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BF7DF9">
      <w:pPr>
        <w:pStyle w:val="Nadpis1"/>
        <w:numPr>
          <w:ilvl w:val="0"/>
          <w:numId w:val="0"/>
        </w:numPr>
        <w:spacing w:line="48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FD080D">
        <w:rPr>
          <w:rFonts w:ascii="Tahoma" w:hAnsi="Tahoma" w:cs="Tahoma"/>
          <w:bCs/>
          <w:sz w:val="24"/>
          <w:u w:val="single"/>
        </w:rPr>
        <w:t>2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E429C5">
        <w:rPr>
          <w:rFonts w:ascii="Tahoma" w:hAnsi="Tahoma" w:cs="Tahoma"/>
          <w:sz w:val="24"/>
          <w:u w:val="single"/>
        </w:rPr>
        <w:t>5. 4</w:t>
      </w:r>
      <w:r>
        <w:rPr>
          <w:rFonts w:ascii="Tahoma" w:hAnsi="Tahoma" w:cs="Tahoma"/>
          <w:sz w:val="24"/>
          <w:u w:val="single"/>
        </w:rPr>
        <w:t>. 2022</w:t>
      </w:r>
    </w:p>
    <w:p w:rsidR="00B31003" w:rsidRDefault="00B31003" w:rsidP="00B31003">
      <w:pPr>
        <w:rPr>
          <w:lang w:eastAsia="cs-CZ"/>
        </w:rPr>
      </w:pPr>
    </w:p>
    <w:p w:rsidR="00CE36EF" w:rsidRPr="00694EFB" w:rsidRDefault="000B068D" w:rsidP="00694EFB">
      <w:pPr>
        <w:spacing w:after="0" w:line="360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6092E" w:rsidRPr="00C6092E">
        <w:rPr>
          <w:rFonts w:ascii="Tahoma" w:hAnsi="Tahoma" w:cs="Tahoma"/>
          <w:b/>
          <w:sz w:val="20"/>
          <w:szCs w:val="20"/>
        </w:rPr>
        <w:t>/</w:t>
      </w:r>
      <w:r w:rsidR="00233F60">
        <w:rPr>
          <w:rFonts w:ascii="Tahoma" w:hAnsi="Tahoma" w:cs="Tahoma"/>
          <w:b/>
          <w:sz w:val="20"/>
          <w:szCs w:val="20"/>
        </w:rPr>
        <w:t>10</w:t>
      </w:r>
      <w:r w:rsidR="00FD080D">
        <w:rPr>
          <w:rFonts w:ascii="Tahoma" w:hAnsi="Tahoma" w:cs="Tahoma"/>
          <w:b/>
          <w:sz w:val="20"/>
          <w:szCs w:val="20"/>
        </w:rPr>
        <w:t>2</w:t>
      </w:r>
      <w:r w:rsidR="00C6092E" w:rsidRPr="00C6092E">
        <w:rPr>
          <w:rFonts w:ascii="Tahoma" w:hAnsi="Tahoma" w:cs="Tahoma"/>
          <w:b/>
          <w:sz w:val="20"/>
          <w:szCs w:val="20"/>
        </w:rPr>
        <w:t>/2022</w:t>
      </w:r>
      <w:r w:rsidR="00AB557D">
        <w:rPr>
          <w:rFonts w:ascii="Tahoma" w:hAnsi="Tahoma" w:cs="Tahoma"/>
          <w:b/>
          <w:sz w:val="20"/>
          <w:szCs w:val="20"/>
        </w:rPr>
        <w:t xml:space="preserve"> </w:t>
      </w:r>
      <w:r w:rsidR="00694EFB">
        <w:rPr>
          <w:rFonts w:ascii="Tahoma" w:hAnsi="Tahoma" w:cs="Tahoma"/>
          <w:b/>
          <w:sz w:val="20"/>
          <w:szCs w:val="20"/>
        </w:rPr>
        <w:tab/>
      </w:r>
      <w:r w:rsidR="00694EFB" w:rsidRPr="00694EFB">
        <w:rPr>
          <w:rFonts w:ascii="Tahoma" w:hAnsi="Tahoma" w:cs="Tahoma"/>
          <w:b/>
          <w:sz w:val="20"/>
          <w:szCs w:val="20"/>
          <w:u w:val="single"/>
        </w:rPr>
        <w:t>Rozpočtov</w:t>
      </w:r>
      <w:r w:rsidR="00890BE5">
        <w:rPr>
          <w:rFonts w:ascii="Tahoma" w:hAnsi="Tahoma" w:cs="Tahoma"/>
          <w:b/>
          <w:sz w:val="20"/>
          <w:szCs w:val="20"/>
          <w:u w:val="single"/>
        </w:rPr>
        <w:t>á</w:t>
      </w:r>
      <w:r w:rsidR="00694EFB" w:rsidRPr="00694EFB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694EFB" w:rsidRPr="00694EFB">
        <w:rPr>
          <w:rFonts w:ascii="Tahoma" w:hAnsi="Tahoma" w:cs="Tahoma"/>
          <w:b/>
          <w:sz w:val="20"/>
          <w:szCs w:val="20"/>
          <w:u w:val="single"/>
        </w:rPr>
        <w:t>39 – 44</w:t>
      </w:r>
      <w:proofErr w:type="gramEnd"/>
      <w:r w:rsidR="00694EFB" w:rsidRPr="00694EF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90BE5">
        <w:rPr>
          <w:rFonts w:ascii="Tahoma" w:hAnsi="Tahoma" w:cs="Tahoma"/>
          <w:b/>
          <w:sz w:val="20"/>
          <w:szCs w:val="20"/>
          <w:u w:val="single"/>
        </w:rPr>
        <w:t>p</w:t>
      </w:r>
      <w:r w:rsidR="00694EFB" w:rsidRPr="00694EFB">
        <w:rPr>
          <w:rFonts w:ascii="Tahoma" w:hAnsi="Tahoma" w:cs="Tahoma"/>
          <w:b/>
          <w:sz w:val="20"/>
          <w:szCs w:val="20"/>
          <w:u w:val="single"/>
        </w:rPr>
        <w:t xml:space="preserve">ro rok 2022 </w:t>
      </w:r>
    </w:p>
    <w:p w:rsidR="00694EFB" w:rsidRDefault="00694EFB" w:rsidP="00694EF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694EFB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694EFB" w:rsidRPr="00694EFB" w:rsidRDefault="00694EFB" w:rsidP="00694EF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694EFB">
        <w:rPr>
          <w:rFonts w:ascii="Tahoma" w:hAnsi="Tahoma" w:cs="Tahoma"/>
          <w:b/>
          <w:sz w:val="18"/>
          <w:szCs w:val="18"/>
        </w:rPr>
        <w:t>schvaluje</w:t>
      </w:r>
    </w:p>
    <w:p w:rsidR="00694EFB" w:rsidRPr="00694EFB" w:rsidRDefault="00694EFB" w:rsidP="00694EF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694EFB" w:rsidRPr="00694EFB" w:rsidRDefault="00694EFB" w:rsidP="00A5624A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rozpočtová opatření Rady města Frýdku-Místku č. 39 – 44 pro rok 2022 dle přílohy č. 1 k usnesení, tj.:</w:t>
      </w:r>
    </w:p>
    <w:p w:rsidR="00694EFB" w:rsidRPr="00694EFB" w:rsidRDefault="00694EFB" w:rsidP="00694EFB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694EFB" w:rsidRPr="00694EFB" w:rsidRDefault="00694EFB" w:rsidP="00A5624A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694EFB">
        <w:rPr>
          <w:rFonts w:ascii="Tahoma" w:hAnsi="Tahoma" w:cs="Tahoma"/>
          <w:b/>
          <w:sz w:val="18"/>
          <w:szCs w:val="18"/>
        </w:rPr>
        <w:t>navýšení příjmů</w:t>
      </w:r>
      <w:r w:rsidR="001742E1">
        <w:rPr>
          <w:rFonts w:ascii="Tahoma" w:hAnsi="Tahoma" w:cs="Tahoma"/>
          <w:b/>
          <w:sz w:val="18"/>
          <w:szCs w:val="18"/>
        </w:rPr>
        <w:t xml:space="preserve"> </w:t>
      </w:r>
      <w:r w:rsidRPr="00694EFB">
        <w:rPr>
          <w:rFonts w:ascii="Tahoma" w:hAnsi="Tahoma" w:cs="Tahoma"/>
          <w:b/>
          <w:sz w:val="18"/>
          <w:szCs w:val="18"/>
        </w:rPr>
        <w:t xml:space="preserve"> o  </w:t>
      </w:r>
      <w:r w:rsidR="001742E1">
        <w:rPr>
          <w:rFonts w:ascii="Tahoma" w:hAnsi="Tahoma" w:cs="Tahoma"/>
          <w:b/>
          <w:sz w:val="18"/>
          <w:szCs w:val="18"/>
        </w:rPr>
        <w:t>1</w:t>
      </w:r>
      <w:r w:rsidRPr="00694EFB">
        <w:rPr>
          <w:rFonts w:ascii="Tahoma" w:hAnsi="Tahoma" w:cs="Tahoma"/>
          <w:b/>
          <w:sz w:val="18"/>
          <w:szCs w:val="18"/>
        </w:rPr>
        <w:t>24,61 tis. Kč</w:t>
      </w:r>
      <w:r w:rsidR="001742E1">
        <w:rPr>
          <w:rFonts w:ascii="Tahoma" w:hAnsi="Tahoma" w:cs="Tahoma"/>
          <w:b/>
          <w:sz w:val="18"/>
          <w:szCs w:val="18"/>
        </w:rPr>
        <w:t xml:space="preserve">  </w:t>
      </w:r>
      <w:r w:rsidRPr="00694EFB">
        <w:rPr>
          <w:rFonts w:ascii="Tahoma" w:hAnsi="Tahoma" w:cs="Tahoma"/>
          <w:b/>
          <w:sz w:val="18"/>
          <w:szCs w:val="18"/>
        </w:rPr>
        <w:t>na celkovou výši 1 263 737,41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694EFB">
        <w:rPr>
          <w:rFonts w:ascii="Tahoma" w:hAnsi="Tahoma" w:cs="Tahoma"/>
          <w:b/>
          <w:sz w:val="18"/>
          <w:szCs w:val="18"/>
        </w:rPr>
        <w:t>tis. Kč</w:t>
      </w:r>
      <w:r w:rsidRPr="00694EFB">
        <w:rPr>
          <w:rFonts w:ascii="Tahoma" w:hAnsi="Tahoma" w:cs="Tahoma"/>
          <w:b/>
          <w:sz w:val="18"/>
          <w:szCs w:val="18"/>
        </w:rPr>
        <w:tab/>
      </w:r>
    </w:p>
    <w:p w:rsidR="00694EFB" w:rsidRPr="00694EFB" w:rsidRDefault="00694EFB" w:rsidP="00A5624A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694EFB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1742E1">
        <w:rPr>
          <w:rFonts w:ascii="Tahoma" w:hAnsi="Tahoma" w:cs="Tahoma"/>
          <w:b/>
          <w:sz w:val="18"/>
          <w:szCs w:val="18"/>
        </w:rPr>
        <w:t xml:space="preserve"> </w:t>
      </w:r>
      <w:r w:rsidRPr="00694EFB">
        <w:rPr>
          <w:rFonts w:ascii="Tahoma" w:hAnsi="Tahoma" w:cs="Tahoma"/>
          <w:b/>
          <w:sz w:val="18"/>
          <w:szCs w:val="18"/>
        </w:rPr>
        <w:t>o  124,61 tis. Kč</w:t>
      </w:r>
      <w:r w:rsidR="001742E1">
        <w:rPr>
          <w:rFonts w:ascii="Tahoma" w:hAnsi="Tahoma" w:cs="Tahoma"/>
          <w:b/>
          <w:sz w:val="18"/>
          <w:szCs w:val="18"/>
        </w:rPr>
        <w:t xml:space="preserve">  </w:t>
      </w:r>
      <w:r w:rsidRPr="00694EFB">
        <w:rPr>
          <w:rFonts w:ascii="Tahoma" w:hAnsi="Tahoma" w:cs="Tahoma"/>
          <w:b/>
          <w:sz w:val="18"/>
          <w:szCs w:val="18"/>
        </w:rPr>
        <w:t>na celkovou výši</w:t>
      </w:r>
      <w:r w:rsidR="001742E1">
        <w:rPr>
          <w:rFonts w:ascii="Tahoma" w:hAnsi="Tahoma" w:cs="Tahoma"/>
          <w:b/>
          <w:sz w:val="18"/>
          <w:szCs w:val="18"/>
        </w:rPr>
        <w:t xml:space="preserve"> </w:t>
      </w:r>
      <w:r w:rsidRPr="00694EFB">
        <w:rPr>
          <w:rFonts w:ascii="Tahoma" w:hAnsi="Tahoma" w:cs="Tahoma"/>
          <w:b/>
          <w:sz w:val="18"/>
          <w:szCs w:val="18"/>
        </w:rPr>
        <w:t xml:space="preserve">1 851 075,49 tis. Kč </w:t>
      </w:r>
    </w:p>
    <w:p w:rsidR="00694EFB" w:rsidRPr="00694EFB" w:rsidRDefault="00694EFB" w:rsidP="00694EFB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94EFB" w:rsidRPr="00694EFB" w:rsidRDefault="00694EFB" w:rsidP="00A5624A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zásobník oprav a údržby odboru vnitřních věcí pro rok 2022 č. 2 dle přílohy č. 2 k usnesení;</w:t>
      </w:r>
    </w:p>
    <w:p w:rsidR="00694EFB" w:rsidRPr="00694EFB" w:rsidRDefault="00694EFB" w:rsidP="00A5624A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zásobník oprav a údržby odboru správy obecního majetku pro rok 2022 č. 5 dle přílohy č. 3 k usnesení;</w:t>
      </w:r>
    </w:p>
    <w:p w:rsidR="00694EFB" w:rsidRPr="00694EFB" w:rsidRDefault="00694EFB" w:rsidP="00A5624A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zásobník investic odboru správy obecního majetku pro rok 2022 č. 4 dle přílohy č. 4 k usnesení;</w:t>
      </w:r>
    </w:p>
    <w:p w:rsidR="00694EFB" w:rsidRPr="00694EFB" w:rsidRDefault="00694EFB" w:rsidP="00A5624A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zásobník akcí investičního odboru pro rok 2022 č. 6 dle přílohy č. 5 k usnesení;</w:t>
      </w:r>
    </w:p>
    <w:p w:rsidR="00694EFB" w:rsidRDefault="00694EFB" w:rsidP="00A5624A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zásobník investic odboru bezpečnostních rizik a prevence kriminality pro rok 2022 č. 1 dle přílohy č. 6 k usnesení;</w:t>
      </w:r>
      <w:r w:rsidR="001F10BB">
        <w:rPr>
          <w:rFonts w:ascii="Tahoma" w:hAnsi="Tahoma" w:cs="Tahoma"/>
          <w:sz w:val="18"/>
          <w:szCs w:val="18"/>
        </w:rPr>
        <w:br/>
      </w:r>
    </w:p>
    <w:p w:rsidR="001F10BB" w:rsidRPr="00F46A71" w:rsidRDefault="001F10BB" w:rsidP="00F46A71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46A71">
        <w:rPr>
          <w:rFonts w:ascii="Tahoma" w:hAnsi="Tahoma" w:cs="Tahoma"/>
          <w:b/>
          <w:sz w:val="18"/>
          <w:szCs w:val="18"/>
        </w:rPr>
        <w:t>2. ukládá</w:t>
      </w:r>
    </w:p>
    <w:p w:rsidR="00694EFB" w:rsidRPr="00694EFB" w:rsidRDefault="00694EFB" w:rsidP="00A5624A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694EFB" w:rsidRPr="00694EFB" w:rsidRDefault="00694EFB" w:rsidP="00A5624A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694EFB" w:rsidRPr="00694EFB" w:rsidRDefault="00694EFB" w:rsidP="00A5624A">
      <w:pPr>
        <w:numPr>
          <w:ilvl w:val="1"/>
          <w:numId w:val="4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finančnímu odboru provést rozpis rozpočtových opatření Rady města Frýdku-Místku č. 39 – 44 pro rok 2022 dle platné rozpočtové skladby.</w:t>
      </w:r>
    </w:p>
    <w:p w:rsidR="00F46A71" w:rsidRDefault="00F46A71" w:rsidP="00694EF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694EFB" w:rsidRPr="00694EFB" w:rsidRDefault="00694EFB" w:rsidP="00694EF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T – 12. 4. 2022</w:t>
      </w:r>
    </w:p>
    <w:p w:rsidR="00694EFB" w:rsidRPr="00694EFB" w:rsidRDefault="00694EFB" w:rsidP="00694EF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694EFB" w:rsidRPr="00694EFB" w:rsidRDefault="00694EFB" w:rsidP="00694EF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694EFB" w:rsidRPr="00694EFB" w:rsidRDefault="00694EFB" w:rsidP="00A5624A">
      <w:pPr>
        <w:numPr>
          <w:ilvl w:val="1"/>
          <w:numId w:val="4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finančnímu odboru zveřejnit schválená rozpočtová opatření rady města č. 39 – 44 na internetových stránkách města a současně oznámit na úřední desce, kde jsou rozpočtová opatření zveřejněna v elektronické podobě a kde je možno nahlédnout do jejich listinné podoby.</w:t>
      </w:r>
    </w:p>
    <w:p w:rsidR="00F46A71" w:rsidRDefault="00F46A71" w:rsidP="00694EFB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694EFB" w:rsidRPr="00694EFB" w:rsidRDefault="00694EFB" w:rsidP="00694EFB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>T – 5. 5. 2022</w:t>
      </w:r>
    </w:p>
    <w:p w:rsidR="00694EFB" w:rsidRPr="00694EFB" w:rsidRDefault="00694EFB" w:rsidP="00694EFB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694EFB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694EFB" w:rsidRPr="00694EFB" w:rsidRDefault="00694EFB" w:rsidP="00694EFB">
      <w:pPr>
        <w:tabs>
          <w:tab w:val="left" w:pos="142"/>
        </w:tabs>
        <w:contextualSpacing/>
        <w:jc w:val="both"/>
        <w:rPr>
          <w:rFonts w:ascii="Tahoma" w:hAnsi="Tahoma" w:cs="Tahoma"/>
          <w:sz w:val="18"/>
          <w:szCs w:val="18"/>
        </w:rPr>
      </w:pPr>
    </w:p>
    <w:p w:rsidR="00890BE5" w:rsidRDefault="00890BE5" w:rsidP="00890BE5">
      <w:pPr>
        <w:tabs>
          <w:tab w:val="left" w:pos="142"/>
        </w:tabs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694EFB" w:rsidRPr="00C81A82" w:rsidRDefault="00C81A82" w:rsidP="00AE0565">
      <w:pPr>
        <w:tabs>
          <w:tab w:val="left" w:pos="142"/>
        </w:tabs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C81A82">
        <w:rPr>
          <w:rFonts w:ascii="Tahoma" w:hAnsi="Tahoma" w:cs="Tahoma"/>
          <w:b/>
          <w:sz w:val="20"/>
          <w:szCs w:val="20"/>
        </w:rPr>
        <w:t>2/10</w:t>
      </w:r>
      <w:r w:rsidR="00FD080D">
        <w:rPr>
          <w:rFonts w:ascii="Tahoma" w:hAnsi="Tahoma" w:cs="Tahoma"/>
          <w:b/>
          <w:sz w:val="20"/>
          <w:szCs w:val="20"/>
        </w:rPr>
        <w:t>2</w:t>
      </w:r>
      <w:r w:rsidRPr="00C81A82"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Poskytnutí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neinvestičních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>dotací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>uzavření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>veřejnoprávních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 smluv </w:t>
      </w:r>
      <w:r w:rsidR="00AE0565">
        <w:rPr>
          <w:rFonts w:ascii="Tahoma" w:hAnsi="Tahoma" w:cs="Tahoma"/>
          <w:b/>
          <w:sz w:val="20"/>
          <w:szCs w:val="20"/>
          <w:u w:val="single"/>
        </w:rPr>
        <w:br/>
      </w:r>
      <w:r w:rsidRPr="00C81A82">
        <w:rPr>
          <w:rFonts w:ascii="Tahoma" w:hAnsi="Tahoma" w:cs="Tahoma"/>
          <w:b/>
          <w:sz w:val="20"/>
          <w:szCs w:val="20"/>
          <w:u w:val="single"/>
        </w:rPr>
        <w:t>o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 p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oskytnutí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neinvestičních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>dotací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 z 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rozpočtu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statutárního </w:t>
      </w:r>
      <w:r w:rsidR="00AE056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81A82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 w:rsidR="00AE0565">
        <w:rPr>
          <w:rFonts w:ascii="Tahoma" w:hAnsi="Tahoma" w:cs="Tahoma"/>
          <w:b/>
          <w:sz w:val="20"/>
          <w:szCs w:val="20"/>
          <w:u w:val="single"/>
        </w:rPr>
        <w:br/>
      </w:r>
      <w:r w:rsidRPr="00C81A82">
        <w:rPr>
          <w:rFonts w:ascii="Tahoma" w:hAnsi="Tahoma" w:cs="Tahoma"/>
          <w:b/>
          <w:sz w:val="20"/>
          <w:szCs w:val="20"/>
          <w:u w:val="single"/>
        </w:rPr>
        <w:t>Frýdku-Místku pro rok 2022 - dotační rezervy Rady města Frýdku-Místku</w:t>
      </w:r>
    </w:p>
    <w:p w:rsidR="00C81A82" w:rsidRPr="00EC242A" w:rsidRDefault="00C81A82" w:rsidP="009F4E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C81A82" w:rsidRDefault="00C81A82" w:rsidP="009F4E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C81A82" w:rsidRDefault="00C81A82" w:rsidP="009F4EC4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C81A82" w:rsidRDefault="00C81A82" w:rsidP="009F4EC4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C81A82" w:rsidRPr="00494735" w:rsidRDefault="00C81A82" w:rsidP="009F4EC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94735">
        <w:rPr>
          <w:rFonts w:ascii="Tahoma" w:eastAsia="Tahoma" w:hAnsi="Tahoma" w:cs="Tahoma"/>
          <w:b/>
          <w:sz w:val="18"/>
          <w:szCs w:val="18"/>
        </w:rPr>
        <w:t xml:space="preserve">1. SH ČMS – Okresní sdružení hasičů Frýdek-Místek </w:t>
      </w:r>
      <w:r w:rsidRPr="00494735">
        <w:rPr>
          <w:rFonts w:ascii="Tahoma" w:eastAsia="Tahoma" w:hAnsi="Tahoma" w:cs="Tahoma"/>
          <w:sz w:val="18"/>
          <w:szCs w:val="18"/>
        </w:rPr>
        <w:t xml:space="preserve">se sídlem Pavlíkova 2264, Místek, 738 01 </w:t>
      </w:r>
      <w:r w:rsidRPr="00494735">
        <w:rPr>
          <w:rFonts w:ascii="Tahoma" w:eastAsia="Tahoma" w:hAnsi="Tahoma" w:cs="Tahoma"/>
          <w:sz w:val="18"/>
          <w:szCs w:val="18"/>
        </w:rPr>
        <w:br/>
        <w:t xml:space="preserve">Frýdek-Místek, IČ 64122476, zapsán ve spolkovém rejstříku, vedeném Městským soudem v Praze, oddíl L, vložka 35681, zastoupen starostou Daliborem Velčovským </w:t>
      </w:r>
      <w:r w:rsidRPr="00494735">
        <w:rPr>
          <w:rFonts w:ascii="Tahoma" w:hAnsi="Tahoma" w:cs="Tahoma"/>
          <w:sz w:val="18"/>
          <w:szCs w:val="18"/>
        </w:rPr>
        <w:t xml:space="preserve">na úhradu části výdajů spojených s organizačně-technickým zabezpečením </w:t>
      </w:r>
      <w:r w:rsidRPr="006631FD">
        <w:rPr>
          <w:rFonts w:ascii="Tahoma" w:hAnsi="Tahoma" w:cs="Tahoma"/>
          <w:b/>
          <w:sz w:val="18"/>
          <w:szCs w:val="18"/>
        </w:rPr>
        <w:t>soutěže</w:t>
      </w:r>
      <w:r w:rsidRPr="00494735">
        <w:rPr>
          <w:rFonts w:ascii="Tahoma" w:hAnsi="Tahoma" w:cs="Tahoma"/>
          <w:b/>
          <w:sz w:val="18"/>
          <w:szCs w:val="18"/>
        </w:rPr>
        <w:t xml:space="preserve"> „Krajské kolo hry Plamen a celoroční činnosti dorostu SH ČMS 2022“</w:t>
      </w:r>
      <w:r w:rsidRPr="00494735">
        <w:rPr>
          <w:rFonts w:ascii="Tahoma" w:hAnsi="Tahoma" w:cs="Tahoma"/>
          <w:sz w:val="18"/>
          <w:szCs w:val="18"/>
        </w:rPr>
        <w:t xml:space="preserve">, tj.  strava, pitný režim, materiál + kancelářské potřeby, ocenění (diplomy, medaile, poháry), drobné dárky, která se uskuteční v červnu 2022 ve výši </w:t>
      </w:r>
      <w:r w:rsidRPr="00494735">
        <w:rPr>
          <w:rFonts w:ascii="Tahoma" w:hAnsi="Tahoma" w:cs="Tahoma"/>
          <w:b/>
          <w:sz w:val="18"/>
          <w:szCs w:val="18"/>
        </w:rPr>
        <w:t>30.000,- Kč.</w:t>
      </w:r>
    </w:p>
    <w:p w:rsidR="00C81A82" w:rsidRDefault="00C81A82" w:rsidP="009F4EC4">
      <w:pPr>
        <w:spacing w:after="0" w:line="249" w:lineRule="auto"/>
        <w:ind w:left="10"/>
        <w:jc w:val="both"/>
        <w:rPr>
          <w:rFonts w:ascii="Tahoma" w:eastAsia="Tahoma" w:hAnsi="Tahoma" w:cs="Tahoma"/>
          <w:sz w:val="18"/>
          <w:szCs w:val="18"/>
        </w:rPr>
      </w:pPr>
    </w:p>
    <w:p w:rsidR="00C81A82" w:rsidRPr="008A6B43" w:rsidRDefault="00C81A82" w:rsidP="009F4EC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1441F">
        <w:rPr>
          <w:rFonts w:ascii="Tahoma" w:hAnsi="Tahoma" w:cs="Tahoma"/>
          <w:b/>
          <w:sz w:val="18"/>
          <w:szCs w:val="18"/>
        </w:rPr>
        <w:t>2</w:t>
      </w:r>
      <w:r w:rsidRPr="008A6B43">
        <w:rPr>
          <w:rFonts w:ascii="Tahoma" w:hAnsi="Tahoma" w:cs="Tahoma"/>
          <w:b/>
          <w:sz w:val="18"/>
          <w:szCs w:val="18"/>
        </w:rPr>
        <w:t xml:space="preserve">. Beskydská šachová škola </w:t>
      </w:r>
      <w:proofErr w:type="spellStart"/>
      <w:r w:rsidRPr="008A6B4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8A6B43">
        <w:rPr>
          <w:rFonts w:ascii="Tahoma" w:hAnsi="Tahoma" w:cs="Tahoma"/>
          <w:b/>
          <w:sz w:val="18"/>
          <w:szCs w:val="18"/>
        </w:rPr>
        <w:t xml:space="preserve">. </w:t>
      </w:r>
      <w:r w:rsidRPr="008A6B43">
        <w:rPr>
          <w:rFonts w:ascii="Tahoma" w:hAnsi="Tahoma" w:cs="Tahoma"/>
          <w:sz w:val="18"/>
          <w:szCs w:val="18"/>
        </w:rPr>
        <w:t>se sídlem</w:t>
      </w:r>
      <w:r w:rsidRPr="008A6B43">
        <w:rPr>
          <w:rFonts w:ascii="Tahoma" w:hAnsi="Tahoma" w:cs="Tahoma"/>
          <w:b/>
          <w:sz w:val="18"/>
          <w:szCs w:val="18"/>
        </w:rPr>
        <w:t xml:space="preserve"> </w:t>
      </w:r>
      <w:r w:rsidRPr="008A6B43">
        <w:rPr>
          <w:rFonts w:ascii="Tahoma" w:hAnsi="Tahoma" w:cs="Tahoma"/>
          <w:sz w:val="18"/>
          <w:szCs w:val="18"/>
        </w:rPr>
        <w:t>Jana Čapka 3098, Frýdek, 738 01 Frýdek-Místek, IČ 49562517, zaps</w:t>
      </w:r>
      <w:r>
        <w:rPr>
          <w:rFonts w:ascii="Tahoma" w:hAnsi="Tahoma" w:cs="Tahoma"/>
          <w:sz w:val="18"/>
          <w:szCs w:val="18"/>
        </w:rPr>
        <w:t>a</w:t>
      </w:r>
      <w:r w:rsidRPr="008A6B43">
        <w:rPr>
          <w:rFonts w:ascii="Tahoma" w:hAnsi="Tahoma" w:cs="Tahoma"/>
          <w:sz w:val="18"/>
          <w:szCs w:val="18"/>
        </w:rPr>
        <w:t xml:space="preserve">ná ve spolkovém rejstříku, vedeném  Krajským soudem v Ostravě, oddíl L, vložka 2479, zastoupená předsedou rady Ing. Petrem Zárubou na úhradu části výdajů spojených s organizačně-technickým zabezpečením </w:t>
      </w:r>
      <w:r w:rsidRPr="008A6B43">
        <w:rPr>
          <w:rFonts w:ascii="Tahoma" w:hAnsi="Tahoma" w:cs="Tahoma"/>
          <w:b/>
          <w:sz w:val="18"/>
          <w:szCs w:val="18"/>
        </w:rPr>
        <w:t xml:space="preserve">finále </w:t>
      </w:r>
      <w:r w:rsidRPr="008A6B43">
        <w:rPr>
          <w:rFonts w:ascii="Tahoma" w:hAnsi="Tahoma" w:cs="Tahoma"/>
          <w:b/>
          <w:sz w:val="18"/>
          <w:szCs w:val="18"/>
        </w:rPr>
        <w:lastRenderedPageBreak/>
        <w:t>Extraligy ŠSČR 2021/2022</w:t>
      </w:r>
      <w:r w:rsidRPr="008A6B43">
        <w:rPr>
          <w:rFonts w:ascii="Tahoma" w:hAnsi="Tahoma" w:cs="Tahoma"/>
          <w:sz w:val="18"/>
          <w:szCs w:val="18"/>
        </w:rPr>
        <w:t xml:space="preserve">, tj. nájem sálu, které se uskuteční v předpokládaném termínu 8. – 10. 4. 2022 ve Frýdku-Místku ve výši </w:t>
      </w:r>
      <w:r w:rsidRPr="008A6B43">
        <w:rPr>
          <w:rFonts w:ascii="Tahoma" w:hAnsi="Tahoma" w:cs="Tahoma"/>
          <w:b/>
          <w:sz w:val="18"/>
          <w:szCs w:val="18"/>
        </w:rPr>
        <w:t>20.000,- Kč.</w:t>
      </w:r>
    </w:p>
    <w:p w:rsidR="00C81A82" w:rsidRPr="008A6B43" w:rsidRDefault="00C81A82" w:rsidP="009F4EC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81A82" w:rsidRDefault="00C81A82" w:rsidP="009F4E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C81A82" w:rsidRDefault="00C81A82" w:rsidP="009F4EC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>ch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– 2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694EFB" w:rsidRDefault="00694EFB" w:rsidP="00694EFB">
      <w:pPr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694EFB" w:rsidRPr="009F4EC4" w:rsidRDefault="009F4EC4" w:rsidP="009F4EC4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4EC4">
        <w:rPr>
          <w:rFonts w:ascii="Tahoma" w:hAnsi="Tahoma" w:cs="Tahoma"/>
          <w:b/>
          <w:sz w:val="20"/>
          <w:szCs w:val="20"/>
        </w:rPr>
        <w:t>3/10</w:t>
      </w:r>
      <w:r w:rsidR="00FD080D">
        <w:rPr>
          <w:rFonts w:ascii="Tahoma" w:hAnsi="Tahoma" w:cs="Tahoma"/>
          <w:b/>
          <w:sz w:val="20"/>
          <w:szCs w:val="20"/>
        </w:rPr>
        <w:t>2</w:t>
      </w:r>
      <w:r w:rsidRPr="009F4EC4"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9F4EC4">
        <w:rPr>
          <w:rFonts w:ascii="Tahoma" w:hAnsi="Tahoma" w:cs="Tahoma"/>
          <w:b/>
          <w:bCs/>
          <w:sz w:val="20"/>
          <w:szCs w:val="20"/>
          <w:u w:val="single"/>
        </w:rPr>
        <w:t xml:space="preserve">Účelová neinvestiční dotace z rozpočtu Moravskoslezského kraje pro rok 2022, </w:t>
      </w:r>
      <w:r w:rsidRPr="009F4EC4">
        <w:rPr>
          <w:rFonts w:ascii="Tahoma" w:hAnsi="Tahoma" w:cs="Tahoma"/>
          <w:b/>
          <w:sz w:val="20"/>
          <w:szCs w:val="20"/>
          <w:u w:val="single"/>
        </w:rPr>
        <w:t>určená k dofinancování nákladů na zabezpečení akceschopnosti jednotky SDH statutárního města Frýdek-Místek kategorie JPO II</w:t>
      </w:r>
    </w:p>
    <w:p w:rsidR="009F4EC4" w:rsidRPr="00D33A7A" w:rsidRDefault="009F4EC4" w:rsidP="009F4E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9F4EC4" w:rsidRPr="00872862" w:rsidRDefault="009F4EC4" w:rsidP="009F4EC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1. schvaluje</w:t>
      </w:r>
    </w:p>
    <w:p w:rsidR="009F4EC4" w:rsidRPr="00872862" w:rsidRDefault="009F4EC4" w:rsidP="009F4EC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bCs/>
          <w:sz w:val="18"/>
          <w:szCs w:val="18"/>
        </w:rPr>
        <w:t>přijetí účelové neinvestiční dotace z rozpočtu Moravskoslezského kraje pro rok 202</w:t>
      </w:r>
      <w:r>
        <w:rPr>
          <w:rFonts w:ascii="Tahoma" w:hAnsi="Tahoma" w:cs="Tahoma"/>
          <w:bCs/>
          <w:sz w:val="18"/>
          <w:szCs w:val="18"/>
        </w:rPr>
        <w:t>2</w:t>
      </w:r>
      <w:r w:rsidRPr="00872862">
        <w:rPr>
          <w:rFonts w:ascii="Tahoma" w:hAnsi="Tahoma" w:cs="Tahoma"/>
          <w:bCs/>
          <w:sz w:val="18"/>
          <w:szCs w:val="18"/>
        </w:rPr>
        <w:t xml:space="preserve">, </w:t>
      </w:r>
      <w:r w:rsidRPr="00872862">
        <w:rPr>
          <w:rFonts w:ascii="Tahoma" w:hAnsi="Tahoma" w:cs="Tahoma"/>
          <w:sz w:val="18"/>
          <w:szCs w:val="18"/>
        </w:rPr>
        <w:t xml:space="preserve">určené k dofinancování nákladů na zabezpečení akceschopnosti jednotky SDH statutárního města Frýdek-Místek kategorie JPO II </w:t>
      </w:r>
      <w:r w:rsidRPr="00872862">
        <w:rPr>
          <w:rFonts w:ascii="Tahoma" w:hAnsi="Tahoma" w:cs="Tahoma"/>
          <w:sz w:val="18"/>
          <w:szCs w:val="18"/>
        </w:rPr>
        <w:br/>
      </w:r>
      <w:r w:rsidRPr="00872862">
        <w:rPr>
          <w:rFonts w:ascii="Tahoma" w:hAnsi="Tahoma" w:cs="Tahoma"/>
          <w:bCs/>
          <w:sz w:val="18"/>
          <w:szCs w:val="18"/>
        </w:rPr>
        <w:t>v celkové výši 50.000 Kč.</w:t>
      </w:r>
    </w:p>
    <w:p w:rsidR="009F4EC4" w:rsidRPr="00872862" w:rsidRDefault="009F4EC4" w:rsidP="009F4EC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F4EC4" w:rsidRPr="00872862" w:rsidRDefault="009F4EC4" w:rsidP="009F4EC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2. rozhodla</w:t>
      </w:r>
    </w:p>
    <w:p w:rsidR="009F4EC4" w:rsidRPr="00872862" w:rsidRDefault="009F4EC4" w:rsidP="009F4EC4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sz w:val="18"/>
          <w:szCs w:val="18"/>
        </w:rPr>
        <w:t xml:space="preserve">o uzavření smlouvy o poskytnutí neinvestiční </w:t>
      </w:r>
      <w:r w:rsidRPr="00872862">
        <w:rPr>
          <w:rFonts w:ascii="Tahoma" w:hAnsi="Tahoma" w:cs="Tahoma"/>
          <w:bCs/>
          <w:sz w:val="18"/>
          <w:szCs w:val="18"/>
        </w:rPr>
        <w:t xml:space="preserve">dotace z rozpočtu Moravskoslezského kraje </w:t>
      </w:r>
      <w:r w:rsidRPr="00872862">
        <w:rPr>
          <w:rFonts w:ascii="Tahoma" w:hAnsi="Tahoma" w:cs="Tahoma"/>
          <w:sz w:val="18"/>
          <w:szCs w:val="18"/>
        </w:rPr>
        <w:t xml:space="preserve">mezi Moravskoslezským krajem, se sídlem 28. října 117, 702 18 Ostrava, IČ 70890692, zastoupeným </w:t>
      </w:r>
      <w:r w:rsidRPr="00872862">
        <w:rPr>
          <w:rFonts w:ascii="Tahoma" w:hAnsi="Tahoma" w:cs="Tahoma"/>
          <w:bCs/>
          <w:sz w:val="18"/>
          <w:szCs w:val="18"/>
        </w:rPr>
        <w:t xml:space="preserve">prof. Ing. Ivo Vondrákem, CSc., </w:t>
      </w:r>
      <w:r w:rsidRPr="00872862">
        <w:rPr>
          <w:rFonts w:ascii="Tahoma" w:hAnsi="Tahoma" w:cs="Tahoma"/>
          <w:sz w:val="18"/>
          <w:szCs w:val="18"/>
        </w:rPr>
        <w:t xml:space="preserve">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, jejímž předmětem je poskytnutí účelové neinvestiční dotace </w:t>
      </w:r>
      <w:r w:rsidRPr="00872862">
        <w:rPr>
          <w:rFonts w:ascii="Tahoma" w:hAnsi="Tahoma" w:cs="Tahoma"/>
          <w:bCs/>
          <w:sz w:val="18"/>
          <w:szCs w:val="18"/>
        </w:rPr>
        <w:t>v celkové výši 50.000 Kč</w:t>
      </w:r>
      <w:r w:rsidRPr="00872862">
        <w:rPr>
          <w:rFonts w:ascii="Tahoma" w:hAnsi="Tahoma" w:cs="Tahoma"/>
          <w:sz w:val="18"/>
          <w:szCs w:val="18"/>
        </w:rPr>
        <w:t xml:space="preserve"> určené k dofinancování nákladů na zabezpečení akceschopnosti jednotky SDH statutárního města Frýdek-Místek kategorie JPO II</w:t>
      </w:r>
      <w:r>
        <w:rPr>
          <w:rFonts w:ascii="Tahoma" w:hAnsi="Tahoma" w:cs="Tahoma"/>
          <w:sz w:val="18"/>
          <w:szCs w:val="18"/>
        </w:rPr>
        <w:t>, a</w:t>
      </w:r>
      <w:r w:rsidRPr="00872862">
        <w:rPr>
          <w:rFonts w:ascii="Tahoma" w:hAnsi="Tahoma" w:cs="Tahoma"/>
          <w:sz w:val="18"/>
          <w:szCs w:val="18"/>
        </w:rPr>
        <w:t xml:space="preserve"> to dle přílohy č. 1 k tomuto usnesení, uložené na odboru </w:t>
      </w:r>
      <w:proofErr w:type="spellStart"/>
      <w:r w:rsidRPr="00872862">
        <w:rPr>
          <w:rFonts w:ascii="Tahoma" w:hAnsi="Tahoma" w:cs="Tahoma"/>
          <w:sz w:val="18"/>
          <w:szCs w:val="18"/>
        </w:rPr>
        <w:t>BRaPK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. </w:t>
      </w:r>
    </w:p>
    <w:p w:rsidR="009F4EC4" w:rsidRDefault="009F4EC4" w:rsidP="009F4EC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F4EC4" w:rsidRPr="009F4EC4" w:rsidRDefault="009F4EC4" w:rsidP="009F4EC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2" w:name="_Hlk100127458"/>
      <w:r>
        <w:rPr>
          <w:rFonts w:ascii="Tahoma" w:hAnsi="Tahoma" w:cs="Tahoma"/>
          <w:b/>
          <w:sz w:val="20"/>
          <w:szCs w:val="20"/>
        </w:rPr>
        <w:t>4/10</w:t>
      </w:r>
      <w:r w:rsidR="00FD08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9F4EC4">
        <w:rPr>
          <w:rFonts w:ascii="Tahoma" w:hAnsi="Tahoma" w:cs="Tahoma"/>
          <w:b/>
          <w:sz w:val="20"/>
          <w:szCs w:val="20"/>
          <w:u w:val="single"/>
        </w:rPr>
        <w:t>Zajištění stravování pro ukrajinské děti</w:t>
      </w:r>
    </w:p>
    <w:p w:rsidR="009F4EC4" w:rsidRPr="009F4EC4" w:rsidRDefault="009F4EC4" w:rsidP="009F4EC4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9F4EC4">
        <w:rPr>
          <w:rFonts w:ascii="Tahoma" w:eastAsia="Calibri" w:hAnsi="Tahoma" w:cs="Tahoma"/>
          <w:b/>
          <w:bCs/>
          <w:sz w:val="18"/>
          <w:szCs w:val="18"/>
        </w:rPr>
        <w:t>Rada města</w:t>
      </w:r>
    </w:p>
    <w:p w:rsidR="009F4EC4" w:rsidRPr="009F4EC4" w:rsidRDefault="009F4EC4" w:rsidP="009F4EC4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 xml:space="preserve">v návaznosti na vyhlášení nouzového stavu pro území České republiky usnesením vlády ze dne 2. března 2022 č. 147 v souladu s čl. 5 a 6 ústavního zákona č. 110/1998 Sb., o bezpečnosti České republiky z důvodu nutnosti reagovat na migrační vlnu velkého rozsahu na území České republiky,  </w:t>
      </w:r>
    </w:p>
    <w:p w:rsidR="009F4EC4" w:rsidRPr="009F4EC4" w:rsidRDefault="009F4EC4" w:rsidP="009F4EC4">
      <w:pPr>
        <w:spacing w:after="0"/>
        <w:ind w:left="426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9F4EC4" w:rsidRPr="009F4EC4" w:rsidRDefault="009F4EC4" w:rsidP="009F4EC4">
      <w:p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bookmarkStart w:id="3" w:name="_Hlk99014781"/>
      <w:r>
        <w:rPr>
          <w:rFonts w:ascii="Tahoma" w:eastAsia="Calibri" w:hAnsi="Tahoma" w:cs="Tahoma"/>
          <w:b/>
          <w:bCs/>
          <w:sz w:val="18"/>
          <w:szCs w:val="18"/>
        </w:rPr>
        <w:t xml:space="preserve">1. </w:t>
      </w:r>
      <w:r w:rsidRPr="009F4EC4">
        <w:rPr>
          <w:rFonts w:ascii="Tahoma" w:eastAsia="Calibri" w:hAnsi="Tahoma" w:cs="Tahoma"/>
          <w:b/>
          <w:bCs/>
          <w:sz w:val="18"/>
          <w:szCs w:val="18"/>
        </w:rPr>
        <w:t xml:space="preserve">rozhodla </w:t>
      </w:r>
    </w:p>
    <w:p w:rsidR="009F4EC4" w:rsidRPr="009F4EC4" w:rsidRDefault="009F4EC4" w:rsidP="009F4EC4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>o finančním zajištění obědů pro ukrajinské děti ubytované na území statutárního města Frýdku-Místku, pokud je nebudou mít hrazeny z jiných zdrojů:</w:t>
      </w:r>
    </w:p>
    <w:p w:rsidR="009F4EC4" w:rsidRPr="009F4EC4" w:rsidRDefault="009F4EC4" w:rsidP="009F4EC4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9F4EC4" w:rsidRPr="009F4EC4" w:rsidRDefault="009F4EC4" w:rsidP="00A562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 xml:space="preserve">ve školách a školských zařízeních dle zákona č. 561/2004 Sb., o předškolním, základním, středním, vyšším odborném a jiném vzdělávání (školský zákon), ve znění pozdějších předpisů, se sídlem na území statutárního města Frýdku-Místku </w:t>
      </w:r>
    </w:p>
    <w:p w:rsidR="009F4EC4" w:rsidRPr="009F4EC4" w:rsidRDefault="009F4EC4" w:rsidP="00A562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>u příspěvkových organizací zřízených statutárním městem Frýdek-Místek</w:t>
      </w:r>
    </w:p>
    <w:p w:rsidR="009F4EC4" w:rsidRPr="009F4EC4" w:rsidRDefault="009F4EC4" w:rsidP="00A562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>u poskytovatelů služby péče o dítě v dětské skupině dle zákona č. 247/2014 Sb., o poskytování služby péče o dítě v dětské skupině a o změně souvisejících zákonů, ve znění pozdějších předpisů, se sídlem na území statutárního města Frýdku-Místku</w:t>
      </w:r>
    </w:p>
    <w:p w:rsidR="009F4EC4" w:rsidRPr="009F4EC4" w:rsidRDefault="009F4EC4" w:rsidP="009F4EC4">
      <w:pPr>
        <w:spacing w:after="0"/>
        <w:ind w:left="36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9F4EC4" w:rsidRPr="009F4EC4" w:rsidRDefault="009F4EC4" w:rsidP="009F4EC4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>v souvislosti s poskytováním vzdělávání, zájmových činností a jiných aktivit za částku, kterou by běžně uvedené osoby za oběd účtovaly, maximálně však 105,- Kč včetně DPH, a to do 31.5.2022.</w:t>
      </w:r>
    </w:p>
    <w:p w:rsidR="009F4EC4" w:rsidRPr="009F4EC4" w:rsidRDefault="009F4EC4" w:rsidP="009F4EC4">
      <w:pPr>
        <w:pStyle w:val="Odstavecseseznamem"/>
        <w:spacing w:after="0"/>
        <w:rPr>
          <w:rFonts w:ascii="Tahoma" w:eastAsia="Calibri" w:hAnsi="Tahoma" w:cs="Tahoma"/>
          <w:bCs/>
          <w:sz w:val="18"/>
          <w:szCs w:val="18"/>
        </w:rPr>
      </w:pPr>
    </w:p>
    <w:bookmarkEnd w:id="3"/>
    <w:p w:rsidR="009F4EC4" w:rsidRPr="009F4EC4" w:rsidRDefault="009F4EC4" w:rsidP="009F4EC4">
      <w:p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2. </w:t>
      </w:r>
      <w:r w:rsidRPr="009F4EC4">
        <w:rPr>
          <w:rFonts w:ascii="Tahoma" w:eastAsia="Calibri" w:hAnsi="Tahoma" w:cs="Tahoma"/>
          <w:b/>
          <w:bCs/>
          <w:sz w:val="18"/>
          <w:szCs w:val="18"/>
        </w:rPr>
        <w:t xml:space="preserve">ukládá </w:t>
      </w:r>
    </w:p>
    <w:p w:rsidR="009F4EC4" w:rsidRPr="009F4EC4" w:rsidRDefault="009F4EC4" w:rsidP="009F4EC4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9F4EC4">
        <w:rPr>
          <w:rFonts w:ascii="Tahoma" w:eastAsia="Calibri" w:hAnsi="Tahoma" w:cs="Tahoma"/>
          <w:bCs/>
          <w:sz w:val="18"/>
          <w:szCs w:val="18"/>
        </w:rPr>
        <w:t>odboru bezpečnostních rizik a prevence kriminality realizovat bod 1. tohoto usnesení</w:t>
      </w:r>
      <w:r>
        <w:rPr>
          <w:rFonts w:ascii="Tahoma" w:eastAsia="Calibri" w:hAnsi="Tahoma" w:cs="Tahoma"/>
          <w:bCs/>
          <w:sz w:val="18"/>
          <w:szCs w:val="18"/>
        </w:rPr>
        <w:t>.</w:t>
      </w:r>
    </w:p>
    <w:p w:rsidR="009F4EC4" w:rsidRPr="009F4EC4" w:rsidRDefault="009F4EC4" w:rsidP="008362D8">
      <w:pPr>
        <w:spacing w:after="0" w:line="24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bookmarkEnd w:id="2"/>
    <w:p w:rsidR="00890BE5" w:rsidRDefault="00890BE5" w:rsidP="00890B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362D8" w:rsidRDefault="008362D8" w:rsidP="008362D8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5/10</w:t>
      </w:r>
      <w:r w:rsidR="00FD08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8362D8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Pr="008362D8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8362D8" w:rsidRDefault="008362D8" w:rsidP="008362D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362D8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br/>
        <w:t>a) schvaluje</w:t>
      </w:r>
    </w:p>
    <w:p w:rsidR="008362D8" w:rsidRPr="00B3733C" w:rsidRDefault="008362D8" w:rsidP="008362D8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br/>
      </w:r>
      <w:r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eastAsia="Calibri" w:hAnsi="Tahoma" w:cs="Tahoma"/>
          <w:sz w:val="18"/>
          <w:szCs w:val="18"/>
        </w:rPr>
        <w:t>z</w:t>
      </w:r>
      <w:r w:rsidRPr="00B3733C">
        <w:rPr>
          <w:rFonts w:ascii="Tahoma" w:eastAsia="Calibri" w:hAnsi="Tahoma" w:cs="Tahoma"/>
          <w:sz w:val="18"/>
          <w:szCs w:val="18"/>
        </w:rPr>
        <w:t>áměr statutárního města Frýdek-Místek pronajmout níže uvedené nebytové prostory nacházející se ve stavbě v majetku statutárního města Frýdek-Místek: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  <w:u w:val="single"/>
        </w:rPr>
      </w:pPr>
      <w:r w:rsidRPr="00B3733C">
        <w:rPr>
          <w:rFonts w:ascii="Tahoma" w:eastAsia="Calibri" w:hAnsi="Tahoma" w:cs="Tahoma"/>
          <w:sz w:val="18"/>
          <w:szCs w:val="18"/>
        </w:rPr>
        <w:t xml:space="preserve"> </w:t>
      </w:r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-stavba budovy č.p. 2299, která je součástí pozemku </w:t>
      </w:r>
      <w:proofErr w:type="spellStart"/>
      <w:r w:rsidRPr="00B3733C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. 2910 zastavěná plocha a nádvoří, </w:t>
      </w:r>
      <w:proofErr w:type="spellStart"/>
      <w:r w:rsidRPr="00B3733C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. Frýdek, obec Frýdek-Místek (tř. T. G. Masaryka) 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  <w:r w:rsidRPr="00B3733C">
        <w:rPr>
          <w:rFonts w:ascii="Tahoma" w:eastAsia="Calibri" w:hAnsi="Tahoma" w:cs="Tahoma"/>
          <w:sz w:val="18"/>
          <w:szCs w:val="18"/>
        </w:rPr>
        <w:t>nebytový prostor č.1.07 o výměře 22,95 m2, I.NP (provozovna)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  <w:r w:rsidRPr="00B3733C">
        <w:rPr>
          <w:rFonts w:ascii="Tahoma" w:eastAsia="Calibri" w:hAnsi="Tahoma" w:cs="Tahoma"/>
          <w:sz w:val="18"/>
          <w:szCs w:val="18"/>
        </w:rPr>
        <w:t>nebytový prostor č.S.01 o výměře 18,77 m2, I.PP (kancelář)</w:t>
      </w:r>
      <w:r w:rsidRPr="00B3733C">
        <w:rPr>
          <w:rFonts w:ascii="Tahoma" w:eastAsia="Calibri" w:hAnsi="Tahoma" w:cs="Tahoma"/>
          <w:sz w:val="18"/>
          <w:szCs w:val="18"/>
        </w:rPr>
        <w:br/>
        <w:t>nebytový prostor č.S.02 o výměře 11,63 m2, I.PP (kancelář)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  <w:r w:rsidRPr="00B3733C">
        <w:rPr>
          <w:rFonts w:ascii="Tahoma" w:eastAsia="Calibri" w:hAnsi="Tahoma" w:cs="Tahoma"/>
          <w:sz w:val="18"/>
          <w:szCs w:val="18"/>
        </w:rPr>
        <w:t>nebytový prostor č.S.03 o výměře 6,51 m2, I.PP (chodba)</w:t>
      </w:r>
      <w:r w:rsidRPr="00B3733C">
        <w:rPr>
          <w:rFonts w:ascii="Tahoma" w:eastAsia="Calibri" w:hAnsi="Tahoma" w:cs="Tahoma"/>
          <w:sz w:val="18"/>
          <w:szCs w:val="18"/>
        </w:rPr>
        <w:br/>
        <w:t>nebytový prostor č.S.04 o výměře 4,63 m2, I.PP (koupelna)</w:t>
      </w:r>
      <w:r w:rsidRPr="00B3733C">
        <w:rPr>
          <w:rFonts w:ascii="Tahoma" w:eastAsia="Calibri" w:hAnsi="Tahoma" w:cs="Tahoma"/>
          <w:sz w:val="18"/>
          <w:szCs w:val="18"/>
        </w:rPr>
        <w:br/>
        <w:t>nebytový prostor č.S.05 o výměře 2.05 m2, I.PP (WC)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  <w:u w:val="single"/>
        </w:rPr>
      </w:pPr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-stavba budovy č.p. 604, která je součástí pozemku </w:t>
      </w:r>
      <w:proofErr w:type="spellStart"/>
      <w:r w:rsidRPr="00B3733C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. 1437/4 zastavěná plocha a nádvoří, </w:t>
      </w:r>
      <w:proofErr w:type="spellStart"/>
      <w:r w:rsidRPr="00B3733C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. Frýdek, obec Frýdek-Místek (ul. Sadová) 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  <w:r w:rsidRPr="00B3733C">
        <w:rPr>
          <w:rFonts w:ascii="Tahoma" w:eastAsia="Calibri" w:hAnsi="Tahoma" w:cs="Tahoma"/>
          <w:sz w:val="18"/>
          <w:szCs w:val="18"/>
        </w:rPr>
        <w:t>nebytové prostory o celkové výměře 18,97 m2, I.NP (místnosti č.6.48, 6.49)</w:t>
      </w:r>
    </w:p>
    <w:p w:rsidR="008362D8" w:rsidRPr="00B3733C" w:rsidRDefault="008362D8" w:rsidP="008362D8">
      <w:pPr>
        <w:spacing w:after="0"/>
        <w:rPr>
          <w:rFonts w:ascii="Times New Roman" w:eastAsia="Calibri" w:hAnsi="Times New Roman"/>
          <w:sz w:val="24"/>
        </w:rPr>
      </w:pP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  <w:u w:val="single"/>
        </w:rPr>
      </w:pPr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-stavba budovy č.p. 606, která je součástí pozemku </w:t>
      </w:r>
      <w:proofErr w:type="spellStart"/>
      <w:r w:rsidRPr="00B3733C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. 1437/6 zastavěná plocha a nádvoří, </w:t>
      </w:r>
      <w:proofErr w:type="spellStart"/>
      <w:r w:rsidRPr="00B3733C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B3733C">
        <w:rPr>
          <w:rFonts w:ascii="Tahoma" w:eastAsia="Calibri" w:hAnsi="Tahoma" w:cs="Tahoma"/>
          <w:sz w:val="18"/>
          <w:szCs w:val="18"/>
          <w:u w:val="single"/>
        </w:rPr>
        <w:t xml:space="preserve">. Frýdek, obec Frýdek-Místek (Sadová) </w:t>
      </w:r>
    </w:p>
    <w:p w:rsidR="008362D8" w:rsidRPr="00B3733C" w:rsidRDefault="008362D8" w:rsidP="008362D8">
      <w:pPr>
        <w:spacing w:after="0"/>
        <w:rPr>
          <w:rFonts w:ascii="Tahoma" w:eastAsia="Calibri" w:hAnsi="Tahoma" w:cs="Tahoma"/>
          <w:sz w:val="18"/>
          <w:szCs w:val="18"/>
        </w:rPr>
      </w:pPr>
      <w:r w:rsidRPr="00B3733C">
        <w:rPr>
          <w:rFonts w:ascii="Tahoma" w:eastAsia="Calibri" w:hAnsi="Tahoma" w:cs="Tahoma"/>
          <w:sz w:val="18"/>
          <w:szCs w:val="18"/>
        </w:rPr>
        <w:t>nebytové prostory o celkové výměře 216,51 m2, I.NP (místnosti č. 1.01, 1.02, 1.03, 1.04, 1.05, 1.06, 1.07, 1.08, 1.09, 1.10, 1.11)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8362D8" w:rsidRPr="00265E6C" w:rsidRDefault="008362D8" w:rsidP="008362D8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571268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z</w:t>
      </w:r>
      <w:r w:rsidRPr="00571268">
        <w:rPr>
          <w:rFonts w:ascii="Tahoma" w:eastAsia="Calibri" w:hAnsi="Tahoma" w:cs="Tahoma"/>
          <w:sz w:val="18"/>
          <w:szCs w:val="18"/>
        </w:rPr>
        <w:t xml:space="preserve">áměr statutárního města Frýdek-Místek </w:t>
      </w:r>
      <w:r w:rsidRPr="00571268">
        <w:rPr>
          <w:rFonts w:ascii="Tahoma" w:eastAsia="Calibri" w:hAnsi="Tahoma" w:cs="Tahoma"/>
          <w:bCs/>
          <w:sz w:val="18"/>
          <w:szCs w:val="18"/>
        </w:rPr>
        <w:t>prodat</w:t>
      </w:r>
      <w:r w:rsidRPr="00571268">
        <w:rPr>
          <w:rFonts w:ascii="Tahoma" w:eastAsia="Calibri" w:hAnsi="Tahoma" w:cs="Tahoma"/>
          <w:sz w:val="18"/>
          <w:szCs w:val="18"/>
        </w:rPr>
        <w:t xml:space="preserve"> část pozemku </w:t>
      </w:r>
      <w:proofErr w:type="spellStart"/>
      <w:r w:rsidRPr="0057126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571268">
        <w:rPr>
          <w:rFonts w:ascii="Tahoma" w:eastAsia="Calibri" w:hAnsi="Tahoma" w:cs="Tahoma"/>
          <w:sz w:val="18"/>
          <w:szCs w:val="18"/>
        </w:rPr>
        <w:t xml:space="preserve">. 5512/18 ostatní plocha – zeleň o výměře cca 30 m2, v </w:t>
      </w:r>
      <w:proofErr w:type="spellStart"/>
      <w:r w:rsidRPr="0057126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571268">
        <w:rPr>
          <w:rFonts w:ascii="Tahoma" w:eastAsia="Calibri" w:hAnsi="Tahoma" w:cs="Tahoma"/>
          <w:sz w:val="18"/>
          <w:szCs w:val="18"/>
        </w:rPr>
        <w:t>. Frýdek, obec Frýdek-Místek (</w:t>
      </w:r>
      <w:proofErr w:type="spellStart"/>
      <w:r w:rsidRPr="00571268">
        <w:rPr>
          <w:rFonts w:ascii="Tahoma" w:eastAsia="Calibri" w:hAnsi="Tahoma" w:cs="Tahoma"/>
          <w:sz w:val="18"/>
          <w:szCs w:val="18"/>
        </w:rPr>
        <w:t>I.J.Pešiny</w:t>
      </w:r>
      <w:proofErr w:type="spellEnd"/>
      <w:r w:rsidRPr="00571268">
        <w:rPr>
          <w:rFonts w:ascii="Tahoma" w:eastAsia="Calibri" w:hAnsi="Tahoma" w:cs="Tahoma"/>
          <w:sz w:val="18"/>
          <w:szCs w:val="18"/>
        </w:rPr>
        <w:t>) v rozsahu dle Přílohy č. 1 k usnesení.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3. z</w:t>
      </w:r>
      <w:r w:rsidRPr="002C2896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2C2896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C2896">
        <w:rPr>
          <w:rFonts w:ascii="Tahoma" w:eastAsia="Calibri" w:hAnsi="Tahoma" w:cs="Tahoma"/>
          <w:sz w:val="18"/>
          <w:szCs w:val="18"/>
        </w:rPr>
        <w:t xml:space="preserve">. 276/1 ostatní plocha – zeleň o výměře 8 m2, </w:t>
      </w:r>
      <w:proofErr w:type="spellStart"/>
      <w:r w:rsidRPr="002C2896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C2896">
        <w:rPr>
          <w:rFonts w:ascii="Tahoma" w:eastAsia="Calibri" w:hAnsi="Tahoma" w:cs="Tahoma"/>
          <w:sz w:val="18"/>
          <w:szCs w:val="18"/>
        </w:rPr>
        <w:t>. Místek, obec Frýdek-Míst</w:t>
      </w:r>
      <w:r>
        <w:rPr>
          <w:rFonts w:ascii="Tahoma" w:eastAsia="Calibri" w:hAnsi="Tahoma" w:cs="Tahoma"/>
          <w:sz w:val="18"/>
          <w:szCs w:val="18"/>
        </w:rPr>
        <w:t>ek (Frýdlantská) v rozsahu dle P</w:t>
      </w:r>
      <w:r w:rsidRPr="002C2896">
        <w:rPr>
          <w:rFonts w:ascii="Tahoma" w:eastAsia="Calibri" w:hAnsi="Tahoma" w:cs="Tahoma"/>
          <w:sz w:val="18"/>
          <w:szCs w:val="18"/>
        </w:rPr>
        <w:t xml:space="preserve">řílohy č. </w:t>
      </w:r>
      <w:r>
        <w:rPr>
          <w:rFonts w:ascii="Tahoma" w:eastAsia="Calibri" w:hAnsi="Tahoma" w:cs="Tahoma"/>
          <w:sz w:val="18"/>
          <w:szCs w:val="18"/>
        </w:rPr>
        <w:t>2 k usnesení</w:t>
      </w:r>
      <w:r w:rsidRPr="002C2896">
        <w:rPr>
          <w:rFonts w:ascii="Tahoma" w:eastAsia="Calibri" w:hAnsi="Tahoma" w:cs="Tahoma"/>
          <w:sz w:val="18"/>
          <w:szCs w:val="18"/>
        </w:rPr>
        <w:t xml:space="preserve">. 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4. z</w:t>
      </w:r>
      <w:r w:rsidRPr="00013019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01301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013019">
        <w:rPr>
          <w:rFonts w:ascii="Tahoma" w:eastAsia="Calibri" w:hAnsi="Tahoma" w:cs="Tahoma"/>
          <w:sz w:val="18"/>
          <w:szCs w:val="18"/>
        </w:rPr>
        <w:t xml:space="preserve">. 276/1 ostatní plocha – zeleň o výměře 3 m2, </w:t>
      </w:r>
      <w:proofErr w:type="spellStart"/>
      <w:r w:rsidRPr="00013019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013019">
        <w:rPr>
          <w:rFonts w:ascii="Tahoma" w:eastAsia="Calibri" w:hAnsi="Tahoma" w:cs="Tahoma"/>
          <w:sz w:val="18"/>
          <w:szCs w:val="18"/>
        </w:rPr>
        <w:t xml:space="preserve">. Místek, obec Frýdek-Místek (Frýdlantská) v rozsahu dle Přílohy č. 3 k usnesení. 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5. </w:t>
      </w:r>
      <w:r w:rsidRPr="00143F98">
        <w:rPr>
          <w:rFonts w:ascii="Tahoma" w:eastAsia="Calibri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143F9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43F98">
        <w:rPr>
          <w:rFonts w:ascii="Tahoma" w:eastAsia="Calibri" w:hAnsi="Tahoma" w:cs="Tahoma"/>
          <w:sz w:val="18"/>
          <w:szCs w:val="18"/>
        </w:rPr>
        <w:t xml:space="preserve">. 70 ostatní plocha – ostatní komunikace o výměře 1 m2, </w:t>
      </w:r>
      <w:proofErr w:type="spellStart"/>
      <w:r w:rsidRPr="00143F9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43F98">
        <w:rPr>
          <w:rFonts w:ascii="Tahoma" w:eastAsia="Calibri" w:hAnsi="Tahoma" w:cs="Tahoma"/>
          <w:sz w:val="18"/>
          <w:szCs w:val="18"/>
        </w:rPr>
        <w:t xml:space="preserve">. Frýdek, obec Frýdek-Místek (Zámecké náměstí) v rozsahu dle přílohy č. 4 k usnesení. 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6. </w:t>
      </w:r>
      <w:r w:rsidRPr="007071B8">
        <w:rPr>
          <w:rFonts w:ascii="Tahoma" w:eastAsia="Calibri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7071B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071B8">
        <w:rPr>
          <w:rFonts w:ascii="Tahoma" w:eastAsia="Calibri" w:hAnsi="Tahoma" w:cs="Tahoma"/>
          <w:sz w:val="18"/>
          <w:szCs w:val="18"/>
        </w:rPr>
        <w:t xml:space="preserve">. 4316/1 zahrada o výměře 250 m2, </w:t>
      </w:r>
      <w:proofErr w:type="spellStart"/>
      <w:r w:rsidRPr="007071B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7071B8">
        <w:rPr>
          <w:rFonts w:ascii="Tahoma" w:eastAsia="Calibri" w:hAnsi="Tahoma" w:cs="Tahoma"/>
          <w:sz w:val="18"/>
          <w:szCs w:val="18"/>
        </w:rPr>
        <w:t>. Místek, obec Frýdek-Místek (Bahno-</w:t>
      </w:r>
      <w:proofErr w:type="spellStart"/>
      <w:r w:rsidRPr="007071B8">
        <w:rPr>
          <w:rFonts w:ascii="Tahoma" w:eastAsia="Calibri" w:hAnsi="Tahoma" w:cs="Tahoma"/>
          <w:sz w:val="18"/>
          <w:szCs w:val="18"/>
        </w:rPr>
        <w:t>Rovňa</w:t>
      </w:r>
      <w:proofErr w:type="spellEnd"/>
      <w:r w:rsidRPr="007071B8">
        <w:rPr>
          <w:rFonts w:ascii="Tahoma" w:eastAsia="Calibri" w:hAnsi="Tahoma" w:cs="Tahoma"/>
          <w:sz w:val="18"/>
          <w:szCs w:val="18"/>
        </w:rPr>
        <w:t>) v rozsahu dle Přílohy č. 5 k usnesení.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7. </w:t>
      </w:r>
      <w:r w:rsidRPr="00F335F8">
        <w:rPr>
          <w:rFonts w:ascii="Tahoma" w:eastAsia="Calibri" w:hAnsi="Tahoma" w:cs="Tahoma"/>
          <w:sz w:val="18"/>
          <w:szCs w:val="18"/>
        </w:rPr>
        <w:t xml:space="preserve">záměr statutárního města Frýdek-Místek prodat ideální spoluvlastnický podíl ve výši 10953/130796 na pozemku </w:t>
      </w:r>
      <w:proofErr w:type="spellStart"/>
      <w:r w:rsidRPr="00F335F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F335F8">
        <w:rPr>
          <w:rFonts w:ascii="Tahoma" w:eastAsia="Calibri" w:hAnsi="Tahoma" w:cs="Tahoma"/>
          <w:sz w:val="18"/>
          <w:szCs w:val="18"/>
        </w:rPr>
        <w:t xml:space="preserve">. 515/2 zastavěná plocha a nádvoří o výměře 456 m2, </w:t>
      </w:r>
      <w:proofErr w:type="spellStart"/>
      <w:r w:rsidRPr="00F335F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F335F8">
        <w:rPr>
          <w:rFonts w:ascii="Tahoma" w:eastAsia="Calibri" w:hAnsi="Tahoma" w:cs="Tahoma"/>
          <w:sz w:val="18"/>
          <w:szCs w:val="18"/>
        </w:rPr>
        <w:t>. Místek, obec Frýdek-Místek (Lesní), dle Přílohy č. 6 k usnesení.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8. </w:t>
      </w:r>
      <w:r w:rsidRPr="008F1DCE">
        <w:rPr>
          <w:rFonts w:ascii="Tahoma" w:eastAsia="Calibri" w:hAnsi="Tahoma" w:cs="Tahoma"/>
          <w:sz w:val="18"/>
          <w:szCs w:val="18"/>
        </w:rPr>
        <w:t xml:space="preserve">záměr statutárního města Frýdek-Místek prodat ideální spoluvlastnický podíl ve výši 10833/130796 na pozemku </w:t>
      </w:r>
      <w:proofErr w:type="spellStart"/>
      <w:r w:rsidRPr="008F1DCE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8F1DCE">
        <w:rPr>
          <w:rFonts w:ascii="Tahoma" w:eastAsia="Calibri" w:hAnsi="Tahoma" w:cs="Tahoma"/>
          <w:sz w:val="18"/>
          <w:szCs w:val="18"/>
        </w:rPr>
        <w:t xml:space="preserve">. 515/2 zastavěná plocha a nádvoří o výměře 456 m2, </w:t>
      </w:r>
      <w:proofErr w:type="spellStart"/>
      <w:r w:rsidRPr="008F1DCE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8F1DCE">
        <w:rPr>
          <w:rFonts w:ascii="Tahoma" w:eastAsia="Calibri" w:hAnsi="Tahoma" w:cs="Tahoma"/>
          <w:sz w:val="18"/>
          <w:szCs w:val="18"/>
        </w:rPr>
        <w:t>. Místek, obec Frýdek-Místek (Lesní), dle Přílohy č. 6 k usnesení.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1B0BF4">
        <w:rPr>
          <w:rFonts w:ascii="Tahoma" w:eastAsia="Calibri" w:hAnsi="Tahoma" w:cs="Tahoma"/>
          <w:sz w:val="18"/>
          <w:szCs w:val="18"/>
        </w:rPr>
        <w:t xml:space="preserve">Záměr statutárního města Frýdek-Místek prodat ideální spoluvlastnický podíl ve výši 10833/130796 na pozemku </w:t>
      </w:r>
      <w:proofErr w:type="spellStart"/>
      <w:r w:rsidRPr="001B0BF4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B0BF4">
        <w:rPr>
          <w:rFonts w:ascii="Tahoma" w:eastAsia="Calibri" w:hAnsi="Tahoma" w:cs="Tahoma"/>
          <w:sz w:val="18"/>
          <w:szCs w:val="18"/>
        </w:rPr>
        <w:t xml:space="preserve">. 515/2 zastavěná plocha a nádvoří o výměře 456 m2, </w:t>
      </w:r>
      <w:proofErr w:type="spellStart"/>
      <w:r w:rsidRPr="001B0BF4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B0BF4">
        <w:rPr>
          <w:rFonts w:ascii="Tahoma" w:eastAsia="Calibri" w:hAnsi="Tahoma" w:cs="Tahoma"/>
          <w:sz w:val="18"/>
          <w:szCs w:val="18"/>
        </w:rPr>
        <w:t>. Místek, obec Frýdek-Místek (Lesní), dle Přílohy č. 6 k usnesení.</w:t>
      </w:r>
    </w:p>
    <w:p w:rsidR="00F777E6" w:rsidRDefault="00F777E6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777E6" w:rsidRPr="00F777E6" w:rsidRDefault="00F777E6" w:rsidP="00F777E6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F777E6">
        <w:rPr>
          <w:rFonts w:ascii="Tahoma" w:eastAsia="Calibri" w:hAnsi="Tahoma" w:cs="Tahoma"/>
          <w:b/>
          <w:sz w:val="18"/>
          <w:szCs w:val="18"/>
        </w:rPr>
        <w:t>b) rozhodla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396A27">
        <w:rPr>
          <w:rFonts w:ascii="Tahoma" w:hAnsi="Tahoma" w:cs="Tahoma"/>
          <w:sz w:val="18"/>
          <w:szCs w:val="18"/>
        </w:rPr>
        <w:t>10</w:t>
      </w:r>
      <w:r w:rsidRPr="00B03F62">
        <w:rPr>
          <w:rFonts w:ascii="Tahoma" w:hAnsi="Tahoma" w:cs="Tahoma"/>
          <w:sz w:val="18"/>
          <w:szCs w:val="18"/>
        </w:rPr>
        <w:t>.</w:t>
      </w:r>
      <w:r w:rsidRPr="00B03F62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nezveřejnit </w:t>
      </w:r>
      <w:r w:rsidRPr="009B162D">
        <w:rPr>
          <w:rFonts w:ascii="Tahoma" w:eastAsia="Calibri" w:hAnsi="Tahoma" w:cs="Tahoma"/>
          <w:color w:val="000000"/>
          <w:sz w:val="18"/>
          <w:szCs w:val="18"/>
        </w:rPr>
        <w:t>z</w:t>
      </w:r>
      <w:r w:rsidRPr="009B162D">
        <w:rPr>
          <w:rFonts w:ascii="Tahoma" w:eastAsia="Calibri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9B162D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9B162D">
        <w:rPr>
          <w:rFonts w:ascii="Tahoma" w:eastAsia="Calibri" w:hAnsi="Tahoma" w:cs="Tahoma"/>
          <w:sz w:val="18"/>
          <w:szCs w:val="18"/>
        </w:rPr>
        <w:t xml:space="preserve">. 1379/205 ostatní </w:t>
      </w:r>
      <w:proofErr w:type="gramStart"/>
      <w:r w:rsidRPr="009B162D">
        <w:rPr>
          <w:rFonts w:ascii="Tahoma" w:eastAsia="Calibri" w:hAnsi="Tahoma" w:cs="Tahoma"/>
          <w:sz w:val="18"/>
          <w:szCs w:val="18"/>
        </w:rPr>
        <w:t>plocha - zeleň</w:t>
      </w:r>
      <w:proofErr w:type="gramEnd"/>
      <w:r w:rsidRPr="009B162D">
        <w:rPr>
          <w:rFonts w:ascii="Tahoma" w:eastAsia="Calibri" w:hAnsi="Tahoma" w:cs="Tahoma"/>
          <w:sz w:val="18"/>
          <w:szCs w:val="18"/>
        </w:rPr>
        <w:t xml:space="preserve"> o celkové výměře cca 25 m</w:t>
      </w:r>
      <w:r w:rsidRPr="009B162D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9B162D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9B162D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9B162D">
        <w:rPr>
          <w:rFonts w:ascii="Tahoma" w:eastAsia="Calibri" w:hAnsi="Tahoma" w:cs="Tahoma"/>
          <w:sz w:val="18"/>
          <w:szCs w:val="18"/>
        </w:rPr>
        <w:t>. Místek, obec Frýdek-Místek (Českos</w:t>
      </w:r>
      <w:r>
        <w:rPr>
          <w:rFonts w:ascii="Tahoma" w:eastAsia="Calibri" w:hAnsi="Tahoma" w:cs="Tahoma"/>
          <w:sz w:val="18"/>
          <w:szCs w:val="18"/>
        </w:rPr>
        <w:t>lovenské armády) v rozsahu dle P</w:t>
      </w:r>
      <w:r w:rsidRPr="009B162D">
        <w:rPr>
          <w:rFonts w:ascii="Tahoma" w:eastAsia="Calibri" w:hAnsi="Tahoma" w:cs="Tahoma"/>
          <w:sz w:val="18"/>
          <w:szCs w:val="18"/>
        </w:rPr>
        <w:t>řílohy č.</w:t>
      </w:r>
      <w:r>
        <w:rPr>
          <w:rFonts w:ascii="Tahoma" w:eastAsia="Calibri" w:hAnsi="Tahoma" w:cs="Tahoma"/>
          <w:sz w:val="18"/>
          <w:szCs w:val="18"/>
        </w:rPr>
        <w:t xml:space="preserve"> 7 k usnesení</w:t>
      </w:r>
      <w:r w:rsidRPr="009B162D">
        <w:rPr>
          <w:rFonts w:ascii="Tahoma" w:eastAsia="Calibri" w:hAnsi="Tahoma" w:cs="Tahoma"/>
          <w:sz w:val="18"/>
          <w:szCs w:val="18"/>
        </w:rPr>
        <w:t>.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11</w:t>
      </w:r>
      <w:r w:rsidRPr="0039462E">
        <w:rPr>
          <w:rFonts w:ascii="Tahoma" w:eastAsia="Calibri" w:hAnsi="Tahoma" w:cs="Tahoma"/>
          <w:sz w:val="18"/>
          <w:szCs w:val="18"/>
        </w:rPr>
        <w:t xml:space="preserve">. nezveřejnit záměr statutárního města Frýdek-Místek prodat část pozemku </w:t>
      </w:r>
      <w:proofErr w:type="spellStart"/>
      <w:r w:rsidRPr="0039462E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9462E">
        <w:rPr>
          <w:rFonts w:ascii="Tahoma" w:eastAsia="Calibri" w:hAnsi="Tahoma" w:cs="Tahoma"/>
          <w:sz w:val="18"/>
          <w:szCs w:val="18"/>
        </w:rPr>
        <w:t xml:space="preserve">. 1195/1 ostatní </w:t>
      </w:r>
      <w:proofErr w:type="gramStart"/>
      <w:r w:rsidRPr="0039462E">
        <w:rPr>
          <w:rFonts w:ascii="Tahoma" w:eastAsia="Calibri" w:hAnsi="Tahoma" w:cs="Tahoma"/>
          <w:sz w:val="18"/>
          <w:szCs w:val="18"/>
        </w:rPr>
        <w:t>plocha - zeleň</w:t>
      </w:r>
      <w:proofErr w:type="gramEnd"/>
      <w:r w:rsidRPr="0039462E">
        <w:rPr>
          <w:rFonts w:ascii="Tahoma" w:eastAsia="Calibri" w:hAnsi="Tahoma" w:cs="Tahoma"/>
          <w:sz w:val="18"/>
          <w:szCs w:val="18"/>
        </w:rPr>
        <w:t xml:space="preserve"> o celkové výměře cca 25 m</w:t>
      </w:r>
      <w:r w:rsidRPr="0039462E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39462E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39462E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9462E">
        <w:rPr>
          <w:rFonts w:ascii="Tahoma" w:eastAsia="Calibri" w:hAnsi="Tahoma" w:cs="Tahoma"/>
          <w:sz w:val="18"/>
          <w:szCs w:val="18"/>
        </w:rPr>
        <w:t>. Místek, obec Frýdek-Místek (Fibichova) v rozsahu dle Přílohy č. 8 k usnesení.</w:t>
      </w: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12. nezveřejnit </w:t>
      </w:r>
      <w:bookmarkStart w:id="4" w:name="_Hlk98339466"/>
      <w:r w:rsidRPr="00B67EA9">
        <w:rPr>
          <w:rFonts w:ascii="Tahoma" w:eastAsia="Calibri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B67EA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67EA9">
        <w:rPr>
          <w:rFonts w:ascii="Tahoma" w:eastAsia="Calibri" w:hAnsi="Tahoma" w:cs="Tahoma"/>
          <w:sz w:val="18"/>
          <w:szCs w:val="18"/>
        </w:rPr>
        <w:t>. 1460/150 ostatní plocha – ostatní komunikace o výměře cca 12 m</w:t>
      </w:r>
      <w:r w:rsidRPr="00B67EA9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B67EA9">
        <w:rPr>
          <w:rFonts w:ascii="Tahoma" w:eastAsia="Calibri" w:hAnsi="Tahoma" w:cs="Tahoma"/>
          <w:sz w:val="18"/>
          <w:szCs w:val="18"/>
        </w:rPr>
        <w:t xml:space="preserve"> a část pozemku </w:t>
      </w:r>
      <w:proofErr w:type="spellStart"/>
      <w:r w:rsidRPr="00B67EA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67EA9">
        <w:rPr>
          <w:rFonts w:ascii="Tahoma" w:eastAsia="Calibri" w:hAnsi="Tahoma" w:cs="Tahoma"/>
          <w:sz w:val="18"/>
          <w:szCs w:val="18"/>
        </w:rPr>
        <w:t>. 1460/197 ostatní plocha – zeleň, o výměře cca 13 m</w:t>
      </w:r>
      <w:r w:rsidRPr="00B67EA9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B67EA9">
        <w:rPr>
          <w:rFonts w:ascii="Tahoma" w:eastAsia="Calibri" w:hAnsi="Tahoma" w:cs="Tahoma"/>
          <w:sz w:val="18"/>
          <w:szCs w:val="18"/>
        </w:rPr>
        <w:t xml:space="preserve">, vše </w:t>
      </w:r>
      <w:proofErr w:type="spellStart"/>
      <w:r w:rsidRPr="00B67EA9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67EA9">
        <w:rPr>
          <w:rFonts w:ascii="Tahoma" w:eastAsia="Calibri" w:hAnsi="Tahoma" w:cs="Tahoma"/>
          <w:sz w:val="18"/>
          <w:szCs w:val="18"/>
        </w:rPr>
        <w:t>. Místek, obec Frýdek-Míst</w:t>
      </w:r>
      <w:r>
        <w:rPr>
          <w:rFonts w:ascii="Tahoma" w:eastAsia="Calibri" w:hAnsi="Tahoma" w:cs="Tahoma"/>
          <w:sz w:val="18"/>
          <w:szCs w:val="18"/>
        </w:rPr>
        <w:t>ek (Vrchlického) v rozsahu dle P</w:t>
      </w:r>
      <w:r w:rsidRPr="00B67EA9">
        <w:rPr>
          <w:rFonts w:ascii="Tahoma" w:eastAsia="Calibri" w:hAnsi="Tahoma" w:cs="Tahoma"/>
          <w:sz w:val="18"/>
          <w:szCs w:val="18"/>
        </w:rPr>
        <w:t>řílohy č.</w:t>
      </w:r>
      <w:bookmarkEnd w:id="4"/>
      <w:r>
        <w:rPr>
          <w:rFonts w:ascii="Tahoma" w:eastAsia="Calibri" w:hAnsi="Tahoma" w:cs="Tahoma"/>
          <w:sz w:val="18"/>
          <w:szCs w:val="18"/>
        </w:rPr>
        <w:t xml:space="preserve"> 9 k usnesení.</w:t>
      </w:r>
    </w:p>
    <w:p w:rsidR="008362D8" w:rsidRPr="001E080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>13. nezveřejnit z</w:t>
      </w:r>
      <w:r w:rsidRPr="001E0808">
        <w:rPr>
          <w:rFonts w:ascii="Tahoma" w:eastAsia="Calibri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1E080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E0808">
        <w:rPr>
          <w:rFonts w:ascii="Tahoma" w:eastAsia="Calibri" w:hAnsi="Tahoma" w:cs="Tahoma"/>
          <w:sz w:val="18"/>
          <w:szCs w:val="18"/>
        </w:rPr>
        <w:t>. 1460/67 ostatní plocha – ostatní komunikace o výměře cca 10 m</w:t>
      </w:r>
      <w:r w:rsidRPr="001E0808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1E0808">
        <w:rPr>
          <w:rFonts w:ascii="Tahoma" w:eastAsia="Calibri" w:hAnsi="Tahoma" w:cs="Tahoma"/>
          <w:sz w:val="18"/>
          <w:szCs w:val="18"/>
        </w:rPr>
        <w:t xml:space="preserve"> a část pozemku </w:t>
      </w:r>
      <w:proofErr w:type="spellStart"/>
      <w:r w:rsidRPr="001E080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E0808">
        <w:rPr>
          <w:rFonts w:ascii="Tahoma" w:eastAsia="Calibri" w:hAnsi="Tahoma" w:cs="Tahoma"/>
          <w:sz w:val="18"/>
          <w:szCs w:val="18"/>
        </w:rPr>
        <w:t>. 1195/1 ostatní plocha – zeleň, o výměře cca 15 m</w:t>
      </w:r>
      <w:r w:rsidRPr="001E0808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1E0808">
        <w:rPr>
          <w:rFonts w:ascii="Tahoma" w:eastAsia="Calibri" w:hAnsi="Tahoma" w:cs="Tahoma"/>
          <w:sz w:val="18"/>
          <w:szCs w:val="18"/>
        </w:rPr>
        <w:t xml:space="preserve">, vše </w:t>
      </w:r>
      <w:r w:rsidRPr="001E0808">
        <w:rPr>
          <w:rFonts w:ascii="Tahoma" w:eastAsia="Calibri" w:hAnsi="Tahoma" w:cs="Tahoma"/>
          <w:sz w:val="18"/>
          <w:szCs w:val="18"/>
        </w:rPr>
        <w:br/>
      </w:r>
      <w:proofErr w:type="spellStart"/>
      <w:r w:rsidRPr="001E080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E0808">
        <w:rPr>
          <w:rFonts w:ascii="Tahoma" w:eastAsia="Calibri" w:hAnsi="Tahoma" w:cs="Tahoma"/>
          <w:sz w:val="18"/>
          <w:szCs w:val="18"/>
        </w:rPr>
        <w:t xml:space="preserve">. Místek, obec Frýdek-Místek </w:t>
      </w:r>
      <w:r>
        <w:rPr>
          <w:rFonts w:ascii="Tahoma" w:eastAsia="Calibri" w:hAnsi="Tahoma" w:cs="Tahoma"/>
          <w:sz w:val="18"/>
          <w:szCs w:val="18"/>
        </w:rPr>
        <w:t>(Brožíkova) v rozsahu dle P</w:t>
      </w:r>
      <w:r w:rsidRPr="001E0808">
        <w:rPr>
          <w:rFonts w:ascii="Tahoma" w:eastAsia="Calibri" w:hAnsi="Tahoma" w:cs="Tahoma"/>
          <w:sz w:val="18"/>
          <w:szCs w:val="18"/>
        </w:rPr>
        <w:t>řílohy č.</w:t>
      </w:r>
      <w:r>
        <w:rPr>
          <w:rFonts w:ascii="Tahoma" w:eastAsia="Calibri" w:hAnsi="Tahoma" w:cs="Tahoma"/>
          <w:sz w:val="18"/>
          <w:szCs w:val="18"/>
        </w:rPr>
        <w:t xml:space="preserve"> 10 k usnesení</w:t>
      </w:r>
      <w:r w:rsidRPr="001E0808">
        <w:rPr>
          <w:rFonts w:ascii="Tahoma" w:eastAsia="Calibri" w:hAnsi="Tahoma" w:cs="Tahoma"/>
          <w:sz w:val="18"/>
          <w:szCs w:val="18"/>
        </w:rPr>
        <w:t>.</w:t>
      </w:r>
    </w:p>
    <w:p w:rsidR="008362D8" w:rsidRPr="001E0808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Pr="00B67EA9" w:rsidRDefault="008362D8" w:rsidP="008362D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8362D8" w:rsidRPr="00F777E6" w:rsidRDefault="00F777E6" w:rsidP="00011316">
      <w:pPr>
        <w:spacing w:after="0"/>
        <w:ind w:left="1412" w:hanging="1412"/>
        <w:rPr>
          <w:rFonts w:ascii="Tahoma" w:eastAsia="Calibri" w:hAnsi="Tahoma" w:cs="Tahoma"/>
          <w:b/>
          <w:sz w:val="20"/>
          <w:szCs w:val="20"/>
          <w:u w:val="single"/>
        </w:rPr>
      </w:pPr>
      <w:r w:rsidRPr="00F777E6">
        <w:rPr>
          <w:rFonts w:ascii="Tahoma" w:eastAsia="Calibri" w:hAnsi="Tahoma" w:cs="Tahoma"/>
          <w:b/>
          <w:sz w:val="20"/>
          <w:szCs w:val="20"/>
        </w:rPr>
        <w:t>6/10</w:t>
      </w:r>
      <w:r w:rsidR="00FD080D">
        <w:rPr>
          <w:rFonts w:ascii="Tahoma" w:eastAsia="Calibri" w:hAnsi="Tahoma" w:cs="Tahoma"/>
          <w:b/>
          <w:sz w:val="20"/>
          <w:szCs w:val="20"/>
        </w:rPr>
        <w:t>2</w:t>
      </w:r>
      <w:r w:rsidRPr="00F777E6">
        <w:rPr>
          <w:rFonts w:ascii="Tahoma" w:eastAsia="Calibri" w:hAnsi="Tahoma" w:cs="Tahoma"/>
          <w:b/>
          <w:sz w:val="20"/>
          <w:szCs w:val="20"/>
        </w:rPr>
        <w:t>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F777E6">
        <w:rPr>
          <w:rFonts w:ascii="Tahoma" w:hAnsi="Tahoma" w:cs="Tahoma"/>
          <w:b/>
          <w:sz w:val="20"/>
          <w:szCs w:val="20"/>
          <w:u w:val="single"/>
        </w:rPr>
        <w:t xml:space="preserve">Souhlas s výpůjčkami venkovních sportovišť a tělocvičen ve správě </w:t>
      </w:r>
      <w:r>
        <w:rPr>
          <w:rFonts w:ascii="Tahoma" w:hAnsi="Tahoma" w:cs="Tahoma"/>
          <w:b/>
          <w:sz w:val="20"/>
          <w:szCs w:val="20"/>
          <w:u w:val="single"/>
        </w:rPr>
        <w:t>z</w:t>
      </w:r>
      <w:r w:rsidRPr="00F777E6">
        <w:rPr>
          <w:rFonts w:ascii="Tahoma" w:hAnsi="Tahoma" w:cs="Tahoma"/>
          <w:b/>
          <w:sz w:val="20"/>
          <w:szCs w:val="20"/>
          <w:u w:val="single"/>
        </w:rPr>
        <w:t>ákladních škol zřízených městem v rámci akce „Vraťme dětem pohyb“</w:t>
      </w:r>
    </w:p>
    <w:p w:rsidR="006D5FD0" w:rsidRPr="006D5FD0" w:rsidRDefault="006D5FD0" w:rsidP="0001131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6D5FD0">
        <w:rPr>
          <w:rFonts w:ascii="Tahoma" w:hAnsi="Tahoma" w:cs="Tahoma"/>
          <w:b/>
          <w:bCs/>
          <w:sz w:val="18"/>
          <w:szCs w:val="18"/>
        </w:rPr>
        <w:t>Rada města</w:t>
      </w:r>
    </w:p>
    <w:p w:rsidR="006D5FD0" w:rsidRPr="006D5FD0" w:rsidRDefault="006D5FD0" w:rsidP="006D5FD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D5FD0">
        <w:rPr>
          <w:rFonts w:ascii="Tahoma" w:hAnsi="Tahoma" w:cs="Tahoma"/>
          <w:b/>
          <w:bCs/>
          <w:sz w:val="18"/>
          <w:szCs w:val="18"/>
        </w:rPr>
        <w:t>souhlasí</w:t>
      </w:r>
    </w:p>
    <w:p w:rsidR="006D5FD0" w:rsidRDefault="006D5FD0" w:rsidP="006D5FD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D5FD0">
        <w:rPr>
          <w:rFonts w:ascii="Tahoma" w:hAnsi="Tahoma" w:cs="Tahoma"/>
          <w:sz w:val="18"/>
          <w:szCs w:val="18"/>
        </w:rPr>
        <w:t>s výpůjčkami venkovních sportovišť a tělocvičen včetně zázemí ve správě základních škol zřízených statutárním městem Frýdek-Místek v období hlavních prázdnin v rámci akce „Vraťme dětem pohyb“.</w:t>
      </w:r>
    </w:p>
    <w:p w:rsidR="006D5FD0" w:rsidRDefault="006D5FD0" w:rsidP="006D5FD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C3CEA" w:rsidRDefault="003C3CEA" w:rsidP="00DD7DFC">
      <w:pPr>
        <w:widowControl w:val="0"/>
        <w:autoSpaceDE w:val="0"/>
        <w:autoSpaceDN w:val="0"/>
        <w:adjustRightInd w:val="0"/>
        <w:spacing w:after="0"/>
        <w:ind w:left="1412" w:hanging="1412"/>
        <w:rPr>
          <w:rFonts w:ascii="Tahoma" w:hAnsi="Tahoma" w:cs="Tahoma"/>
          <w:b/>
          <w:sz w:val="20"/>
          <w:szCs w:val="20"/>
        </w:rPr>
      </w:pPr>
    </w:p>
    <w:p w:rsidR="00212ADC" w:rsidRPr="00212ADC" w:rsidRDefault="00212ADC" w:rsidP="00840596">
      <w:pPr>
        <w:widowControl w:val="0"/>
        <w:autoSpaceDE w:val="0"/>
        <w:autoSpaceDN w:val="0"/>
        <w:adjustRightInd w:val="0"/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212ADC">
        <w:rPr>
          <w:rFonts w:ascii="Tahoma" w:hAnsi="Tahoma" w:cs="Tahoma"/>
          <w:b/>
          <w:sz w:val="20"/>
          <w:szCs w:val="20"/>
        </w:rPr>
        <w:t>7/10</w:t>
      </w:r>
      <w:r w:rsidR="00FD080D">
        <w:rPr>
          <w:rFonts w:ascii="Tahoma" w:hAnsi="Tahoma" w:cs="Tahoma"/>
          <w:b/>
          <w:sz w:val="20"/>
          <w:szCs w:val="20"/>
        </w:rPr>
        <w:t>2</w:t>
      </w:r>
      <w:r w:rsidRPr="00212ADC"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212ADC">
        <w:rPr>
          <w:rFonts w:ascii="Tahoma" w:hAnsi="Tahoma" w:cs="Tahoma"/>
          <w:b/>
          <w:sz w:val="20"/>
          <w:szCs w:val="20"/>
          <w:u w:val="single"/>
        </w:rPr>
        <w:t xml:space="preserve">Pronájem prostor ve správě příspěvkové organizace Národní dům </w:t>
      </w:r>
      <w:r w:rsidR="00DD7DFC">
        <w:rPr>
          <w:rFonts w:ascii="Tahoma" w:hAnsi="Tahoma" w:cs="Tahoma"/>
          <w:b/>
          <w:sz w:val="20"/>
          <w:szCs w:val="20"/>
          <w:u w:val="single"/>
        </w:rPr>
        <w:br/>
      </w:r>
      <w:r w:rsidRPr="00212ADC">
        <w:rPr>
          <w:rFonts w:ascii="Tahoma" w:hAnsi="Tahoma" w:cs="Tahoma"/>
          <w:b/>
          <w:sz w:val="20"/>
          <w:szCs w:val="20"/>
          <w:u w:val="single"/>
        </w:rPr>
        <w:t>Frýdek-</w:t>
      </w:r>
      <w:proofErr w:type="gramStart"/>
      <w:r w:rsidRPr="00212ADC">
        <w:rPr>
          <w:rFonts w:ascii="Tahoma" w:hAnsi="Tahoma" w:cs="Tahoma"/>
          <w:b/>
          <w:sz w:val="20"/>
          <w:szCs w:val="20"/>
          <w:u w:val="single"/>
        </w:rPr>
        <w:t xml:space="preserve">Místek, </w:t>
      </w:r>
      <w:r w:rsidR="0084059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12ADC">
        <w:rPr>
          <w:rFonts w:ascii="Tahoma" w:hAnsi="Tahoma" w:cs="Tahoma"/>
          <w:b/>
          <w:sz w:val="20"/>
          <w:szCs w:val="20"/>
          <w:u w:val="single"/>
        </w:rPr>
        <w:t>příspěvková</w:t>
      </w:r>
      <w:proofErr w:type="gramEnd"/>
      <w:r w:rsidRPr="00212A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4059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12ADC">
        <w:rPr>
          <w:rFonts w:ascii="Tahoma" w:hAnsi="Tahoma" w:cs="Tahoma"/>
          <w:b/>
          <w:sz w:val="20"/>
          <w:szCs w:val="20"/>
          <w:u w:val="single"/>
        </w:rPr>
        <w:t xml:space="preserve">organizace – dodatek </w:t>
      </w:r>
      <w:r w:rsidR="0084059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12ADC">
        <w:rPr>
          <w:rFonts w:ascii="Tahoma" w:hAnsi="Tahoma" w:cs="Tahoma"/>
          <w:b/>
          <w:sz w:val="20"/>
          <w:szCs w:val="20"/>
          <w:u w:val="single"/>
        </w:rPr>
        <w:t>č.</w:t>
      </w:r>
      <w:r w:rsidR="00DD7DF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4059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12ADC">
        <w:rPr>
          <w:rFonts w:ascii="Tahoma" w:hAnsi="Tahoma" w:cs="Tahoma"/>
          <w:b/>
          <w:sz w:val="20"/>
          <w:szCs w:val="20"/>
          <w:u w:val="single"/>
        </w:rPr>
        <w:t xml:space="preserve">6 k Ceníku </w:t>
      </w:r>
      <w:r w:rsidR="00DD7DFC">
        <w:rPr>
          <w:rFonts w:ascii="Tahoma" w:hAnsi="Tahoma" w:cs="Tahoma"/>
          <w:b/>
          <w:sz w:val="20"/>
          <w:szCs w:val="20"/>
          <w:u w:val="single"/>
        </w:rPr>
        <w:t>j</w:t>
      </w:r>
      <w:r w:rsidRPr="00212ADC">
        <w:rPr>
          <w:rFonts w:ascii="Tahoma" w:hAnsi="Tahoma" w:cs="Tahoma"/>
          <w:b/>
          <w:sz w:val="20"/>
          <w:szCs w:val="20"/>
          <w:u w:val="single"/>
        </w:rPr>
        <w:t>ednorázových pronájmů</w:t>
      </w:r>
    </w:p>
    <w:p w:rsidR="00DD7DFC" w:rsidRPr="00D2543D" w:rsidRDefault="00DD7DFC" w:rsidP="00DD7DF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2543D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DD7DFC" w:rsidRPr="00D2543D" w:rsidRDefault="00DD7DFC" w:rsidP="00DD7DF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2543D">
        <w:rPr>
          <w:rFonts w:ascii="Tahoma" w:hAnsi="Tahoma" w:cs="Tahoma"/>
          <w:b/>
          <w:sz w:val="18"/>
          <w:szCs w:val="18"/>
        </w:rPr>
        <w:t>schvaluje</w:t>
      </w:r>
    </w:p>
    <w:p w:rsidR="00DD7DFC" w:rsidRDefault="00DD7DFC" w:rsidP="00215EEA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D2543D">
        <w:rPr>
          <w:rFonts w:ascii="Tahoma" w:hAnsi="Tahoma" w:cs="Tahoma"/>
          <w:sz w:val="18"/>
          <w:szCs w:val="18"/>
        </w:rPr>
        <w:t xml:space="preserve">Dodatek č. </w:t>
      </w:r>
      <w:r>
        <w:rPr>
          <w:rFonts w:ascii="Tahoma" w:hAnsi="Tahoma" w:cs="Tahoma"/>
          <w:sz w:val="18"/>
          <w:szCs w:val="18"/>
        </w:rPr>
        <w:t>6</w:t>
      </w:r>
      <w:r w:rsidRPr="00D2543D">
        <w:rPr>
          <w:rFonts w:ascii="Tahoma" w:hAnsi="Tahoma" w:cs="Tahoma"/>
          <w:sz w:val="18"/>
          <w:szCs w:val="18"/>
        </w:rPr>
        <w:t xml:space="preserve"> k „Ceníku jednorázových pronájmů prostor ve správě příspěvkové organizace Národní dům </w:t>
      </w:r>
      <w:r>
        <w:rPr>
          <w:rFonts w:ascii="Tahoma" w:hAnsi="Tahoma" w:cs="Tahoma"/>
          <w:sz w:val="18"/>
          <w:szCs w:val="18"/>
        </w:rPr>
        <w:br/>
      </w:r>
      <w:r w:rsidRPr="00D2543D">
        <w:rPr>
          <w:rFonts w:ascii="Tahoma" w:hAnsi="Tahoma" w:cs="Tahoma"/>
          <w:sz w:val="18"/>
          <w:szCs w:val="18"/>
        </w:rPr>
        <w:t>Frýdek-Místek, Palackého 134“ dle přílohy č. 1 k</w:t>
      </w:r>
      <w:r>
        <w:rPr>
          <w:rFonts w:ascii="Tahoma" w:hAnsi="Tahoma" w:cs="Tahoma"/>
          <w:sz w:val="18"/>
          <w:szCs w:val="18"/>
        </w:rPr>
        <w:t> </w:t>
      </w:r>
      <w:r w:rsidRPr="00D2543D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3C3CEA" w:rsidRPr="00D2543D" w:rsidRDefault="003C3CEA" w:rsidP="00215EEA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DD7DFC" w:rsidRPr="00D2543D" w:rsidRDefault="00DD7DFC" w:rsidP="00DD7DFC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C3CEA" w:rsidRPr="003C3CEA" w:rsidRDefault="003C3CEA" w:rsidP="00886D0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8/10</w:t>
      </w:r>
      <w:r w:rsidR="00FD08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3C3CEA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3C3CEA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3C3CEA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</w:t>
      </w:r>
      <w:r w:rsidRPr="003C3CEA">
        <w:rPr>
          <w:rFonts w:ascii="Tahoma" w:hAnsi="Tahoma" w:cs="Tahoma"/>
          <w:b/>
          <w:sz w:val="20"/>
          <w:szCs w:val="20"/>
        </w:rPr>
        <w:tab/>
      </w:r>
      <w:r w:rsidRPr="003C3CEA">
        <w:rPr>
          <w:rFonts w:ascii="Tahoma" w:hAnsi="Tahoma" w:cs="Tahoma"/>
          <w:b/>
          <w:sz w:val="20"/>
          <w:szCs w:val="20"/>
        </w:rPr>
        <w:tab/>
      </w:r>
      <w:r w:rsidRPr="003C3CEA">
        <w:rPr>
          <w:rFonts w:ascii="Tahoma" w:hAnsi="Tahoma" w:cs="Tahoma"/>
          <w:b/>
          <w:sz w:val="20"/>
          <w:szCs w:val="20"/>
          <w:u w:val="single"/>
        </w:rPr>
        <w:t xml:space="preserve">organizaci    </w:t>
      </w:r>
    </w:p>
    <w:p w:rsidR="003C3CEA" w:rsidRPr="003C3CEA" w:rsidRDefault="003C3CEA" w:rsidP="003C3CEA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3C3CE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C3CEA" w:rsidRPr="00B93AB9" w:rsidRDefault="003C3CEA" w:rsidP="003C3CE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3C3CEA" w:rsidRPr="00B15B23" w:rsidRDefault="003C3CEA" w:rsidP="003C3CEA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6963FF">
        <w:rPr>
          <w:rFonts w:ascii="Tahoma" w:hAnsi="Tahoma" w:cs="Tahoma"/>
          <w:sz w:val="18"/>
          <w:szCs w:val="18"/>
        </w:rPr>
        <w:t xml:space="preserve">s přijetím účelově určeného peněžního daru pro příspěvkovou organizaci Základní škola Frýdek-Místek, </w:t>
      </w:r>
      <w:r>
        <w:rPr>
          <w:rFonts w:ascii="Tahoma" w:hAnsi="Tahoma" w:cs="Tahoma"/>
          <w:sz w:val="18"/>
          <w:szCs w:val="18"/>
        </w:rPr>
        <w:t>Jiřího z Poděbrad 3109</w:t>
      </w:r>
      <w:r w:rsidRPr="006B01D4">
        <w:rPr>
          <w:rFonts w:ascii="Tahoma" w:hAnsi="Tahoma" w:cs="Tahoma"/>
          <w:sz w:val="18"/>
          <w:szCs w:val="18"/>
        </w:rPr>
        <w:t>, se sídlem Jiřího z Poděbrad 3109, Frýdek, 738 01 Frýdek-Místek, IČO: 49562291, zastoupena ředitelem Mgr. Liborem Kučou ve výši 2.954 Kč od dárce: WOMEN FOR WOMEN, o.p.s., Vlastislavova 152/4, Nusle, 140 00 Praha 4, zastoupena paní Janou Skopovou, IČO: 24231509. Dar je určen</w:t>
      </w:r>
      <w:r>
        <w:rPr>
          <w:rFonts w:ascii="Tahoma" w:hAnsi="Tahoma" w:cs="Tahoma"/>
          <w:sz w:val="18"/>
          <w:szCs w:val="18"/>
        </w:rPr>
        <w:t xml:space="preserve"> k úhradě stravného ve školní jídelně pro 2 žáky z Ukrajiny ve školním roce 2021/2022 a to v období od 6. 4. 2022 do 30. 6. 2022.</w:t>
      </w:r>
    </w:p>
    <w:p w:rsidR="003C3CEA" w:rsidRPr="00B15B23" w:rsidRDefault="003C3CEA" w:rsidP="003C3CEA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BB66AB" w:rsidRDefault="00BB66AB" w:rsidP="00BB66AB">
      <w:pPr>
        <w:spacing w:after="0"/>
        <w:ind w:left="1412" w:hanging="1412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9/10</w:t>
      </w:r>
      <w:r w:rsidR="00FD08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/2022</w:t>
      </w:r>
      <w:r>
        <w:rPr>
          <w:rFonts w:ascii="Tahoma" w:hAnsi="Tahoma" w:cs="Tahoma"/>
          <w:b/>
          <w:sz w:val="20"/>
          <w:szCs w:val="20"/>
        </w:rPr>
        <w:tab/>
      </w:r>
      <w:r w:rsidRPr="00BB66AB">
        <w:rPr>
          <w:rFonts w:ascii="Tahoma" w:hAnsi="Tahoma"/>
          <w:b/>
          <w:sz w:val="20"/>
          <w:szCs w:val="20"/>
          <w:u w:val="single"/>
        </w:rPr>
        <w:t>Souhlas s přijetím věcných darů pro příspěvkovou organizaci Městská knihovna Frýdek-Místek, příspěvková organizace</w:t>
      </w:r>
    </w:p>
    <w:p w:rsidR="00BB66AB" w:rsidRPr="00BB66AB" w:rsidRDefault="00BB66AB" w:rsidP="00BB66AB">
      <w:pPr>
        <w:pStyle w:val="Nadpis5"/>
        <w:spacing w:line="360" w:lineRule="auto"/>
        <w:rPr>
          <w:b/>
          <w:color w:val="auto"/>
        </w:rPr>
      </w:pPr>
      <w:r w:rsidRPr="00BB66AB">
        <w:rPr>
          <w:rFonts w:ascii="Tahoma" w:hAnsi="Tahoma"/>
          <w:b/>
          <w:color w:val="auto"/>
          <w:sz w:val="18"/>
          <w:szCs w:val="18"/>
        </w:rPr>
        <w:t>Rada města</w:t>
      </w:r>
    </w:p>
    <w:p w:rsidR="00BB66AB" w:rsidRDefault="00BB66AB" w:rsidP="00BB66AB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BB66AB" w:rsidRPr="005F4F7A" w:rsidRDefault="00BB66AB" w:rsidP="00BB66AB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>s přijetím věcných darů (knih) pro příspěvkovou organizaci Městská knihovna Frýdek-Místek, příspěvková organizace, se sídlem Jiráskova 506,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5F4F7A">
        <w:rPr>
          <w:rFonts w:ascii="Tahoma" w:hAnsi="Tahoma" w:cs="Tahoma"/>
          <w:sz w:val="18"/>
          <w:szCs w:val="18"/>
        </w:rPr>
        <w:t xml:space="preserve"> 47999721, zastoupena ředitelem PhDr. Tomášem Benediktem Zbrankem v celkové výši </w:t>
      </w:r>
      <w:r>
        <w:rPr>
          <w:rFonts w:ascii="Tahoma" w:hAnsi="Tahoma" w:cs="Tahoma"/>
          <w:sz w:val="18"/>
          <w:szCs w:val="18"/>
        </w:rPr>
        <w:t xml:space="preserve">29.123 </w:t>
      </w:r>
      <w:r w:rsidRPr="005F4F7A">
        <w:rPr>
          <w:rFonts w:ascii="Tahoma" w:hAnsi="Tahoma" w:cs="Tahoma"/>
          <w:sz w:val="18"/>
          <w:szCs w:val="18"/>
        </w:rPr>
        <w:t>Kč od dárců uvedených v příloze č. 1 k</w:t>
      </w:r>
      <w:r>
        <w:rPr>
          <w:rFonts w:ascii="Tahoma" w:hAnsi="Tahoma" w:cs="Tahoma"/>
          <w:sz w:val="18"/>
          <w:szCs w:val="18"/>
        </w:rPr>
        <w:t> </w:t>
      </w:r>
      <w:r w:rsidRPr="005F4F7A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BB66AB" w:rsidRPr="005F4F7A" w:rsidRDefault="00BB66AB" w:rsidP="00890BE5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D1674" w:rsidRDefault="00B842B2" w:rsidP="00886D09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B842B2">
        <w:rPr>
          <w:rFonts w:ascii="Tahoma" w:hAnsi="Tahoma" w:cs="Tahoma"/>
          <w:b/>
          <w:sz w:val="20"/>
          <w:szCs w:val="20"/>
        </w:rPr>
        <w:t>10/102/</w:t>
      </w:r>
      <w:proofErr w:type="gramStart"/>
      <w:r w:rsidRPr="00B842B2">
        <w:rPr>
          <w:rFonts w:ascii="Tahoma" w:hAnsi="Tahoma" w:cs="Tahoma"/>
          <w:b/>
          <w:sz w:val="20"/>
          <w:szCs w:val="20"/>
        </w:rPr>
        <w:t>2022</w:t>
      </w:r>
      <w:r w:rsidR="00ED1674">
        <w:rPr>
          <w:rFonts w:ascii="Tahoma" w:hAnsi="Tahoma" w:cs="Tahoma"/>
          <w:b/>
          <w:sz w:val="20"/>
          <w:szCs w:val="20"/>
        </w:rPr>
        <w:t xml:space="preserve"> </w:t>
      </w:r>
      <w:r w:rsidR="00C802DC">
        <w:rPr>
          <w:rFonts w:ascii="Tahoma" w:hAnsi="Tahoma" w:cs="Tahoma"/>
          <w:b/>
          <w:sz w:val="20"/>
          <w:szCs w:val="20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>Souhlas</w:t>
      </w:r>
      <w:proofErr w:type="gramEnd"/>
      <w:r w:rsidR="00ED1674" w:rsidRPr="00ED167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86D0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>statutárního</w:t>
      </w:r>
      <w:r w:rsidR="00886D0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 xml:space="preserve"> města </w:t>
      </w:r>
      <w:r w:rsidR="00886D0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 xml:space="preserve">Frýdku-Místku </w:t>
      </w:r>
      <w:r w:rsidR="00886D0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>s </w:t>
      </w:r>
      <w:r w:rsidR="00886D0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 xml:space="preserve">přijetím </w:t>
      </w:r>
      <w:r w:rsidR="00886D0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 xml:space="preserve">dotací z rozpočtu </w:t>
      </w:r>
    </w:p>
    <w:p w:rsidR="00C802DC" w:rsidRDefault="00C802DC" w:rsidP="00886D09">
      <w:pPr>
        <w:spacing w:after="0"/>
        <w:ind w:left="1418"/>
        <w:rPr>
          <w:rFonts w:ascii="Tahoma" w:hAnsi="Tahoma" w:cs="Tahoma"/>
          <w:b/>
          <w:sz w:val="20"/>
          <w:szCs w:val="20"/>
          <w:u w:val="single"/>
        </w:rPr>
      </w:pPr>
      <w:r w:rsidRPr="00C802DC">
        <w:rPr>
          <w:rFonts w:ascii="Tahoma" w:hAnsi="Tahoma" w:cs="Tahoma"/>
          <w:b/>
          <w:sz w:val="20"/>
          <w:szCs w:val="20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 xml:space="preserve">Moravskoslezského kraje pro příspěvkové organizace v působnosti odboru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</w:t>
      </w:r>
    </w:p>
    <w:p w:rsidR="00ED1674" w:rsidRPr="00ED1674" w:rsidRDefault="00C802DC" w:rsidP="00886D09">
      <w:pPr>
        <w:spacing w:after="0"/>
        <w:ind w:left="1418"/>
        <w:rPr>
          <w:rFonts w:ascii="Tahoma" w:hAnsi="Tahoma" w:cs="Tahoma"/>
          <w:b/>
          <w:sz w:val="20"/>
          <w:szCs w:val="20"/>
          <w:u w:val="single"/>
        </w:rPr>
      </w:pPr>
      <w:r w:rsidRPr="00C802DC">
        <w:rPr>
          <w:rFonts w:ascii="Tahoma" w:hAnsi="Tahoma" w:cs="Tahoma"/>
          <w:b/>
          <w:sz w:val="20"/>
          <w:szCs w:val="20"/>
        </w:rPr>
        <w:t xml:space="preserve"> </w:t>
      </w:r>
      <w:r w:rsidR="00ED1674" w:rsidRPr="00ED1674">
        <w:rPr>
          <w:rFonts w:ascii="Tahoma" w:hAnsi="Tahoma" w:cs="Tahoma"/>
          <w:b/>
          <w:sz w:val="20"/>
          <w:szCs w:val="20"/>
          <w:u w:val="single"/>
        </w:rPr>
        <w:t>sociálních služeb</w:t>
      </w:r>
    </w:p>
    <w:p w:rsidR="00ED1674" w:rsidRPr="00924307" w:rsidRDefault="00ED1674" w:rsidP="00805B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Rada města</w:t>
      </w:r>
    </w:p>
    <w:p w:rsidR="00ED1674" w:rsidRPr="00924307" w:rsidRDefault="00ED1674" w:rsidP="00805B3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souhlasí</w:t>
      </w:r>
    </w:p>
    <w:p w:rsidR="00ED1674" w:rsidRPr="00924307" w:rsidRDefault="00ED1674" w:rsidP="00ED167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>s přijetím neinvestičních dotací poskytnutých z rozpočtu Moravskoslezského kraje a následně s jejich finančním vypořádáním prostřednictvím rozpočtu statutárního města Frýdku-Místku:</w:t>
      </w:r>
    </w:p>
    <w:p w:rsidR="00ED1674" w:rsidRPr="00924307" w:rsidRDefault="00ED1674" w:rsidP="00ED167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D1674" w:rsidRPr="00924307" w:rsidRDefault="00ED1674" w:rsidP="00A5624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>ve výši Kč 1</w:t>
      </w:r>
      <w:r>
        <w:rPr>
          <w:rFonts w:ascii="Tahoma" w:hAnsi="Tahoma" w:cs="Tahoma"/>
          <w:sz w:val="18"/>
          <w:szCs w:val="18"/>
        </w:rPr>
        <w:t>3</w:t>
      </w:r>
      <w:r w:rsidRPr="0092430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</w:t>
      </w:r>
      <w:r w:rsidRPr="0092430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9</w:t>
      </w:r>
      <w:r w:rsidRPr="00924307">
        <w:rPr>
          <w:rFonts w:ascii="Tahoma" w:hAnsi="Tahoma" w:cs="Tahoma"/>
          <w:sz w:val="18"/>
          <w:szCs w:val="18"/>
        </w:rPr>
        <w:t>.000,– pro Centrum pečovatelské služby Frýdek-Místek, příspěvkovou organizaci, se sídlem: Zámecká 1266, Frý</w:t>
      </w:r>
      <w:r w:rsidRPr="00426249">
        <w:rPr>
          <w:rFonts w:ascii="Tahoma" w:hAnsi="Tahoma" w:cs="Tahoma"/>
          <w:sz w:val="18"/>
          <w:szCs w:val="18"/>
        </w:rPr>
        <w:t>dek, 73801  Frýdek-Místek, IČO: 48772739, zastoupenou ředitelkou Bc. Šárkou Prokopovou, DiS.,</w:t>
      </w:r>
    </w:p>
    <w:p w:rsidR="00ED1674" w:rsidRPr="00924307" w:rsidRDefault="00ED1674" w:rsidP="00A5624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</w:t>
      </w:r>
      <w:r w:rsidRPr="001C30D8">
        <w:rPr>
          <w:rFonts w:ascii="Tahoma" w:hAnsi="Tahoma" w:cs="Tahoma"/>
          <w:sz w:val="18"/>
          <w:szCs w:val="18"/>
        </w:rPr>
        <w:t xml:space="preserve">Kč </w:t>
      </w:r>
      <w:proofErr w:type="gramStart"/>
      <w:r w:rsidRPr="001C30D8">
        <w:rPr>
          <w:rFonts w:ascii="Tahoma" w:hAnsi="Tahoma" w:cs="Tahoma"/>
          <w:sz w:val="18"/>
          <w:szCs w:val="18"/>
        </w:rPr>
        <w:t>17.961.000,–</w:t>
      </w:r>
      <w:proofErr w:type="gramEnd"/>
      <w:r w:rsidRPr="001C30D8">
        <w:rPr>
          <w:rFonts w:ascii="Tahoma" w:hAnsi="Tahoma" w:cs="Tahoma"/>
          <w:sz w:val="18"/>
          <w:szCs w:val="18"/>
        </w:rPr>
        <w:t xml:space="preserve"> pro</w:t>
      </w:r>
      <w:r w:rsidRPr="00924307">
        <w:rPr>
          <w:rFonts w:ascii="Tahoma" w:hAnsi="Tahoma" w:cs="Tahoma"/>
          <w:sz w:val="18"/>
          <w:szCs w:val="18"/>
        </w:rPr>
        <w:t xml:space="preserve"> Domov pro seniory Frýdek-Místek, příspěvkovou organizaci, se sídlem: 28. října 2155, Místek, 73801  Frýdek-Místek, IČO: 68158025, zastoupenou ředitelem Mgr. Petrem Kuchtou,</w:t>
      </w:r>
    </w:p>
    <w:p w:rsidR="00ED1674" w:rsidRPr="00540E8B" w:rsidRDefault="00ED1674" w:rsidP="00A5624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lastRenderedPageBreak/>
        <w:t xml:space="preserve">ve výši </w:t>
      </w:r>
      <w:r w:rsidRPr="00540E8B">
        <w:rPr>
          <w:rFonts w:ascii="Tahoma" w:hAnsi="Tahoma" w:cs="Tahoma"/>
          <w:sz w:val="18"/>
          <w:szCs w:val="18"/>
        </w:rPr>
        <w:t xml:space="preserve">Kč </w:t>
      </w:r>
      <w:proofErr w:type="gramStart"/>
      <w:r w:rsidRPr="00540E8B">
        <w:rPr>
          <w:rFonts w:ascii="Tahoma" w:hAnsi="Tahoma" w:cs="Tahoma"/>
          <w:sz w:val="18"/>
          <w:szCs w:val="18"/>
        </w:rPr>
        <w:t>4.714.000,–</w:t>
      </w:r>
      <w:proofErr w:type="gramEnd"/>
      <w:r w:rsidRPr="00540E8B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540E8B">
        <w:rPr>
          <w:rFonts w:ascii="Tahoma" w:hAnsi="Tahoma" w:cs="Tahoma"/>
          <w:sz w:val="18"/>
          <w:szCs w:val="18"/>
        </w:rPr>
        <w:t>Pešiny</w:t>
      </w:r>
      <w:proofErr w:type="spellEnd"/>
      <w:r w:rsidRPr="00540E8B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Jursou, </w:t>
      </w:r>
    </w:p>
    <w:p w:rsidR="00ED1674" w:rsidRPr="00924307" w:rsidRDefault="00ED1674" w:rsidP="00A5624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40E8B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540E8B">
        <w:rPr>
          <w:rFonts w:ascii="Tahoma" w:hAnsi="Tahoma" w:cs="Tahoma"/>
          <w:sz w:val="18"/>
          <w:szCs w:val="18"/>
        </w:rPr>
        <w:t>4.698.000,–</w:t>
      </w:r>
      <w:proofErr w:type="gramEnd"/>
      <w:r w:rsidRPr="00540E8B">
        <w:rPr>
          <w:rFonts w:ascii="Tahoma" w:hAnsi="Tahoma" w:cs="Tahoma"/>
          <w:sz w:val="18"/>
          <w:szCs w:val="18"/>
        </w:rPr>
        <w:t xml:space="preserve"> pro Penzion pro seniory Frýdek-Místek, příspěvkovou organizaci, se sídlem: Lískovecká 86, Frýdek, 73801  Frýdek-</w:t>
      </w:r>
      <w:r w:rsidRPr="00924307">
        <w:rPr>
          <w:rFonts w:ascii="Tahoma" w:hAnsi="Tahoma" w:cs="Tahoma"/>
          <w:sz w:val="18"/>
          <w:szCs w:val="18"/>
        </w:rPr>
        <w:t>Místek, IČO: 63699401, zastoupenou ředitelem Ing. Jaroslavem Chlebkem,</w:t>
      </w:r>
    </w:p>
    <w:p w:rsidR="00ED1674" w:rsidRDefault="00ED1674" w:rsidP="00A5624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2D2A24">
        <w:rPr>
          <w:rFonts w:ascii="Tahoma" w:hAnsi="Tahoma" w:cs="Tahoma"/>
          <w:sz w:val="18"/>
          <w:szCs w:val="18"/>
        </w:rPr>
        <w:t>5.534.000,–</w:t>
      </w:r>
      <w:proofErr w:type="gramEnd"/>
      <w:r w:rsidRPr="00924307">
        <w:rPr>
          <w:rFonts w:ascii="Tahoma" w:hAnsi="Tahoma" w:cs="Tahoma"/>
          <w:sz w:val="18"/>
          <w:szCs w:val="18"/>
        </w:rPr>
        <w:t xml:space="preserve"> pro ŽIRAFA – Integrované centrum Frýdek-Místek, příspěvkovou organizaci, se sídlem: Fibichova 469, Místek, 73801  Frýdek-Místek, IČO: 00847011, zastoupenou ředitelkou Mgr. Natálií Hamplovou</w:t>
      </w:r>
      <w:r>
        <w:rPr>
          <w:rFonts w:ascii="Tahoma" w:hAnsi="Tahoma" w:cs="Tahoma"/>
          <w:sz w:val="18"/>
          <w:szCs w:val="18"/>
        </w:rPr>
        <w:t>,</w:t>
      </w:r>
    </w:p>
    <w:p w:rsidR="00ED1674" w:rsidRPr="001760CA" w:rsidRDefault="00ED1674" w:rsidP="00A5624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60CA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1760CA">
        <w:rPr>
          <w:rFonts w:ascii="Tahoma" w:hAnsi="Tahoma" w:cs="Tahoma"/>
          <w:sz w:val="18"/>
          <w:szCs w:val="18"/>
        </w:rPr>
        <w:t>300.000,–</w:t>
      </w:r>
      <w:proofErr w:type="gramEnd"/>
      <w:r w:rsidRPr="001760CA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1760CA">
        <w:rPr>
          <w:rFonts w:ascii="Tahoma" w:hAnsi="Tahoma" w:cs="Tahoma"/>
          <w:sz w:val="18"/>
          <w:szCs w:val="18"/>
        </w:rPr>
        <w:t>Pešiny</w:t>
      </w:r>
      <w:proofErr w:type="spellEnd"/>
      <w:r w:rsidRPr="001760CA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Jursou.</w:t>
      </w:r>
    </w:p>
    <w:p w:rsidR="00ED1674" w:rsidRPr="00924307" w:rsidRDefault="00ED1674" w:rsidP="00ED1674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ED1674" w:rsidRPr="00924307" w:rsidRDefault="00ED1674" w:rsidP="00ED1674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33FA6" w:rsidRDefault="0018387B" w:rsidP="00D77483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11/102/2022</w:t>
      </w:r>
      <w:r>
        <w:rPr>
          <w:rFonts w:ascii="Tahoma" w:hAnsi="Tahoma" w:cs="Tahoma"/>
          <w:b/>
          <w:sz w:val="20"/>
          <w:szCs w:val="20"/>
        </w:rPr>
        <w:tab/>
      </w:r>
      <w:r w:rsidR="00033FA6">
        <w:rPr>
          <w:rFonts w:ascii="Tahoma" w:hAnsi="Tahoma" w:cs="Tahoma"/>
          <w:b/>
          <w:sz w:val="20"/>
          <w:szCs w:val="20"/>
        </w:rPr>
        <w:t xml:space="preserve"> </w:t>
      </w:r>
      <w:r w:rsidR="00033FA6" w:rsidRPr="00033FA6">
        <w:rPr>
          <w:rFonts w:ascii="Tahoma" w:hAnsi="Tahoma" w:cs="Tahoma"/>
          <w:b/>
          <w:sz w:val="20"/>
          <w:szCs w:val="20"/>
          <w:u w:val="single"/>
        </w:rPr>
        <w:t xml:space="preserve">Přijetí dotace z rozpočtu Moravskoslezského kraje pro nízkoprahové </w:t>
      </w:r>
      <w:r w:rsidR="00033FA6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="00033FA6">
        <w:rPr>
          <w:rFonts w:ascii="Tahoma" w:hAnsi="Tahoma" w:cs="Tahoma"/>
          <w:b/>
          <w:sz w:val="20"/>
          <w:szCs w:val="20"/>
          <w:u w:val="single"/>
        </w:rPr>
        <w:br/>
      </w:r>
      <w:r w:rsidR="00033FA6" w:rsidRPr="00033FA6">
        <w:rPr>
          <w:rFonts w:ascii="Tahoma" w:hAnsi="Tahoma" w:cs="Tahoma"/>
          <w:b/>
          <w:sz w:val="20"/>
          <w:szCs w:val="20"/>
        </w:rPr>
        <w:t xml:space="preserve"> </w:t>
      </w:r>
      <w:r w:rsidR="00033FA6" w:rsidRPr="00033FA6">
        <w:rPr>
          <w:rFonts w:ascii="Tahoma" w:hAnsi="Tahoma" w:cs="Tahoma"/>
          <w:b/>
          <w:sz w:val="20"/>
          <w:szCs w:val="20"/>
          <w:u w:val="single"/>
        </w:rPr>
        <w:t>zařízení pro děti</w:t>
      </w:r>
      <w:r w:rsidR="00033FA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33FA6" w:rsidRPr="00033FA6">
        <w:rPr>
          <w:rFonts w:ascii="Tahoma" w:hAnsi="Tahoma" w:cs="Tahoma"/>
          <w:b/>
          <w:sz w:val="20"/>
          <w:szCs w:val="20"/>
          <w:u w:val="single"/>
        </w:rPr>
        <w:t>a mládež Klub Semafor</w:t>
      </w:r>
    </w:p>
    <w:p w:rsidR="00033FA6" w:rsidRDefault="00033FA6" w:rsidP="00033FA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02B1F">
        <w:rPr>
          <w:rFonts w:ascii="Tahoma" w:hAnsi="Tahoma" w:cs="Tahoma"/>
          <w:b/>
          <w:sz w:val="18"/>
          <w:szCs w:val="18"/>
        </w:rPr>
        <w:t>Rada města</w:t>
      </w:r>
    </w:p>
    <w:p w:rsidR="00033FA6" w:rsidRPr="00E02B1F" w:rsidRDefault="00033FA6" w:rsidP="00033FA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033FA6" w:rsidRPr="00A16049" w:rsidRDefault="00033FA6" w:rsidP="00033F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6049">
        <w:rPr>
          <w:rFonts w:ascii="Tahoma" w:hAnsi="Tahoma" w:cs="Tahoma"/>
          <w:sz w:val="18"/>
          <w:szCs w:val="18"/>
        </w:rPr>
        <w:t>o přijetí dotace ve výši Kč 1.320.000,- z rozpočtu Moravskoslezského kraje pro nízkoprahové zařízení pro děti a mládež Klub Semafor.</w:t>
      </w:r>
    </w:p>
    <w:p w:rsidR="00033FA6" w:rsidRPr="00A16049" w:rsidRDefault="00033FA6" w:rsidP="00033F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33FA6" w:rsidRPr="00A16049" w:rsidRDefault="00033FA6" w:rsidP="00033FA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16049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. rozhodla</w:t>
      </w:r>
    </w:p>
    <w:p w:rsidR="00033FA6" w:rsidRPr="00A16049" w:rsidRDefault="00033FA6" w:rsidP="00033F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6049">
        <w:rPr>
          <w:rFonts w:ascii="Tahoma" w:hAnsi="Tahoma" w:cs="Tahoma"/>
          <w:sz w:val="18"/>
          <w:szCs w:val="18"/>
        </w:rPr>
        <w:t xml:space="preserve">o uzavření smlouvy o poskytnutí dotace z rozpočtu Moravskoslezského kraje mezi Moravskoslezským krajem, se sídlem 28. října 117, 702 18 Ostrava, IČ 70890692 a statutárním městem Frýdek-Místek, se sídlem Radniční 1148, </w:t>
      </w:r>
      <w:proofErr w:type="gramStart"/>
      <w:r w:rsidRPr="00A16049">
        <w:rPr>
          <w:rFonts w:ascii="Tahoma" w:hAnsi="Tahoma" w:cs="Tahoma"/>
          <w:sz w:val="18"/>
          <w:szCs w:val="18"/>
        </w:rPr>
        <w:t xml:space="preserve">Frýdek, </w:t>
      </w:r>
      <w:r>
        <w:rPr>
          <w:rFonts w:ascii="Tahoma" w:hAnsi="Tahoma" w:cs="Tahoma"/>
          <w:sz w:val="18"/>
          <w:szCs w:val="18"/>
        </w:rPr>
        <w:t xml:space="preserve"> </w:t>
      </w:r>
      <w:r w:rsidRPr="00A16049">
        <w:rPr>
          <w:rFonts w:ascii="Tahoma" w:hAnsi="Tahoma" w:cs="Tahoma"/>
          <w:sz w:val="18"/>
          <w:szCs w:val="18"/>
        </w:rPr>
        <w:t>738</w:t>
      </w:r>
      <w:proofErr w:type="gramEnd"/>
      <w:r w:rsidRPr="00A16049">
        <w:rPr>
          <w:rFonts w:ascii="Tahoma" w:hAnsi="Tahoma" w:cs="Tahoma"/>
          <w:sz w:val="18"/>
          <w:szCs w:val="18"/>
        </w:rPr>
        <w:t xml:space="preserve"> 01 Frýdek-Místek, IČ 00296643, zastoupeným primátorem Petrem </w:t>
      </w:r>
      <w:proofErr w:type="spellStart"/>
      <w:r w:rsidRPr="00A16049">
        <w:rPr>
          <w:rFonts w:ascii="Tahoma" w:hAnsi="Tahoma" w:cs="Tahoma"/>
          <w:sz w:val="18"/>
          <w:szCs w:val="18"/>
        </w:rPr>
        <w:t>Korčem</w:t>
      </w:r>
      <w:proofErr w:type="spellEnd"/>
      <w:r w:rsidRPr="00A16049">
        <w:rPr>
          <w:rFonts w:ascii="Tahoma" w:hAnsi="Tahoma" w:cs="Tahoma"/>
          <w:sz w:val="18"/>
          <w:szCs w:val="18"/>
        </w:rPr>
        <w:t>, dle přílohy č. 1 k</w:t>
      </w:r>
      <w:r>
        <w:rPr>
          <w:rFonts w:ascii="Tahoma" w:hAnsi="Tahoma" w:cs="Tahoma"/>
          <w:sz w:val="18"/>
          <w:szCs w:val="18"/>
        </w:rPr>
        <w:t> </w:t>
      </w:r>
      <w:r w:rsidRPr="00A16049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033FA6" w:rsidRPr="00A16049" w:rsidRDefault="00033FA6" w:rsidP="00033FA6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033FA6" w:rsidRPr="00033FA6" w:rsidRDefault="00033FA6" w:rsidP="00033FA6">
      <w:pPr>
        <w:pStyle w:val="Zkladntext2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33FA6">
        <w:rPr>
          <w:rFonts w:ascii="Tahoma" w:hAnsi="Tahoma" w:cs="Tahoma"/>
          <w:b/>
          <w:sz w:val="18"/>
          <w:szCs w:val="18"/>
        </w:rPr>
        <w:t>3. pověřuje</w:t>
      </w:r>
    </w:p>
    <w:p w:rsidR="00033FA6" w:rsidRPr="00A16049" w:rsidRDefault="00033FA6" w:rsidP="00033F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6049">
        <w:rPr>
          <w:rFonts w:ascii="Tahoma" w:hAnsi="Tahoma" w:cs="Tahoma"/>
          <w:sz w:val="18"/>
          <w:szCs w:val="18"/>
        </w:rPr>
        <w:t>Petra Korče, primátora, k podpisu smlouvy dle bodu 2 tohoto usnesení.</w:t>
      </w:r>
    </w:p>
    <w:p w:rsidR="00033FA6" w:rsidRPr="00A16049" w:rsidRDefault="00033FA6" w:rsidP="00033F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33FA6" w:rsidRDefault="00033FA6" w:rsidP="0063189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33FA6" w:rsidRPr="00033FA6" w:rsidRDefault="00033FA6" w:rsidP="00033FA6">
      <w:pPr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033FA6">
        <w:rPr>
          <w:rFonts w:ascii="Tahoma" w:hAnsi="Tahoma" w:cs="Tahoma"/>
          <w:b/>
          <w:sz w:val="20"/>
          <w:szCs w:val="20"/>
        </w:rPr>
        <w:t>12/102/2022</w:t>
      </w:r>
      <w:r>
        <w:rPr>
          <w:rFonts w:ascii="Tahoma" w:hAnsi="Tahoma" w:cs="Tahoma"/>
          <w:b/>
          <w:sz w:val="20"/>
          <w:szCs w:val="20"/>
        </w:rPr>
        <w:tab/>
      </w:r>
      <w:r w:rsidRPr="00033FA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peněžitého daru pro Penzion pro seniory Frýdek-Místek, příspěvková organizace</w:t>
      </w:r>
    </w:p>
    <w:p w:rsidR="00033FA6" w:rsidRPr="005145B1" w:rsidRDefault="00033FA6" w:rsidP="00033FA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5145B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033FA6" w:rsidRPr="005145B1" w:rsidRDefault="00033FA6" w:rsidP="00033FA6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5145B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033FA6" w:rsidRPr="005145B1" w:rsidRDefault="00033FA6" w:rsidP="00033FA6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přijetím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peněžitého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daru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ve výši Kč 20.000,- 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Penzion pro seniory Frýdek-Místek, příspěvková organizace, se sídlem: Lískovecká 86, 73801 Frýdek-Místek, IČO: 63699401, zastoupenou ředitelem Ing. Jaroslavem Chlebkem od dárce SLEZAN HOLDING a.s., se sídlem: Václavská 316/12, Nové Město,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12000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Praha 2, IČO: 24229709. </w:t>
      </w:r>
      <w:bookmarkStart w:id="5" w:name="_Hlk99443970"/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Dar je určen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 zakoupení antidekubitních matrací pro potřeby klientů jednotky domova pro seniory a odlehčovací služby</w:t>
      </w:r>
      <w:r w:rsidRPr="005145B1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bookmarkEnd w:id="5"/>
    <w:p w:rsidR="00033FA6" w:rsidRPr="00033FA6" w:rsidRDefault="00033FA6" w:rsidP="00033FA6">
      <w:pPr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802DC" w:rsidRPr="00C802DC" w:rsidRDefault="00214F5D" w:rsidP="00B623D6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23D6">
        <w:rPr>
          <w:rFonts w:ascii="Tahoma" w:hAnsi="Tahoma" w:cs="Tahoma"/>
          <w:b/>
          <w:sz w:val="20"/>
          <w:szCs w:val="20"/>
        </w:rPr>
        <w:t>13/102/2022</w:t>
      </w:r>
      <w:r w:rsidR="00C802DC" w:rsidRPr="00B623D6">
        <w:rPr>
          <w:rFonts w:ascii="Tahoma" w:hAnsi="Tahoma" w:cs="Tahoma"/>
          <w:b/>
          <w:sz w:val="20"/>
          <w:szCs w:val="20"/>
        </w:rPr>
        <w:tab/>
      </w:r>
      <w:r w:rsidR="00C802DC">
        <w:rPr>
          <w:rFonts w:ascii="Tahoma" w:hAnsi="Tahoma" w:cs="Tahoma"/>
          <w:b/>
          <w:sz w:val="20"/>
          <w:szCs w:val="20"/>
          <w:u w:val="single"/>
        </w:rPr>
        <w:t>U</w:t>
      </w:r>
      <w:r w:rsidR="00C802DC" w:rsidRPr="00C802DC">
        <w:rPr>
          <w:rFonts w:ascii="Tahoma" w:hAnsi="Tahoma" w:cs="Tahoma"/>
          <w:b/>
          <w:sz w:val="20"/>
          <w:szCs w:val="20"/>
          <w:u w:val="single"/>
        </w:rPr>
        <w:t>zavření smlouvy o poskytnutí neinvestiční dotace z rozpočtu města v roce 2022 - Sdružení obrany spotřebitelů Moravy a Slezska, z. s.</w:t>
      </w:r>
    </w:p>
    <w:p w:rsidR="00C802DC" w:rsidRPr="00C802DC" w:rsidRDefault="00C802DC" w:rsidP="00C802D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802DC">
        <w:rPr>
          <w:rFonts w:ascii="Tahoma" w:hAnsi="Tahoma" w:cs="Tahoma"/>
          <w:b/>
          <w:bCs/>
          <w:sz w:val="18"/>
          <w:szCs w:val="18"/>
        </w:rPr>
        <w:t>Rada města</w:t>
      </w:r>
    </w:p>
    <w:p w:rsidR="00C802DC" w:rsidRDefault="00C802DC" w:rsidP="00C802DC">
      <w:pPr>
        <w:suppressAutoHyphens/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1. r</w:t>
      </w:r>
      <w:r w:rsidRPr="00C802DC">
        <w:rPr>
          <w:rFonts w:ascii="Tahoma" w:hAnsi="Tahoma" w:cs="Tahoma"/>
          <w:b/>
          <w:color w:val="000000"/>
          <w:sz w:val="18"/>
          <w:szCs w:val="18"/>
        </w:rPr>
        <w:t>ozhodla</w:t>
      </w:r>
    </w:p>
    <w:p w:rsidR="00C802DC" w:rsidRPr="00C802DC" w:rsidRDefault="00C802DC" w:rsidP="00C802DC">
      <w:pPr>
        <w:suppressAutoHyphens/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802DC">
        <w:rPr>
          <w:rFonts w:ascii="Tahoma" w:hAnsi="Tahoma" w:cs="Tahoma"/>
          <w:b/>
          <w:color w:val="000000"/>
          <w:sz w:val="18"/>
          <w:szCs w:val="18"/>
        </w:rPr>
        <w:t>o</w:t>
      </w:r>
      <w:r w:rsidRPr="00C802DC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802DC">
        <w:rPr>
          <w:rFonts w:ascii="Tahoma" w:hAnsi="Tahoma" w:cs="Tahoma"/>
          <w:b/>
          <w:color w:val="000000"/>
          <w:sz w:val="18"/>
          <w:szCs w:val="18"/>
        </w:rPr>
        <w:t>poskytnutí neinvestiční dotace z rozpočtu města na rok 2022 níže uvedenému subjektu</w:t>
      </w:r>
    </w:p>
    <w:p w:rsidR="00C802DC" w:rsidRPr="00C802DC" w:rsidRDefault="00C802DC" w:rsidP="00C802D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802DC">
        <w:rPr>
          <w:rFonts w:ascii="Tahoma" w:hAnsi="Tahoma" w:cs="Tahoma"/>
          <w:b/>
          <w:color w:val="000000"/>
          <w:sz w:val="18"/>
          <w:szCs w:val="18"/>
        </w:rPr>
        <w:t>Sdružení obrany spotřebitelů Moravy a Slezska, z. s.</w:t>
      </w:r>
      <w:r w:rsidRPr="00C802DC">
        <w:rPr>
          <w:rFonts w:ascii="Tahoma" w:hAnsi="Tahoma" w:cs="Tahoma"/>
          <w:color w:val="000000"/>
          <w:sz w:val="18"/>
          <w:szCs w:val="18"/>
        </w:rPr>
        <w:t xml:space="preserve">, se sídlem Přemyslovců 832/50, Mariánské Hory, 709 00 Ostrava, </w:t>
      </w:r>
      <w:r w:rsidRPr="00C802DC">
        <w:rPr>
          <w:rFonts w:ascii="Tahoma" w:hAnsi="Tahoma" w:cs="Tahoma"/>
          <w:sz w:val="18"/>
          <w:szCs w:val="18"/>
        </w:rPr>
        <w:t xml:space="preserve">IČ 22831738, spolek zapsaný ve SR, vedeného Krajským soudem v Ostravě, oddíl L, vložka 8751, zastoupený předsedkyní paní Marcelou </w:t>
      </w:r>
      <w:proofErr w:type="spellStart"/>
      <w:r w:rsidRPr="00C802DC">
        <w:rPr>
          <w:rFonts w:ascii="Tahoma" w:hAnsi="Tahoma" w:cs="Tahoma"/>
          <w:sz w:val="18"/>
          <w:szCs w:val="18"/>
        </w:rPr>
        <w:t>Reichelovou</w:t>
      </w:r>
      <w:proofErr w:type="spellEnd"/>
      <w:r w:rsidRPr="00C802DC">
        <w:rPr>
          <w:rFonts w:ascii="Tahoma" w:hAnsi="Tahoma" w:cs="Tahoma"/>
          <w:sz w:val="18"/>
          <w:szCs w:val="18"/>
        </w:rPr>
        <w:t xml:space="preserve">, na činnost poradny ve Frýdku-Místku (cestovní náklady, telefonní poplatky, propagaci a </w:t>
      </w:r>
      <w:proofErr w:type="spellStart"/>
      <w:r w:rsidRPr="00C802DC">
        <w:rPr>
          <w:rFonts w:ascii="Tahoma" w:hAnsi="Tahoma" w:cs="Tahoma"/>
          <w:sz w:val="18"/>
          <w:szCs w:val="18"/>
        </w:rPr>
        <w:t>info</w:t>
      </w:r>
      <w:proofErr w:type="spellEnd"/>
      <w:r w:rsidRPr="00C802DC">
        <w:rPr>
          <w:rFonts w:ascii="Tahoma" w:hAnsi="Tahoma" w:cs="Tahoma"/>
          <w:sz w:val="18"/>
          <w:szCs w:val="18"/>
        </w:rPr>
        <w:t xml:space="preserve"> letáky pro spotřebitele, mzdové náklady zaměstnance poskytujícího činnost v poradně), ve výši 15.000,- Kč.</w:t>
      </w:r>
    </w:p>
    <w:p w:rsidR="00C802DC" w:rsidRPr="00C802DC" w:rsidRDefault="00C802DC" w:rsidP="00C802DC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802DC" w:rsidRDefault="00C802DC" w:rsidP="00C802DC">
      <w:pPr>
        <w:suppressAutoHyphens/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2. rozhodla</w:t>
      </w:r>
    </w:p>
    <w:p w:rsidR="00C802DC" w:rsidRPr="00C802DC" w:rsidRDefault="00C802DC" w:rsidP="00890BE5">
      <w:pPr>
        <w:suppressAutoHyphens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802DC">
        <w:rPr>
          <w:rFonts w:ascii="Tahoma" w:hAnsi="Tahoma" w:cs="Tahoma"/>
          <w:b/>
          <w:color w:val="000000"/>
          <w:sz w:val="18"/>
          <w:szCs w:val="18"/>
        </w:rPr>
        <w:t xml:space="preserve">o uzavření veřejnoprávní smlouvy o poskytnutí neinvestiční dotace z rozpočtu města na rok </w:t>
      </w:r>
      <w:r w:rsidRPr="00C802DC">
        <w:rPr>
          <w:rFonts w:ascii="Tahoma" w:hAnsi="Tahoma" w:cs="Tahoma"/>
          <w:b/>
          <w:sz w:val="18"/>
          <w:szCs w:val="18"/>
        </w:rPr>
        <w:t>2022 s</w:t>
      </w:r>
      <w:r w:rsidRPr="00C802DC">
        <w:rPr>
          <w:rFonts w:ascii="Tahoma" w:hAnsi="Tahoma" w:cs="Tahoma"/>
          <w:b/>
          <w:color w:val="000000"/>
          <w:sz w:val="18"/>
          <w:szCs w:val="18"/>
        </w:rPr>
        <w:t xml:space="preserve">e subjektem uvedeným v bodě </w:t>
      </w:r>
      <w:r w:rsidR="00DE0606">
        <w:rPr>
          <w:rFonts w:ascii="Tahoma" w:hAnsi="Tahoma" w:cs="Tahoma"/>
          <w:b/>
          <w:color w:val="000000"/>
          <w:sz w:val="18"/>
          <w:szCs w:val="18"/>
        </w:rPr>
        <w:t>1</w:t>
      </w:r>
      <w:r w:rsidRPr="00C802DC">
        <w:rPr>
          <w:rFonts w:ascii="Tahoma" w:hAnsi="Tahoma" w:cs="Tahoma"/>
          <w:b/>
          <w:color w:val="000000"/>
          <w:sz w:val="18"/>
          <w:szCs w:val="18"/>
        </w:rPr>
        <w:t xml:space="preserve"> usnesení dle přílohy č. 1, uložené na živnostenském úřadě.</w:t>
      </w:r>
    </w:p>
    <w:p w:rsidR="00C802DC" w:rsidRPr="00C802DC" w:rsidRDefault="00C802DC" w:rsidP="00C802DC">
      <w:pPr>
        <w:spacing w:after="0"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C802DC" w:rsidRPr="00C802DC" w:rsidRDefault="00C802DC" w:rsidP="00C802DC">
      <w:pPr>
        <w:spacing w:after="0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3B5E03" w:rsidRPr="003B5E03" w:rsidRDefault="00721836" w:rsidP="003B5E03">
      <w:pPr>
        <w:spacing w:after="0" w:line="360" w:lineRule="auto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21836">
        <w:rPr>
          <w:rFonts w:ascii="Tahoma" w:hAnsi="Tahoma" w:cs="Tahoma"/>
          <w:b/>
          <w:color w:val="000000"/>
          <w:sz w:val="20"/>
          <w:szCs w:val="20"/>
        </w:rPr>
        <w:t>14/102/2022</w:t>
      </w:r>
      <w:r w:rsidR="003B5E03">
        <w:rPr>
          <w:rFonts w:ascii="Tahoma" w:hAnsi="Tahoma" w:cs="Tahoma"/>
          <w:b/>
          <w:color w:val="000000"/>
          <w:sz w:val="20"/>
          <w:szCs w:val="20"/>
        </w:rPr>
        <w:tab/>
      </w:r>
      <w:r w:rsidR="003B5E03" w:rsidRPr="003B5E03">
        <w:rPr>
          <w:rFonts w:ascii="Tahoma" w:hAnsi="Tahoma" w:cs="Tahoma"/>
          <w:b/>
          <w:sz w:val="20"/>
          <w:szCs w:val="20"/>
          <w:u w:val="single"/>
        </w:rPr>
        <w:t>Dotace Moravskoslezského kraje na projekt „Den pro seniory 2022“</w:t>
      </w:r>
    </w:p>
    <w:p w:rsidR="003B5E03" w:rsidRPr="007261D8" w:rsidRDefault="003B5E03" w:rsidP="003B5E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261D8">
        <w:rPr>
          <w:rFonts w:ascii="Tahoma" w:hAnsi="Tahoma" w:cs="Tahoma"/>
          <w:b/>
          <w:sz w:val="18"/>
          <w:szCs w:val="18"/>
        </w:rPr>
        <w:t>Rada města</w:t>
      </w:r>
    </w:p>
    <w:p w:rsidR="003B5E03" w:rsidRPr="0013715B" w:rsidRDefault="003B5E03" w:rsidP="003B5E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13715B">
        <w:rPr>
          <w:rFonts w:ascii="Tahoma" w:hAnsi="Tahoma" w:cs="Tahoma"/>
          <w:b/>
          <w:sz w:val="18"/>
          <w:szCs w:val="18"/>
        </w:rPr>
        <w:t xml:space="preserve"> </w:t>
      </w:r>
    </w:p>
    <w:p w:rsidR="003B5E03" w:rsidRPr="0013715B" w:rsidRDefault="003B5E03" w:rsidP="003B5E0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715B">
        <w:rPr>
          <w:rFonts w:ascii="Tahoma" w:hAnsi="Tahoma" w:cs="Tahoma"/>
          <w:sz w:val="18"/>
          <w:szCs w:val="18"/>
        </w:rPr>
        <w:lastRenderedPageBreak/>
        <w:t>o přijetí dotace z rozpočtu Moravskoslezského kraje na projekt „</w:t>
      </w:r>
      <w:r>
        <w:rPr>
          <w:rFonts w:ascii="Tahoma" w:hAnsi="Tahoma" w:cs="Tahoma"/>
          <w:sz w:val="18"/>
          <w:szCs w:val="18"/>
        </w:rPr>
        <w:t>Den</w:t>
      </w:r>
      <w:r w:rsidRPr="0013715B">
        <w:rPr>
          <w:rFonts w:ascii="Tahoma" w:hAnsi="Tahoma" w:cs="Tahoma"/>
          <w:sz w:val="18"/>
          <w:szCs w:val="18"/>
        </w:rPr>
        <w:t xml:space="preserve"> pro seniory</w:t>
      </w:r>
      <w:r>
        <w:rPr>
          <w:rFonts w:ascii="Tahoma" w:hAnsi="Tahoma" w:cs="Tahoma"/>
          <w:sz w:val="18"/>
          <w:szCs w:val="18"/>
        </w:rPr>
        <w:t xml:space="preserve"> 2022“ ve výši 5</w:t>
      </w:r>
      <w:r w:rsidRPr="0013715B">
        <w:rPr>
          <w:rFonts w:ascii="Tahoma" w:hAnsi="Tahoma" w:cs="Tahoma"/>
          <w:sz w:val="18"/>
          <w:szCs w:val="18"/>
        </w:rPr>
        <w:t>0.000,- Kč v rámci Programu na podporu zdravého stárnutí v Moravskoslezském kraji na rok 202</w:t>
      </w:r>
      <w:r>
        <w:rPr>
          <w:rFonts w:ascii="Tahoma" w:hAnsi="Tahoma" w:cs="Tahoma"/>
          <w:sz w:val="18"/>
          <w:szCs w:val="18"/>
        </w:rPr>
        <w:t>2</w:t>
      </w:r>
      <w:r w:rsidRPr="0013715B">
        <w:rPr>
          <w:rFonts w:ascii="Tahoma" w:hAnsi="Tahoma" w:cs="Tahoma"/>
          <w:sz w:val="18"/>
          <w:szCs w:val="18"/>
        </w:rPr>
        <w:t xml:space="preserve">,  </w:t>
      </w:r>
    </w:p>
    <w:p w:rsidR="003B5E03" w:rsidRPr="0013715B" w:rsidRDefault="003B5E03" w:rsidP="003B5E0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B5E03" w:rsidRPr="0013715B" w:rsidRDefault="003B5E03" w:rsidP="003B5E0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  <w:r w:rsidRPr="0013715B">
        <w:rPr>
          <w:rFonts w:ascii="Tahoma" w:hAnsi="Tahoma" w:cs="Tahoma"/>
          <w:b/>
          <w:sz w:val="18"/>
          <w:szCs w:val="18"/>
        </w:rPr>
        <w:t xml:space="preserve"> </w:t>
      </w:r>
    </w:p>
    <w:p w:rsidR="003B5E03" w:rsidRPr="0013715B" w:rsidRDefault="003B5E03" w:rsidP="003B5E0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715B">
        <w:rPr>
          <w:rFonts w:ascii="Tahoma" w:hAnsi="Tahoma" w:cs="Tahoma"/>
          <w:sz w:val="18"/>
          <w:szCs w:val="18"/>
        </w:rPr>
        <w:t>o uzavření sml</w:t>
      </w:r>
      <w:r>
        <w:rPr>
          <w:rFonts w:ascii="Tahoma" w:hAnsi="Tahoma" w:cs="Tahoma"/>
          <w:sz w:val="18"/>
          <w:szCs w:val="18"/>
        </w:rPr>
        <w:t>o</w:t>
      </w:r>
      <w:r w:rsidRPr="0013715B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13715B">
        <w:rPr>
          <w:rFonts w:ascii="Tahoma" w:hAnsi="Tahoma" w:cs="Tahoma"/>
          <w:sz w:val="18"/>
          <w:szCs w:val="18"/>
        </w:rPr>
        <w:t xml:space="preserve"> o poskytnutí dotace z rozpočtu Moravskoslezského kraje mezi Moravskoslezským krajem, se sídlem 28. října 117, 702 18 Ostrava, IČ 70890692 a statutárním městem Frýdek-Místek, se sídlem Radniční 1148, </w:t>
      </w:r>
      <w:r w:rsidRPr="0013715B">
        <w:rPr>
          <w:rFonts w:ascii="Tahoma" w:hAnsi="Tahoma" w:cs="Tahoma"/>
          <w:sz w:val="18"/>
          <w:szCs w:val="18"/>
        </w:rPr>
        <w:br/>
        <w:t>738 01 Frýdek-Místek, IČ 00296643, zastoupeným primátorem</w:t>
      </w:r>
      <w:r>
        <w:rPr>
          <w:rFonts w:ascii="Tahoma" w:hAnsi="Tahoma" w:cs="Tahoma"/>
          <w:sz w:val="18"/>
          <w:szCs w:val="18"/>
        </w:rPr>
        <w:t xml:space="preserve">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3715B">
        <w:rPr>
          <w:rFonts w:ascii="Tahoma" w:hAnsi="Tahoma" w:cs="Tahoma"/>
          <w:sz w:val="18"/>
          <w:szCs w:val="18"/>
        </w:rPr>
        <w:t>, dle přílohy č. 1 k</w:t>
      </w:r>
      <w:r>
        <w:rPr>
          <w:rFonts w:ascii="Tahoma" w:hAnsi="Tahoma" w:cs="Tahoma"/>
          <w:sz w:val="18"/>
          <w:szCs w:val="18"/>
        </w:rPr>
        <w:t> </w:t>
      </w:r>
      <w:r w:rsidRPr="0013715B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3B5E03" w:rsidRPr="0013715B" w:rsidRDefault="003B5E03" w:rsidP="003B5E03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3B5E03" w:rsidRPr="0013715B" w:rsidRDefault="003B5E03" w:rsidP="003B5E0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  <w:r w:rsidRPr="0013715B">
        <w:rPr>
          <w:rFonts w:ascii="Tahoma" w:hAnsi="Tahoma" w:cs="Tahoma"/>
          <w:b/>
          <w:sz w:val="18"/>
          <w:szCs w:val="18"/>
        </w:rPr>
        <w:t xml:space="preserve"> </w:t>
      </w:r>
    </w:p>
    <w:p w:rsidR="003B5E03" w:rsidRPr="0013715B" w:rsidRDefault="003B5E03" w:rsidP="003B5E0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13715B">
        <w:rPr>
          <w:rFonts w:ascii="Tahoma" w:hAnsi="Tahoma" w:cs="Tahoma"/>
          <w:sz w:val="18"/>
          <w:szCs w:val="18"/>
        </w:rPr>
        <w:t>, primátora, k podpisu sml</w:t>
      </w:r>
      <w:r>
        <w:rPr>
          <w:rFonts w:ascii="Tahoma" w:hAnsi="Tahoma" w:cs="Tahoma"/>
          <w:sz w:val="18"/>
          <w:szCs w:val="18"/>
        </w:rPr>
        <w:t>o</w:t>
      </w:r>
      <w:r w:rsidRPr="0013715B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13715B">
        <w:rPr>
          <w:rFonts w:ascii="Tahoma" w:hAnsi="Tahoma" w:cs="Tahoma"/>
          <w:sz w:val="18"/>
          <w:szCs w:val="18"/>
        </w:rPr>
        <w:t xml:space="preserve"> dle bodu 2 tohoto usnesení.</w:t>
      </w:r>
    </w:p>
    <w:p w:rsidR="003B5E03" w:rsidRPr="0013715B" w:rsidRDefault="003B5E03" w:rsidP="003B5E0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B5E03" w:rsidRPr="0013715B" w:rsidRDefault="003B5E03" w:rsidP="003B5E0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606E2" w:rsidRPr="009606E2" w:rsidRDefault="003B5E03" w:rsidP="009606E2">
      <w:pPr>
        <w:spacing w:after="0"/>
        <w:ind w:left="1531" w:hanging="153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B5E03">
        <w:rPr>
          <w:rFonts w:ascii="Tahoma" w:hAnsi="Tahoma" w:cs="Tahoma"/>
          <w:b/>
          <w:sz w:val="20"/>
        </w:rPr>
        <w:t>15/102/2022</w:t>
      </w:r>
      <w:r>
        <w:rPr>
          <w:rFonts w:ascii="Tahoma" w:hAnsi="Tahoma" w:cs="Tahoma"/>
          <w:b/>
          <w:sz w:val="20"/>
        </w:rPr>
        <w:tab/>
      </w:r>
      <w:r w:rsidR="009606E2" w:rsidRPr="009606E2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dotace z </w:t>
      </w:r>
      <w:proofErr w:type="gramStart"/>
      <w:r w:rsidR="009606E2" w:rsidRPr="009606E2">
        <w:rPr>
          <w:rFonts w:ascii="Tahoma" w:hAnsi="Tahoma" w:cs="Tahoma"/>
          <w:b/>
          <w:sz w:val="20"/>
          <w:szCs w:val="20"/>
          <w:u w:val="single"/>
        </w:rPr>
        <w:t xml:space="preserve">rozpočtu </w:t>
      </w:r>
      <w:r w:rsidR="009606E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606E2" w:rsidRPr="009606E2">
        <w:rPr>
          <w:rFonts w:ascii="Tahoma" w:hAnsi="Tahoma" w:cs="Tahoma"/>
          <w:b/>
          <w:sz w:val="20"/>
          <w:szCs w:val="20"/>
          <w:u w:val="single"/>
        </w:rPr>
        <w:t>Moravskoslezského</w:t>
      </w:r>
      <w:proofErr w:type="gramEnd"/>
      <w:r w:rsidR="009606E2" w:rsidRPr="009606E2">
        <w:rPr>
          <w:rFonts w:ascii="Tahoma" w:hAnsi="Tahoma" w:cs="Tahoma"/>
          <w:b/>
          <w:sz w:val="20"/>
          <w:szCs w:val="20"/>
          <w:u w:val="single"/>
        </w:rPr>
        <w:t xml:space="preserve"> kraje pro příspěvkovou organizaci v působnosti odboru územního rozvoje a stavebního řádu</w:t>
      </w:r>
    </w:p>
    <w:p w:rsidR="009606E2" w:rsidRPr="009606E2" w:rsidRDefault="009606E2" w:rsidP="009606E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606E2">
        <w:rPr>
          <w:rFonts w:ascii="Tahoma" w:hAnsi="Tahoma" w:cs="Tahoma"/>
          <w:b/>
          <w:bCs/>
          <w:sz w:val="18"/>
          <w:szCs w:val="18"/>
        </w:rPr>
        <w:t>Rada města</w:t>
      </w:r>
    </w:p>
    <w:p w:rsidR="009606E2" w:rsidRDefault="009606E2" w:rsidP="009606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9606E2">
        <w:rPr>
          <w:rFonts w:ascii="Tahoma" w:hAnsi="Tahoma" w:cs="Tahoma"/>
          <w:b/>
          <w:sz w:val="18"/>
          <w:szCs w:val="18"/>
        </w:rPr>
        <w:t>ouhlasí</w:t>
      </w:r>
    </w:p>
    <w:p w:rsidR="009606E2" w:rsidRPr="009606E2" w:rsidRDefault="009606E2" w:rsidP="009606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606E2">
        <w:rPr>
          <w:rFonts w:ascii="Tahoma" w:hAnsi="Tahoma" w:cs="Tahoma"/>
          <w:sz w:val="18"/>
          <w:szCs w:val="18"/>
        </w:rPr>
        <w:t>s přijetím neinvestiční dotace (projekt „</w:t>
      </w:r>
      <w:proofErr w:type="spellStart"/>
      <w:r w:rsidRPr="009606E2">
        <w:rPr>
          <w:rFonts w:ascii="Tahoma" w:hAnsi="Tahoma" w:cs="Tahoma"/>
          <w:sz w:val="18"/>
          <w:szCs w:val="18"/>
        </w:rPr>
        <w:t>Cyklovýlety</w:t>
      </w:r>
      <w:proofErr w:type="spellEnd"/>
      <w:r w:rsidRPr="009606E2">
        <w:rPr>
          <w:rFonts w:ascii="Tahoma" w:hAnsi="Tahoma" w:cs="Tahoma"/>
          <w:sz w:val="18"/>
          <w:szCs w:val="18"/>
        </w:rPr>
        <w:t xml:space="preserve"> z Frýdku-Místku“) poskytnuté z rozpočtu Moravskoslezského kraje a následně s jejím finančním vypořádáním prostřednictvím rozpočtu statutárního města Frýdku-Místku maximálně ve výši 80.000,- Kč pro Turistické informační centrum Frýdek-Místek, příspěvkovou organizaci, se sídlem náměstí Svobody 6, 738 01 Frýdek-Místek, IČO: 66933901, zastoupenou ředitelkou Monikou Konvičnou.</w:t>
      </w:r>
    </w:p>
    <w:p w:rsidR="009606E2" w:rsidRDefault="009606E2" w:rsidP="004003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003AD" w:rsidRPr="004003AD" w:rsidRDefault="004003AD" w:rsidP="004003A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003AD" w:rsidRDefault="004003AD" w:rsidP="0033679E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003AD">
        <w:rPr>
          <w:rFonts w:ascii="Tahoma" w:hAnsi="Tahoma" w:cs="Tahoma"/>
          <w:b/>
          <w:sz w:val="20"/>
          <w:szCs w:val="20"/>
        </w:rPr>
        <w:t>16/102/2022</w:t>
      </w:r>
      <w:r>
        <w:rPr>
          <w:rFonts w:ascii="Tahoma" w:hAnsi="Tahoma" w:cs="Tahoma"/>
          <w:b/>
          <w:sz w:val="20"/>
          <w:szCs w:val="20"/>
        </w:rPr>
        <w:tab/>
      </w:r>
      <w:r w:rsidRPr="004003AD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„Zpracování PD – zateplení přístavby ZŠ </w:t>
      </w:r>
      <w:proofErr w:type="spellStart"/>
      <w:r w:rsidRPr="004003AD">
        <w:rPr>
          <w:rFonts w:ascii="Tahoma" w:hAnsi="Tahoma" w:cs="Tahoma"/>
          <w:b/>
          <w:sz w:val="20"/>
          <w:szCs w:val="20"/>
          <w:u w:val="single"/>
        </w:rPr>
        <w:t>nár</w:t>
      </w:r>
      <w:proofErr w:type="spellEnd"/>
      <w:r w:rsidRPr="004003AD">
        <w:rPr>
          <w:rFonts w:ascii="Tahoma" w:hAnsi="Tahoma" w:cs="Tahoma"/>
          <w:b/>
          <w:sz w:val="20"/>
          <w:szCs w:val="20"/>
          <w:u w:val="single"/>
        </w:rPr>
        <w:t>. umělce P. Bezruče, tř. T.G.M. 454“</w:t>
      </w:r>
    </w:p>
    <w:p w:rsidR="0033679E" w:rsidRDefault="004003AD" w:rsidP="0033679E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4003AD">
        <w:rPr>
          <w:rFonts w:ascii="Tahoma" w:hAnsi="Tahoma" w:cs="Tahoma"/>
          <w:b/>
          <w:sz w:val="18"/>
          <w:szCs w:val="18"/>
        </w:rPr>
        <w:t>Rada města</w:t>
      </w:r>
    </w:p>
    <w:p w:rsidR="0033679E" w:rsidRDefault="004003AD" w:rsidP="0033679E">
      <w:pPr>
        <w:spacing w:after="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3679E" w:rsidRPr="008D59FE" w:rsidRDefault="0033679E" w:rsidP="0033679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</w:t>
      </w:r>
      <w:r>
        <w:rPr>
          <w:rFonts w:ascii="Tahoma" w:hAnsi="Tahoma" w:cs="Tahoma"/>
          <w:sz w:val="18"/>
          <w:szCs w:val="18"/>
        </w:rPr>
        <w:t>0507/2020/IO</w:t>
      </w:r>
      <w:r w:rsidRPr="008D59FE">
        <w:rPr>
          <w:rFonts w:ascii="Tahoma" w:hAnsi="Tahoma" w:cs="Tahoma"/>
          <w:sz w:val="18"/>
          <w:szCs w:val="18"/>
        </w:rPr>
        <w:t xml:space="preserve"> s názvem „</w:t>
      </w:r>
      <w:r>
        <w:rPr>
          <w:rFonts w:ascii="Tahoma" w:hAnsi="Tahoma" w:cs="Tahoma"/>
          <w:sz w:val="18"/>
          <w:szCs w:val="18"/>
        </w:rPr>
        <w:t xml:space="preserve">Zpracování PD – zateplení přístavby ZŠ </w:t>
      </w:r>
      <w:proofErr w:type="spellStart"/>
      <w:r>
        <w:rPr>
          <w:rFonts w:ascii="Tahoma" w:hAnsi="Tahoma" w:cs="Tahoma"/>
          <w:sz w:val="18"/>
          <w:szCs w:val="18"/>
        </w:rPr>
        <w:t>nár</w:t>
      </w:r>
      <w:proofErr w:type="spellEnd"/>
      <w:r>
        <w:rPr>
          <w:rFonts w:ascii="Tahoma" w:hAnsi="Tahoma" w:cs="Tahoma"/>
          <w:sz w:val="18"/>
          <w:szCs w:val="18"/>
        </w:rPr>
        <w:t>. umělce P. Bezruče, tř. T.G.M 454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14.09.2020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instinkt projekt s.r.o., se sídlem Vídeňská 228/7, Štýřice, 639 00 Brno, IČ 060671490</w:t>
      </w:r>
      <w:r w:rsidRPr="008D59FE">
        <w:rPr>
          <w:rFonts w:ascii="Tahoma" w:hAnsi="Tahoma" w:cs="Tahoma"/>
          <w:sz w:val="18"/>
          <w:szCs w:val="18"/>
        </w:rPr>
        <w:t>, jehož předmětem j</w:t>
      </w:r>
      <w:r>
        <w:rPr>
          <w:rFonts w:ascii="Tahoma" w:hAnsi="Tahoma" w:cs="Tahoma"/>
          <w:sz w:val="18"/>
          <w:szCs w:val="18"/>
        </w:rPr>
        <w:t>e</w:t>
      </w:r>
      <w:r w:rsidRPr="008D59FE">
        <w:rPr>
          <w:rFonts w:ascii="Tahoma" w:hAnsi="Tahoma" w:cs="Tahoma"/>
          <w:sz w:val="18"/>
          <w:szCs w:val="18"/>
        </w:rPr>
        <w:t>:</w:t>
      </w:r>
    </w:p>
    <w:p w:rsidR="0033679E" w:rsidRDefault="0033679E" w:rsidP="0033679E">
      <w:pPr>
        <w:suppressAutoHyphens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4003AD" w:rsidRPr="006A2BE6" w:rsidRDefault="004003AD" w:rsidP="004003AD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rozšíření díla o provedení aktualizace energetického posouzení a dokumentace pro provedení stavby</w:t>
      </w:r>
    </w:p>
    <w:p w:rsidR="004003AD" w:rsidRPr="00651485" w:rsidRDefault="004003AD" w:rsidP="004003AD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65 000,00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78 650,00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1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415 100,00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502 271,00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003AD" w:rsidRDefault="004003AD" w:rsidP="004003AD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771F9" w:rsidRPr="004003AD" w:rsidRDefault="00D771F9" w:rsidP="004003AD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771F9" w:rsidRDefault="004003AD" w:rsidP="00D771F9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003AD">
        <w:rPr>
          <w:rFonts w:ascii="Tahoma" w:hAnsi="Tahoma" w:cs="Tahoma"/>
          <w:b/>
          <w:sz w:val="20"/>
          <w:szCs w:val="20"/>
        </w:rPr>
        <w:t>17/102/2022</w:t>
      </w:r>
      <w:r>
        <w:rPr>
          <w:rFonts w:ascii="Tahoma" w:hAnsi="Tahoma" w:cs="Tahoma"/>
          <w:b/>
          <w:sz w:val="20"/>
          <w:szCs w:val="20"/>
        </w:rPr>
        <w:tab/>
      </w:r>
      <w:r w:rsidR="00D771F9" w:rsidRPr="00D771F9">
        <w:rPr>
          <w:rFonts w:ascii="Tahoma" w:hAnsi="Tahoma" w:cs="Tahoma"/>
          <w:b/>
          <w:sz w:val="20"/>
          <w:szCs w:val="20"/>
          <w:u w:val="single"/>
        </w:rPr>
        <w:t>Uzavření Dodatku č. 1 ke smlouvě o dílo na akci „Stavební úpravy domu č.p. 1083, ul. Těšínská na sídlo městské policie“</w:t>
      </w:r>
    </w:p>
    <w:p w:rsidR="00D771F9" w:rsidRDefault="00D771F9" w:rsidP="00D771F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771F9">
        <w:rPr>
          <w:rFonts w:ascii="Tahoma" w:hAnsi="Tahoma" w:cs="Tahoma"/>
          <w:b/>
          <w:sz w:val="18"/>
          <w:szCs w:val="18"/>
        </w:rPr>
        <w:t>Rada města</w:t>
      </w:r>
    </w:p>
    <w:p w:rsidR="006D5F48" w:rsidRDefault="00D771F9" w:rsidP="006D5F4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="006D5F48">
        <w:rPr>
          <w:rFonts w:ascii="Tahoma" w:hAnsi="Tahoma" w:cs="Tahoma"/>
          <w:b/>
          <w:sz w:val="18"/>
          <w:szCs w:val="18"/>
        </w:rPr>
        <w:br/>
      </w:r>
      <w:r w:rsidR="006D5F48" w:rsidRPr="00172DF6">
        <w:rPr>
          <w:rFonts w:ascii="Times New Roman" w:hAnsi="Times New Roman"/>
          <w:szCs w:val="20"/>
        </w:rPr>
        <w:t xml:space="preserve">o </w:t>
      </w:r>
      <w:r w:rsidR="006D5F48" w:rsidRPr="00172DF6">
        <w:rPr>
          <w:rFonts w:ascii="Tahoma" w:hAnsi="Tahoma" w:cs="Tahoma"/>
          <w:sz w:val="18"/>
          <w:szCs w:val="18"/>
        </w:rPr>
        <w:t xml:space="preserve">uzavření dodatku č. 1 ke smlouvě o dílo č. </w:t>
      </w:r>
      <w:r w:rsidR="006D5F48" w:rsidRPr="00B11E3E">
        <w:rPr>
          <w:rFonts w:ascii="Tahoma" w:hAnsi="Tahoma" w:cs="Tahoma"/>
          <w:sz w:val="18"/>
          <w:szCs w:val="18"/>
        </w:rPr>
        <w:t>S/0444/2021/IO</w:t>
      </w:r>
      <w:r w:rsidR="006D5F48" w:rsidRPr="00172DF6">
        <w:rPr>
          <w:rFonts w:ascii="Tahoma" w:hAnsi="Tahoma" w:cs="Tahoma"/>
          <w:sz w:val="18"/>
          <w:szCs w:val="18"/>
        </w:rPr>
        <w:t xml:space="preserve"> s názvem „</w:t>
      </w:r>
      <w:r w:rsidR="006D5F48" w:rsidRPr="00B11E3E">
        <w:rPr>
          <w:rFonts w:ascii="Tahoma" w:hAnsi="Tahoma" w:cs="Tahoma"/>
          <w:sz w:val="18"/>
          <w:szCs w:val="18"/>
        </w:rPr>
        <w:t>Stavební úpravy domu č.p. 1083, ul. Těšínská na sídlo městské policie</w:t>
      </w:r>
      <w:r w:rsidR="006D5F48" w:rsidRPr="00172DF6">
        <w:rPr>
          <w:rFonts w:ascii="Tahoma" w:hAnsi="Tahoma" w:cs="Tahoma"/>
          <w:sz w:val="18"/>
          <w:szCs w:val="18"/>
        </w:rPr>
        <w:t>“ ze dne 25.1</w:t>
      </w:r>
      <w:r w:rsidR="006D5F48">
        <w:rPr>
          <w:rFonts w:ascii="Tahoma" w:hAnsi="Tahoma" w:cs="Tahoma"/>
          <w:sz w:val="18"/>
          <w:szCs w:val="18"/>
        </w:rPr>
        <w:t>1</w:t>
      </w:r>
      <w:r w:rsidR="006D5F48" w:rsidRPr="00172DF6">
        <w:rPr>
          <w:rFonts w:ascii="Tahoma" w:hAnsi="Tahoma" w:cs="Tahoma"/>
          <w:sz w:val="18"/>
          <w:szCs w:val="18"/>
        </w:rPr>
        <w:t>.20</w:t>
      </w:r>
      <w:r w:rsidR="006D5F48">
        <w:rPr>
          <w:rFonts w:ascii="Tahoma" w:hAnsi="Tahoma" w:cs="Tahoma"/>
          <w:sz w:val="18"/>
          <w:szCs w:val="18"/>
        </w:rPr>
        <w:t>21</w:t>
      </w:r>
      <w:r w:rsidR="006D5F48" w:rsidRPr="00172DF6">
        <w:rPr>
          <w:rFonts w:ascii="Tahoma" w:hAnsi="Tahoma" w:cs="Tahoma"/>
          <w:sz w:val="18"/>
          <w:szCs w:val="18"/>
        </w:rPr>
        <w:t xml:space="preserve">, se zhotovitelem </w:t>
      </w:r>
      <w:r w:rsidR="006D5F48" w:rsidRPr="00B11E3E">
        <w:rPr>
          <w:rFonts w:ascii="Tahoma" w:hAnsi="Tahoma" w:cs="Tahoma"/>
          <w:sz w:val="18"/>
          <w:szCs w:val="18"/>
        </w:rPr>
        <w:t>IPS Třinec, a.s.</w:t>
      </w:r>
      <w:r w:rsidR="006D5F48" w:rsidRPr="00172DF6">
        <w:rPr>
          <w:rFonts w:ascii="Tahoma" w:hAnsi="Tahoma" w:cs="Tahoma"/>
          <w:sz w:val="18"/>
          <w:szCs w:val="18"/>
        </w:rPr>
        <w:t xml:space="preserve">, se sídlem </w:t>
      </w:r>
      <w:r w:rsidR="006D5F48" w:rsidRPr="00B11E3E">
        <w:rPr>
          <w:rFonts w:ascii="Tahoma" w:hAnsi="Tahoma" w:cs="Tahoma"/>
          <w:sz w:val="18"/>
          <w:szCs w:val="18"/>
        </w:rPr>
        <w:t>Frýdecká 225, 739 61 Třinec</w:t>
      </w:r>
      <w:r w:rsidR="006D5F48" w:rsidRPr="00172DF6">
        <w:rPr>
          <w:rFonts w:ascii="Tahoma" w:hAnsi="Tahoma" w:cs="Tahoma"/>
          <w:sz w:val="18"/>
          <w:szCs w:val="18"/>
        </w:rPr>
        <w:t xml:space="preserve">, IČ </w:t>
      </w:r>
      <w:r w:rsidR="006D5F48" w:rsidRPr="00B11E3E">
        <w:rPr>
          <w:rFonts w:ascii="Tahoma" w:hAnsi="Tahoma" w:cs="Tahoma"/>
          <w:sz w:val="18"/>
          <w:szCs w:val="18"/>
        </w:rPr>
        <w:t>28618891</w:t>
      </w:r>
      <w:r w:rsidR="006D5F48" w:rsidRPr="00172DF6">
        <w:rPr>
          <w:rFonts w:ascii="Tahoma" w:hAnsi="Tahoma" w:cs="Tahoma"/>
          <w:sz w:val="18"/>
          <w:szCs w:val="18"/>
        </w:rPr>
        <w:t>, jehož předmětem jsou:</w:t>
      </w:r>
    </w:p>
    <w:p w:rsidR="00D771F9" w:rsidRPr="00172DF6" w:rsidRDefault="00D771F9" w:rsidP="00D771F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771F9" w:rsidRPr="00790D0D" w:rsidRDefault="00D771F9" w:rsidP="00D771F9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D0D">
        <w:rPr>
          <w:rFonts w:ascii="Tahoma" w:hAnsi="Tahoma" w:cs="Tahoma"/>
          <w:sz w:val="18"/>
          <w:szCs w:val="18"/>
        </w:rPr>
        <w:t>neprováděné a dodatečné stavební práce v rozsahu příloh změnových listů č. 1, 3, 7, 8</w:t>
      </w:r>
      <w:r w:rsidRPr="00790D0D">
        <w:rPr>
          <w:rFonts w:ascii="Tahoma" w:hAnsi="Tahoma" w:cs="Tahoma"/>
          <w:bCs/>
          <w:sz w:val="18"/>
          <w:szCs w:val="18"/>
        </w:rPr>
        <w:t>.</w:t>
      </w:r>
    </w:p>
    <w:p w:rsidR="00D771F9" w:rsidRPr="00790D0D" w:rsidRDefault="00D771F9" w:rsidP="00D771F9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D0D">
        <w:rPr>
          <w:rFonts w:ascii="Tahoma" w:hAnsi="Tahoma" w:cs="Tahoma"/>
          <w:sz w:val="18"/>
          <w:szCs w:val="18"/>
        </w:rPr>
        <w:t>snížení celkové ceny díla o 40 607,81 Kč bez DPH, tj. 49 135,45 Kč vč. DPH.</w:t>
      </w:r>
    </w:p>
    <w:p w:rsidR="00D771F9" w:rsidRPr="001D2C12" w:rsidRDefault="00D771F9" w:rsidP="00D771F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665F0">
        <w:rPr>
          <w:rFonts w:ascii="Tahoma" w:hAnsi="Tahoma" w:cs="Tahoma"/>
          <w:sz w:val="18"/>
          <w:szCs w:val="18"/>
        </w:rPr>
        <w:t>Cena díla dle dodatku č. 1 činí 51 249 392,19 Kč bez DPH, tj. 62 011 764,55 Kč vč. DPH.</w:t>
      </w:r>
    </w:p>
    <w:p w:rsidR="00D771F9" w:rsidRDefault="00D771F9" w:rsidP="00890BE5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890BE5" w:rsidRPr="00784B3D" w:rsidRDefault="00890BE5" w:rsidP="00890BE5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3911FF" w:rsidRPr="00890BE5" w:rsidRDefault="003911FF" w:rsidP="00E461D7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911FF">
        <w:rPr>
          <w:rFonts w:ascii="Tahoma" w:hAnsi="Tahoma" w:cs="Tahoma"/>
          <w:b/>
          <w:sz w:val="20"/>
          <w:szCs w:val="20"/>
        </w:rPr>
        <w:t>18/102/2022</w:t>
      </w:r>
      <w:r>
        <w:rPr>
          <w:rFonts w:ascii="Tahoma" w:hAnsi="Tahoma" w:cs="Tahoma"/>
          <w:b/>
          <w:sz w:val="20"/>
          <w:szCs w:val="20"/>
        </w:rPr>
        <w:tab/>
      </w:r>
      <w:r w:rsidRPr="00890BE5">
        <w:rPr>
          <w:rFonts w:ascii="Tahoma" w:hAnsi="Tahoma" w:cs="Tahoma"/>
          <w:b/>
          <w:sz w:val="20"/>
          <w:szCs w:val="20"/>
          <w:u w:val="single"/>
        </w:rPr>
        <w:t xml:space="preserve">Uzavření Dodatku č. 10 ke smlouvě o dílo na akci „Frýdek-Místek – odkanalizování místních částí </w:t>
      </w:r>
      <w:proofErr w:type="spellStart"/>
      <w:r w:rsidRPr="00890BE5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890BE5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890BE5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890BE5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890BE5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890BE5">
        <w:rPr>
          <w:rFonts w:ascii="Tahoma" w:hAnsi="Tahoma" w:cs="Tahoma"/>
          <w:b/>
          <w:sz w:val="20"/>
          <w:szCs w:val="20"/>
          <w:u w:val="single"/>
        </w:rPr>
        <w:t xml:space="preserve"> – část 1 – kanalizace Skalice“</w:t>
      </w:r>
    </w:p>
    <w:p w:rsidR="00E461D7" w:rsidRDefault="00E461D7" w:rsidP="00E461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461D7">
        <w:rPr>
          <w:rFonts w:ascii="Tahoma" w:hAnsi="Tahoma" w:cs="Tahoma"/>
          <w:b/>
          <w:sz w:val="18"/>
          <w:szCs w:val="18"/>
        </w:rPr>
        <w:t>Rada města</w:t>
      </w:r>
    </w:p>
    <w:p w:rsidR="00E461D7" w:rsidRDefault="00E461D7" w:rsidP="00E461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461D7">
        <w:rPr>
          <w:rFonts w:ascii="Tahoma" w:hAnsi="Tahoma" w:cs="Tahoma"/>
          <w:b/>
          <w:sz w:val="18"/>
          <w:szCs w:val="18"/>
        </w:rPr>
        <w:t>rozhodla</w:t>
      </w:r>
    </w:p>
    <w:p w:rsidR="00E461D7" w:rsidRDefault="00E461D7" w:rsidP="00E461D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461D7">
        <w:rPr>
          <w:rFonts w:ascii="Tahoma" w:hAnsi="Tahoma" w:cs="Tahoma"/>
          <w:sz w:val="18"/>
          <w:szCs w:val="18"/>
        </w:rPr>
        <w:t xml:space="preserve">o uzavření dodatku č. 10 ke smlouvě o dílo č. S/0665/2019/IO s názvem „Frýdek-Místek – odkanalizování místních částí </w:t>
      </w:r>
      <w:proofErr w:type="spellStart"/>
      <w:r w:rsidRPr="00E461D7">
        <w:rPr>
          <w:rFonts w:ascii="Tahoma" w:hAnsi="Tahoma" w:cs="Tahoma"/>
          <w:sz w:val="18"/>
          <w:szCs w:val="18"/>
        </w:rPr>
        <w:t>Chlebovice</w:t>
      </w:r>
      <w:proofErr w:type="spellEnd"/>
      <w:r w:rsidRPr="00E461D7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E461D7">
        <w:rPr>
          <w:rFonts w:ascii="Tahoma" w:hAnsi="Tahoma" w:cs="Tahoma"/>
          <w:sz w:val="18"/>
          <w:szCs w:val="18"/>
        </w:rPr>
        <w:t>Zelinkovice</w:t>
      </w:r>
      <w:proofErr w:type="spellEnd"/>
      <w:r w:rsidRPr="00E461D7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E461D7">
        <w:rPr>
          <w:rFonts w:ascii="Tahoma" w:hAnsi="Tahoma" w:cs="Tahoma"/>
          <w:sz w:val="18"/>
          <w:szCs w:val="18"/>
        </w:rPr>
        <w:t>Lysůvky</w:t>
      </w:r>
      <w:proofErr w:type="spellEnd"/>
      <w:r w:rsidRPr="00E461D7">
        <w:rPr>
          <w:rFonts w:ascii="Tahoma" w:hAnsi="Tahoma" w:cs="Tahoma"/>
          <w:sz w:val="18"/>
          <w:szCs w:val="18"/>
        </w:rPr>
        <w:t xml:space="preserve"> – část 1 – kanalizace Skalice“ ze dne 25.10.2019, se </w:t>
      </w:r>
      <w:r w:rsidR="00EC26A5">
        <w:rPr>
          <w:rFonts w:ascii="Tahoma" w:hAnsi="Tahoma" w:cs="Tahoma"/>
          <w:sz w:val="18"/>
          <w:szCs w:val="18"/>
        </w:rPr>
        <w:t>z</w:t>
      </w:r>
      <w:r w:rsidRPr="00E461D7">
        <w:rPr>
          <w:rFonts w:ascii="Tahoma" w:hAnsi="Tahoma" w:cs="Tahoma"/>
          <w:sz w:val="18"/>
          <w:szCs w:val="18"/>
        </w:rPr>
        <w:t>hotovitelem Metrostav a.s., se sídlem Koželužská 2450/4, Libeň, 180 00 Praha 8, IČ 00014915, jehož předmětem jsou:</w:t>
      </w:r>
    </w:p>
    <w:p w:rsidR="006D5F48" w:rsidRDefault="006D5F48" w:rsidP="00E461D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461D7" w:rsidRDefault="00E461D7" w:rsidP="00631890">
      <w:pPr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E461D7">
        <w:rPr>
          <w:rFonts w:ascii="Tahoma" w:hAnsi="Tahoma" w:cs="Tahoma"/>
          <w:sz w:val="18"/>
          <w:szCs w:val="18"/>
        </w:rPr>
        <w:t xml:space="preserve">neprováděné a dodatečné stavební práce v rozsahu příloh změnových listů č. </w:t>
      </w:r>
      <w:proofErr w:type="gramStart"/>
      <w:r w:rsidRPr="00E461D7">
        <w:rPr>
          <w:rFonts w:ascii="Tahoma" w:hAnsi="Tahoma" w:cs="Tahoma"/>
          <w:sz w:val="18"/>
          <w:szCs w:val="18"/>
        </w:rPr>
        <w:t>10a</w:t>
      </w:r>
      <w:proofErr w:type="gramEnd"/>
      <w:r w:rsidRPr="00E461D7">
        <w:rPr>
          <w:rFonts w:ascii="Tahoma" w:hAnsi="Tahoma" w:cs="Tahoma"/>
          <w:sz w:val="18"/>
          <w:szCs w:val="18"/>
        </w:rPr>
        <w:t>, 16a, 23, 29</w:t>
      </w:r>
    </w:p>
    <w:p w:rsidR="00E461D7" w:rsidRPr="00E461D7" w:rsidRDefault="00E461D7" w:rsidP="00631890">
      <w:pPr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E461D7">
        <w:rPr>
          <w:rFonts w:ascii="Tahoma" w:hAnsi="Tahoma" w:cs="Tahoma"/>
          <w:sz w:val="18"/>
          <w:szCs w:val="18"/>
        </w:rPr>
        <w:t>navýšení celkové ceny díla o 4 574 689,52 Kč bez DPH, tj. 5 535 374,32 Kč vč. DPH.</w:t>
      </w:r>
    </w:p>
    <w:p w:rsidR="00E461D7" w:rsidRPr="00E461D7" w:rsidRDefault="00E461D7" w:rsidP="00E461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461D7">
        <w:rPr>
          <w:rFonts w:ascii="Tahoma" w:hAnsi="Tahoma" w:cs="Tahoma"/>
          <w:sz w:val="18"/>
          <w:szCs w:val="18"/>
        </w:rPr>
        <w:t>Cena díla dle dodatku č. 10 činí 155 664 288,07 Kč bez DPH, tj. 188 353 788,55 Kč vč. DPH.</w:t>
      </w:r>
    </w:p>
    <w:p w:rsidR="009606E2" w:rsidRPr="00E461D7" w:rsidRDefault="009606E2" w:rsidP="00E461D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606E2" w:rsidRPr="00E461D7" w:rsidRDefault="009606E2" w:rsidP="00E461D7">
      <w:pPr>
        <w:spacing w:after="0" w:line="240" w:lineRule="auto"/>
        <w:ind w:left="1560" w:hanging="156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E461D7" w:rsidRPr="00E461D7" w:rsidRDefault="00E461D7" w:rsidP="00E461D7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461D7">
        <w:rPr>
          <w:rFonts w:ascii="Tahoma" w:hAnsi="Tahoma" w:cs="Tahoma"/>
          <w:b/>
          <w:sz w:val="20"/>
          <w:szCs w:val="20"/>
        </w:rPr>
        <w:t>19/102/202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ab/>
      </w:r>
      <w:r w:rsidRPr="00E461D7">
        <w:rPr>
          <w:rFonts w:ascii="Tahoma" w:hAnsi="Tahoma" w:cs="Tahoma"/>
          <w:b/>
          <w:sz w:val="20"/>
          <w:szCs w:val="20"/>
          <w:u w:val="single"/>
        </w:rPr>
        <w:t>Uzavření smlouvy o dílo na přeložku vodovodu na akci „Rekonstrukce propustku P-11, Skalice“</w:t>
      </w:r>
    </w:p>
    <w:p w:rsidR="00E461D7" w:rsidRPr="000E7BE5" w:rsidRDefault="00E461D7" w:rsidP="00E461D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E7BE5">
        <w:rPr>
          <w:rFonts w:ascii="Tahoma" w:hAnsi="Tahoma" w:cs="Tahoma"/>
          <w:b/>
          <w:sz w:val="18"/>
          <w:szCs w:val="18"/>
        </w:rPr>
        <w:t>Rada města</w:t>
      </w:r>
    </w:p>
    <w:p w:rsidR="00E461D7" w:rsidRPr="000E7BE5" w:rsidRDefault="00E461D7" w:rsidP="00E461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E461D7" w:rsidRPr="000E7BE5" w:rsidRDefault="00E461D7" w:rsidP="00E461D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E7BE5">
        <w:rPr>
          <w:rFonts w:ascii="Tahoma" w:hAnsi="Tahoma" w:cs="Tahoma"/>
          <w:sz w:val="18"/>
          <w:szCs w:val="18"/>
        </w:rPr>
        <w:t xml:space="preserve">o uzavření smlouvy o dílo č. 17055 s vlastníkem a provozovatelem vodního díla Severomoravskými vodovody a kanalizacemi Ostrava a.s., 28. října 1235/169, Mariánské Hory, 709 00 Ostrava, </w:t>
      </w:r>
      <w:r w:rsidRPr="000E7BE5">
        <w:rPr>
          <w:rFonts w:ascii="Tahoma" w:hAnsi="Tahoma" w:cs="Tahoma"/>
          <w:bCs/>
          <w:sz w:val="18"/>
          <w:szCs w:val="18"/>
        </w:rPr>
        <w:t xml:space="preserve">IČ </w:t>
      </w:r>
      <w:r w:rsidRPr="000E7BE5">
        <w:rPr>
          <w:rFonts w:ascii="Tahoma" w:hAnsi="Tahoma" w:cs="Tahoma"/>
          <w:sz w:val="18"/>
          <w:szCs w:val="18"/>
        </w:rPr>
        <w:t>45193665, na přeložku vodního díla vyvolané investiční akcí s názvem „Rekonstrukce propustku P-11, Skalice“, za cenu 288 255,00 Kč bez DPH, tj. 348 788,</w:t>
      </w:r>
      <w:r>
        <w:rPr>
          <w:rFonts w:ascii="Tahoma" w:hAnsi="Tahoma" w:cs="Tahoma"/>
          <w:sz w:val="18"/>
          <w:szCs w:val="18"/>
        </w:rPr>
        <w:t>55</w:t>
      </w:r>
      <w:r w:rsidRPr="000E7BE5">
        <w:rPr>
          <w:rFonts w:ascii="Tahoma" w:hAnsi="Tahoma" w:cs="Tahoma"/>
          <w:sz w:val="18"/>
          <w:szCs w:val="18"/>
        </w:rPr>
        <w:t xml:space="preserve"> Kč vč. DPH.</w:t>
      </w:r>
    </w:p>
    <w:p w:rsidR="00E461D7" w:rsidRPr="004270A4" w:rsidRDefault="00E461D7" w:rsidP="00DB25D1">
      <w:pPr>
        <w:spacing w:after="0" w:line="240" w:lineRule="auto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90BE5" w:rsidRDefault="00890BE5" w:rsidP="00890BE5">
      <w:pPr>
        <w:spacing w:after="0" w:line="240" w:lineRule="auto"/>
        <w:ind w:left="1559" w:hanging="1559"/>
        <w:jc w:val="both"/>
        <w:rPr>
          <w:rFonts w:ascii="Tahoma" w:hAnsi="Tahoma" w:cs="Tahoma"/>
          <w:b/>
          <w:bCs/>
          <w:sz w:val="18"/>
          <w:szCs w:val="18"/>
        </w:rPr>
      </w:pPr>
    </w:p>
    <w:p w:rsidR="00416D59" w:rsidRPr="00416D59" w:rsidRDefault="00684C69" w:rsidP="00416D59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2153">
        <w:rPr>
          <w:rFonts w:ascii="Tahoma" w:hAnsi="Tahoma" w:cs="Tahoma"/>
          <w:b/>
          <w:bCs/>
          <w:sz w:val="20"/>
          <w:szCs w:val="20"/>
        </w:rPr>
        <w:t>20/</w:t>
      </w:r>
      <w:r w:rsidR="00416D59" w:rsidRPr="00802153">
        <w:rPr>
          <w:rFonts w:ascii="Tahoma" w:hAnsi="Tahoma" w:cs="Tahoma"/>
          <w:b/>
          <w:bCs/>
          <w:sz w:val="20"/>
          <w:szCs w:val="20"/>
        </w:rPr>
        <w:t>102/2022</w:t>
      </w:r>
      <w:r w:rsidR="00416D59">
        <w:rPr>
          <w:rFonts w:ascii="Tahoma" w:hAnsi="Tahoma" w:cs="Tahoma"/>
          <w:b/>
          <w:bCs/>
          <w:sz w:val="18"/>
          <w:szCs w:val="18"/>
        </w:rPr>
        <w:tab/>
      </w:r>
      <w:r w:rsidR="00416D59" w:rsidRPr="00416D59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„Rekonstrukce propustku </w:t>
      </w:r>
      <w:r w:rsidR="00416D59">
        <w:rPr>
          <w:rFonts w:ascii="Tahoma" w:hAnsi="Tahoma" w:cs="Tahoma"/>
          <w:b/>
          <w:sz w:val="20"/>
          <w:szCs w:val="20"/>
          <w:u w:val="single"/>
        </w:rPr>
        <w:br/>
      </w:r>
      <w:r w:rsidR="00416D59" w:rsidRPr="00416D59">
        <w:rPr>
          <w:rFonts w:ascii="Tahoma" w:hAnsi="Tahoma" w:cs="Tahoma"/>
          <w:b/>
          <w:sz w:val="20"/>
          <w:szCs w:val="20"/>
          <w:u w:val="single"/>
        </w:rPr>
        <w:t>P-11, Skalice“</w:t>
      </w:r>
    </w:p>
    <w:p w:rsidR="0016033E" w:rsidRDefault="00416D59" w:rsidP="0016033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52F8C">
        <w:rPr>
          <w:rFonts w:ascii="Tahoma" w:hAnsi="Tahoma" w:cs="Tahoma"/>
          <w:b/>
          <w:sz w:val="18"/>
          <w:szCs w:val="18"/>
        </w:rPr>
        <w:t>Rada města</w:t>
      </w:r>
    </w:p>
    <w:p w:rsidR="0016033E" w:rsidRDefault="0016033E" w:rsidP="0016033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6033E" w:rsidRPr="00052F8C" w:rsidRDefault="0016033E" w:rsidP="0016033E">
      <w:pPr>
        <w:pStyle w:val="Odstavecseseznamem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052F8C">
        <w:rPr>
          <w:rFonts w:ascii="Tahoma" w:hAnsi="Tahoma" w:cs="Tahoma"/>
          <w:sz w:val="18"/>
          <w:szCs w:val="18"/>
        </w:rPr>
        <w:t>o uzavření dodatku č. 1 ke smlouvě o dílo č. S/0582/2021/</w:t>
      </w:r>
      <w:proofErr w:type="spellStart"/>
      <w:r w:rsidRPr="00052F8C">
        <w:rPr>
          <w:rFonts w:ascii="Tahoma" w:hAnsi="Tahoma" w:cs="Tahoma"/>
          <w:sz w:val="18"/>
          <w:szCs w:val="18"/>
        </w:rPr>
        <w:t>ODaSH</w:t>
      </w:r>
      <w:proofErr w:type="spellEnd"/>
      <w:r w:rsidRPr="00052F8C">
        <w:rPr>
          <w:rFonts w:ascii="Tahoma" w:hAnsi="Tahoma" w:cs="Tahoma"/>
          <w:sz w:val="18"/>
          <w:szCs w:val="18"/>
        </w:rPr>
        <w:t xml:space="preserve"> s názvem „Rekonstrukce propustku P-11, Skalice“ ze dne 09. 12. 2021, se zhotovitelem PORR a.s., </w:t>
      </w:r>
      <w:r w:rsidRPr="00052F8C">
        <w:rPr>
          <w:rFonts w:ascii="Tahoma" w:hAnsi="Tahoma" w:cs="Tahoma"/>
          <w:bCs/>
          <w:sz w:val="18"/>
          <w:szCs w:val="18"/>
        </w:rPr>
        <w:t>se sídlem Dubečská 3238/36, 100 00</w:t>
      </w:r>
      <w:r w:rsidRPr="00052F8C">
        <w:rPr>
          <w:rFonts w:ascii="Tahoma" w:hAnsi="Tahoma" w:cs="Tahoma"/>
          <w:sz w:val="18"/>
          <w:szCs w:val="18"/>
        </w:rPr>
        <w:t xml:space="preserve"> Praha 10, Strašnice, </w:t>
      </w:r>
      <w:r w:rsidRPr="00052F8C">
        <w:rPr>
          <w:rFonts w:ascii="Tahoma" w:hAnsi="Tahoma" w:cs="Tahoma"/>
          <w:bCs/>
          <w:sz w:val="18"/>
          <w:szCs w:val="18"/>
        </w:rPr>
        <w:t xml:space="preserve">IČ </w:t>
      </w:r>
      <w:r w:rsidRPr="00052F8C">
        <w:rPr>
          <w:rFonts w:ascii="Tahoma" w:hAnsi="Tahoma" w:cs="Tahoma"/>
          <w:sz w:val="18"/>
          <w:szCs w:val="18"/>
        </w:rPr>
        <w:t>64618081, jehož předmětem jsou:</w:t>
      </w:r>
    </w:p>
    <w:p w:rsidR="0016033E" w:rsidRPr="00052F8C" w:rsidRDefault="0016033E" w:rsidP="0016033E">
      <w:pPr>
        <w:numPr>
          <w:ilvl w:val="0"/>
          <w:numId w:val="11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052F8C">
        <w:rPr>
          <w:rFonts w:ascii="Tahoma" w:hAnsi="Tahoma" w:cs="Tahoma"/>
          <w:sz w:val="18"/>
          <w:szCs w:val="18"/>
        </w:rPr>
        <w:t xml:space="preserve">neprováděné stavební práce v rozsahu přílohy změnového listu č. 1, </w:t>
      </w:r>
    </w:p>
    <w:p w:rsidR="0016033E" w:rsidRPr="00052F8C" w:rsidRDefault="0016033E" w:rsidP="0016033E">
      <w:pPr>
        <w:numPr>
          <w:ilvl w:val="0"/>
          <w:numId w:val="11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052F8C">
        <w:rPr>
          <w:rFonts w:ascii="Tahoma" w:hAnsi="Tahoma" w:cs="Tahoma"/>
          <w:sz w:val="18"/>
          <w:szCs w:val="18"/>
        </w:rPr>
        <w:t>snížení celkové ceny díla o 478 336,53 Kč bez DPH, tj. 578 787,20 Kč vč. DPH.</w:t>
      </w:r>
    </w:p>
    <w:p w:rsidR="0016033E" w:rsidRDefault="0016033E" w:rsidP="00DB25D1">
      <w:p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052F8C">
        <w:rPr>
          <w:rFonts w:ascii="Tahoma" w:hAnsi="Tahoma" w:cs="Tahoma"/>
          <w:sz w:val="18"/>
          <w:szCs w:val="18"/>
        </w:rPr>
        <w:t>Cena díla dle dodatku č. 1 činí 4 379 368,75 Kč bez DPH, tj. 5 299 036,19</w:t>
      </w:r>
      <w:r w:rsidRPr="00052F8C">
        <w:rPr>
          <w:rFonts w:ascii="Tahoma" w:hAnsi="Tahoma" w:cs="Tahoma"/>
          <w:b/>
          <w:i/>
          <w:sz w:val="18"/>
          <w:szCs w:val="18"/>
        </w:rPr>
        <w:t xml:space="preserve"> </w:t>
      </w:r>
      <w:r w:rsidRPr="00052F8C">
        <w:rPr>
          <w:rFonts w:ascii="Tahoma" w:hAnsi="Tahoma" w:cs="Tahoma"/>
          <w:sz w:val="18"/>
          <w:szCs w:val="18"/>
        </w:rPr>
        <w:t>Kč vč. DPH.</w:t>
      </w:r>
      <w:r w:rsidR="00DB25D1">
        <w:rPr>
          <w:rFonts w:ascii="Tahoma" w:hAnsi="Tahoma" w:cs="Tahoma"/>
          <w:sz w:val="18"/>
          <w:szCs w:val="18"/>
        </w:rPr>
        <w:br/>
      </w:r>
    </w:p>
    <w:p w:rsidR="00DB25D1" w:rsidRPr="00DB25D1" w:rsidRDefault="00DB25D1" w:rsidP="004C4803">
      <w:pPr>
        <w:spacing w:before="60" w:after="60" w:line="240" w:lineRule="auto"/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  <w:r w:rsidRPr="00802153">
        <w:rPr>
          <w:rFonts w:ascii="Tahoma" w:hAnsi="Tahoma" w:cs="Tahoma"/>
          <w:b/>
          <w:sz w:val="20"/>
          <w:szCs w:val="20"/>
        </w:rPr>
        <w:t>21/102/2022</w:t>
      </w:r>
      <w:r w:rsidRPr="00DB25D1">
        <w:rPr>
          <w:rFonts w:ascii="Tahoma" w:hAnsi="Tahoma" w:cs="Tahoma"/>
          <w:b/>
          <w:sz w:val="18"/>
          <w:szCs w:val="18"/>
        </w:rPr>
        <w:tab/>
      </w:r>
      <w:bookmarkStart w:id="6" w:name="_Hlk96938717"/>
      <w:r w:rsidRPr="00DB25D1">
        <w:rPr>
          <w:rFonts w:ascii="Tahoma" w:hAnsi="Tahoma" w:cs="Tahoma"/>
          <w:b/>
          <w:sz w:val="20"/>
          <w:szCs w:val="20"/>
          <w:u w:val="single"/>
        </w:rPr>
        <w:t xml:space="preserve">Vyloučení účastníka a zrušení veřejné zakázky na stavební práce </w:t>
      </w:r>
      <w:r w:rsidR="00D2217A">
        <w:rPr>
          <w:rFonts w:ascii="Tahoma" w:hAnsi="Tahoma" w:cs="Tahoma"/>
          <w:b/>
          <w:sz w:val="20"/>
          <w:szCs w:val="20"/>
          <w:u w:val="single"/>
        </w:rPr>
        <w:br/>
      </w:r>
      <w:r w:rsidRPr="00DB25D1">
        <w:rPr>
          <w:rFonts w:ascii="Tahoma" w:hAnsi="Tahoma" w:cs="Tahoma"/>
          <w:b/>
          <w:sz w:val="20"/>
          <w:szCs w:val="20"/>
          <w:u w:val="single"/>
        </w:rPr>
        <w:t>s názvem „</w:t>
      </w:r>
      <w:bookmarkStart w:id="7" w:name="_Hlk87859614"/>
      <w:r w:rsidRPr="00DB25D1">
        <w:rPr>
          <w:rFonts w:ascii="Tahoma" w:hAnsi="Tahoma" w:cs="Tahoma"/>
          <w:b/>
          <w:sz w:val="20"/>
          <w:szCs w:val="20"/>
          <w:u w:val="single"/>
        </w:rPr>
        <w:t xml:space="preserve">ZŠ a MŠ Frýdek-Místek, </w:t>
      </w:r>
      <w:proofErr w:type="spellStart"/>
      <w:r w:rsidRPr="00DB25D1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DB25D1">
        <w:rPr>
          <w:rFonts w:ascii="Tahoma" w:hAnsi="Tahoma" w:cs="Tahoma"/>
          <w:b/>
          <w:sz w:val="20"/>
          <w:szCs w:val="20"/>
          <w:u w:val="single"/>
        </w:rPr>
        <w:t xml:space="preserve"> – tělocvična</w:t>
      </w:r>
      <w:bookmarkEnd w:id="7"/>
      <w:r w:rsidRPr="00DB25D1">
        <w:rPr>
          <w:rFonts w:ascii="Tahoma" w:hAnsi="Tahoma" w:cs="Tahoma"/>
          <w:b/>
          <w:sz w:val="20"/>
          <w:szCs w:val="20"/>
          <w:u w:val="single"/>
        </w:rPr>
        <w:t xml:space="preserve">“, číslo </w:t>
      </w:r>
      <w:r w:rsidR="00D2217A">
        <w:rPr>
          <w:rFonts w:ascii="Tahoma" w:hAnsi="Tahoma" w:cs="Tahoma"/>
          <w:b/>
          <w:sz w:val="20"/>
          <w:szCs w:val="20"/>
          <w:u w:val="single"/>
        </w:rPr>
        <w:br/>
      </w:r>
      <w:r w:rsidRPr="00DB25D1">
        <w:rPr>
          <w:rFonts w:ascii="Tahoma" w:hAnsi="Tahoma" w:cs="Tahoma"/>
          <w:b/>
          <w:sz w:val="20"/>
          <w:szCs w:val="20"/>
          <w:u w:val="single"/>
        </w:rPr>
        <w:t>zakázky P21V00000076</w:t>
      </w:r>
      <w:bookmarkEnd w:id="6"/>
    </w:p>
    <w:p w:rsidR="00DB25D1" w:rsidRPr="00DB25D1" w:rsidRDefault="00DB25D1" w:rsidP="00DB25D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B25D1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DB25D1" w:rsidRDefault="00DB25D1" w:rsidP="00DB25D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B25D1">
        <w:rPr>
          <w:rFonts w:ascii="Tahoma" w:hAnsi="Tahoma" w:cs="Tahoma"/>
          <w:b/>
          <w:sz w:val="18"/>
          <w:szCs w:val="18"/>
        </w:rPr>
        <w:t>ozhodla</w:t>
      </w:r>
    </w:p>
    <w:p w:rsidR="00DB25D1" w:rsidRPr="00DB25D1" w:rsidRDefault="00DB25D1" w:rsidP="00DB25D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bookmarkStart w:id="8" w:name="_Hlk95744797"/>
      <w:r w:rsidRPr="00DB25D1">
        <w:rPr>
          <w:rFonts w:ascii="Tahoma" w:eastAsia="Calibri" w:hAnsi="Tahoma" w:cs="Tahoma"/>
          <w:sz w:val="18"/>
          <w:szCs w:val="18"/>
        </w:rPr>
        <w:t xml:space="preserve">o vyloučení vybraného dodavatele ze </w:t>
      </w:r>
      <w:bookmarkStart w:id="9" w:name="_Hlk99446636"/>
      <w:r w:rsidRPr="00DB25D1">
        <w:rPr>
          <w:rFonts w:ascii="Tahoma" w:eastAsia="Calibri" w:hAnsi="Tahoma" w:cs="Tahoma"/>
          <w:sz w:val="18"/>
          <w:szCs w:val="18"/>
        </w:rPr>
        <w:t xml:space="preserve">zadávacího řízení na stavební práce s názvem </w:t>
      </w:r>
      <w:r w:rsidRPr="00DB25D1">
        <w:rPr>
          <w:rFonts w:ascii="Tahoma" w:hAnsi="Tahoma" w:cs="Tahoma"/>
          <w:sz w:val="18"/>
          <w:szCs w:val="18"/>
        </w:rPr>
        <w:t xml:space="preserve">„ZŠ a MŠ Frýdek-Místek, </w:t>
      </w:r>
      <w:proofErr w:type="spellStart"/>
      <w:r w:rsidRPr="00DB25D1">
        <w:rPr>
          <w:rFonts w:ascii="Tahoma" w:hAnsi="Tahoma" w:cs="Tahoma"/>
          <w:sz w:val="18"/>
          <w:szCs w:val="18"/>
        </w:rPr>
        <w:t>Chlebovice</w:t>
      </w:r>
      <w:proofErr w:type="spellEnd"/>
      <w:r w:rsidRPr="00DB25D1">
        <w:rPr>
          <w:rFonts w:ascii="Tahoma" w:hAnsi="Tahoma" w:cs="Tahoma"/>
          <w:sz w:val="18"/>
          <w:szCs w:val="18"/>
        </w:rPr>
        <w:t xml:space="preserve"> – tělocvična“, číslo zakázky P21V00000076, společnosti: OSBAU s.r.o., se sídlem Radvanická 2269, 735 41, Petřvald, IČ 02117436, z důvodů ztráty kvalifikace v průběhu zadávacího řízení a jejího neobnovení podle § 88 odst. 2 ve spojení s </w:t>
      </w:r>
      <w:proofErr w:type="spellStart"/>
      <w:r w:rsidRPr="00DB25D1">
        <w:rPr>
          <w:rFonts w:ascii="Tahoma" w:hAnsi="Tahoma" w:cs="Tahoma"/>
          <w:sz w:val="18"/>
          <w:szCs w:val="18"/>
        </w:rPr>
        <w:t>ust</w:t>
      </w:r>
      <w:proofErr w:type="spellEnd"/>
      <w:r w:rsidRPr="00DB25D1">
        <w:rPr>
          <w:rFonts w:ascii="Tahoma" w:hAnsi="Tahoma" w:cs="Tahoma"/>
          <w:sz w:val="18"/>
          <w:szCs w:val="18"/>
        </w:rPr>
        <w:t>. § 48 odst. 2 a odst. 8 zákona č. 134/2016 Sb., o zadávání veřejných zakázek.</w:t>
      </w:r>
    </w:p>
    <w:bookmarkEnd w:id="9"/>
    <w:p w:rsidR="00DB25D1" w:rsidRPr="00DB25D1" w:rsidRDefault="00DB25D1" w:rsidP="00DB25D1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DB25D1">
        <w:rPr>
          <w:rFonts w:ascii="Tahoma" w:hAnsi="Tahoma" w:cs="Tahoma"/>
          <w:bCs/>
          <w:sz w:val="18"/>
          <w:szCs w:val="18"/>
        </w:rPr>
        <w:t xml:space="preserve"> </w:t>
      </w:r>
      <w:bookmarkEnd w:id="8"/>
    </w:p>
    <w:p w:rsidR="00DB25D1" w:rsidRPr="00DB25D1" w:rsidRDefault="00DB25D1" w:rsidP="00DB25D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DB25D1">
        <w:rPr>
          <w:rFonts w:ascii="Tahoma" w:eastAsia="Calibri" w:hAnsi="Tahoma" w:cs="Tahoma"/>
          <w:sz w:val="18"/>
          <w:szCs w:val="18"/>
        </w:rPr>
        <w:t xml:space="preserve">o zrušení zadávacího řízení na stavební práce s názvem </w:t>
      </w:r>
      <w:r w:rsidRPr="00DB25D1">
        <w:rPr>
          <w:rFonts w:ascii="Tahoma" w:hAnsi="Tahoma" w:cs="Tahoma"/>
          <w:sz w:val="18"/>
          <w:szCs w:val="18"/>
        </w:rPr>
        <w:t xml:space="preserve">„ZŠ a MŠ Frýdek-Místek, </w:t>
      </w:r>
      <w:proofErr w:type="spellStart"/>
      <w:r w:rsidRPr="00DB25D1">
        <w:rPr>
          <w:rFonts w:ascii="Tahoma" w:hAnsi="Tahoma" w:cs="Tahoma"/>
          <w:sz w:val="18"/>
          <w:szCs w:val="18"/>
        </w:rPr>
        <w:t>Chlebovice</w:t>
      </w:r>
      <w:proofErr w:type="spellEnd"/>
      <w:r w:rsidRPr="00DB25D1">
        <w:rPr>
          <w:rFonts w:ascii="Tahoma" w:hAnsi="Tahoma" w:cs="Tahoma"/>
          <w:sz w:val="18"/>
          <w:szCs w:val="18"/>
        </w:rPr>
        <w:t xml:space="preserve"> – tělocvična“, číslo zakázky P21V00000076, v souladu s § 127 odst. 2, písm. b) zákona č. 134/2016 Sb., o zadávání veřejných zakázek.</w:t>
      </w:r>
    </w:p>
    <w:p w:rsidR="00DB25D1" w:rsidRDefault="00DB25D1" w:rsidP="00DB25D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B25D1" w:rsidRPr="00DB25D1" w:rsidRDefault="00DB25D1" w:rsidP="00890BE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B25D1" w:rsidRPr="006462B7" w:rsidRDefault="00DB25D1" w:rsidP="000A3A91">
      <w:pPr>
        <w:spacing w:after="0"/>
        <w:ind w:left="1559" w:hanging="1559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22/102/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2022  </w:t>
      </w:r>
      <w:r w:rsidRPr="00DB25D1">
        <w:rPr>
          <w:rFonts w:ascii="Tahoma" w:hAnsi="Tahoma" w:cs="Tahoma"/>
          <w:b/>
          <w:sz w:val="20"/>
          <w:szCs w:val="20"/>
          <w:u w:val="single"/>
        </w:rPr>
        <w:t>Uzavření</w:t>
      </w:r>
      <w:proofErr w:type="gramEnd"/>
      <w:r w:rsidRPr="00DB25D1">
        <w:rPr>
          <w:rFonts w:ascii="Tahoma" w:hAnsi="Tahoma" w:cs="Tahoma"/>
          <w:b/>
          <w:sz w:val="20"/>
          <w:szCs w:val="20"/>
          <w:u w:val="single"/>
        </w:rPr>
        <w:t xml:space="preserve"> smlouvy na plnění veřejné zakázky na stavební práce s názvem „</w:t>
      </w:r>
      <w:r w:rsidRPr="00DB25D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Výměna oken, ul. Zámecká č. p. 56, Frýdek-Místek</w:t>
      </w:r>
      <w:r w:rsidRPr="00DB25D1">
        <w:rPr>
          <w:rFonts w:ascii="Tahoma" w:hAnsi="Tahoma" w:cs="Tahoma"/>
          <w:b/>
          <w:sz w:val="20"/>
          <w:szCs w:val="20"/>
          <w:u w:val="single"/>
        </w:rPr>
        <w:t>“, číslo veřejné zakázky P22V00000018</w:t>
      </w:r>
      <w:r w:rsidRPr="006462B7">
        <w:rPr>
          <w:rFonts w:ascii="Tahoma" w:hAnsi="Tahoma" w:cs="Tahoma"/>
          <w:sz w:val="18"/>
          <w:szCs w:val="18"/>
        </w:rPr>
        <w:t xml:space="preserve">  </w:t>
      </w:r>
    </w:p>
    <w:p w:rsidR="000A3A91" w:rsidRDefault="00DB25D1" w:rsidP="000A3A9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DB25D1" w:rsidRPr="006462B7" w:rsidRDefault="00DB25D1" w:rsidP="000A3A9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DB25D1" w:rsidRPr="006462B7" w:rsidRDefault="00DB25D1" w:rsidP="000A3A9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B25D1" w:rsidRPr="000A3A91" w:rsidRDefault="00DB25D1" w:rsidP="000A3A9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1E1D6C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1E1D6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1E1D6C">
        <w:rPr>
          <w:rFonts w:ascii="Tahoma" w:hAnsi="Tahoma" w:cs="Tahoma"/>
          <w:sz w:val="18"/>
          <w:szCs w:val="18"/>
        </w:rPr>
        <w:t>„</w:t>
      </w:r>
      <w:r w:rsidRPr="00B427D8">
        <w:rPr>
          <w:rFonts w:ascii="Tahoma" w:hAnsi="Tahoma" w:cs="Tahoma"/>
          <w:sz w:val="18"/>
          <w:szCs w:val="18"/>
        </w:rPr>
        <w:t>Výměna oken, ul. Zámecká č. p. 56, Frýdek-Místek</w:t>
      </w:r>
      <w:r w:rsidRPr="001E1D6C">
        <w:rPr>
          <w:rFonts w:ascii="Tahoma" w:hAnsi="Tahoma" w:cs="Tahoma"/>
          <w:sz w:val="18"/>
          <w:szCs w:val="18"/>
        </w:rPr>
        <w:t xml:space="preserve">“, účastníka: </w:t>
      </w:r>
      <w:r w:rsidRPr="00B427D8">
        <w:rPr>
          <w:rFonts w:ascii="Tahoma" w:hAnsi="Tahoma" w:cs="Tahoma"/>
          <w:sz w:val="18"/>
          <w:szCs w:val="18"/>
        </w:rPr>
        <w:t>PEMI STYL s.r.o.</w:t>
      </w:r>
      <w:r>
        <w:rPr>
          <w:rFonts w:ascii="Tahoma" w:hAnsi="Tahoma" w:cs="Tahoma"/>
          <w:sz w:val="18"/>
          <w:szCs w:val="18"/>
        </w:rPr>
        <w:t xml:space="preserve">, </w:t>
      </w:r>
      <w:r w:rsidRPr="00B427D8">
        <w:rPr>
          <w:rFonts w:ascii="Tahoma" w:hAnsi="Tahoma" w:cs="Tahoma"/>
          <w:sz w:val="18"/>
          <w:szCs w:val="18"/>
        </w:rPr>
        <w:t>Vrchní 30, 747 05 Opava</w:t>
      </w:r>
      <w:r w:rsidRPr="001E1D6C">
        <w:rPr>
          <w:rFonts w:ascii="Tahoma" w:hAnsi="Tahoma" w:cs="Tahoma"/>
          <w:sz w:val="18"/>
          <w:szCs w:val="18"/>
        </w:rPr>
        <w:t xml:space="preserve">, IČ </w:t>
      </w:r>
      <w:r w:rsidRPr="00B427D8">
        <w:rPr>
          <w:rFonts w:ascii="Tahoma" w:hAnsi="Tahoma" w:cs="Tahoma"/>
          <w:sz w:val="18"/>
          <w:szCs w:val="18"/>
        </w:rPr>
        <w:t>63319829</w:t>
      </w:r>
      <w:r w:rsidRPr="001E1D6C">
        <w:rPr>
          <w:rFonts w:ascii="Tahoma" w:hAnsi="Tahoma" w:cs="Tahoma"/>
          <w:sz w:val="18"/>
          <w:szCs w:val="18"/>
        </w:rPr>
        <w:t xml:space="preserve">, za cenu </w:t>
      </w:r>
      <w:r w:rsidR="004A6B45">
        <w:rPr>
          <w:rFonts w:ascii="Tahoma" w:hAnsi="Tahoma" w:cs="Tahoma"/>
          <w:sz w:val="18"/>
          <w:szCs w:val="18"/>
        </w:rPr>
        <w:br/>
      </w:r>
      <w:r w:rsidRPr="00B427D8">
        <w:rPr>
          <w:rFonts w:ascii="Tahoma" w:hAnsi="Tahoma" w:cs="Tahoma"/>
          <w:sz w:val="18"/>
          <w:szCs w:val="18"/>
        </w:rPr>
        <w:t>1 399 813,16</w:t>
      </w:r>
      <w:r w:rsidRPr="001E1D6C">
        <w:rPr>
          <w:rFonts w:ascii="Tahoma" w:hAnsi="Tahoma" w:cs="Tahoma"/>
          <w:sz w:val="18"/>
          <w:szCs w:val="18"/>
        </w:rPr>
        <w:t xml:space="preserve"> Kč bez DPH, tj. </w:t>
      </w:r>
      <w:r w:rsidRPr="00B427D8">
        <w:rPr>
          <w:rFonts w:ascii="Tahoma" w:hAnsi="Tahoma" w:cs="Tahoma"/>
          <w:sz w:val="18"/>
          <w:szCs w:val="18"/>
        </w:rPr>
        <w:t>1 609 785,13</w:t>
      </w:r>
      <w:r>
        <w:rPr>
          <w:rFonts w:ascii="Tahoma" w:hAnsi="Tahoma" w:cs="Tahoma"/>
          <w:sz w:val="18"/>
          <w:szCs w:val="18"/>
        </w:rPr>
        <w:t xml:space="preserve"> </w:t>
      </w:r>
      <w:r w:rsidRPr="001E1D6C">
        <w:rPr>
          <w:rFonts w:ascii="Tahoma" w:hAnsi="Tahoma" w:cs="Tahoma"/>
          <w:sz w:val="18"/>
          <w:szCs w:val="18"/>
        </w:rPr>
        <w:t>Kč včetně DPH.</w:t>
      </w:r>
    </w:p>
    <w:p w:rsidR="000A3A91" w:rsidRPr="001E1D6C" w:rsidRDefault="000A3A91" w:rsidP="000A3A91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DB25D1" w:rsidRPr="00B427D8" w:rsidRDefault="00DB25D1" w:rsidP="000A3A9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427D8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„Výměna oken, ul. Zámecká č. p. 56, Frýdek-Místek“, s účastníkem</w:t>
      </w:r>
      <w:r w:rsidRPr="00B427D8">
        <w:rPr>
          <w:rFonts w:ascii="Tahoma" w:hAnsi="Tahoma" w:cs="Tahoma"/>
          <w:sz w:val="18"/>
          <w:szCs w:val="18"/>
        </w:rPr>
        <w:t xml:space="preserve"> </w:t>
      </w:r>
      <w:r w:rsidRPr="00B427D8">
        <w:rPr>
          <w:rFonts w:ascii="Tahoma" w:eastAsia="Calibri" w:hAnsi="Tahoma" w:cs="Tahoma"/>
          <w:sz w:val="18"/>
          <w:szCs w:val="18"/>
        </w:rPr>
        <w:t>PEMI STYL s.r.o., Vrchní 30, 747 05 Opava, IČ 63319829, za cenu 1 399 813,16 Kč bez DPH, tj. 1 609 785,13 Kč včetně DPH.</w:t>
      </w:r>
    </w:p>
    <w:p w:rsidR="00CE36E4" w:rsidRPr="007C2C9B" w:rsidRDefault="000A3A91" w:rsidP="00B05267">
      <w:pPr>
        <w:autoSpaceDE w:val="0"/>
        <w:autoSpaceDN w:val="0"/>
        <w:adjustRightInd w:val="0"/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A3A91">
        <w:rPr>
          <w:rFonts w:ascii="Tahoma" w:eastAsia="Calibri" w:hAnsi="Tahoma" w:cs="Tahoma"/>
          <w:b/>
          <w:sz w:val="20"/>
          <w:szCs w:val="20"/>
        </w:rPr>
        <w:lastRenderedPageBreak/>
        <w:t>23/102/2022</w:t>
      </w:r>
      <w:r w:rsidR="00CE36E4">
        <w:rPr>
          <w:rFonts w:ascii="Tahoma" w:eastAsia="Calibri" w:hAnsi="Tahoma" w:cs="Tahoma"/>
          <w:b/>
          <w:sz w:val="20"/>
          <w:szCs w:val="20"/>
        </w:rPr>
        <w:tab/>
      </w:r>
      <w:r w:rsidR="00CE36E4" w:rsidRPr="007C2C9B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„MŠ Pohádka F-M, Gogolova 239 – rekonstrukce elektroinstalace“, číslo veřejné zakázky P22V00000017    </w:t>
      </w:r>
    </w:p>
    <w:p w:rsidR="007C2C9B" w:rsidRPr="008506EF" w:rsidRDefault="00B05267" w:rsidP="00B0526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7C2C9B" w:rsidRPr="008506EF">
        <w:rPr>
          <w:rFonts w:ascii="Tahoma" w:hAnsi="Tahoma" w:cs="Tahoma"/>
          <w:b/>
          <w:sz w:val="18"/>
          <w:szCs w:val="18"/>
        </w:rPr>
        <w:t>ada města</w:t>
      </w:r>
    </w:p>
    <w:p w:rsidR="007C2C9B" w:rsidRPr="008506EF" w:rsidRDefault="007C2C9B" w:rsidP="00B0526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7C2C9B" w:rsidRPr="00C2608C" w:rsidRDefault="007C2C9B" w:rsidP="00C85E0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2608C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C2608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C2608C">
        <w:rPr>
          <w:rFonts w:ascii="Tahoma" w:hAnsi="Tahoma" w:cs="Tahoma"/>
          <w:sz w:val="18"/>
          <w:szCs w:val="18"/>
        </w:rPr>
        <w:t xml:space="preserve">„MŠ Pohádka F-M, Gogolova 239 – rekonstrukce elektroinstalace“, číslo veřejné zakázky P22V00000017, účastníka: </w:t>
      </w:r>
      <w:r w:rsidRPr="007374C9">
        <w:rPr>
          <w:rFonts w:ascii="Tahoma" w:hAnsi="Tahoma" w:cs="Tahoma"/>
          <w:sz w:val="18"/>
          <w:szCs w:val="18"/>
        </w:rPr>
        <w:t>R.E.V.I.S.  s.r.o.</w:t>
      </w:r>
      <w:r>
        <w:rPr>
          <w:rFonts w:ascii="Tahoma" w:hAnsi="Tahoma" w:cs="Tahoma"/>
          <w:sz w:val="18"/>
          <w:szCs w:val="18"/>
        </w:rPr>
        <w:t>, 28. října 1639</w:t>
      </w:r>
      <w:r w:rsidRPr="00C2608C">
        <w:rPr>
          <w:rFonts w:ascii="Tahoma" w:hAnsi="Tahoma" w:cs="Tahoma"/>
          <w:sz w:val="18"/>
          <w:szCs w:val="18"/>
        </w:rPr>
        <w:t>, 73801 Frýdek-Místek</w:t>
      </w:r>
      <w:r w:rsidRPr="00C2608C">
        <w:rPr>
          <w:rFonts w:ascii="Tahoma" w:eastAsia="Calibri" w:hAnsi="Tahoma" w:cs="Tahoma"/>
          <w:sz w:val="18"/>
          <w:szCs w:val="18"/>
        </w:rPr>
        <w:t xml:space="preserve">, IČ </w:t>
      </w:r>
      <w:r w:rsidRPr="007374C9">
        <w:rPr>
          <w:rFonts w:ascii="Tahoma" w:hAnsi="Tahoma" w:cs="Tahoma"/>
          <w:sz w:val="18"/>
          <w:szCs w:val="18"/>
        </w:rPr>
        <w:t>25374478</w:t>
      </w:r>
      <w:r w:rsidRPr="00C2608C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2.446</w:t>
      </w:r>
      <w:r w:rsidRPr="00C2608C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731</w:t>
      </w:r>
      <w:r w:rsidRPr="00C2608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43</w:t>
      </w:r>
      <w:r w:rsidRPr="00C2608C">
        <w:rPr>
          <w:rFonts w:ascii="Tahoma" w:hAnsi="Tahoma" w:cs="Tahoma"/>
          <w:sz w:val="18"/>
          <w:szCs w:val="18"/>
        </w:rPr>
        <w:t xml:space="preserve"> Kč bez DPH, tj.  </w:t>
      </w:r>
      <w:r>
        <w:rPr>
          <w:rFonts w:ascii="Tahoma" w:hAnsi="Tahoma" w:cs="Tahoma"/>
          <w:sz w:val="18"/>
          <w:szCs w:val="18"/>
        </w:rPr>
        <w:t>2.960</w:t>
      </w:r>
      <w:r w:rsidRPr="00C2608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545</w:t>
      </w:r>
      <w:r w:rsidRPr="00C2608C">
        <w:rPr>
          <w:rFonts w:ascii="Tahoma" w:hAnsi="Tahoma" w:cs="Tahoma"/>
          <w:sz w:val="18"/>
          <w:szCs w:val="18"/>
        </w:rPr>
        <w:t>,0</w:t>
      </w:r>
      <w:r>
        <w:rPr>
          <w:rFonts w:ascii="Tahoma" w:hAnsi="Tahoma" w:cs="Tahoma"/>
          <w:sz w:val="18"/>
          <w:szCs w:val="18"/>
        </w:rPr>
        <w:t>4</w:t>
      </w:r>
      <w:r w:rsidRPr="00C2608C">
        <w:rPr>
          <w:rFonts w:ascii="Tahoma" w:hAnsi="Tahoma" w:cs="Tahoma"/>
          <w:sz w:val="18"/>
          <w:szCs w:val="18"/>
        </w:rPr>
        <w:t xml:space="preserve"> Kč vč.</w:t>
      </w:r>
      <w:r>
        <w:rPr>
          <w:rFonts w:ascii="Tahoma" w:hAnsi="Tahoma" w:cs="Tahoma"/>
          <w:sz w:val="18"/>
          <w:szCs w:val="18"/>
        </w:rPr>
        <w:t xml:space="preserve"> DPH.</w:t>
      </w:r>
    </w:p>
    <w:p w:rsidR="007C2C9B" w:rsidRPr="00C2608C" w:rsidRDefault="007C2C9B" w:rsidP="007C2C9B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7C2C9B" w:rsidRPr="00C2608C" w:rsidRDefault="007C2C9B" w:rsidP="00C85E0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2608C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C2608C">
        <w:rPr>
          <w:rFonts w:ascii="Tahoma" w:hAnsi="Tahoma" w:cs="Tahoma"/>
          <w:sz w:val="18"/>
          <w:szCs w:val="18"/>
        </w:rPr>
        <w:t>MŠ Pohádka F-M, Gogolova</w:t>
      </w:r>
      <w:r>
        <w:rPr>
          <w:rFonts w:ascii="Tahoma" w:hAnsi="Tahoma" w:cs="Tahoma"/>
          <w:sz w:val="18"/>
          <w:szCs w:val="18"/>
        </w:rPr>
        <w:t xml:space="preserve"> 239 – rekonstrukce elektroinstalace</w:t>
      </w:r>
      <w:r w:rsidRPr="006955D7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2</w:t>
      </w:r>
      <w:r w:rsidRPr="006955D7">
        <w:rPr>
          <w:rFonts w:ascii="Tahoma" w:hAnsi="Tahoma" w:cs="Tahoma"/>
          <w:sz w:val="18"/>
          <w:szCs w:val="18"/>
        </w:rPr>
        <w:t>V000000</w:t>
      </w:r>
      <w:r>
        <w:rPr>
          <w:rFonts w:ascii="Tahoma" w:hAnsi="Tahoma" w:cs="Tahoma"/>
          <w:sz w:val="18"/>
          <w:szCs w:val="18"/>
        </w:rPr>
        <w:t>17</w:t>
      </w:r>
      <w:r w:rsidRPr="006955D7">
        <w:rPr>
          <w:rFonts w:ascii="Tahoma" w:eastAsia="Calibri" w:hAnsi="Tahoma" w:cs="Tahoma"/>
          <w:sz w:val="18"/>
          <w:szCs w:val="18"/>
        </w:rPr>
        <w:t>, s </w:t>
      </w:r>
      <w:r w:rsidRPr="00C2608C">
        <w:rPr>
          <w:rFonts w:ascii="Tahoma" w:eastAsia="Calibri" w:hAnsi="Tahoma" w:cs="Tahoma"/>
          <w:sz w:val="18"/>
          <w:szCs w:val="18"/>
        </w:rPr>
        <w:t>účastníkem</w:t>
      </w:r>
      <w:r w:rsidRPr="00C2608C">
        <w:rPr>
          <w:rFonts w:ascii="Tahoma" w:hAnsi="Tahoma" w:cs="Tahoma"/>
          <w:sz w:val="18"/>
          <w:szCs w:val="18"/>
        </w:rPr>
        <w:t xml:space="preserve"> </w:t>
      </w:r>
      <w:r w:rsidRPr="007374C9">
        <w:rPr>
          <w:rFonts w:ascii="Tahoma" w:hAnsi="Tahoma" w:cs="Tahoma"/>
          <w:sz w:val="18"/>
          <w:szCs w:val="18"/>
        </w:rPr>
        <w:t>R.E.V.I.S.  s.r.o.</w:t>
      </w:r>
      <w:r>
        <w:rPr>
          <w:rFonts w:ascii="Tahoma" w:hAnsi="Tahoma" w:cs="Tahoma"/>
          <w:sz w:val="18"/>
          <w:szCs w:val="18"/>
        </w:rPr>
        <w:t>,                28. října 1639</w:t>
      </w:r>
      <w:r w:rsidRPr="00C2608C">
        <w:rPr>
          <w:rFonts w:ascii="Tahoma" w:hAnsi="Tahoma" w:cs="Tahoma"/>
          <w:sz w:val="18"/>
          <w:szCs w:val="18"/>
        </w:rPr>
        <w:t>, 73801 Frýdek-Místek</w:t>
      </w:r>
      <w:r w:rsidRPr="00C2608C">
        <w:rPr>
          <w:rFonts w:ascii="Tahoma" w:eastAsia="Calibri" w:hAnsi="Tahoma" w:cs="Tahoma"/>
          <w:sz w:val="18"/>
          <w:szCs w:val="18"/>
        </w:rPr>
        <w:t xml:space="preserve">, IČ </w:t>
      </w:r>
      <w:r w:rsidRPr="007374C9">
        <w:rPr>
          <w:rFonts w:ascii="Tahoma" w:hAnsi="Tahoma" w:cs="Tahoma"/>
          <w:sz w:val="18"/>
          <w:szCs w:val="18"/>
        </w:rPr>
        <w:t>25374478</w:t>
      </w:r>
      <w:r w:rsidRPr="00C2608C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2.446</w:t>
      </w:r>
      <w:r w:rsidRPr="00C2608C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731</w:t>
      </w:r>
      <w:r w:rsidRPr="00C2608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43</w:t>
      </w:r>
      <w:r w:rsidRPr="00C2608C">
        <w:rPr>
          <w:rFonts w:ascii="Tahoma" w:hAnsi="Tahoma" w:cs="Tahoma"/>
          <w:sz w:val="18"/>
          <w:szCs w:val="18"/>
        </w:rPr>
        <w:t xml:space="preserve"> Kč bez DPH,</w:t>
      </w:r>
      <w:r w:rsidR="008F1BD8">
        <w:rPr>
          <w:rFonts w:ascii="Tahoma" w:hAnsi="Tahoma" w:cs="Tahoma"/>
          <w:sz w:val="18"/>
          <w:szCs w:val="18"/>
        </w:rPr>
        <w:t xml:space="preserve"> </w:t>
      </w:r>
      <w:r w:rsidRPr="00C2608C">
        <w:rPr>
          <w:rFonts w:ascii="Tahoma" w:hAnsi="Tahoma" w:cs="Tahoma"/>
          <w:sz w:val="18"/>
          <w:szCs w:val="18"/>
        </w:rPr>
        <w:t xml:space="preserve">tj.  </w:t>
      </w:r>
      <w:r>
        <w:rPr>
          <w:rFonts w:ascii="Tahoma" w:hAnsi="Tahoma" w:cs="Tahoma"/>
          <w:sz w:val="18"/>
          <w:szCs w:val="18"/>
        </w:rPr>
        <w:t>2.960</w:t>
      </w:r>
      <w:r w:rsidRPr="00C2608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545</w:t>
      </w:r>
      <w:r w:rsidRPr="00C2608C">
        <w:rPr>
          <w:rFonts w:ascii="Tahoma" w:hAnsi="Tahoma" w:cs="Tahoma"/>
          <w:sz w:val="18"/>
          <w:szCs w:val="18"/>
        </w:rPr>
        <w:t>,0</w:t>
      </w:r>
      <w:r>
        <w:rPr>
          <w:rFonts w:ascii="Tahoma" w:hAnsi="Tahoma" w:cs="Tahoma"/>
          <w:sz w:val="18"/>
          <w:szCs w:val="18"/>
        </w:rPr>
        <w:t>4</w:t>
      </w:r>
      <w:r w:rsidRPr="00C2608C">
        <w:rPr>
          <w:rFonts w:ascii="Tahoma" w:hAnsi="Tahoma" w:cs="Tahoma"/>
          <w:sz w:val="18"/>
          <w:szCs w:val="18"/>
        </w:rPr>
        <w:t xml:space="preserve"> Kč vč.</w:t>
      </w:r>
      <w:r>
        <w:rPr>
          <w:rFonts w:ascii="Tahoma" w:hAnsi="Tahoma" w:cs="Tahoma"/>
          <w:sz w:val="18"/>
          <w:szCs w:val="18"/>
        </w:rPr>
        <w:t xml:space="preserve"> DPH</w:t>
      </w:r>
      <w:r w:rsidR="00A101C3">
        <w:rPr>
          <w:rFonts w:ascii="Tahoma" w:hAnsi="Tahoma" w:cs="Tahoma"/>
          <w:sz w:val="18"/>
          <w:szCs w:val="18"/>
        </w:rPr>
        <w:t>.</w:t>
      </w:r>
    </w:p>
    <w:p w:rsidR="007C2C9B" w:rsidRDefault="007C2C9B" w:rsidP="007C2C9B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C2C9B" w:rsidRPr="008506EF" w:rsidRDefault="007C2C9B" w:rsidP="007C2C9B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5230B" w:rsidRDefault="00067D5C" w:rsidP="0055230B">
      <w:pPr>
        <w:autoSpaceDE w:val="0"/>
        <w:autoSpaceDN w:val="0"/>
        <w:adjustRightInd w:val="0"/>
        <w:spacing w:after="0"/>
        <w:ind w:left="1560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5230B">
        <w:rPr>
          <w:rFonts w:ascii="Tahoma" w:eastAsia="Calibri" w:hAnsi="Tahoma" w:cs="Tahoma"/>
          <w:b/>
          <w:sz w:val="20"/>
          <w:szCs w:val="20"/>
        </w:rPr>
        <w:t>24/102/2022</w:t>
      </w:r>
      <w:r w:rsidR="0055230B">
        <w:rPr>
          <w:rFonts w:ascii="Tahoma" w:eastAsia="Calibri" w:hAnsi="Tahoma" w:cs="Tahoma"/>
          <w:b/>
          <w:sz w:val="20"/>
          <w:szCs w:val="20"/>
        </w:rPr>
        <w:tab/>
      </w:r>
      <w:r w:rsidR="0055230B" w:rsidRPr="0055230B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„čp. 370 Lískovec – stavební úpravy (hydroizolace spodní stavby)“, číslo veřejné zakázky P22V00000019    </w:t>
      </w:r>
    </w:p>
    <w:p w:rsidR="0055230B" w:rsidRPr="008506EF" w:rsidRDefault="0055230B" w:rsidP="0055230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55230B" w:rsidRPr="008506EF" w:rsidRDefault="0055230B" w:rsidP="0055230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55230B" w:rsidRPr="005C5352" w:rsidRDefault="0055230B" w:rsidP="00BB4AC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6955D7">
        <w:rPr>
          <w:rFonts w:ascii="Tahoma" w:eastAsia="Calibri" w:hAnsi="Tahoma" w:cs="Tahoma"/>
          <w:sz w:val="18"/>
          <w:szCs w:val="18"/>
        </w:rPr>
        <w:t xml:space="preserve">o výběru </w:t>
      </w:r>
      <w:r w:rsidRPr="005C5352">
        <w:rPr>
          <w:rFonts w:ascii="Tahoma" w:eastAsia="Calibri" w:hAnsi="Tahoma" w:cs="Tahoma"/>
          <w:sz w:val="18"/>
          <w:szCs w:val="18"/>
        </w:rPr>
        <w:t>nejvhodnější nabídky veřejné zakázky na stavební práce s názvem</w:t>
      </w:r>
      <w:r w:rsidRPr="005C535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C5352">
        <w:rPr>
          <w:rFonts w:ascii="Tahoma" w:hAnsi="Tahoma" w:cs="Tahoma"/>
          <w:sz w:val="18"/>
          <w:szCs w:val="18"/>
        </w:rPr>
        <w:t xml:space="preserve">„čp. 370 Lískovec – stavební úpravy (hydroizolace spodní stavby)“, číslo veřejné zakázky P22V00000019, účastníka: </w:t>
      </w:r>
      <w:proofErr w:type="gramStart"/>
      <w:r w:rsidRPr="005C5352">
        <w:rPr>
          <w:rFonts w:ascii="Tahoma" w:hAnsi="Tahoma" w:cs="Tahoma"/>
          <w:sz w:val="18"/>
          <w:szCs w:val="18"/>
        </w:rPr>
        <w:t>DRYMAT.CZ  s.r.o.</w:t>
      </w:r>
      <w:proofErr w:type="gramEnd"/>
      <w:r w:rsidRPr="005C5352">
        <w:rPr>
          <w:rFonts w:ascii="Tahoma" w:eastAsia="Calibri" w:hAnsi="Tahoma" w:cs="Tahoma"/>
          <w:sz w:val="18"/>
          <w:szCs w:val="18"/>
        </w:rPr>
        <w:t xml:space="preserve">, </w:t>
      </w:r>
      <w:r w:rsidRPr="005C5352">
        <w:rPr>
          <w:rFonts w:ascii="Tahoma" w:hAnsi="Tahoma" w:cs="Tahoma"/>
          <w:sz w:val="18"/>
          <w:szCs w:val="18"/>
        </w:rPr>
        <w:t>Rabštejnská Lhota 147, 53701  Chrudim</w:t>
      </w:r>
      <w:r w:rsidRPr="005C5352">
        <w:rPr>
          <w:rFonts w:ascii="Tahoma" w:eastAsia="Calibri" w:hAnsi="Tahoma" w:cs="Tahoma"/>
          <w:sz w:val="18"/>
          <w:szCs w:val="18"/>
        </w:rPr>
        <w:t xml:space="preserve">,  IČ </w:t>
      </w:r>
      <w:r w:rsidRPr="005C5352">
        <w:rPr>
          <w:rFonts w:ascii="Tahoma" w:hAnsi="Tahoma" w:cs="Tahoma"/>
          <w:sz w:val="18"/>
          <w:szCs w:val="18"/>
        </w:rPr>
        <w:t>28819390</w:t>
      </w:r>
      <w:r w:rsidRPr="005C5352">
        <w:rPr>
          <w:rFonts w:ascii="Tahoma" w:eastAsia="Calibri" w:hAnsi="Tahoma" w:cs="Tahoma"/>
          <w:sz w:val="18"/>
          <w:szCs w:val="18"/>
        </w:rPr>
        <w:t>, za cenu 1.152.108</w:t>
      </w:r>
      <w:r w:rsidRPr="005C5352">
        <w:rPr>
          <w:rFonts w:ascii="Tahoma" w:hAnsi="Tahoma" w:cs="Tahoma"/>
          <w:sz w:val="18"/>
          <w:szCs w:val="18"/>
        </w:rPr>
        <w:t>,00 Kč  bez DPH,  tj.  1.394.050,68 Kč vč. DPH</w:t>
      </w:r>
      <w:r>
        <w:rPr>
          <w:rFonts w:ascii="Tahoma" w:hAnsi="Tahoma" w:cs="Tahoma"/>
          <w:sz w:val="18"/>
          <w:szCs w:val="18"/>
        </w:rPr>
        <w:t>.</w:t>
      </w:r>
    </w:p>
    <w:p w:rsidR="0055230B" w:rsidRPr="005C5352" w:rsidRDefault="0055230B" w:rsidP="0055230B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55230B" w:rsidRPr="005C5352" w:rsidRDefault="0055230B" w:rsidP="00BB4AC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5C5352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5C5352">
        <w:rPr>
          <w:rFonts w:ascii="Tahoma" w:hAnsi="Tahoma" w:cs="Tahoma"/>
          <w:sz w:val="18"/>
          <w:szCs w:val="18"/>
        </w:rPr>
        <w:t>čp. 370 Lískovec – stavební úpravy (hydroizolace spodní stavby)“, číslo veřejné zakázky P22V00000019</w:t>
      </w:r>
      <w:r w:rsidRPr="005C5352">
        <w:rPr>
          <w:rFonts w:ascii="Tahoma" w:eastAsia="Calibri" w:hAnsi="Tahoma" w:cs="Tahoma"/>
          <w:sz w:val="18"/>
          <w:szCs w:val="18"/>
        </w:rPr>
        <w:t>, s </w:t>
      </w:r>
      <w:proofErr w:type="gramStart"/>
      <w:r w:rsidRPr="005C5352">
        <w:rPr>
          <w:rFonts w:ascii="Tahoma" w:eastAsia="Calibri" w:hAnsi="Tahoma" w:cs="Tahoma"/>
          <w:sz w:val="18"/>
          <w:szCs w:val="18"/>
        </w:rPr>
        <w:t>účastníkem</w:t>
      </w:r>
      <w:r w:rsidRPr="005C5352">
        <w:rPr>
          <w:rFonts w:ascii="Tahoma" w:hAnsi="Tahoma" w:cs="Tahoma"/>
          <w:sz w:val="18"/>
          <w:szCs w:val="18"/>
        </w:rPr>
        <w:t xml:space="preserve"> :</w:t>
      </w:r>
      <w:proofErr w:type="gramEnd"/>
      <w:r w:rsidRPr="005C5352">
        <w:rPr>
          <w:rFonts w:ascii="Tahoma" w:hAnsi="Tahoma" w:cs="Tahoma"/>
          <w:sz w:val="18"/>
          <w:szCs w:val="18"/>
        </w:rPr>
        <w:t xml:space="preserve"> DRYMAT.CZ  s.r.o.</w:t>
      </w:r>
      <w:r w:rsidRPr="005C5352">
        <w:rPr>
          <w:rFonts w:ascii="Tahoma" w:eastAsia="Calibri" w:hAnsi="Tahoma" w:cs="Tahoma"/>
          <w:sz w:val="18"/>
          <w:szCs w:val="18"/>
        </w:rPr>
        <w:t xml:space="preserve">, </w:t>
      </w:r>
      <w:r w:rsidRPr="005C5352">
        <w:rPr>
          <w:rFonts w:ascii="Tahoma" w:hAnsi="Tahoma" w:cs="Tahoma"/>
          <w:sz w:val="18"/>
          <w:szCs w:val="18"/>
        </w:rPr>
        <w:t>Rabštejnská Lhota 147, 53701  Chrudim</w:t>
      </w:r>
      <w:r w:rsidRPr="005C5352">
        <w:rPr>
          <w:rFonts w:ascii="Tahoma" w:eastAsia="Calibri" w:hAnsi="Tahoma" w:cs="Tahoma"/>
          <w:sz w:val="18"/>
          <w:szCs w:val="18"/>
        </w:rPr>
        <w:t xml:space="preserve">,  IČ </w:t>
      </w:r>
      <w:r w:rsidRPr="005C5352">
        <w:rPr>
          <w:rFonts w:ascii="Tahoma" w:hAnsi="Tahoma" w:cs="Tahoma"/>
          <w:sz w:val="18"/>
          <w:szCs w:val="18"/>
        </w:rPr>
        <w:t>28819390</w:t>
      </w:r>
      <w:r w:rsidRPr="005C5352">
        <w:rPr>
          <w:rFonts w:ascii="Tahoma" w:eastAsia="Calibri" w:hAnsi="Tahoma" w:cs="Tahoma"/>
          <w:sz w:val="18"/>
          <w:szCs w:val="18"/>
        </w:rPr>
        <w:t>, za cenu 1.152.108</w:t>
      </w:r>
      <w:r w:rsidRPr="005C5352">
        <w:rPr>
          <w:rFonts w:ascii="Tahoma" w:hAnsi="Tahoma" w:cs="Tahoma"/>
          <w:sz w:val="18"/>
          <w:szCs w:val="18"/>
        </w:rPr>
        <w:t>,00 Kč bez DPH,</w:t>
      </w:r>
      <w:r>
        <w:rPr>
          <w:rFonts w:ascii="Tahoma" w:hAnsi="Tahoma" w:cs="Tahoma"/>
          <w:sz w:val="18"/>
          <w:szCs w:val="18"/>
        </w:rPr>
        <w:t xml:space="preserve"> </w:t>
      </w:r>
      <w:r w:rsidRPr="005C5352">
        <w:rPr>
          <w:rFonts w:ascii="Tahoma" w:hAnsi="Tahoma" w:cs="Tahoma"/>
          <w:sz w:val="18"/>
          <w:szCs w:val="18"/>
        </w:rPr>
        <w:t>tj.  1.394.050,68 Kč vč. DPH</w:t>
      </w:r>
      <w:r>
        <w:rPr>
          <w:rFonts w:ascii="Tahoma" w:hAnsi="Tahoma" w:cs="Tahoma"/>
          <w:sz w:val="18"/>
          <w:szCs w:val="18"/>
        </w:rPr>
        <w:t>.</w:t>
      </w:r>
    </w:p>
    <w:p w:rsidR="0055230B" w:rsidRDefault="0055230B" w:rsidP="0055230B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5230B" w:rsidRDefault="0055230B" w:rsidP="0055230B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5230B" w:rsidRDefault="0055230B" w:rsidP="0055230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5230B">
        <w:rPr>
          <w:rFonts w:ascii="Tahoma" w:hAnsi="Tahoma" w:cs="Tahoma"/>
          <w:b/>
          <w:sz w:val="20"/>
          <w:szCs w:val="20"/>
        </w:rPr>
        <w:t>25/102/2022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55230B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„Úspory energie </w:t>
      </w:r>
    </w:p>
    <w:p w:rsidR="0055230B" w:rsidRPr="0055230B" w:rsidRDefault="0055230B" w:rsidP="0055230B">
      <w:pPr>
        <w:spacing w:after="0"/>
        <w:ind w:left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5230B">
        <w:rPr>
          <w:rFonts w:ascii="Tahoma" w:hAnsi="Tahoma" w:cs="Tahoma"/>
          <w:b/>
          <w:sz w:val="20"/>
          <w:szCs w:val="20"/>
          <w:u w:val="single"/>
        </w:rPr>
        <w:t xml:space="preserve">v bytových </w:t>
      </w:r>
      <w:proofErr w:type="gramStart"/>
      <w:r w:rsidRPr="0055230B">
        <w:rPr>
          <w:rFonts w:ascii="Tahoma" w:hAnsi="Tahoma" w:cs="Tahoma"/>
          <w:b/>
          <w:sz w:val="20"/>
          <w:szCs w:val="20"/>
          <w:u w:val="single"/>
        </w:rPr>
        <w:t>domech - Anenská</w:t>
      </w:r>
      <w:proofErr w:type="gramEnd"/>
      <w:r w:rsidRPr="0055230B">
        <w:rPr>
          <w:rFonts w:ascii="Tahoma" w:hAnsi="Tahoma" w:cs="Tahoma"/>
          <w:b/>
          <w:sz w:val="20"/>
          <w:szCs w:val="20"/>
          <w:u w:val="single"/>
        </w:rPr>
        <w:t xml:space="preserve"> čp. 689“, číslo zakázky P22V00000008</w:t>
      </w:r>
    </w:p>
    <w:p w:rsidR="0055230B" w:rsidRDefault="0055230B" w:rsidP="0055230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044D1C">
        <w:rPr>
          <w:rFonts w:ascii="Tahoma" w:hAnsi="Tahoma" w:cs="Tahoma"/>
          <w:b/>
          <w:sz w:val="18"/>
          <w:szCs w:val="18"/>
        </w:rPr>
        <w:t xml:space="preserve">ada města </w:t>
      </w:r>
    </w:p>
    <w:p w:rsidR="0055230B" w:rsidRPr="00044D1C" w:rsidRDefault="0055230B" w:rsidP="0055230B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044D1C">
        <w:rPr>
          <w:rFonts w:ascii="Tahoma" w:hAnsi="Tahoma" w:cs="Tahoma"/>
          <w:b/>
          <w:sz w:val="18"/>
          <w:szCs w:val="18"/>
        </w:rPr>
        <w:t>rozhodla</w:t>
      </w:r>
    </w:p>
    <w:p w:rsidR="0055230B" w:rsidRPr="00044D1C" w:rsidRDefault="0055230B" w:rsidP="0055230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5230B" w:rsidRPr="00024434" w:rsidRDefault="0055230B" w:rsidP="0055230B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044D1C">
        <w:rPr>
          <w:rFonts w:ascii="Tahoma" w:hAnsi="Tahoma" w:cs="Tahoma"/>
          <w:sz w:val="18"/>
          <w:szCs w:val="18"/>
        </w:rPr>
        <w:t>o výběru dodavatele veřejné zakázky s názvem</w:t>
      </w:r>
      <w:r w:rsidRPr="00044D1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44D1C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>Úspory energie v bytových domech - Anenská</w:t>
      </w:r>
      <w:r w:rsidRPr="00044D1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čp. 689</w:t>
      </w:r>
      <w:r w:rsidRPr="00044D1C">
        <w:rPr>
          <w:rFonts w:ascii="Tahoma" w:hAnsi="Tahoma" w:cs="Tahoma"/>
          <w:sz w:val="18"/>
          <w:szCs w:val="18"/>
        </w:rPr>
        <w:t>“, číslo zakázky P2</w:t>
      </w:r>
      <w:r>
        <w:rPr>
          <w:rFonts w:ascii="Tahoma" w:hAnsi="Tahoma" w:cs="Tahoma"/>
          <w:sz w:val="18"/>
          <w:szCs w:val="18"/>
        </w:rPr>
        <w:t>2</w:t>
      </w:r>
      <w:r w:rsidRPr="00044D1C">
        <w:rPr>
          <w:rFonts w:ascii="Tahoma" w:hAnsi="Tahoma" w:cs="Tahoma"/>
          <w:sz w:val="18"/>
          <w:szCs w:val="18"/>
        </w:rPr>
        <w:t>V000000</w:t>
      </w:r>
      <w:r>
        <w:rPr>
          <w:rFonts w:ascii="Tahoma" w:hAnsi="Tahoma" w:cs="Tahoma"/>
          <w:sz w:val="18"/>
          <w:szCs w:val="18"/>
        </w:rPr>
        <w:t>08</w:t>
      </w:r>
      <w:r w:rsidRPr="00044D1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E60993">
        <w:rPr>
          <w:rFonts w:ascii="Tahoma" w:hAnsi="Tahoma" w:cs="Tahoma"/>
          <w:sz w:val="18"/>
          <w:szCs w:val="18"/>
        </w:rPr>
        <w:t>S-O-D Holding s.r.o.</w:t>
      </w:r>
      <w:r>
        <w:rPr>
          <w:rFonts w:ascii="Tahoma" w:hAnsi="Tahoma" w:cs="Tahoma"/>
          <w:sz w:val="18"/>
          <w:szCs w:val="18"/>
        </w:rPr>
        <w:t>, Podlesní 1827</w:t>
      </w:r>
      <w:r w:rsidRPr="00024434">
        <w:rPr>
          <w:rFonts w:ascii="Tahoma" w:eastAsia="Calibri" w:hAnsi="Tahoma" w:cs="Tahoma"/>
          <w:sz w:val="18"/>
          <w:szCs w:val="18"/>
        </w:rPr>
        <w:t>, 7</w:t>
      </w:r>
      <w:r>
        <w:rPr>
          <w:rFonts w:ascii="Tahoma" w:eastAsia="Calibri" w:hAnsi="Tahoma" w:cs="Tahoma"/>
          <w:sz w:val="18"/>
          <w:szCs w:val="18"/>
        </w:rPr>
        <w:t>35</w:t>
      </w:r>
      <w:r w:rsidRPr="00024434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41</w:t>
      </w:r>
      <w:r w:rsidRPr="00024434">
        <w:rPr>
          <w:rFonts w:ascii="Tahoma" w:eastAsia="Calibri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Calibri" w:hAnsi="Tahoma" w:cs="Tahoma"/>
          <w:sz w:val="18"/>
          <w:szCs w:val="18"/>
        </w:rPr>
        <w:t>Petřvald</w:t>
      </w:r>
      <w:r w:rsidRPr="00024434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eastAsia="Calibri" w:hAnsi="Tahoma" w:cs="Tahoma"/>
          <w:sz w:val="18"/>
          <w:szCs w:val="18"/>
        </w:rPr>
        <w:t xml:space="preserve">  </w:t>
      </w:r>
      <w:r w:rsidRPr="00024434">
        <w:rPr>
          <w:rFonts w:ascii="Tahoma" w:eastAsia="Calibri" w:hAnsi="Tahoma" w:cs="Tahoma"/>
          <w:sz w:val="18"/>
          <w:szCs w:val="18"/>
        </w:rPr>
        <w:t>IČ</w:t>
      </w:r>
      <w:proofErr w:type="gramEnd"/>
      <w:r w:rsidRPr="00024434">
        <w:rPr>
          <w:rFonts w:ascii="Tahoma" w:eastAsia="Calibri" w:hAnsi="Tahoma" w:cs="Tahoma"/>
          <w:sz w:val="18"/>
          <w:szCs w:val="18"/>
        </w:rPr>
        <w:t xml:space="preserve">: </w:t>
      </w:r>
      <w:r>
        <w:rPr>
          <w:rFonts w:ascii="Tahoma" w:eastAsia="Calibri" w:hAnsi="Tahoma" w:cs="Tahoma"/>
          <w:sz w:val="18"/>
          <w:szCs w:val="18"/>
        </w:rPr>
        <w:t>26830272</w:t>
      </w:r>
      <w:r w:rsidRPr="00024434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 xml:space="preserve"> 24</w:t>
      </w:r>
      <w:r w:rsidRPr="00024434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555</w:t>
      </w:r>
      <w:r w:rsidRPr="00024434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333</w:t>
      </w:r>
      <w:r w:rsidRPr="00024434">
        <w:rPr>
          <w:rFonts w:ascii="Tahoma" w:eastAsia="Calibri" w:hAnsi="Tahoma" w:cs="Tahoma"/>
          <w:sz w:val="18"/>
          <w:szCs w:val="18"/>
        </w:rPr>
        <w:t>,0</w:t>
      </w:r>
      <w:r>
        <w:rPr>
          <w:rFonts w:ascii="Tahoma" w:eastAsia="Calibri" w:hAnsi="Tahoma" w:cs="Tahoma"/>
          <w:sz w:val="18"/>
          <w:szCs w:val="18"/>
        </w:rPr>
        <w:t>0</w:t>
      </w:r>
      <w:r w:rsidRPr="00024434">
        <w:rPr>
          <w:rFonts w:ascii="Tahoma" w:eastAsia="Calibri" w:hAnsi="Tahoma" w:cs="Tahoma"/>
          <w:sz w:val="18"/>
          <w:szCs w:val="18"/>
        </w:rPr>
        <w:t xml:space="preserve"> Kč bez DPH, tj. </w:t>
      </w:r>
      <w:r>
        <w:rPr>
          <w:rFonts w:ascii="Tahoma" w:eastAsia="Calibri" w:hAnsi="Tahoma" w:cs="Tahoma"/>
          <w:sz w:val="18"/>
          <w:szCs w:val="18"/>
        </w:rPr>
        <w:t>28</w:t>
      </w:r>
      <w:r w:rsidRPr="00024434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238</w:t>
      </w:r>
      <w:r w:rsidRPr="00024434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632</w:t>
      </w:r>
      <w:r w:rsidRPr="00024434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eastAsia="Calibri" w:hAnsi="Tahoma" w:cs="Tahoma"/>
          <w:sz w:val="18"/>
          <w:szCs w:val="18"/>
        </w:rPr>
        <w:t>95</w:t>
      </w:r>
      <w:r w:rsidRPr="00024434">
        <w:rPr>
          <w:rFonts w:ascii="Tahoma" w:eastAsia="Calibri" w:hAnsi="Tahoma" w:cs="Tahoma"/>
          <w:sz w:val="18"/>
          <w:szCs w:val="18"/>
        </w:rPr>
        <w:t xml:space="preserve"> Kč vč. DPH.</w:t>
      </w:r>
    </w:p>
    <w:p w:rsidR="0055230B" w:rsidRPr="00044D1C" w:rsidRDefault="0055230B" w:rsidP="0055230B">
      <w:pPr>
        <w:pStyle w:val="Odstavecseseznamem"/>
        <w:spacing w:after="0"/>
        <w:ind w:left="426"/>
        <w:jc w:val="both"/>
        <w:rPr>
          <w:rFonts w:ascii="Tahoma" w:hAnsi="Tahoma" w:cs="Tahoma"/>
          <w:sz w:val="18"/>
          <w:szCs w:val="18"/>
        </w:rPr>
      </w:pPr>
    </w:p>
    <w:p w:rsidR="0055230B" w:rsidRPr="002F2C90" w:rsidRDefault="0055230B" w:rsidP="0055230B">
      <w:pPr>
        <w:pStyle w:val="Odstavecseseznamem"/>
        <w:numPr>
          <w:ilvl w:val="0"/>
          <w:numId w:val="15"/>
        </w:numPr>
        <w:tabs>
          <w:tab w:val="left" w:pos="360"/>
          <w:tab w:val="left" w:pos="2520"/>
          <w:tab w:val="left" w:pos="288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F2C90">
        <w:rPr>
          <w:rFonts w:ascii="Tahoma" w:hAnsi="Tahoma" w:cs="Tahoma"/>
          <w:sz w:val="18"/>
          <w:szCs w:val="18"/>
        </w:rPr>
        <w:t>o uzavření smlouvy na plnění veřejné zakázky s názvem „Úspory energie v bytových domech - Anenská                   čp. 689“, číslo zakázky P22V00000008, s účastníkem – S-O-D Holding s.r.o., Podlesní 1827</w:t>
      </w:r>
      <w:r w:rsidRPr="002F2C90">
        <w:rPr>
          <w:rFonts w:ascii="Tahoma" w:eastAsia="Calibri" w:hAnsi="Tahoma" w:cs="Tahoma"/>
          <w:sz w:val="18"/>
          <w:szCs w:val="18"/>
        </w:rPr>
        <w:t xml:space="preserve">, 735 41 Petřvald, IČ: 26830272, za </w:t>
      </w:r>
      <w:proofErr w:type="gramStart"/>
      <w:r w:rsidRPr="002F2C90">
        <w:rPr>
          <w:rFonts w:ascii="Tahoma" w:eastAsia="Calibri" w:hAnsi="Tahoma" w:cs="Tahoma"/>
          <w:sz w:val="18"/>
          <w:szCs w:val="18"/>
        </w:rPr>
        <w:t>cenu  24.555.333</w:t>
      </w:r>
      <w:proofErr w:type="gramEnd"/>
      <w:r w:rsidRPr="002F2C90">
        <w:rPr>
          <w:rFonts w:ascii="Tahoma" w:eastAsia="Calibri" w:hAnsi="Tahoma" w:cs="Tahoma"/>
          <w:sz w:val="18"/>
          <w:szCs w:val="18"/>
        </w:rPr>
        <w:t xml:space="preserve">,00 Kč bez DPH, tj. 28.238.632,95 Kč vč. DPH. </w:t>
      </w:r>
    </w:p>
    <w:p w:rsidR="0055230B" w:rsidRPr="00044D1C" w:rsidRDefault="0055230B" w:rsidP="0055230B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90BE5" w:rsidRDefault="00890BE5" w:rsidP="0055230B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55230B" w:rsidRPr="0055230B" w:rsidRDefault="0055230B" w:rsidP="0055230B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5230B">
        <w:rPr>
          <w:rFonts w:ascii="Tahoma" w:hAnsi="Tahoma" w:cs="Tahoma"/>
          <w:b/>
          <w:sz w:val="20"/>
          <w:szCs w:val="20"/>
        </w:rPr>
        <w:t>26/102/2022</w:t>
      </w:r>
      <w:r>
        <w:rPr>
          <w:rFonts w:ascii="Tahoma" w:hAnsi="Tahoma" w:cs="Tahoma"/>
          <w:b/>
          <w:sz w:val="20"/>
          <w:szCs w:val="20"/>
        </w:rPr>
        <w:tab/>
      </w:r>
      <w:r w:rsidRPr="0055230B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10" w:name="_Hlk99524745"/>
      <w:r w:rsidRPr="0055230B">
        <w:rPr>
          <w:rFonts w:ascii="Tahoma" w:hAnsi="Tahoma" w:cs="Tahoma"/>
          <w:b/>
          <w:bCs/>
          <w:sz w:val="20"/>
          <w:szCs w:val="20"/>
          <w:u w:val="single"/>
        </w:rPr>
        <w:t>Nákup licencí Microsoft 365</w:t>
      </w:r>
      <w:r w:rsidRPr="0055230B">
        <w:rPr>
          <w:rFonts w:ascii="Tahoma" w:hAnsi="Tahoma" w:cs="Tahoma"/>
          <w:b/>
          <w:sz w:val="20"/>
          <w:szCs w:val="20"/>
          <w:u w:val="single"/>
        </w:rPr>
        <w:t>“, číslo veřejné zakázky P22V00000022</w:t>
      </w:r>
      <w:bookmarkEnd w:id="10"/>
      <w:r w:rsidRPr="0055230B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55230B" w:rsidRPr="0064608B" w:rsidRDefault="0055230B" w:rsidP="0055230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55230B" w:rsidRPr="0064608B" w:rsidRDefault="0055230B" w:rsidP="0055230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55230B" w:rsidRDefault="0055230B" w:rsidP="00157CD7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B04129">
        <w:rPr>
          <w:rFonts w:ascii="Tahoma" w:eastAsia="Calibri" w:hAnsi="Tahoma" w:cs="Tahoma"/>
          <w:sz w:val="18"/>
          <w:szCs w:val="18"/>
        </w:rPr>
        <w:t>Nákup licencí Microsoft 365“, číslo veřejné zakázky P22V00000022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1" w:name="_Hlk99524841"/>
      <w:proofErr w:type="spellStart"/>
      <w:r w:rsidRPr="00B04129">
        <w:rPr>
          <w:rFonts w:ascii="Tahoma" w:eastAsia="Calibri" w:hAnsi="Tahoma" w:cs="Tahoma"/>
          <w:sz w:val="18"/>
          <w:szCs w:val="18"/>
        </w:rPr>
        <w:t>Servodata</w:t>
      </w:r>
      <w:proofErr w:type="spellEnd"/>
      <w:r w:rsidRPr="00B04129">
        <w:rPr>
          <w:rFonts w:ascii="Tahoma" w:eastAsia="Calibri" w:hAnsi="Tahoma" w:cs="Tahoma"/>
          <w:sz w:val="18"/>
          <w:szCs w:val="18"/>
        </w:rPr>
        <w:t xml:space="preserve"> a.s.</w:t>
      </w:r>
      <w:r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Pr="00B04129">
        <w:rPr>
          <w:rFonts w:ascii="Tahoma" w:eastAsia="Calibri" w:hAnsi="Tahoma" w:cs="Tahoma"/>
          <w:sz w:val="18"/>
          <w:szCs w:val="18"/>
        </w:rPr>
        <w:t>Karolinská 661/4, Karlín, 186 00 Praha 8</w:t>
      </w:r>
      <w:r w:rsidRPr="0064608B">
        <w:rPr>
          <w:rFonts w:ascii="Tahoma" w:eastAsia="Calibri" w:hAnsi="Tahoma" w:cs="Tahoma"/>
          <w:sz w:val="18"/>
          <w:szCs w:val="18"/>
        </w:rPr>
        <w:t xml:space="preserve">, IČ </w:t>
      </w:r>
      <w:r w:rsidRPr="00B04129">
        <w:rPr>
          <w:rFonts w:ascii="Tahoma" w:eastAsia="Calibri" w:hAnsi="Tahoma" w:cs="Tahoma"/>
          <w:sz w:val="18"/>
          <w:szCs w:val="18"/>
        </w:rPr>
        <w:t>25112775</w:t>
      </w:r>
      <w:bookmarkEnd w:id="11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157CD7" w:rsidRPr="0064608B" w:rsidRDefault="00157CD7" w:rsidP="00157CD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55230B" w:rsidRPr="0064608B" w:rsidRDefault="0055230B" w:rsidP="00157CD7">
      <w:pPr>
        <w:pStyle w:val="Odstavecseseznamem"/>
        <w:numPr>
          <w:ilvl w:val="0"/>
          <w:numId w:val="16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B04129">
        <w:rPr>
          <w:rFonts w:ascii="Tahoma" w:hAnsi="Tahoma" w:cs="Tahoma"/>
          <w:sz w:val="18"/>
          <w:szCs w:val="18"/>
        </w:rPr>
        <w:t>Nákup licencí Microsoft 365“, číslo veřejné zakázky P22V00000022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proofErr w:type="spellStart"/>
      <w:r w:rsidRPr="00B04129">
        <w:rPr>
          <w:rFonts w:ascii="Tahoma" w:hAnsi="Tahoma" w:cs="Tahoma"/>
          <w:sz w:val="18"/>
          <w:szCs w:val="18"/>
        </w:rPr>
        <w:t>Servodata</w:t>
      </w:r>
      <w:proofErr w:type="spellEnd"/>
      <w:r w:rsidRPr="00B04129">
        <w:rPr>
          <w:rFonts w:ascii="Tahoma" w:hAnsi="Tahoma" w:cs="Tahoma"/>
          <w:sz w:val="18"/>
          <w:szCs w:val="18"/>
        </w:rPr>
        <w:t xml:space="preserve"> a.s., Karolinská 661/4, Karlín, 186 00 Praha 8, IČ 25112775</w:t>
      </w:r>
      <w:r w:rsidRPr="0064608B">
        <w:rPr>
          <w:rFonts w:ascii="Tahoma" w:hAnsi="Tahoma" w:cs="Tahoma"/>
          <w:sz w:val="18"/>
          <w:szCs w:val="18"/>
        </w:rPr>
        <w:t xml:space="preserve">, za celkovou cenu </w:t>
      </w:r>
      <w:r w:rsidRPr="00B04129">
        <w:rPr>
          <w:rFonts w:ascii="Tahoma" w:hAnsi="Tahoma" w:cs="Tahoma"/>
          <w:sz w:val="18"/>
          <w:szCs w:val="18"/>
        </w:rPr>
        <w:t>179 556,00</w:t>
      </w:r>
      <w:r w:rsidRPr="0064608B">
        <w:rPr>
          <w:rFonts w:ascii="Tahoma" w:hAnsi="Tahoma" w:cs="Tahoma"/>
          <w:sz w:val="18"/>
          <w:szCs w:val="18"/>
        </w:rPr>
        <w:t xml:space="preserve"> Kč bez DPH, tj. </w:t>
      </w:r>
      <w:r w:rsidRPr="00B04129">
        <w:rPr>
          <w:rFonts w:ascii="Tahoma" w:hAnsi="Tahoma" w:cs="Tahoma"/>
          <w:sz w:val="18"/>
          <w:szCs w:val="18"/>
        </w:rPr>
        <w:t>217 262,80</w:t>
      </w:r>
      <w:r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55230B" w:rsidRPr="0064608B" w:rsidRDefault="0055230B" w:rsidP="0055230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3717C8" w:rsidRDefault="003717C8" w:rsidP="003717C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31890" w:rsidRDefault="00631890" w:rsidP="003717C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31890" w:rsidRDefault="00631890" w:rsidP="003717C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17C8" w:rsidRDefault="003717C8" w:rsidP="003717C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27/102/2022   </w:t>
      </w:r>
      <w:r w:rsidRPr="003717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Výpověď smlouvy o dílo č. MMFMP0040TPS o poskytování technické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</w:t>
      </w:r>
    </w:p>
    <w:p w:rsidR="003717C8" w:rsidRPr="003717C8" w:rsidRDefault="003717C8" w:rsidP="003717C8">
      <w:pPr>
        <w:spacing w:after="0" w:line="240" w:lineRule="auto"/>
        <w:ind w:left="709" w:firstLine="709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3717C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</w:t>
      </w:r>
      <w:r w:rsidRPr="003717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podpory internetových stránek statutárního města Frýdku-Místku</w:t>
      </w:r>
    </w:p>
    <w:p w:rsidR="003717C8" w:rsidRDefault="003717C8" w:rsidP="003717C8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2F0DBC">
        <w:rPr>
          <w:rFonts w:ascii="Tahoma" w:eastAsia="Times New Roman" w:hAnsi="Tahoma" w:cs="Tahoma"/>
          <w:b/>
          <w:sz w:val="18"/>
          <w:szCs w:val="18"/>
          <w:lang w:eastAsia="cs-CZ"/>
        </w:rPr>
        <w:t>Rada města</w:t>
      </w:r>
    </w:p>
    <w:p w:rsidR="003717C8" w:rsidRDefault="003717C8" w:rsidP="003717C8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2F0DBC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rozhodla </w:t>
      </w:r>
    </w:p>
    <w:p w:rsidR="003717C8" w:rsidRPr="002F0DBC" w:rsidRDefault="003717C8" w:rsidP="003717C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bookmarkStart w:id="12" w:name="_Hlk99348201"/>
      <w:r>
        <w:rPr>
          <w:rFonts w:ascii="Tahoma" w:eastAsia="Times New Roman" w:hAnsi="Tahoma" w:cs="Tahoma"/>
          <w:sz w:val="18"/>
          <w:szCs w:val="18"/>
          <w:lang w:eastAsia="cs-CZ"/>
        </w:rPr>
        <w:t>o ukončení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smlouv</w:t>
      </w:r>
      <w:r>
        <w:rPr>
          <w:rFonts w:ascii="Tahoma" w:eastAsia="Times New Roman" w:hAnsi="Tahoma" w:cs="Tahoma"/>
          <w:sz w:val="18"/>
          <w:szCs w:val="18"/>
          <w:lang w:eastAsia="cs-CZ"/>
        </w:rPr>
        <w:t>y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o dílo č. MMFMP0040TPS na zajišťování technické podpory internetových stránek Statutárního města Frýdku-Místku ze dne 06. 05. 2010 uzavřen</w:t>
      </w:r>
      <w:r>
        <w:rPr>
          <w:rFonts w:ascii="Tahoma" w:eastAsia="Times New Roman" w:hAnsi="Tahoma" w:cs="Tahoma"/>
          <w:sz w:val="18"/>
          <w:szCs w:val="18"/>
          <w:lang w:eastAsia="cs-CZ"/>
        </w:rPr>
        <w:t>é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mezi statutárním městem Frýdek-Místek, se sídlem Radniční 1148,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Frýdek,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738 01 Frýdek-Místek, IČ: 00296643 a </w:t>
      </w:r>
      <w:r>
        <w:rPr>
          <w:rFonts w:ascii="Tahoma" w:eastAsia="Times New Roman" w:hAnsi="Tahoma" w:cs="Tahoma"/>
          <w:sz w:val="18"/>
          <w:szCs w:val="18"/>
          <w:lang w:eastAsia="cs-CZ"/>
        </w:rPr>
        <w:t>společností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Lexart.cz s.r.o., </w:t>
      </w:r>
      <w:bookmarkStart w:id="13" w:name="_Hlk99350759"/>
      <w:r w:rsidRPr="002F0DBC">
        <w:rPr>
          <w:rFonts w:ascii="Tahoma" w:eastAsia="Times New Roman" w:hAnsi="Tahoma" w:cs="Tahoma"/>
          <w:sz w:val="18"/>
          <w:szCs w:val="18"/>
          <w:lang w:eastAsia="cs-CZ"/>
        </w:rPr>
        <w:t>se sídlem Antonínovo náměstí 59,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Místek,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738 01 Frýdek-Místek</w:t>
      </w:r>
      <w:bookmarkEnd w:id="13"/>
      <w:r w:rsidRPr="002F0DBC">
        <w:rPr>
          <w:rFonts w:ascii="Tahoma" w:eastAsia="Times New Roman" w:hAnsi="Tahoma" w:cs="Tahoma"/>
          <w:sz w:val="18"/>
          <w:szCs w:val="18"/>
          <w:lang w:eastAsia="cs-CZ"/>
        </w:rPr>
        <w:t>, IČ: 28586964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zapsanou v obchodním rejstříku vedeném Krajským soudem v Ostravě pod </w:t>
      </w:r>
      <w:proofErr w:type="spellStart"/>
      <w:r>
        <w:rPr>
          <w:rFonts w:ascii="Tahoma" w:eastAsia="Times New Roman" w:hAnsi="Tahoma" w:cs="Tahoma"/>
          <w:sz w:val="18"/>
          <w:szCs w:val="18"/>
          <w:lang w:eastAsia="cs-CZ"/>
        </w:rPr>
        <w:t>sp</w:t>
      </w:r>
      <w:proofErr w:type="spellEnd"/>
      <w:r>
        <w:rPr>
          <w:rFonts w:ascii="Tahoma" w:eastAsia="Times New Roman" w:hAnsi="Tahoma" w:cs="Tahoma"/>
          <w:sz w:val="18"/>
          <w:szCs w:val="18"/>
          <w:lang w:eastAsia="cs-CZ"/>
        </w:rPr>
        <w:t>. zn. oddíl C, vložka</w:t>
      </w:r>
      <w:r w:rsidRPr="004C1ED2">
        <w:rPr>
          <w:rFonts w:ascii="Tahoma" w:eastAsia="Times New Roman" w:hAnsi="Tahoma" w:cs="Tahoma"/>
          <w:sz w:val="18"/>
          <w:szCs w:val="18"/>
          <w:lang w:eastAsia="cs-CZ"/>
        </w:rPr>
        <w:t xml:space="preserve"> 33350</w:t>
      </w:r>
      <w:bookmarkEnd w:id="12"/>
      <w:r>
        <w:rPr>
          <w:rFonts w:ascii="Tahoma" w:eastAsia="Times New Roman" w:hAnsi="Tahoma" w:cs="Tahoma"/>
          <w:sz w:val="18"/>
          <w:szCs w:val="18"/>
          <w:lang w:eastAsia="cs-CZ"/>
        </w:rPr>
        <w:t xml:space="preserve">, a to v souladu s ujednáním článku 4 smlouvy formou výpovědi dle přílohy č. 1 usnesení. </w:t>
      </w:r>
    </w:p>
    <w:p w:rsidR="003717C8" w:rsidRPr="002F0DBC" w:rsidRDefault="003717C8" w:rsidP="003717C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890BE5" w:rsidRDefault="00890BE5" w:rsidP="003717C8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3717C8" w:rsidRPr="003717C8" w:rsidRDefault="003717C8" w:rsidP="003717C8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717C8">
        <w:rPr>
          <w:rFonts w:ascii="Tahoma" w:hAnsi="Tahoma" w:cs="Tahoma"/>
          <w:b/>
          <w:sz w:val="20"/>
          <w:szCs w:val="20"/>
        </w:rPr>
        <w:t>28/102/2022</w:t>
      </w:r>
      <w:r>
        <w:rPr>
          <w:rFonts w:ascii="Tahoma" w:hAnsi="Tahoma" w:cs="Tahoma"/>
          <w:b/>
          <w:sz w:val="20"/>
          <w:szCs w:val="20"/>
        </w:rPr>
        <w:tab/>
      </w:r>
      <w:r w:rsidRPr="003717C8">
        <w:rPr>
          <w:rFonts w:ascii="Tahoma" w:hAnsi="Tahoma" w:cs="Tahoma"/>
          <w:b/>
          <w:sz w:val="20"/>
          <w:szCs w:val="20"/>
          <w:u w:val="single"/>
        </w:rPr>
        <w:t xml:space="preserve">Řízení o určení vlastnického práva k nemovité </w:t>
      </w:r>
      <w:proofErr w:type="gramStart"/>
      <w:r w:rsidRPr="003717C8">
        <w:rPr>
          <w:rFonts w:ascii="Tahoma" w:hAnsi="Tahoma" w:cs="Tahoma"/>
          <w:b/>
          <w:sz w:val="20"/>
          <w:szCs w:val="20"/>
          <w:u w:val="single"/>
        </w:rPr>
        <w:t>věci</w:t>
      </w:r>
      <w:r w:rsidRPr="003717C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- </w:t>
      </w:r>
      <w:r w:rsidRPr="003717C8">
        <w:rPr>
          <w:rFonts w:ascii="Tahoma" w:hAnsi="Tahoma" w:cs="Tahoma"/>
          <w:b/>
          <w:sz w:val="20"/>
          <w:szCs w:val="20"/>
          <w:u w:val="single"/>
        </w:rPr>
        <w:t>podání</w:t>
      </w:r>
      <w:proofErr w:type="gramEnd"/>
      <w:r w:rsidRPr="003717C8">
        <w:rPr>
          <w:rFonts w:ascii="Tahoma" w:hAnsi="Tahoma" w:cs="Tahoma"/>
          <w:b/>
          <w:sz w:val="20"/>
          <w:szCs w:val="20"/>
          <w:u w:val="single"/>
        </w:rPr>
        <w:t xml:space="preserve"> odvolání proti rozsudku Okresního soudu ve Frýdku-Místku, č.j. 14 C 200/2021-33, ze dne 24.2.2022</w:t>
      </w:r>
    </w:p>
    <w:p w:rsidR="003717C8" w:rsidRPr="003717C8" w:rsidRDefault="003717C8" w:rsidP="003717C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717C8">
        <w:rPr>
          <w:rFonts w:ascii="Tahoma" w:hAnsi="Tahoma" w:cs="Tahoma"/>
          <w:b/>
          <w:bCs/>
          <w:sz w:val="18"/>
          <w:szCs w:val="18"/>
        </w:rPr>
        <w:t>Rada města</w:t>
      </w:r>
    </w:p>
    <w:p w:rsidR="003717C8" w:rsidRPr="003717C8" w:rsidRDefault="003717C8" w:rsidP="003717C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717C8">
        <w:rPr>
          <w:rFonts w:ascii="Tahoma" w:hAnsi="Tahoma" w:cs="Tahoma"/>
          <w:b/>
          <w:sz w:val="18"/>
          <w:szCs w:val="18"/>
        </w:rPr>
        <w:t>bere na vědomí</w:t>
      </w:r>
    </w:p>
    <w:p w:rsidR="003717C8" w:rsidRPr="003717C8" w:rsidRDefault="003717C8" w:rsidP="003717C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3717C8">
        <w:rPr>
          <w:rFonts w:ascii="Tahoma" w:hAnsi="Tahoma" w:cs="Tahoma"/>
          <w:sz w:val="18"/>
          <w:szCs w:val="18"/>
        </w:rPr>
        <w:t xml:space="preserve">výsledek řízení ve věci vedené Okresním soudem ve Frýdku-Místku pod </w:t>
      </w:r>
      <w:proofErr w:type="spellStart"/>
      <w:r w:rsidRPr="003717C8">
        <w:rPr>
          <w:rFonts w:ascii="Tahoma" w:hAnsi="Tahoma" w:cs="Tahoma"/>
          <w:sz w:val="18"/>
          <w:szCs w:val="18"/>
        </w:rPr>
        <w:t>sp</w:t>
      </w:r>
      <w:proofErr w:type="spellEnd"/>
      <w:r w:rsidRPr="003717C8">
        <w:rPr>
          <w:rFonts w:ascii="Tahoma" w:hAnsi="Tahoma" w:cs="Tahoma"/>
          <w:sz w:val="18"/>
          <w:szCs w:val="18"/>
        </w:rPr>
        <w:t xml:space="preserve">. zn. 14 C 200/2021, o určení vlastnického práva k nemovité věci, proti žalovanému spolku SCUBA FM, </w:t>
      </w:r>
      <w:proofErr w:type="spellStart"/>
      <w:r w:rsidRPr="003717C8">
        <w:rPr>
          <w:rFonts w:ascii="Tahoma" w:hAnsi="Tahoma" w:cs="Tahoma"/>
          <w:sz w:val="18"/>
          <w:szCs w:val="18"/>
        </w:rPr>
        <w:t>z.s</w:t>
      </w:r>
      <w:proofErr w:type="spellEnd"/>
      <w:r w:rsidRPr="003717C8">
        <w:rPr>
          <w:rFonts w:ascii="Tahoma" w:hAnsi="Tahoma" w:cs="Tahoma"/>
          <w:sz w:val="18"/>
          <w:szCs w:val="18"/>
        </w:rPr>
        <w:t>., se sídlem 28. října 2433, Místek, 73801 Frýdek-Místek, IČO: 22730036, kdy soud prvního stupně rozsudkem č.j. 14 C 200/2021-33, ze dne 24.2.2022, zamítl žalobu statutárního města Frýdek-Místek.</w:t>
      </w:r>
    </w:p>
    <w:p w:rsidR="003717C8" w:rsidRPr="003717C8" w:rsidRDefault="003717C8" w:rsidP="003717C8">
      <w:pPr>
        <w:spacing w:after="0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3717C8" w:rsidRPr="003717C8" w:rsidRDefault="003717C8" w:rsidP="003717C8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3717C8">
        <w:rPr>
          <w:rFonts w:ascii="Tahoma" w:hAnsi="Tahoma" w:cs="Tahoma"/>
          <w:b/>
          <w:bCs/>
          <w:sz w:val="18"/>
          <w:szCs w:val="18"/>
        </w:rPr>
        <w:t>rozhodla</w:t>
      </w:r>
    </w:p>
    <w:p w:rsidR="003717C8" w:rsidRPr="003717C8" w:rsidRDefault="003717C8" w:rsidP="003717C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3717C8">
        <w:rPr>
          <w:rFonts w:ascii="Tahoma" w:hAnsi="Tahoma" w:cs="Tahoma"/>
          <w:sz w:val="18"/>
          <w:szCs w:val="18"/>
        </w:rPr>
        <w:t>pokračovat v řízení specifikovaném v bodě 1 tohoto usnesení podáním odvolání proti rozsudku č.j. 14 C 200/2021-33, ze dne 24.2.2022, a to v souladu se Smlouvou o poskytování právních služeb</w:t>
      </w:r>
      <w:r w:rsidRPr="003717C8">
        <w:rPr>
          <w:rFonts w:ascii="Tahoma" w:hAnsi="Tahoma" w:cs="Tahoma"/>
        </w:rPr>
        <w:t xml:space="preserve"> </w:t>
      </w:r>
      <w:r w:rsidRPr="003717C8">
        <w:rPr>
          <w:rFonts w:ascii="Tahoma" w:hAnsi="Tahoma" w:cs="Tahoma"/>
          <w:sz w:val="18"/>
          <w:szCs w:val="18"/>
        </w:rPr>
        <w:t>ze dne 22.12.2021.</w:t>
      </w:r>
    </w:p>
    <w:p w:rsidR="003717C8" w:rsidRDefault="003717C8" w:rsidP="00890BE5">
      <w:pPr>
        <w:pBdr>
          <w:bottom w:val="single" w:sz="4" w:space="1" w:color="auto"/>
        </w:pBd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890BE5" w:rsidRDefault="00890BE5" w:rsidP="003717C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3717C8" w:rsidRPr="003717C8" w:rsidRDefault="003717C8" w:rsidP="003717C8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3717C8">
        <w:rPr>
          <w:rFonts w:ascii="Tahoma" w:hAnsi="Tahoma" w:cs="Tahoma"/>
          <w:b/>
          <w:bCs/>
          <w:sz w:val="20"/>
          <w:szCs w:val="20"/>
        </w:rPr>
        <w:t>29/102/2022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3717C8">
        <w:rPr>
          <w:rFonts w:ascii="Tahoma" w:hAnsi="Tahoma" w:cs="Tahoma"/>
          <w:b/>
          <w:bCs/>
          <w:sz w:val="20"/>
          <w:szCs w:val="20"/>
          <w:u w:val="single"/>
        </w:rPr>
        <w:t>Kontrola plnění usnesení</w:t>
      </w:r>
    </w:p>
    <w:p w:rsidR="0055230B" w:rsidRPr="003717C8" w:rsidRDefault="0055230B" w:rsidP="003717C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717C8" w:rsidRDefault="003717C8" w:rsidP="003717C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Usnesení č. 1/97/2022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3717C8" w:rsidRDefault="003717C8" w:rsidP="003717C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3717C8" w:rsidRDefault="003717C8" w:rsidP="003717C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finančnímu odboru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23 – 26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3717C8" w:rsidRDefault="003717C8" w:rsidP="003717C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3717C8" w:rsidRDefault="003717C8" w:rsidP="003717C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</w:t>
      </w:r>
      <w:r w:rsidR="00E45740">
        <w:rPr>
          <w:rFonts w:ascii="Tahoma" w:hAnsi="Tahoma" w:cs="Tahoma"/>
          <w:b/>
          <w:sz w:val="18"/>
          <w:szCs w:val="18"/>
          <w:u w:val="single"/>
        </w:rPr>
        <w:t>.</w:t>
      </w:r>
    </w:p>
    <w:p w:rsidR="003717C8" w:rsidRPr="00850776" w:rsidRDefault="003717C8" w:rsidP="003717C8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717C8" w:rsidRDefault="003717C8" w:rsidP="003717C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3717C8" w:rsidRDefault="003717C8" w:rsidP="003717C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Usnesení č. 1/99/2022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3717C8" w:rsidRDefault="003717C8" w:rsidP="003717C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1. finančnímu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27 – 38</w:t>
      </w:r>
      <w:proofErr w:type="gramEnd"/>
      <w:r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3717C8" w:rsidRDefault="003717C8" w:rsidP="003717C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3717C8" w:rsidRPr="00850776" w:rsidRDefault="003717C8" w:rsidP="003717C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</w:t>
      </w:r>
      <w:r w:rsidR="00E45740">
        <w:rPr>
          <w:rFonts w:ascii="Tahoma" w:hAnsi="Tahoma" w:cs="Tahoma"/>
          <w:b/>
          <w:sz w:val="18"/>
          <w:szCs w:val="18"/>
          <w:u w:val="single"/>
        </w:rPr>
        <w:t>.</w:t>
      </w:r>
    </w:p>
    <w:p w:rsidR="003717C8" w:rsidRDefault="003717C8" w:rsidP="003717C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3717C8" w:rsidRDefault="003717C8" w:rsidP="003717C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717C8" w:rsidRDefault="003717C8" w:rsidP="003717C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14" w:name="_Hlk99096448"/>
      <w:r>
        <w:rPr>
          <w:rFonts w:ascii="Tahoma" w:hAnsi="Tahoma" w:cs="Tahoma"/>
          <w:b/>
          <w:sz w:val="18"/>
          <w:szCs w:val="18"/>
        </w:rPr>
        <w:t xml:space="preserve">Usnesení č. 7/99/2022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bookmarkEnd w:id="14"/>
    <w:p w:rsidR="003717C8" w:rsidRDefault="003717C8" w:rsidP="003717C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717C8" w:rsidRDefault="003717C8" w:rsidP="003717C8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D39BA">
        <w:rPr>
          <w:rFonts w:ascii="Tahoma" w:hAnsi="Tahoma" w:cs="Tahoma"/>
          <w:sz w:val="18"/>
          <w:szCs w:val="18"/>
        </w:rPr>
        <w:t xml:space="preserve">4. vedoucímu odboru školství, kultury, mládeže a tělovýchovy oznámit vyhlášení konkursního řízení dle bodu 2 tohoto usnesení na úřední desce statutárního města Frýdek-Místek, na internetových stránkách statutárního města </w:t>
      </w:r>
      <w:r w:rsidRPr="009D39BA">
        <w:rPr>
          <w:rFonts w:ascii="Tahoma" w:hAnsi="Tahoma" w:cs="Tahoma"/>
          <w:sz w:val="18"/>
          <w:szCs w:val="18"/>
        </w:rPr>
        <w:br/>
        <w:t xml:space="preserve">Frýdek-Místek </w:t>
      </w:r>
      <w:hyperlink r:id="rId7" w:history="1">
        <w:r w:rsidRPr="009D39BA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9D39BA">
        <w:rPr>
          <w:rFonts w:ascii="Tahoma" w:hAnsi="Tahoma" w:cs="Tahoma"/>
          <w:sz w:val="18"/>
          <w:szCs w:val="18"/>
        </w:rPr>
        <w:t xml:space="preserve">, na Úřadu práce F-M, na </w:t>
      </w:r>
      <w:proofErr w:type="spellStart"/>
      <w:r w:rsidRPr="009D39BA">
        <w:rPr>
          <w:rFonts w:ascii="Tahoma" w:hAnsi="Tahoma" w:cs="Tahoma"/>
          <w:sz w:val="18"/>
          <w:szCs w:val="18"/>
        </w:rPr>
        <w:t>facebookové</w:t>
      </w:r>
      <w:proofErr w:type="spellEnd"/>
      <w:r w:rsidRPr="009D39BA">
        <w:rPr>
          <w:rFonts w:ascii="Tahoma" w:hAnsi="Tahoma" w:cs="Tahoma"/>
          <w:sz w:val="18"/>
          <w:szCs w:val="18"/>
        </w:rPr>
        <w:t xml:space="preserve"> stránce města a v Deníku.   (</w:t>
      </w:r>
      <w:r w:rsidRPr="009D39BA">
        <w:rPr>
          <w:rFonts w:ascii="Tahoma" w:hAnsi="Tahoma" w:cs="Tahoma"/>
          <w:bCs/>
          <w:i/>
          <w:sz w:val="18"/>
          <w:szCs w:val="18"/>
        </w:rPr>
        <w:t xml:space="preserve">Hodnocení </w:t>
      </w:r>
      <w:r w:rsidRPr="009D39BA">
        <w:rPr>
          <w:rFonts w:ascii="Tahoma" w:hAnsi="Tahoma" w:cs="Tahoma"/>
          <w:i/>
          <w:sz w:val="18"/>
          <w:szCs w:val="18"/>
        </w:rPr>
        <w:t>výkonu funkce ředitelky školy zřizované statutárním městem Frýdek-Místek před uplynutím jejího šestiletého funkčního období, vyhlášení konkursního řízení…)</w:t>
      </w:r>
    </w:p>
    <w:p w:rsidR="003717C8" w:rsidRDefault="003717C8" w:rsidP="003717C8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3717C8" w:rsidRDefault="003717C8" w:rsidP="003717C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50776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3717C8" w:rsidRPr="003717C8" w:rsidRDefault="003717C8" w:rsidP="003717C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br/>
      </w:r>
      <w:r w:rsidRPr="003717C8">
        <w:rPr>
          <w:rFonts w:ascii="Tahoma" w:hAnsi="Tahoma" w:cs="Tahoma"/>
          <w:sz w:val="18"/>
          <w:szCs w:val="18"/>
        </w:rPr>
        <w:t xml:space="preserve">Na základě usnesení Rady města Frýdku-Místku bylo oznámení o vyhlášení konkursního řízení na vedoucí pracovní místo ředitele příspěvkové organizace Základní škola Frýdek-Místek, Československé armády 570, se sídlem Československé armády 570, Místek, 738 01 Frýdek-Místek, IČO: 60803550, zveřejněno na úřední desce </w:t>
      </w:r>
      <w:r w:rsidRPr="003717C8">
        <w:rPr>
          <w:rFonts w:ascii="Tahoma" w:hAnsi="Tahoma" w:cs="Tahoma"/>
          <w:sz w:val="18"/>
          <w:szCs w:val="18"/>
        </w:rPr>
        <w:lastRenderedPageBreak/>
        <w:t xml:space="preserve">statutárního města Frýdek-Místek, na internetových stránkách statutárního města Frýdek-Místek </w:t>
      </w:r>
      <w:hyperlink r:id="rId8" w:history="1">
        <w:r w:rsidRPr="003717C8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3717C8">
        <w:rPr>
          <w:rFonts w:ascii="Tahoma" w:hAnsi="Tahoma" w:cs="Tahoma"/>
          <w:sz w:val="18"/>
          <w:szCs w:val="18"/>
        </w:rPr>
        <w:t xml:space="preserve">, na Úřadu práce F-M, na </w:t>
      </w:r>
      <w:proofErr w:type="spellStart"/>
      <w:r w:rsidRPr="003717C8">
        <w:rPr>
          <w:rFonts w:ascii="Tahoma" w:hAnsi="Tahoma" w:cs="Tahoma"/>
          <w:sz w:val="18"/>
          <w:szCs w:val="18"/>
        </w:rPr>
        <w:t>facebookové</w:t>
      </w:r>
      <w:proofErr w:type="spellEnd"/>
      <w:r w:rsidRPr="003717C8">
        <w:rPr>
          <w:rFonts w:ascii="Tahoma" w:hAnsi="Tahoma" w:cs="Tahoma"/>
          <w:sz w:val="18"/>
          <w:szCs w:val="18"/>
        </w:rPr>
        <w:t xml:space="preserve"> stránce města a v Deníku.</w:t>
      </w:r>
    </w:p>
    <w:p w:rsidR="003717C8" w:rsidRDefault="003717C8" w:rsidP="003717C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717C8" w:rsidRDefault="003717C8" w:rsidP="003717C8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</w:t>
      </w:r>
      <w:r w:rsidR="00E45740">
        <w:rPr>
          <w:rFonts w:ascii="Tahoma" w:hAnsi="Tahoma" w:cs="Tahoma"/>
          <w:b/>
          <w:sz w:val="18"/>
          <w:szCs w:val="18"/>
          <w:u w:val="single"/>
        </w:rPr>
        <w:t>.</w:t>
      </w:r>
    </w:p>
    <w:p w:rsidR="003717C8" w:rsidRDefault="003717C8" w:rsidP="003717C8">
      <w:pPr>
        <w:pBdr>
          <w:bottom w:val="single" w:sz="4" w:space="1" w:color="auto"/>
        </w:pBd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717C8" w:rsidRDefault="003717C8" w:rsidP="003717C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3717C8" w:rsidRDefault="003717C8" w:rsidP="003717C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Usnesení č. 22/99/2022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3717C8" w:rsidRDefault="003717C8" w:rsidP="003717C8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tajemníkovi Magistrátu města Frýdku-Místku realizovat výše uvedené usnesení v souladu se zákoníkem práce a zákonem č. 312/2002 Sb. (</w:t>
      </w:r>
      <w:r w:rsidRPr="009D39BA">
        <w:rPr>
          <w:rFonts w:ascii="Tahoma" w:hAnsi="Tahoma" w:cs="Tahoma"/>
          <w:i/>
          <w:sz w:val="18"/>
          <w:szCs w:val="18"/>
        </w:rPr>
        <w:t>Organizační řád Magistrátu města Frýdku-Místku</w:t>
      </w:r>
      <w:r>
        <w:rPr>
          <w:rFonts w:ascii="Tahoma" w:hAnsi="Tahoma" w:cs="Tahoma"/>
          <w:i/>
          <w:sz w:val="18"/>
          <w:szCs w:val="18"/>
        </w:rPr>
        <w:t>).</w:t>
      </w:r>
    </w:p>
    <w:p w:rsidR="003717C8" w:rsidRDefault="003717C8" w:rsidP="003717C8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3717C8" w:rsidRDefault="003717C8" w:rsidP="003717C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3717C8" w:rsidRPr="00522DB1" w:rsidRDefault="003717C8" w:rsidP="003717C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55230B" w:rsidRPr="003717C8" w:rsidRDefault="0055230B" w:rsidP="003717C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033FE" w:rsidRPr="0031340F" w:rsidRDefault="00C033FE" w:rsidP="00C033FE">
      <w:pPr>
        <w:rPr>
          <w:rFonts w:ascii="Tahoma" w:hAnsi="Tahoma" w:cs="Tahoma"/>
          <w:b/>
          <w:sz w:val="20"/>
          <w:szCs w:val="20"/>
        </w:rPr>
      </w:pPr>
      <w:r w:rsidRPr="0031340F">
        <w:rPr>
          <w:rFonts w:ascii="Tahoma" w:hAnsi="Tahoma" w:cs="Tahoma"/>
          <w:b/>
          <w:sz w:val="20"/>
          <w:szCs w:val="20"/>
        </w:rPr>
        <w:t>30/102/2022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394521">
        <w:rPr>
          <w:rFonts w:ascii="Tahoma" w:hAnsi="Tahoma" w:cs="Tahoma"/>
          <w:b/>
          <w:sz w:val="20"/>
          <w:szCs w:val="20"/>
          <w:u w:val="single"/>
        </w:rPr>
        <w:t>Sdělení Ministerstva</w:t>
      </w:r>
      <w:r w:rsidR="00E66549">
        <w:rPr>
          <w:rFonts w:ascii="Tahoma" w:hAnsi="Tahoma" w:cs="Tahoma"/>
          <w:b/>
          <w:sz w:val="20"/>
          <w:szCs w:val="20"/>
          <w:u w:val="single"/>
        </w:rPr>
        <w:t xml:space="preserve"> vnitra ČR</w:t>
      </w:r>
      <w:r>
        <w:rPr>
          <w:rFonts w:ascii="Tahoma" w:hAnsi="Tahoma" w:cs="Tahoma"/>
          <w:b/>
          <w:sz w:val="20"/>
          <w:szCs w:val="20"/>
        </w:rPr>
        <w:tab/>
      </w:r>
    </w:p>
    <w:p w:rsidR="00C033FE" w:rsidRPr="0031340F" w:rsidRDefault="00C033FE" w:rsidP="00C033F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1340F">
        <w:rPr>
          <w:rFonts w:ascii="Tahoma" w:hAnsi="Tahoma" w:cs="Tahoma"/>
          <w:b/>
          <w:sz w:val="18"/>
          <w:szCs w:val="18"/>
        </w:rPr>
        <w:t>Rada města</w:t>
      </w:r>
    </w:p>
    <w:p w:rsidR="00C033FE" w:rsidRDefault="00C033FE" w:rsidP="00C033F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1340F">
        <w:rPr>
          <w:rFonts w:ascii="Tahoma" w:hAnsi="Tahoma" w:cs="Tahoma"/>
          <w:b/>
          <w:sz w:val="18"/>
          <w:szCs w:val="18"/>
        </w:rPr>
        <w:t>bere na vědomí</w:t>
      </w:r>
    </w:p>
    <w:p w:rsidR="00C033FE" w:rsidRPr="0031340F" w:rsidRDefault="00394521" w:rsidP="00C033F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sdělení </w:t>
      </w:r>
      <w:r w:rsidR="00C033FE">
        <w:rPr>
          <w:rFonts w:ascii="Tahoma" w:hAnsi="Tahoma" w:cs="Tahoma"/>
          <w:sz w:val="18"/>
          <w:szCs w:val="18"/>
        </w:rPr>
        <w:t xml:space="preserve">Ministerstva vnitra ČR ve věci odvolání z funkce člena představenstva TS a.s. Ing. Jaromíra Kohuta dne </w:t>
      </w:r>
      <w:r w:rsidR="00E66549">
        <w:rPr>
          <w:rFonts w:ascii="Tahoma" w:hAnsi="Tahoma" w:cs="Tahoma"/>
          <w:sz w:val="18"/>
          <w:szCs w:val="18"/>
        </w:rPr>
        <w:br/>
      </w:r>
      <w:r w:rsidR="00C033FE">
        <w:rPr>
          <w:rFonts w:ascii="Tahoma" w:hAnsi="Tahoma" w:cs="Tahoma"/>
          <w:sz w:val="18"/>
          <w:szCs w:val="18"/>
        </w:rPr>
        <w:t>25. 1. 2022, dle přílohy č. 1 k</w:t>
      </w:r>
      <w:r w:rsidR="007E0618">
        <w:rPr>
          <w:rFonts w:ascii="Tahoma" w:hAnsi="Tahoma" w:cs="Tahoma"/>
          <w:sz w:val="18"/>
          <w:szCs w:val="18"/>
        </w:rPr>
        <w:t> </w:t>
      </w:r>
      <w:r w:rsidR="00C033FE">
        <w:rPr>
          <w:rFonts w:ascii="Tahoma" w:hAnsi="Tahoma" w:cs="Tahoma"/>
          <w:sz w:val="18"/>
          <w:szCs w:val="18"/>
        </w:rPr>
        <w:t>usnesení</w:t>
      </w:r>
      <w:r w:rsidR="007E0618">
        <w:rPr>
          <w:rFonts w:ascii="Tahoma" w:hAnsi="Tahoma" w:cs="Tahoma"/>
          <w:sz w:val="18"/>
          <w:szCs w:val="18"/>
        </w:rPr>
        <w:t>.</w:t>
      </w:r>
      <w:r w:rsidR="00C033FE">
        <w:rPr>
          <w:rFonts w:ascii="Tahoma" w:hAnsi="Tahoma" w:cs="Tahoma"/>
          <w:sz w:val="18"/>
          <w:szCs w:val="18"/>
        </w:rPr>
        <w:t xml:space="preserve"> </w:t>
      </w:r>
    </w:p>
    <w:p w:rsidR="00C033FE" w:rsidRDefault="00C033FE" w:rsidP="00C033F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61B82" w:rsidRDefault="00C61B82" w:rsidP="00C61B8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184C" w:rsidRPr="00047B44" w:rsidRDefault="0031340F" w:rsidP="00F4184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31</w:t>
      </w:r>
      <w:r w:rsidR="006259D7">
        <w:rPr>
          <w:rFonts w:ascii="Tahoma" w:hAnsi="Tahoma" w:cs="Tahoma"/>
          <w:b/>
          <w:sz w:val="20"/>
          <w:szCs w:val="20"/>
        </w:rPr>
        <w:t>/</w:t>
      </w:r>
      <w:r w:rsidR="00AB557D">
        <w:rPr>
          <w:rFonts w:ascii="Tahoma" w:hAnsi="Tahoma" w:cs="Tahoma"/>
          <w:b/>
          <w:sz w:val="20"/>
          <w:szCs w:val="20"/>
        </w:rPr>
        <w:t>10</w:t>
      </w:r>
      <w:r w:rsidR="00FD080D">
        <w:rPr>
          <w:rFonts w:ascii="Tahoma" w:hAnsi="Tahoma" w:cs="Tahoma"/>
          <w:b/>
          <w:sz w:val="20"/>
          <w:szCs w:val="20"/>
        </w:rPr>
        <w:t>2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FD080D">
        <w:rPr>
          <w:rFonts w:ascii="Tahoma" w:hAnsi="Tahoma" w:cs="Tahoma"/>
          <w:sz w:val="18"/>
          <w:szCs w:val="18"/>
        </w:rPr>
        <w:t>2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61B82" w:rsidRDefault="00C61B82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068D" w:rsidRDefault="000B068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90BE5" w:rsidRDefault="00890BE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90BE5" w:rsidRDefault="00890BE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90BE5" w:rsidRDefault="00890BE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31890" w:rsidRDefault="00631890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31890" w:rsidRDefault="00631890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90BE5" w:rsidRDefault="00890BE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90BE5" w:rsidRDefault="00890BE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90BE5" w:rsidRDefault="00890BE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1340F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E429C5">
        <w:rPr>
          <w:rFonts w:ascii="Tahoma" w:hAnsi="Tahoma" w:cs="Tahoma"/>
          <w:sz w:val="18"/>
          <w:szCs w:val="18"/>
        </w:rPr>
        <w:t>5. 4</w:t>
      </w:r>
      <w:r>
        <w:rPr>
          <w:rFonts w:ascii="Tahoma" w:hAnsi="Tahoma" w:cs="Tahoma"/>
          <w:sz w:val="18"/>
          <w:szCs w:val="18"/>
        </w:rPr>
        <w:t>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3134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87" w:rsidRDefault="00036387" w:rsidP="00AA3FB6">
      <w:pPr>
        <w:spacing w:after="0" w:line="240" w:lineRule="auto"/>
      </w:pPr>
      <w:r>
        <w:separator/>
      </w:r>
    </w:p>
  </w:endnote>
  <w:endnote w:type="continuationSeparator" w:id="0">
    <w:p w:rsidR="00036387" w:rsidRDefault="00036387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096771"/>
      <w:docPartObj>
        <w:docPartGallery w:val="Page Numbers (Bottom of Page)"/>
        <w:docPartUnique/>
      </w:docPartObj>
    </w:sdtPr>
    <w:sdtEndPr/>
    <w:sdtContent>
      <w:p w:rsidR="000870C2" w:rsidRDefault="000870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3FB6" w:rsidRDefault="00AA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87" w:rsidRDefault="00036387" w:rsidP="00AA3FB6">
      <w:pPr>
        <w:spacing w:after="0" w:line="240" w:lineRule="auto"/>
      </w:pPr>
      <w:r>
        <w:separator/>
      </w:r>
    </w:p>
  </w:footnote>
  <w:footnote w:type="continuationSeparator" w:id="0">
    <w:p w:rsidR="00036387" w:rsidRDefault="00036387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744664B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E6F7D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563F20"/>
    <w:multiLevelType w:val="hybridMultilevel"/>
    <w:tmpl w:val="D60AE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7F0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5EEF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91AB2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645"/>
    <w:multiLevelType w:val="hybridMultilevel"/>
    <w:tmpl w:val="D60AE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3D0DE4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7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10441"/>
    <w:rsid w:val="00011316"/>
    <w:rsid w:val="00011D99"/>
    <w:rsid w:val="00033FA6"/>
    <w:rsid w:val="00036387"/>
    <w:rsid w:val="00067857"/>
    <w:rsid w:val="00067D5C"/>
    <w:rsid w:val="000713BF"/>
    <w:rsid w:val="00075670"/>
    <w:rsid w:val="0008064A"/>
    <w:rsid w:val="00081E5E"/>
    <w:rsid w:val="00086D7B"/>
    <w:rsid w:val="000870C2"/>
    <w:rsid w:val="00091EFB"/>
    <w:rsid w:val="000A3A91"/>
    <w:rsid w:val="000B068D"/>
    <w:rsid w:val="000C0B10"/>
    <w:rsid w:val="000C73D5"/>
    <w:rsid w:val="000C76DE"/>
    <w:rsid w:val="000E2226"/>
    <w:rsid w:val="000F21BF"/>
    <w:rsid w:val="000F7FCA"/>
    <w:rsid w:val="00100DB9"/>
    <w:rsid w:val="00143828"/>
    <w:rsid w:val="0015063F"/>
    <w:rsid w:val="00157CD7"/>
    <w:rsid w:val="0016033E"/>
    <w:rsid w:val="00167E9D"/>
    <w:rsid w:val="001716E8"/>
    <w:rsid w:val="001726F4"/>
    <w:rsid w:val="001742E1"/>
    <w:rsid w:val="0018387B"/>
    <w:rsid w:val="001950C9"/>
    <w:rsid w:val="001A17E4"/>
    <w:rsid w:val="001A39B1"/>
    <w:rsid w:val="001A5D59"/>
    <w:rsid w:val="001B581D"/>
    <w:rsid w:val="001C02F3"/>
    <w:rsid w:val="001D6603"/>
    <w:rsid w:val="001F10BB"/>
    <w:rsid w:val="001F3E4F"/>
    <w:rsid w:val="001F5954"/>
    <w:rsid w:val="00203F7A"/>
    <w:rsid w:val="002043B8"/>
    <w:rsid w:val="002052B0"/>
    <w:rsid w:val="00207020"/>
    <w:rsid w:val="00212ADC"/>
    <w:rsid w:val="00214F5D"/>
    <w:rsid w:val="00215EEA"/>
    <w:rsid w:val="002310F8"/>
    <w:rsid w:val="00233F60"/>
    <w:rsid w:val="00267106"/>
    <w:rsid w:val="00272F68"/>
    <w:rsid w:val="00282944"/>
    <w:rsid w:val="002C04EE"/>
    <w:rsid w:val="002D062D"/>
    <w:rsid w:val="002D1FE8"/>
    <w:rsid w:val="003015EE"/>
    <w:rsid w:val="0031340F"/>
    <w:rsid w:val="00314632"/>
    <w:rsid w:val="003217FB"/>
    <w:rsid w:val="003309A8"/>
    <w:rsid w:val="0033679E"/>
    <w:rsid w:val="00342806"/>
    <w:rsid w:val="0034679E"/>
    <w:rsid w:val="00363C38"/>
    <w:rsid w:val="00364A05"/>
    <w:rsid w:val="00370F8A"/>
    <w:rsid w:val="003717C8"/>
    <w:rsid w:val="003740B4"/>
    <w:rsid w:val="00375A2E"/>
    <w:rsid w:val="003832FE"/>
    <w:rsid w:val="003911FF"/>
    <w:rsid w:val="00394521"/>
    <w:rsid w:val="003A00C0"/>
    <w:rsid w:val="003A6CEF"/>
    <w:rsid w:val="003A79B6"/>
    <w:rsid w:val="003B5E03"/>
    <w:rsid w:val="003B6FE9"/>
    <w:rsid w:val="003C3CEA"/>
    <w:rsid w:val="003D2889"/>
    <w:rsid w:val="003E1760"/>
    <w:rsid w:val="004003AD"/>
    <w:rsid w:val="0040368C"/>
    <w:rsid w:val="004102C9"/>
    <w:rsid w:val="00416D59"/>
    <w:rsid w:val="004310E7"/>
    <w:rsid w:val="004319BE"/>
    <w:rsid w:val="00477D6C"/>
    <w:rsid w:val="0049618A"/>
    <w:rsid w:val="004A6B45"/>
    <w:rsid w:val="004B74F2"/>
    <w:rsid w:val="004C4803"/>
    <w:rsid w:val="004C5668"/>
    <w:rsid w:val="004D2A2F"/>
    <w:rsid w:val="004D60DE"/>
    <w:rsid w:val="004E0A83"/>
    <w:rsid w:val="004E20C3"/>
    <w:rsid w:val="004E48B6"/>
    <w:rsid w:val="004F3ED4"/>
    <w:rsid w:val="00511456"/>
    <w:rsid w:val="00514564"/>
    <w:rsid w:val="00533239"/>
    <w:rsid w:val="00534144"/>
    <w:rsid w:val="00534A55"/>
    <w:rsid w:val="005416D1"/>
    <w:rsid w:val="005452C7"/>
    <w:rsid w:val="005522C8"/>
    <w:rsid w:val="0055230B"/>
    <w:rsid w:val="0055262C"/>
    <w:rsid w:val="00555640"/>
    <w:rsid w:val="00561277"/>
    <w:rsid w:val="00567150"/>
    <w:rsid w:val="00573628"/>
    <w:rsid w:val="005A328B"/>
    <w:rsid w:val="005B63A8"/>
    <w:rsid w:val="005C61A6"/>
    <w:rsid w:val="005E0B9E"/>
    <w:rsid w:val="005F2926"/>
    <w:rsid w:val="005F4166"/>
    <w:rsid w:val="00610B99"/>
    <w:rsid w:val="00613AFA"/>
    <w:rsid w:val="00623B68"/>
    <w:rsid w:val="00623DAE"/>
    <w:rsid w:val="006259D7"/>
    <w:rsid w:val="00631890"/>
    <w:rsid w:val="00635D31"/>
    <w:rsid w:val="0063750E"/>
    <w:rsid w:val="0065295D"/>
    <w:rsid w:val="00654CF6"/>
    <w:rsid w:val="00660173"/>
    <w:rsid w:val="00673694"/>
    <w:rsid w:val="00683F13"/>
    <w:rsid w:val="00684C69"/>
    <w:rsid w:val="00694EFB"/>
    <w:rsid w:val="006A0313"/>
    <w:rsid w:val="006A6630"/>
    <w:rsid w:val="006D5F48"/>
    <w:rsid w:val="006D5FD0"/>
    <w:rsid w:val="0070271A"/>
    <w:rsid w:val="007108E7"/>
    <w:rsid w:val="00714727"/>
    <w:rsid w:val="007173A0"/>
    <w:rsid w:val="00721836"/>
    <w:rsid w:val="00740D53"/>
    <w:rsid w:val="007A10E6"/>
    <w:rsid w:val="007C2C9B"/>
    <w:rsid w:val="007C3CC8"/>
    <w:rsid w:val="007C44FD"/>
    <w:rsid w:val="007D04B7"/>
    <w:rsid w:val="007E0618"/>
    <w:rsid w:val="007E416D"/>
    <w:rsid w:val="007F1B14"/>
    <w:rsid w:val="00802153"/>
    <w:rsid w:val="00805B36"/>
    <w:rsid w:val="00814A8F"/>
    <w:rsid w:val="00817745"/>
    <w:rsid w:val="0082768B"/>
    <w:rsid w:val="008362D8"/>
    <w:rsid w:val="00840596"/>
    <w:rsid w:val="00873EF9"/>
    <w:rsid w:val="00886D09"/>
    <w:rsid w:val="00890304"/>
    <w:rsid w:val="00890BE5"/>
    <w:rsid w:val="008A6E27"/>
    <w:rsid w:val="008C4409"/>
    <w:rsid w:val="008D60D2"/>
    <w:rsid w:val="008D7BBB"/>
    <w:rsid w:val="008E2E01"/>
    <w:rsid w:val="008F1BD8"/>
    <w:rsid w:val="008F7471"/>
    <w:rsid w:val="00917264"/>
    <w:rsid w:val="00945137"/>
    <w:rsid w:val="009507FB"/>
    <w:rsid w:val="009606E2"/>
    <w:rsid w:val="009612D1"/>
    <w:rsid w:val="0096373C"/>
    <w:rsid w:val="009648B9"/>
    <w:rsid w:val="00972FBD"/>
    <w:rsid w:val="009730D6"/>
    <w:rsid w:val="00975F77"/>
    <w:rsid w:val="00977578"/>
    <w:rsid w:val="00980250"/>
    <w:rsid w:val="009A28AD"/>
    <w:rsid w:val="009B1CB5"/>
    <w:rsid w:val="009B79D9"/>
    <w:rsid w:val="009F4EC4"/>
    <w:rsid w:val="00A007D5"/>
    <w:rsid w:val="00A101C3"/>
    <w:rsid w:val="00A34A00"/>
    <w:rsid w:val="00A402B0"/>
    <w:rsid w:val="00A5270A"/>
    <w:rsid w:val="00A5624A"/>
    <w:rsid w:val="00A64F08"/>
    <w:rsid w:val="00A73ED7"/>
    <w:rsid w:val="00A823F3"/>
    <w:rsid w:val="00AA065C"/>
    <w:rsid w:val="00AA3FB6"/>
    <w:rsid w:val="00AB4E77"/>
    <w:rsid w:val="00AB557D"/>
    <w:rsid w:val="00AD2D80"/>
    <w:rsid w:val="00AE0565"/>
    <w:rsid w:val="00AE2979"/>
    <w:rsid w:val="00AE50FC"/>
    <w:rsid w:val="00B05267"/>
    <w:rsid w:val="00B167D7"/>
    <w:rsid w:val="00B266F3"/>
    <w:rsid w:val="00B31003"/>
    <w:rsid w:val="00B33DA9"/>
    <w:rsid w:val="00B34EBE"/>
    <w:rsid w:val="00B40F0A"/>
    <w:rsid w:val="00B42690"/>
    <w:rsid w:val="00B579BA"/>
    <w:rsid w:val="00B602E4"/>
    <w:rsid w:val="00B623D6"/>
    <w:rsid w:val="00B74696"/>
    <w:rsid w:val="00B842B2"/>
    <w:rsid w:val="00B84C80"/>
    <w:rsid w:val="00BA1EBA"/>
    <w:rsid w:val="00BB02A2"/>
    <w:rsid w:val="00BB4AC7"/>
    <w:rsid w:val="00BB66AB"/>
    <w:rsid w:val="00BC2FA6"/>
    <w:rsid w:val="00BF7DF9"/>
    <w:rsid w:val="00C033FE"/>
    <w:rsid w:val="00C26177"/>
    <w:rsid w:val="00C3526B"/>
    <w:rsid w:val="00C36F2E"/>
    <w:rsid w:val="00C55E36"/>
    <w:rsid w:val="00C6092E"/>
    <w:rsid w:val="00C61B82"/>
    <w:rsid w:val="00C620A9"/>
    <w:rsid w:val="00C63FD9"/>
    <w:rsid w:val="00C77859"/>
    <w:rsid w:val="00C802DC"/>
    <w:rsid w:val="00C81A82"/>
    <w:rsid w:val="00C81AA2"/>
    <w:rsid w:val="00C85E00"/>
    <w:rsid w:val="00CA1675"/>
    <w:rsid w:val="00CB590B"/>
    <w:rsid w:val="00CC136E"/>
    <w:rsid w:val="00CC432C"/>
    <w:rsid w:val="00CD67D1"/>
    <w:rsid w:val="00CD6A40"/>
    <w:rsid w:val="00CD7F31"/>
    <w:rsid w:val="00CE36E4"/>
    <w:rsid w:val="00CE36EF"/>
    <w:rsid w:val="00CE7631"/>
    <w:rsid w:val="00D05D25"/>
    <w:rsid w:val="00D12F5C"/>
    <w:rsid w:val="00D2217A"/>
    <w:rsid w:val="00D25AC9"/>
    <w:rsid w:val="00D379B3"/>
    <w:rsid w:val="00D42876"/>
    <w:rsid w:val="00D431AB"/>
    <w:rsid w:val="00D452FF"/>
    <w:rsid w:val="00D53BC5"/>
    <w:rsid w:val="00D57E62"/>
    <w:rsid w:val="00D7498B"/>
    <w:rsid w:val="00D771F9"/>
    <w:rsid w:val="00D77483"/>
    <w:rsid w:val="00D819B9"/>
    <w:rsid w:val="00D928AC"/>
    <w:rsid w:val="00D94F4F"/>
    <w:rsid w:val="00D976E9"/>
    <w:rsid w:val="00DA7701"/>
    <w:rsid w:val="00DB25D1"/>
    <w:rsid w:val="00DB3809"/>
    <w:rsid w:val="00DB3B65"/>
    <w:rsid w:val="00DB491D"/>
    <w:rsid w:val="00DC1050"/>
    <w:rsid w:val="00DD7DFC"/>
    <w:rsid w:val="00DE0606"/>
    <w:rsid w:val="00DE08C2"/>
    <w:rsid w:val="00E0478E"/>
    <w:rsid w:val="00E12A29"/>
    <w:rsid w:val="00E25179"/>
    <w:rsid w:val="00E263B3"/>
    <w:rsid w:val="00E429C5"/>
    <w:rsid w:val="00E45740"/>
    <w:rsid w:val="00E461D7"/>
    <w:rsid w:val="00E56597"/>
    <w:rsid w:val="00E62DA6"/>
    <w:rsid w:val="00E66549"/>
    <w:rsid w:val="00E677FD"/>
    <w:rsid w:val="00E72CE6"/>
    <w:rsid w:val="00E914FB"/>
    <w:rsid w:val="00E916E4"/>
    <w:rsid w:val="00EB5520"/>
    <w:rsid w:val="00EC0B23"/>
    <w:rsid w:val="00EC26A5"/>
    <w:rsid w:val="00ED1674"/>
    <w:rsid w:val="00ED3C1E"/>
    <w:rsid w:val="00EE701B"/>
    <w:rsid w:val="00F103B9"/>
    <w:rsid w:val="00F104D2"/>
    <w:rsid w:val="00F14942"/>
    <w:rsid w:val="00F212F0"/>
    <w:rsid w:val="00F25371"/>
    <w:rsid w:val="00F27A2E"/>
    <w:rsid w:val="00F3497D"/>
    <w:rsid w:val="00F37701"/>
    <w:rsid w:val="00F4184C"/>
    <w:rsid w:val="00F4435C"/>
    <w:rsid w:val="00F46A71"/>
    <w:rsid w:val="00F72E54"/>
    <w:rsid w:val="00F777E6"/>
    <w:rsid w:val="00F8321A"/>
    <w:rsid w:val="00F85599"/>
    <w:rsid w:val="00F87C52"/>
    <w:rsid w:val="00FB199C"/>
    <w:rsid w:val="00FB2FA3"/>
    <w:rsid w:val="00FB3ED4"/>
    <w:rsid w:val="00FB4DC3"/>
    <w:rsid w:val="00FC5237"/>
    <w:rsid w:val="00FD080D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1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4170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2022-04-08T08:56:00Z</cp:lastPrinted>
  <dcterms:created xsi:type="dcterms:W3CDTF">2022-04-12T08:20:00Z</dcterms:created>
  <dcterms:modified xsi:type="dcterms:W3CDTF">2022-04-12T08:20:00Z</dcterms:modified>
</cp:coreProperties>
</file>