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2080" w14:textId="3A3EA4DB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00B05FC3" w14:textId="6126A4E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A74C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A74CEA">
        <w:rPr>
          <w:rFonts w:ascii="Tahoma" w:hAnsi="Tahoma" w:cs="Tahoma"/>
          <w:b/>
          <w:sz w:val="20"/>
          <w:szCs w:val="20"/>
        </w:rPr>
        <w:t>26</w:t>
      </w:r>
      <w:r w:rsidR="000A69E7">
        <w:rPr>
          <w:rFonts w:ascii="Tahoma" w:hAnsi="Tahoma" w:cs="Tahoma"/>
          <w:b/>
          <w:sz w:val="20"/>
          <w:szCs w:val="20"/>
        </w:rPr>
        <w:t>. 4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6D1D60"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6D1D60">
        <w:rPr>
          <w:rFonts w:ascii="Tahoma" w:hAnsi="Tahoma" w:cs="Tahoma"/>
          <w:b/>
          <w:sz w:val="20"/>
          <w:szCs w:val="20"/>
        </w:rPr>
        <w:t>9</w:t>
      </w:r>
      <w:r w:rsidR="00114E42" w:rsidRPr="006D1D60">
        <w:rPr>
          <w:rFonts w:ascii="Tahoma" w:hAnsi="Tahoma" w:cs="Tahoma"/>
          <w:b/>
          <w:sz w:val="20"/>
          <w:szCs w:val="20"/>
        </w:rPr>
        <w:t>:</w:t>
      </w:r>
      <w:r w:rsidR="00E573D6" w:rsidRPr="006D1D60">
        <w:rPr>
          <w:rFonts w:ascii="Tahoma" w:hAnsi="Tahoma" w:cs="Tahoma"/>
          <w:b/>
          <w:sz w:val="20"/>
          <w:szCs w:val="20"/>
        </w:rPr>
        <w:t>00</w:t>
      </w:r>
      <w:r w:rsidRPr="006D1D60">
        <w:rPr>
          <w:rFonts w:ascii="Tahoma" w:hAnsi="Tahoma" w:cs="Tahoma"/>
          <w:b/>
          <w:sz w:val="20"/>
          <w:szCs w:val="20"/>
        </w:rPr>
        <w:t xml:space="preserve"> hodin </w:t>
      </w:r>
      <w:r w:rsidR="00241B76" w:rsidRPr="006D1D60">
        <w:rPr>
          <w:rFonts w:ascii="Tahoma" w:hAnsi="Tahoma" w:cs="Tahoma"/>
          <w:b/>
          <w:sz w:val="20"/>
          <w:szCs w:val="20"/>
        </w:rPr>
        <w:t>v</w:t>
      </w:r>
      <w:r w:rsidR="004157DA" w:rsidRPr="006D1D60">
        <w:rPr>
          <w:rFonts w:ascii="Tahoma" w:hAnsi="Tahoma" w:cs="Tahoma"/>
          <w:b/>
          <w:sz w:val="20"/>
          <w:szCs w:val="20"/>
        </w:rPr>
        <w:t>e velké</w:t>
      </w:r>
      <w:r w:rsidR="00444AFB" w:rsidRPr="006D1D60">
        <w:rPr>
          <w:rFonts w:ascii="Tahoma" w:hAnsi="Tahoma" w:cs="Tahoma"/>
          <w:b/>
          <w:sz w:val="20"/>
          <w:szCs w:val="20"/>
        </w:rPr>
        <w:t xml:space="preserve"> zasedací </w:t>
      </w:r>
      <w:r w:rsidR="00444AFB">
        <w:rPr>
          <w:rFonts w:ascii="Tahoma" w:hAnsi="Tahoma" w:cs="Tahoma"/>
          <w:b/>
          <w:sz w:val="20"/>
          <w:szCs w:val="20"/>
        </w:rPr>
        <w:t>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B23E5E2" w14:textId="73E30351" w:rsidR="005C1137" w:rsidRDefault="00C9725D" w:rsidP="0062007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E662C8">
        <w:rPr>
          <w:rFonts w:ascii="Tahoma" w:hAnsi="Tahoma" w:cs="Tahoma"/>
          <w:b/>
          <w:sz w:val="20"/>
          <w:szCs w:val="20"/>
        </w:rPr>
        <w:br/>
      </w:r>
    </w:p>
    <w:p w14:paraId="4A55C924" w14:textId="29A07136" w:rsidR="00C9725D" w:rsidRDefault="00C9725D" w:rsidP="005C113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D0B3AF0" w14:textId="77777777" w:rsidR="005D62B0" w:rsidRDefault="005D62B0" w:rsidP="005D62B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Jednání rady města v působnosti valných hromad obchodních společností</w:t>
      </w:r>
    </w:p>
    <w:p w14:paraId="22E0D039" w14:textId="77777777" w:rsidR="005D62B0" w:rsidRDefault="005D62B0" w:rsidP="005D62B0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1DEDAFB9" w14:textId="1DA54CD2" w:rsidR="00C40714" w:rsidRPr="0031793A" w:rsidRDefault="005D62B0" w:rsidP="00C40714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1</w:t>
      </w:r>
      <w:r w:rsidR="00A32C8F">
        <w:rPr>
          <w:rFonts w:ascii="Tahoma" w:hAnsi="Tahoma" w:cs="Tahoma"/>
          <w:sz w:val="18"/>
          <w:szCs w:val="18"/>
        </w:rPr>
        <w:br/>
      </w:r>
      <w:r w:rsidR="00C40714" w:rsidRPr="0031793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Rozhodnutí v působnosti valné hromady obchodní společnosti Frýdecká skládka, a.s. – </w:t>
      </w:r>
      <w:r w:rsidR="00C40714" w:rsidRPr="0031793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</w:t>
      </w:r>
      <w:r w:rsidR="00C4071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C40714" w:rsidRPr="0031793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podnikatelské činnosti o stavu jejího majetku za rok 2021, projednání zprávy o vztazích za </w:t>
      </w:r>
      <w:r w:rsidR="00C4071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C40714" w:rsidRPr="0031793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rok 2021, zprávy dozorčí rady o její činnosti za rok 2021, zprávy dozorčí rady </w:t>
      </w:r>
      <w:r w:rsidR="00C40714" w:rsidRPr="0031793A">
        <w:rPr>
          <w:rFonts w:ascii="Tahoma" w:hAnsi="Tahoma" w:cs="Tahoma"/>
          <w:b/>
          <w:bCs/>
          <w:sz w:val="18"/>
          <w:szCs w:val="18"/>
        </w:rPr>
        <w:t xml:space="preserve">k účetní závěrce </w:t>
      </w:r>
      <w:r w:rsidR="00C40714">
        <w:rPr>
          <w:rFonts w:ascii="Tahoma" w:hAnsi="Tahoma" w:cs="Tahoma"/>
          <w:b/>
          <w:bCs/>
          <w:sz w:val="18"/>
          <w:szCs w:val="18"/>
        </w:rPr>
        <w:br/>
      </w:r>
      <w:r w:rsidR="00C40714" w:rsidRPr="0031793A">
        <w:rPr>
          <w:rFonts w:ascii="Tahoma" w:hAnsi="Tahoma" w:cs="Tahoma"/>
          <w:b/>
          <w:bCs/>
          <w:sz w:val="18"/>
          <w:szCs w:val="18"/>
        </w:rPr>
        <w:t>za rok 2021 a k návrhu na rozdělení zisku dosaženého v roce 2021,</w:t>
      </w:r>
      <w:r w:rsidR="00C40714" w:rsidRPr="0031793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schvální řádné účetní </w:t>
      </w:r>
      <w:r w:rsidR="00C4071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C40714" w:rsidRPr="0031793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uzávěrky za rok 2021 a rozhodnutí o rozdělení zisku za rok 2021</w:t>
      </w:r>
    </w:p>
    <w:p w14:paraId="3949F059" w14:textId="77777777" w:rsidR="00A32C8F" w:rsidRDefault="00A32C8F" w:rsidP="00A32C8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D15431E" w14:textId="77777777" w:rsidR="00A32C8F" w:rsidRDefault="00A32C8F" w:rsidP="005D62B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6C3E70D" w14:textId="296CBAE5" w:rsidR="00A32C8F" w:rsidRPr="00885A9A" w:rsidRDefault="00A32C8F" w:rsidP="00A32C8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1/</w:t>
      </w:r>
      <w:r w:rsidR="00C40714">
        <w:rPr>
          <w:rFonts w:ascii="Tahoma" w:hAnsi="Tahoma" w:cs="Tahoma"/>
          <w:sz w:val="18"/>
          <w:szCs w:val="18"/>
        </w:rPr>
        <w:t>2</w:t>
      </w:r>
    </w:p>
    <w:p w14:paraId="51E5481A" w14:textId="23011728" w:rsidR="00936504" w:rsidRDefault="00261290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14515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Rozhodnutí v působnosti valné hromady obchodní společnosti TS a.s. –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zprávy představenstva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podnikatelské činnosti o stavu jejího majetku za rok 2021, projednání zprávy o vztazích za rok 2021, zprávy dozorčí rady o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 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její činnosti za rok 2021, zprávy dozorčí rady </w:t>
      </w:r>
      <w:r w:rsidRPr="00EC051B">
        <w:rPr>
          <w:rFonts w:ascii="Tahoma" w:hAnsi="Tahoma" w:cs="Tahoma"/>
          <w:b/>
          <w:bCs/>
          <w:sz w:val="18"/>
          <w:szCs w:val="18"/>
        </w:rPr>
        <w:t xml:space="preserve">k účetní závěrce za rok 2021 a k návrhu na rozdělení zisku dosaženého v roce 2021 </w:t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a schvální řádné účetní závěrky za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EC051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rok 2021 a rozhodnutí o rozdělení zisku za rok 2021</w:t>
      </w:r>
    </w:p>
    <w:p w14:paraId="14572829" w14:textId="6EAC65C3" w:rsidR="00A32C8F" w:rsidRDefault="00A32C8F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45C65C7" w14:textId="1E2CCB1F" w:rsidR="00910826" w:rsidRPr="00F73A79" w:rsidRDefault="00910826" w:rsidP="00910826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1/</w:t>
      </w:r>
      <w:r w:rsidR="00C40714">
        <w:rPr>
          <w:rFonts w:ascii="Tahoma" w:hAnsi="Tahoma" w:cs="Tahoma"/>
          <w:sz w:val="18"/>
          <w:szCs w:val="18"/>
        </w:rPr>
        <w:t>3</w:t>
      </w:r>
    </w:p>
    <w:p w14:paraId="00B2BF2A" w14:textId="3B87DFB8" w:rsidR="00910826" w:rsidRDefault="00910826" w:rsidP="006D1D6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2B4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obchodní společnosti TS a.s.</w:t>
      </w:r>
      <w:r w:rsidR="004B658D" w:rsidRPr="00222B4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="00222B4A" w:rsidRPr="00222B4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- </w:t>
      </w:r>
      <w:r w:rsidR="004B658D" w:rsidRPr="00222B4A">
        <w:rPr>
          <w:rFonts w:ascii="Tahoma" w:hAnsi="Tahoma" w:cs="Tahoma"/>
          <w:b/>
          <w:sz w:val="18"/>
          <w:szCs w:val="18"/>
        </w:rPr>
        <w:t>volba člena představenstva</w:t>
      </w:r>
      <w:r w:rsidR="00222B4A">
        <w:rPr>
          <w:rFonts w:ascii="Tahoma" w:hAnsi="Tahoma" w:cs="Tahoma"/>
          <w:b/>
          <w:sz w:val="18"/>
          <w:szCs w:val="18"/>
        </w:rPr>
        <w:br/>
      </w:r>
    </w:p>
    <w:p w14:paraId="60501185" w14:textId="77777777" w:rsidR="00A32C8F" w:rsidRDefault="00A32C8F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610141" w14:textId="3F3DE3E2" w:rsidR="004C0387" w:rsidRDefault="00A32C8F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862DA76" w14:textId="79E2A93C" w:rsidR="00DD48F0" w:rsidRDefault="00C90658" w:rsidP="00261290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F5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2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A74CEA">
        <w:rPr>
          <w:rFonts w:ascii="Tahoma" w:hAnsi="Tahoma" w:cs="Tahoma"/>
          <w:b/>
          <w:sz w:val="18"/>
          <w:szCs w:val="18"/>
        </w:rPr>
        <w:t xml:space="preserve">45 - </w:t>
      </w:r>
      <w:r w:rsidR="00261290">
        <w:rPr>
          <w:rFonts w:ascii="Tahoma" w:hAnsi="Tahoma" w:cs="Tahoma"/>
          <w:b/>
          <w:sz w:val="18"/>
          <w:szCs w:val="18"/>
        </w:rPr>
        <w:t>52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14:paraId="0DEAE8F8" w14:textId="159D8E25" w:rsidR="00261290" w:rsidRPr="00261290" w:rsidRDefault="00E71967" w:rsidP="00261290">
      <w:pPr>
        <w:spacing w:after="0"/>
        <w:rPr>
          <w:rFonts w:ascii="Tahoma" w:hAnsi="Tahoma" w:cs="Tahoma"/>
          <w:b/>
          <w:sz w:val="18"/>
          <w:szCs w:val="18"/>
        </w:rPr>
      </w:pPr>
      <w:r w:rsidRPr="00261290">
        <w:rPr>
          <w:rFonts w:ascii="Tahoma" w:hAnsi="Tahoma" w:cs="Tahoma"/>
          <w:sz w:val="18"/>
          <w:szCs w:val="18"/>
        </w:rPr>
        <w:t>Číslo materiálu: 2/</w:t>
      </w:r>
      <w:r w:rsidR="00261290">
        <w:rPr>
          <w:rFonts w:ascii="Tahoma" w:hAnsi="Tahoma" w:cs="Tahoma"/>
          <w:sz w:val="18"/>
          <w:szCs w:val="18"/>
        </w:rPr>
        <w:t>2</w:t>
      </w:r>
      <w:r w:rsidRPr="00261290">
        <w:rPr>
          <w:rFonts w:ascii="Tahoma" w:hAnsi="Tahoma" w:cs="Tahoma"/>
          <w:b/>
          <w:color w:val="FF0000"/>
          <w:sz w:val="18"/>
          <w:szCs w:val="18"/>
        </w:rPr>
        <w:br/>
      </w:r>
      <w:r w:rsidR="00261290" w:rsidRPr="00261290">
        <w:rPr>
          <w:rFonts w:ascii="Tahoma" w:hAnsi="Tahoma" w:cs="Tahoma"/>
          <w:b/>
          <w:sz w:val="18"/>
          <w:szCs w:val="18"/>
        </w:rPr>
        <w:t>Návrh na schválení účetních závěrek včetně výsledků hospodaření a rozdělení výsledků hospodaření příspěvkových organizací zřízených statutárním městem Frýdek-Místek za rok 2021</w:t>
      </w:r>
    </w:p>
    <w:p w14:paraId="57DE38B6" w14:textId="77777777" w:rsidR="006D1D60" w:rsidRDefault="006D1D60" w:rsidP="00992083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3DCA84DF" w14:textId="07836C4B" w:rsidR="00992083" w:rsidRPr="00992083" w:rsidRDefault="002E14C1" w:rsidP="0099208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261290">
        <w:rPr>
          <w:rFonts w:ascii="Tahoma" w:hAnsi="Tahoma" w:cs="Tahoma"/>
          <w:sz w:val="18"/>
          <w:szCs w:val="18"/>
        </w:rPr>
        <w:t>3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Start w:id="0" w:name="_Hlk88548738"/>
      <w:r w:rsidR="00992083" w:rsidRPr="00992083">
        <w:rPr>
          <w:rFonts w:ascii="Tahoma" w:hAnsi="Tahoma" w:cs="Tahoma"/>
          <w:b/>
          <w:sz w:val="18"/>
          <w:szCs w:val="18"/>
        </w:rPr>
        <w:t>Návrh na poskytnutí neinvestičních dotací a návrh na uzavření veřejnoprávních smluv o poskytnutí neinvestičních dotací z rozpočtu statutárního města Frýdku-Místku pro rok 2022 - dotační rezervy Rady města Frýdku-Místku</w:t>
      </w:r>
    </w:p>
    <w:p w14:paraId="1AA68F96" w14:textId="2749243C" w:rsidR="00A450DF" w:rsidRPr="00386620" w:rsidRDefault="00A450DF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bookmarkEnd w:id="0"/>
    <w:p w14:paraId="31134C29" w14:textId="343796C2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9F6718" w14:textId="38A1C3A9" w:rsidR="00C77B8C" w:rsidRDefault="00EB4F7F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77B8C">
        <w:rPr>
          <w:rFonts w:ascii="Tahoma" w:hAnsi="Tahoma" w:cs="Tahoma"/>
          <w:b/>
          <w:sz w:val="20"/>
          <w:szCs w:val="20"/>
        </w:rPr>
        <w:t>. Odbor bezpečnostních rizik a prevence kriminality</w:t>
      </w:r>
    </w:p>
    <w:p w14:paraId="17228AA2" w14:textId="5BF22DE3" w:rsidR="00C77B8C" w:rsidRDefault="00C77B8C" w:rsidP="00DD48F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C3EE35" w14:textId="77777777" w:rsidR="006D1D60" w:rsidRDefault="00C77B8C" w:rsidP="006D1D6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3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9F4A93" w:rsidRPr="007B083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Smlouva o spolupráci při zajištění ubytování, pověření k uzavírání smluv s ubytovateli, určení ubytovny na ul. </w:t>
      </w:r>
      <w:proofErr w:type="spellStart"/>
      <w:r w:rsidR="009F4A93" w:rsidRPr="007B083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Palkovické</w:t>
      </w:r>
      <w:proofErr w:type="spellEnd"/>
      <w:r w:rsidR="009F4A93" w:rsidRPr="007B083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2205 pro účely nouzového ubytování</w:t>
      </w:r>
      <w:r w:rsidR="007B083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6F62FE7C" w14:textId="2D387507" w:rsidR="00C77B8C" w:rsidRDefault="00C77B8C" w:rsidP="006D1D6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A74B7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EB4F7F" w:rsidRPr="00DA74B7">
        <w:rPr>
          <w:rFonts w:ascii="Tahoma" w:hAnsi="Tahoma" w:cs="Tahoma"/>
          <w:sz w:val="18"/>
          <w:szCs w:val="18"/>
        </w:rPr>
        <w:t>3</w:t>
      </w:r>
      <w:r w:rsidRPr="00DA74B7">
        <w:rPr>
          <w:rFonts w:ascii="Tahoma" w:hAnsi="Tahoma" w:cs="Tahoma"/>
          <w:sz w:val="18"/>
          <w:szCs w:val="18"/>
        </w:rPr>
        <w:t>/2</w:t>
      </w:r>
      <w:r w:rsidRPr="00DA74B7">
        <w:rPr>
          <w:rFonts w:ascii="Tahoma" w:hAnsi="Tahoma" w:cs="Tahoma"/>
          <w:b/>
          <w:color w:val="FF0000"/>
          <w:sz w:val="18"/>
          <w:szCs w:val="18"/>
        </w:rPr>
        <w:br/>
      </w:r>
      <w:r w:rsidR="00DA74B7" w:rsidRPr="00DA74B7">
        <w:rPr>
          <w:rFonts w:ascii="Tahoma" w:hAnsi="Tahoma" w:cs="Tahoma"/>
          <w:b/>
          <w:sz w:val="18"/>
          <w:szCs w:val="18"/>
        </w:rPr>
        <w:t xml:space="preserve">Zajištění stravování pro ukrajinské obyvatele, kteří jsou ubytovaní na ubytovně na ul. </w:t>
      </w:r>
      <w:proofErr w:type="spellStart"/>
      <w:r w:rsidR="00DA74B7" w:rsidRPr="00DA74B7">
        <w:rPr>
          <w:rFonts w:ascii="Tahoma" w:hAnsi="Tahoma" w:cs="Tahoma"/>
          <w:b/>
          <w:sz w:val="18"/>
          <w:szCs w:val="18"/>
        </w:rPr>
        <w:t>Palkovická</w:t>
      </w:r>
      <w:proofErr w:type="spellEnd"/>
      <w:r w:rsidR="00DA74B7" w:rsidRPr="00DA74B7">
        <w:rPr>
          <w:rFonts w:ascii="Tahoma" w:hAnsi="Tahoma" w:cs="Tahoma"/>
          <w:b/>
          <w:sz w:val="18"/>
          <w:szCs w:val="18"/>
        </w:rPr>
        <w:t xml:space="preserve"> 2205</w:t>
      </w:r>
      <w:r w:rsidR="00DA74B7">
        <w:rPr>
          <w:rFonts w:ascii="Tahoma" w:hAnsi="Tahoma" w:cs="Tahoma"/>
          <w:b/>
          <w:sz w:val="18"/>
          <w:szCs w:val="18"/>
        </w:rPr>
        <w:br/>
      </w:r>
    </w:p>
    <w:p w14:paraId="4077F13E" w14:textId="7D1A7FFD" w:rsidR="00C77B8C" w:rsidRDefault="008B772C" w:rsidP="006D1D6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A74B7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3</w:t>
      </w:r>
      <w:r w:rsidRPr="00DA74B7">
        <w:rPr>
          <w:rFonts w:ascii="Tahoma" w:hAnsi="Tahoma" w:cs="Tahoma"/>
          <w:b/>
          <w:color w:val="FF0000"/>
          <w:sz w:val="18"/>
          <w:szCs w:val="18"/>
        </w:rPr>
        <w:br/>
      </w:r>
      <w:r w:rsidRPr="008B772C">
        <w:rPr>
          <w:rFonts w:ascii="Tahoma" w:hAnsi="Tahoma" w:cs="Tahoma"/>
          <w:b/>
          <w:sz w:val="18"/>
          <w:szCs w:val="18"/>
        </w:rPr>
        <w:t>Změna usnesení č. 1/100/2022 ze 100. schůze rady města konané dne 28.3.2022</w:t>
      </w:r>
      <w:r>
        <w:rPr>
          <w:rFonts w:ascii="Tahoma" w:hAnsi="Tahoma" w:cs="Tahoma"/>
          <w:b/>
          <w:sz w:val="18"/>
          <w:szCs w:val="18"/>
        </w:rPr>
        <w:br/>
      </w:r>
    </w:p>
    <w:p w14:paraId="4CC19B8B" w14:textId="77777777" w:rsidR="008B772C" w:rsidRDefault="008B772C" w:rsidP="00E92C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6F0277FA" w:rsidR="00BD32EE" w:rsidRPr="00723289" w:rsidRDefault="00EB4F7F" w:rsidP="005C113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07563410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7EB70DCD" w14:textId="0DEE1D27" w:rsidR="00C77B8C" w:rsidRDefault="00C77B8C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F5D9591" w14:textId="4ECA6301" w:rsidR="00C77B8C" w:rsidRPr="00991EF8" w:rsidRDefault="00C77B8C" w:rsidP="00C77B8C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8B772C" w:rsidRPr="00425823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</w:p>
    <w:p w14:paraId="3BE60EF4" w14:textId="77777777" w:rsidR="00335038" w:rsidRDefault="00335038" w:rsidP="00A450DF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11513EE8" w:rsidR="009F748D" w:rsidRDefault="00EB4F7F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399C8610" w14:textId="77777777" w:rsidR="0044418D" w:rsidRDefault="009F748D" w:rsidP="0065505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6E13F75C" w14:textId="1253777D" w:rsidR="00A5181F" w:rsidRDefault="0044418D" w:rsidP="006D1D60">
      <w:pPr>
        <w:spacing w:after="0"/>
        <w:rPr>
          <w:rFonts w:ascii="Tahoma" w:hAnsi="Tahoma" w:cs="Tahoma"/>
          <w:sz w:val="18"/>
          <w:szCs w:val="18"/>
        </w:rPr>
      </w:pPr>
      <w:r w:rsidRPr="0044418D">
        <w:rPr>
          <w:rFonts w:ascii="Tahoma" w:hAnsi="Tahoma" w:cs="Tahoma"/>
          <w:b/>
          <w:bCs/>
          <w:sz w:val="18"/>
          <w:szCs w:val="18"/>
        </w:rPr>
        <w:t>Jmenování konkursní komise pro konkursní</w:t>
      </w:r>
      <w:r w:rsidRPr="0044418D">
        <w:rPr>
          <w:rFonts w:ascii="Tahoma" w:hAnsi="Tahoma" w:cs="Tahoma"/>
          <w:b/>
          <w:sz w:val="18"/>
          <w:szCs w:val="18"/>
        </w:rPr>
        <w:t xml:space="preserve"> řízení na vedoucí pracovní místo ředitele příspěvkové organizace Základní škola Frýdek-Místek, Československé armády 570, se sídlem Československé armády 570, Místek, 738 01 Frýdek-Místek, IČO: 60803550</w:t>
      </w:r>
      <w:r>
        <w:rPr>
          <w:rFonts w:ascii="Tahoma" w:hAnsi="Tahoma" w:cs="Tahoma"/>
          <w:b/>
          <w:sz w:val="18"/>
          <w:szCs w:val="18"/>
        </w:rPr>
        <w:br/>
      </w:r>
    </w:p>
    <w:p w14:paraId="1251419E" w14:textId="010E8663" w:rsidR="001756DC" w:rsidRDefault="001756DC" w:rsidP="006D1D6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</w:t>
      </w:r>
      <w:r w:rsidR="00A5181F"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44418D" w:rsidRPr="0044418D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44418D" w:rsidRPr="0044418D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44418D" w:rsidRPr="0044418D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  <w:r w:rsidR="0044418D">
        <w:rPr>
          <w:rFonts w:ascii="Tahoma" w:hAnsi="Tahoma" w:cs="Tahoma"/>
          <w:b/>
          <w:sz w:val="18"/>
          <w:szCs w:val="18"/>
        </w:rPr>
        <w:br/>
      </w:r>
    </w:p>
    <w:p w14:paraId="6F3D3A1E" w14:textId="14397FAA" w:rsidR="006C03E6" w:rsidRDefault="00857F23" w:rsidP="006D1D60">
      <w:pPr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351B12" w:rsidRPr="00351B12">
        <w:rPr>
          <w:rFonts w:ascii="Tahoma" w:hAnsi="Tahoma" w:cs="Tahoma"/>
          <w:b/>
          <w:sz w:val="18"/>
          <w:szCs w:val="18"/>
        </w:rPr>
        <w:t>Zápis změny v údajích uvedených v rejstříku škol a školských zařízení – Základní škola národního umělce Petra Bezruče, Frýdek-Místek, tř. T. G. Masaryka 454</w:t>
      </w:r>
      <w:r w:rsidR="00351B12">
        <w:rPr>
          <w:rFonts w:ascii="Tahoma" w:hAnsi="Tahoma" w:cs="Tahoma"/>
          <w:b/>
          <w:sz w:val="18"/>
          <w:szCs w:val="18"/>
        </w:rPr>
        <w:br/>
      </w:r>
    </w:p>
    <w:p w14:paraId="1DD6B0F5" w14:textId="3768D0F5" w:rsidR="00B30FD1" w:rsidRDefault="006C03E6" w:rsidP="006D1D6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071F96">
        <w:rPr>
          <w:rFonts w:ascii="Tahoma" w:hAnsi="Tahoma" w:cs="Tahoma"/>
          <w:sz w:val="18"/>
          <w:szCs w:val="18"/>
        </w:rPr>
        <w:t>Číslo materiálu:</w:t>
      </w:r>
      <w:r w:rsidR="00445971">
        <w:rPr>
          <w:rFonts w:ascii="Tahoma" w:hAnsi="Tahoma" w:cs="Tahoma"/>
          <w:sz w:val="18"/>
          <w:szCs w:val="18"/>
        </w:rPr>
        <w:t xml:space="preserve"> </w:t>
      </w:r>
      <w:r w:rsidR="00EB4F7F">
        <w:rPr>
          <w:rFonts w:ascii="Tahoma" w:hAnsi="Tahoma" w:cs="Tahoma"/>
          <w:sz w:val="18"/>
          <w:szCs w:val="18"/>
        </w:rPr>
        <w:t>5</w:t>
      </w:r>
      <w:r w:rsidR="00445971">
        <w:rPr>
          <w:rFonts w:ascii="Tahoma" w:hAnsi="Tahoma" w:cs="Tahoma"/>
          <w:sz w:val="18"/>
          <w:szCs w:val="18"/>
        </w:rPr>
        <w:t>/4</w:t>
      </w:r>
      <w:r w:rsidR="0065505B">
        <w:rPr>
          <w:rFonts w:ascii="Tahoma" w:hAnsi="Tahoma" w:cs="Tahoma"/>
          <w:sz w:val="18"/>
          <w:szCs w:val="18"/>
        </w:rPr>
        <w:br/>
      </w:r>
      <w:r w:rsidR="00351B12" w:rsidRPr="008B0D48">
        <w:rPr>
          <w:rFonts w:ascii="Tahoma" w:hAnsi="Tahoma" w:cs="Tahoma"/>
          <w:b/>
          <w:sz w:val="18"/>
          <w:szCs w:val="18"/>
        </w:rPr>
        <w:t>Dodatek č. 1 k dotačnímu programu „Podpora a rozvoj kulturních aktivit ve městě Frýdek-Místek na rok 2022“</w:t>
      </w:r>
      <w:r w:rsidR="008B0D48">
        <w:rPr>
          <w:rFonts w:ascii="Tahoma" w:hAnsi="Tahoma" w:cs="Tahoma"/>
          <w:b/>
          <w:sz w:val="18"/>
          <w:szCs w:val="18"/>
        </w:rPr>
        <w:br/>
      </w:r>
    </w:p>
    <w:p w14:paraId="2BB5B186" w14:textId="77777777" w:rsidR="00544307" w:rsidRDefault="00544307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BDDCF5" w14:textId="6C64A5CA" w:rsidR="00BA2D7E" w:rsidRDefault="00EB4F7F" w:rsidP="00BA2D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A2D7E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64AEB760" w14:textId="7DFE6221" w:rsidR="00BA2D7E" w:rsidRDefault="00BA2D7E" w:rsidP="00F766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E0C56A" w14:textId="175FEE37" w:rsidR="00FE3A85" w:rsidRDefault="00F76699" w:rsidP="008B0D48">
      <w:pPr>
        <w:spacing w:after="0"/>
        <w:rPr>
          <w:rFonts w:ascii="Tahoma" w:hAnsi="Tahoma" w:cs="Tahoma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445971">
        <w:rPr>
          <w:rFonts w:ascii="Tahoma" w:hAnsi="Tahoma" w:cs="Tahoma"/>
          <w:sz w:val="18"/>
          <w:szCs w:val="18"/>
        </w:rPr>
        <w:br/>
      </w:r>
      <w:r w:rsidR="008B0D48" w:rsidRPr="008B0D48">
        <w:rPr>
          <w:rFonts w:ascii="Tahoma" w:hAnsi="Tahoma" w:cs="Tahoma"/>
          <w:b/>
          <w:sz w:val="18"/>
          <w:szCs w:val="18"/>
        </w:rPr>
        <w:t xml:space="preserve">Dodatek </w:t>
      </w:r>
      <w:r w:rsidR="008B0D48" w:rsidRPr="008B0D48">
        <w:rPr>
          <w:rFonts w:ascii="Tahoma" w:hAnsi="Tahoma" w:cs="Tahoma"/>
          <w:b/>
          <w:bCs/>
          <w:sz w:val="18"/>
          <w:szCs w:val="18"/>
        </w:rPr>
        <w:t xml:space="preserve">č. 1 ke </w:t>
      </w:r>
      <w:r w:rsidR="008B0D48" w:rsidRPr="008B0D48">
        <w:rPr>
          <w:rFonts w:ascii="Tahoma" w:hAnsi="Tahoma" w:cs="Tahoma"/>
          <w:b/>
          <w:sz w:val="18"/>
          <w:szCs w:val="18"/>
        </w:rPr>
        <w:t xml:space="preserve">Smlouvě o poskytování služeb „Autobusová doprava pro kluby seniorů statutárního města Frýdek-Místek na období 2021-2023“ </w:t>
      </w:r>
      <w:r w:rsidR="008B0D48">
        <w:rPr>
          <w:rFonts w:ascii="Tahoma" w:hAnsi="Tahoma" w:cs="Tahoma"/>
          <w:b/>
          <w:sz w:val="18"/>
          <w:szCs w:val="18"/>
        </w:rPr>
        <w:br/>
      </w:r>
    </w:p>
    <w:p w14:paraId="7B9966DC" w14:textId="77777777" w:rsidR="008B0D48" w:rsidRPr="008B0D48" w:rsidRDefault="00F76699" w:rsidP="008B0D48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445971">
        <w:rPr>
          <w:rFonts w:ascii="Tahoma" w:hAnsi="Tahoma" w:cs="Tahoma"/>
          <w:sz w:val="18"/>
          <w:szCs w:val="18"/>
        </w:rPr>
        <w:br/>
      </w:r>
      <w:r w:rsidR="008B0D48" w:rsidRPr="008B0D48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rozpočtu města na rok 2022 – odbor sociálních služeb</w:t>
      </w:r>
    </w:p>
    <w:p w14:paraId="7D63B562" w14:textId="77777777" w:rsidR="00FE3A85" w:rsidRDefault="00FE3A85" w:rsidP="00FE3A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E5F117A" w14:textId="4B25165A" w:rsidR="009021D8" w:rsidRDefault="006C03E6" w:rsidP="008B0D4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445971">
        <w:rPr>
          <w:rFonts w:ascii="Tahoma" w:hAnsi="Tahoma" w:cs="Tahoma"/>
          <w:sz w:val="18"/>
          <w:szCs w:val="18"/>
        </w:rPr>
        <w:br/>
      </w:r>
      <w:r w:rsidR="008B0D48" w:rsidRPr="008B0D4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peněžitých darů pro příspěvkové organizace v působnosti odboru sociálních služeb</w:t>
      </w:r>
      <w:r w:rsidR="008B0D4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50DD5341" w14:textId="77777777" w:rsidR="00620076" w:rsidRDefault="00620076" w:rsidP="0062007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BE7B53" w14:textId="56428461" w:rsidR="001B352E" w:rsidRDefault="001B352E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Doprava a silniční hospodářství</w:t>
      </w:r>
    </w:p>
    <w:p w14:paraId="4B8E0A26" w14:textId="2E71ABA2" w:rsidR="001B352E" w:rsidRDefault="001B352E" w:rsidP="001B35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7/1</w:t>
      </w:r>
    </w:p>
    <w:p w14:paraId="714FA191" w14:textId="73A8C96C" w:rsidR="001B352E" w:rsidRDefault="0017324F" w:rsidP="0017324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17324F">
        <w:rPr>
          <w:rFonts w:ascii="Tahoma" w:hAnsi="Tahoma" w:cs="Tahoma"/>
          <w:b/>
          <w:sz w:val="18"/>
          <w:szCs w:val="18"/>
        </w:rPr>
        <w:t>Vyúčtování úhrady prokazatelné ztráty vyplývající ze závazku veřejné služby k zajištění městské hromadné dopravy za rok 2021</w:t>
      </w:r>
    </w:p>
    <w:p w14:paraId="6F8E9727" w14:textId="77777777" w:rsidR="006D1D60" w:rsidRDefault="006D1D60" w:rsidP="001B352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B9C7DD" w14:textId="77777777" w:rsidR="001B352E" w:rsidRDefault="001B352E" w:rsidP="0017324F">
      <w:pPr>
        <w:spacing w:after="0"/>
        <w:rPr>
          <w:rFonts w:ascii="Tahoma" w:hAnsi="Tahoma" w:cs="Tahoma"/>
          <w:b/>
          <w:sz w:val="20"/>
          <w:szCs w:val="20"/>
        </w:rPr>
      </w:pPr>
    </w:p>
    <w:p w14:paraId="6229A050" w14:textId="77777777" w:rsidR="00620076" w:rsidRDefault="00620076" w:rsidP="00552CDF">
      <w:pPr>
        <w:rPr>
          <w:rFonts w:ascii="Tahoma" w:hAnsi="Tahoma" w:cs="Tahoma"/>
          <w:b/>
          <w:sz w:val="20"/>
          <w:szCs w:val="20"/>
        </w:rPr>
      </w:pPr>
    </w:p>
    <w:p w14:paraId="39D34C91" w14:textId="13D80AF9" w:rsidR="006C03E6" w:rsidRDefault="00857F23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6C03E6">
        <w:rPr>
          <w:rFonts w:ascii="Tahoma" w:hAnsi="Tahoma" w:cs="Tahoma"/>
          <w:b/>
          <w:sz w:val="20"/>
          <w:szCs w:val="20"/>
        </w:rPr>
        <w:t>. Živnostenský úřad</w:t>
      </w:r>
    </w:p>
    <w:p w14:paraId="67089D96" w14:textId="77777777" w:rsidR="0017324F" w:rsidRPr="00DF48A6" w:rsidRDefault="006C03E6" w:rsidP="00D90CBB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857F23">
        <w:rPr>
          <w:rFonts w:ascii="Tahoma" w:hAnsi="Tahoma" w:cs="Tahoma"/>
          <w:sz w:val="18"/>
          <w:szCs w:val="18"/>
        </w:rPr>
        <w:t>8</w:t>
      </w:r>
      <w:r w:rsidRPr="00BD18FA">
        <w:rPr>
          <w:rFonts w:ascii="Tahoma" w:hAnsi="Tahoma" w:cs="Tahoma"/>
          <w:sz w:val="18"/>
          <w:szCs w:val="18"/>
        </w:rPr>
        <w:t>/1</w:t>
      </w:r>
      <w:r w:rsidR="00037DDF">
        <w:rPr>
          <w:rFonts w:ascii="Tahoma" w:hAnsi="Tahoma" w:cs="Tahoma"/>
          <w:sz w:val="18"/>
          <w:szCs w:val="18"/>
        </w:rPr>
        <w:br/>
      </w:r>
      <w:r w:rsidR="0017324F" w:rsidRPr="00DF48A6">
        <w:rPr>
          <w:rFonts w:ascii="Tahoma" w:hAnsi="Tahoma" w:cs="Tahoma"/>
          <w:b/>
          <w:color w:val="000000"/>
          <w:sz w:val="18"/>
          <w:szCs w:val="18"/>
        </w:rPr>
        <w:t>Nařízení města, kterým se vydává tržní řád</w:t>
      </w:r>
    </w:p>
    <w:p w14:paraId="33B93D78" w14:textId="77777777" w:rsidR="006C03E6" w:rsidRDefault="006C03E6" w:rsidP="00037DDF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417B48AD" w14:textId="77777777" w:rsidR="00E92C85" w:rsidRDefault="00E92C85" w:rsidP="00E92C85">
      <w:pPr>
        <w:spacing w:after="0"/>
        <w:rPr>
          <w:rFonts w:ascii="Tahoma" w:hAnsi="Tahoma" w:cs="Tahoma"/>
          <w:b/>
          <w:sz w:val="20"/>
          <w:szCs w:val="20"/>
        </w:rPr>
      </w:pPr>
    </w:p>
    <w:p w14:paraId="7C3D7573" w14:textId="4081753C" w:rsidR="00552CDF" w:rsidRPr="006B533F" w:rsidRDefault="00C62D40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552CDF">
        <w:rPr>
          <w:rFonts w:ascii="Tahoma" w:hAnsi="Tahoma" w:cs="Tahoma"/>
          <w:b/>
          <w:sz w:val="20"/>
          <w:szCs w:val="20"/>
        </w:rPr>
        <w:t xml:space="preserve">. </w:t>
      </w:r>
      <w:r w:rsidR="00552CDF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52CDF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71895A66" w14:textId="3FF7281E" w:rsidR="00D90CBB" w:rsidRDefault="00552CDF" w:rsidP="00D90CBB">
      <w:pPr>
        <w:spacing w:after="0"/>
        <w:rPr>
          <w:rFonts w:ascii="Tahoma" w:hAnsi="Tahoma"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C62D40">
        <w:rPr>
          <w:rFonts w:ascii="Tahoma" w:hAnsi="Tahoma" w:cs="Tahoma"/>
          <w:sz w:val="18"/>
          <w:szCs w:val="18"/>
        </w:rPr>
        <w:t>9</w:t>
      </w:r>
      <w:r w:rsidRPr="00BD18FA">
        <w:rPr>
          <w:rFonts w:ascii="Tahoma" w:hAnsi="Tahoma" w:cs="Tahoma"/>
          <w:sz w:val="18"/>
          <w:szCs w:val="18"/>
        </w:rPr>
        <w:t>/1</w:t>
      </w:r>
      <w:r w:rsidR="00D90CBB">
        <w:rPr>
          <w:rFonts w:ascii="Tahoma" w:hAnsi="Tahoma" w:cs="Tahoma"/>
          <w:sz w:val="18"/>
          <w:szCs w:val="18"/>
        </w:rPr>
        <w:br/>
      </w:r>
      <w:r w:rsidR="00D90CBB" w:rsidRPr="00D90CBB">
        <w:rPr>
          <w:rFonts w:ascii="Tahoma" w:hAnsi="Tahoma" w:cs="Tahoma"/>
          <w:b/>
          <w:sz w:val="18"/>
          <w:szCs w:val="18"/>
        </w:rPr>
        <w:t>Smlouva o poskytnutí dotace z rozpočtu Státního fondu podpory investic č. 4968130057 - „Stavební úpravy domu č.p. 1083, ul. Těšínská na sídlo městské policie“</w:t>
      </w:r>
      <w:r w:rsidR="00D90CBB">
        <w:rPr>
          <w:rFonts w:ascii="Tahoma" w:hAnsi="Tahoma" w:cs="Tahoma"/>
          <w:b/>
          <w:sz w:val="18"/>
          <w:szCs w:val="18"/>
        </w:rPr>
        <w:br/>
      </w:r>
    </w:p>
    <w:p w14:paraId="46D409CE" w14:textId="07CADDE5" w:rsidR="00D90CBB" w:rsidRDefault="00D90CBB" w:rsidP="006D1D6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D90CBB">
        <w:rPr>
          <w:rFonts w:ascii="Tahoma" w:hAnsi="Tahoma" w:cs="Tahoma"/>
          <w:b/>
          <w:sz w:val="18"/>
          <w:szCs w:val="18"/>
        </w:rPr>
        <w:t>Rozhodnutí o předložení žádosti o dotaci na projekt „Den Země 2023“</w:t>
      </w:r>
      <w:r>
        <w:rPr>
          <w:rFonts w:ascii="Tahoma" w:hAnsi="Tahoma" w:cs="Tahoma"/>
          <w:b/>
          <w:sz w:val="18"/>
          <w:szCs w:val="18"/>
        </w:rPr>
        <w:br/>
      </w:r>
    </w:p>
    <w:p w14:paraId="3B99D26C" w14:textId="77777777" w:rsidR="006D1D60" w:rsidRDefault="006D1D60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389256E" w14:textId="0CAF4940" w:rsidR="00596FE1" w:rsidRDefault="00EB4F7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8A5E0F">
        <w:rPr>
          <w:rFonts w:ascii="Tahoma" w:hAnsi="Tahoma" w:cs="Tahoma"/>
          <w:b/>
          <w:sz w:val="20"/>
          <w:szCs w:val="20"/>
        </w:rPr>
        <w:t>. Odbor vnitřních věcí</w:t>
      </w:r>
    </w:p>
    <w:p w14:paraId="51A2927C" w14:textId="5544D359" w:rsidR="008A5E0F" w:rsidRDefault="008A5E0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B6E2467" w14:textId="02660ABA" w:rsidR="008A5E0F" w:rsidRDefault="008A5E0F" w:rsidP="008A5E0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EB4F7F">
        <w:rPr>
          <w:rFonts w:ascii="Tahoma" w:hAnsi="Tahoma" w:cs="Tahoma"/>
          <w:sz w:val="18"/>
          <w:szCs w:val="18"/>
        </w:rPr>
        <w:t>10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62BA6960" w14:textId="4FA1DBFA" w:rsidR="008A5E0F" w:rsidRDefault="00D90CBB" w:rsidP="006D1D60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D90CBB">
        <w:rPr>
          <w:rFonts w:ascii="Tahoma" w:hAnsi="Tahoma" w:cs="Tahoma"/>
          <w:b/>
          <w:sz w:val="18"/>
          <w:szCs w:val="18"/>
        </w:rPr>
        <w:t xml:space="preserve">Dodatek č. 1 ke Smlouvě č. 210/2021/33 o sběru, přepravě, odstranění a využití odpadu </w:t>
      </w:r>
      <w:r>
        <w:rPr>
          <w:rFonts w:ascii="Tahoma" w:hAnsi="Tahoma" w:cs="Tahoma"/>
          <w:b/>
          <w:sz w:val="18"/>
          <w:szCs w:val="18"/>
        </w:rPr>
        <w:br/>
      </w:r>
    </w:p>
    <w:p w14:paraId="4C6CD4EC" w14:textId="77777777" w:rsidR="008A5E0F" w:rsidRDefault="008A5E0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66B0E3AF" w:rsidR="00E5098D" w:rsidRDefault="00C43B7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EB4F7F">
        <w:rPr>
          <w:rFonts w:ascii="Tahoma" w:hAnsi="Tahoma" w:cs="Tahoma"/>
          <w:b/>
          <w:sz w:val="20"/>
          <w:szCs w:val="20"/>
        </w:rPr>
        <w:t>1</w:t>
      </w:r>
      <w:r w:rsidR="00E5098D">
        <w:rPr>
          <w:rFonts w:ascii="Tahoma" w:hAnsi="Tahoma" w:cs="Tahoma"/>
          <w:b/>
          <w:sz w:val="20"/>
          <w:szCs w:val="20"/>
        </w:rPr>
        <w:t>. Veřejné zakázky – 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>, odbor informačních technologií</w:t>
      </w:r>
    </w:p>
    <w:p w14:paraId="79BD1718" w14:textId="77777777"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14:paraId="3767B75E" w14:textId="77777777" w:rsidR="00D90CBB" w:rsidRDefault="00064361" w:rsidP="005E78EE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692E4D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1</w:t>
      </w:r>
    </w:p>
    <w:p w14:paraId="3EF9DE75" w14:textId="5E5904D5" w:rsidR="00B37EB9" w:rsidRDefault="00DD48F0" w:rsidP="006D1D60">
      <w:pPr>
        <w:spacing w:after="0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1" w:name="_Hlk99524745"/>
      <w:bookmarkStart w:id="2" w:name="_Hlk101253800"/>
      <w:r w:rsidRPr="00DD48F0">
        <w:rPr>
          <w:rFonts w:ascii="Tahoma" w:hAnsi="Tahoma" w:cs="Tahoma"/>
          <w:b/>
          <w:bCs/>
          <w:sz w:val="18"/>
          <w:szCs w:val="18"/>
        </w:rPr>
        <w:t>Zvýšení bezpečnosti informačních systémů – zpracování žádosti o podporu</w:t>
      </w:r>
      <w:r w:rsidRPr="00DD48F0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1"/>
      <w:r w:rsidRPr="00DD48F0">
        <w:rPr>
          <w:rFonts w:ascii="Tahoma" w:hAnsi="Tahoma" w:cs="Tahoma"/>
          <w:b/>
          <w:sz w:val="18"/>
          <w:szCs w:val="18"/>
        </w:rPr>
        <w:t>31</w:t>
      </w:r>
      <w:bookmarkEnd w:id="2"/>
      <w:r w:rsidRPr="00DD48F0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3F41FF50" w14:textId="77777777" w:rsidR="00DD48F0" w:rsidRPr="00DD48F0" w:rsidRDefault="00B37EB9" w:rsidP="00DD48F0">
      <w:pPr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692E4D" w:rsidRPr="00DD48F0">
        <w:rPr>
          <w:rFonts w:ascii="Tahoma" w:hAnsi="Tahoma" w:cs="Tahoma"/>
          <w:sz w:val="18"/>
          <w:szCs w:val="18"/>
        </w:rPr>
        <w:t>11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304367" w:rsidRPr="00DD48F0">
        <w:rPr>
          <w:rFonts w:ascii="Tahoma" w:hAnsi="Tahoma" w:cs="Tahoma"/>
          <w:sz w:val="18"/>
          <w:szCs w:val="18"/>
        </w:rPr>
        <w:t>2</w:t>
      </w:r>
      <w:r w:rsidR="0040069F" w:rsidRPr="00DD48F0">
        <w:rPr>
          <w:rFonts w:ascii="Tahoma" w:hAnsi="Tahoma" w:cs="Tahoma"/>
          <w:b/>
          <w:sz w:val="18"/>
          <w:szCs w:val="18"/>
        </w:rPr>
        <w:t xml:space="preserve"> </w:t>
      </w:r>
      <w:r w:rsidR="00DD48F0" w:rsidRPr="00DD48F0">
        <w:rPr>
          <w:rFonts w:ascii="Tahoma" w:hAnsi="Tahoma" w:cs="Tahoma"/>
          <w:b/>
          <w:sz w:val="18"/>
          <w:szCs w:val="18"/>
        </w:rPr>
        <w:br/>
        <w:t>Uzavření smlouvy na plnění veřejné zakázky na stavební práce s názvem „</w:t>
      </w:r>
      <w:r w:rsidR="00DD48F0" w:rsidRPr="00DD48F0">
        <w:rPr>
          <w:rFonts w:ascii="Tahoma" w:hAnsi="Tahoma" w:cs="Tahoma"/>
          <w:b/>
          <w:bCs/>
          <w:color w:val="000000"/>
          <w:sz w:val="18"/>
          <w:szCs w:val="18"/>
        </w:rPr>
        <w:t>Oprava kanalizace MŠ Naděje F-M, K Hájku 2972</w:t>
      </w:r>
      <w:r w:rsidR="00DD48F0" w:rsidRPr="00DD48F0">
        <w:rPr>
          <w:rFonts w:ascii="Tahoma" w:hAnsi="Tahoma" w:cs="Tahoma"/>
          <w:b/>
          <w:sz w:val="18"/>
          <w:szCs w:val="18"/>
        </w:rPr>
        <w:t xml:space="preserve">“, číslo veřejné zakázky P22V00000024  </w:t>
      </w:r>
    </w:p>
    <w:p w14:paraId="210EF55D" w14:textId="55E7C142" w:rsidR="007A3AE2" w:rsidRDefault="007A3AE2" w:rsidP="00120369">
      <w:pPr>
        <w:spacing w:after="0"/>
        <w:rPr>
          <w:rFonts w:ascii="Tahoma" w:hAnsi="Tahoma" w:cs="Tahoma"/>
          <w:sz w:val="18"/>
          <w:szCs w:val="18"/>
        </w:rPr>
      </w:pPr>
    </w:p>
    <w:p w14:paraId="0F73A61C" w14:textId="181B44D6" w:rsidR="007A3AE2" w:rsidRPr="00B37EB9" w:rsidRDefault="007A3AE2" w:rsidP="006D1D60">
      <w:pPr>
        <w:spacing w:after="120"/>
        <w:contextualSpacing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 w:rsidR="00692E4D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</w:t>
      </w:r>
      <w:r w:rsidR="00DD48F0">
        <w:rPr>
          <w:rFonts w:ascii="Tahoma" w:hAnsi="Tahoma" w:cs="Tahoma"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>Uzavření smluv na plnění veřejné zakázky na stavební práce s názvem „</w:t>
      </w:r>
      <w:bookmarkStart w:id="3" w:name="_Hlk80168530"/>
      <w:r w:rsidR="00DD48F0" w:rsidRPr="00DD48F0">
        <w:rPr>
          <w:rFonts w:ascii="Tahoma" w:hAnsi="Tahoma" w:cs="Tahoma"/>
          <w:b/>
          <w:sz w:val="18"/>
          <w:szCs w:val="18"/>
        </w:rPr>
        <w:t>Obnova 4 historických objektů ve Frýdku-Místku</w:t>
      </w:r>
      <w:bookmarkEnd w:id="3"/>
      <w:r w:rsidR="00DD48F0" w:rsidRPr="00DD48F0">
        <w:rPr>
          <w:rFonts w:ascii="Tahoma" w:hAnsi="Tahoma" w:cs="Tahoma"/>
          <w:b/>
          <w:sz w:val="18"/>
          <w:szCs w:val="18"/>
        </w:rPr>
        <w:t xml:space="preserve">“, číslo veřejné zakázky P22V00000026, na části č. 1, 3, a 4 a zrušení </w:t>
      </w:r>
      <w:r w:rsidR="00DD48F0">
        <w:rPr>
          <w:rFonts w:ascii="Tahoma" w:hAnsi="Tahoma" w:cs="Tahoma"/>
          <w:b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>části č. 2</w:t>
      </w:r>
      <w:r w:rsidR="005E78EE" w:rsidRPr="00DD48F0">
        <w:rPr>
          <w:rFonts w:ascii="Tahoma" w:hAnsi="Tahoma" w:cs="Tahoma"/>
          <w:b/>
          <w:sz w:val="18"/>
          <w:szCs w:val="18"/>
        </w:rPr>
        <w:br/>
      </w:r>
    </w:p>
    <w:p w14:paraId="5899B850" w14:textId="04A176A9" w:rsidR="00304367" w:rsidRDefault="007A3AE2" w:rsidP="006D1D60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 w:rsidR="00692E4D">
        <w:rPr>
          <w:rFonts w:ascii="Tahoma" w:hAnsi="Tahoma" w:cs="Tahoma"/>
          <w:sz w:val="18"/>
          <w:szCs w:val="18"/>
        </w:rPr>
        <w:t>11</w:t>
      </w:r>
      <w:r w:rsidRPr="00B37EB9"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4</w:t>
      </w:r>
      <w:r w:rsidR="00DD48F0">
        <w:rPr>
          <w:rFonts w:ascii="Tahoma" w:hAnsi="Tahoma" w:cs="Tahoma"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 xml:space="preserve">Zadání veřejné zakázky na stavební práce s názvem „ZŠ F-M, Pionýrů 400 – bezbariérové soc. zařízení“, číslo veřejné zakázky P22V00000023    </w:t>
      </w:r>
      <w:r w:rsidR="00DD48F0">
        <w:rPr>
          <w:rFonts w:ascii="Tahoma" w:hAnsi="Tahoma" w:cs="Tahoma"/>
          <w:b/>
          <w:sz w:val="18"/>
          <w:szCs w:val="18"/>
        </w:rPr>
        <w:br/>
      </w:r>
    </w:p>
    <w:p w14:paraId="1EABD5ED" w14:textId="6A20D0D1" w:rsidR="00DD48F0" w:rsidRPr="00DD48F0" w:rsidRDefault="00304367" w:rsidP="00DD48F0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B37EB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="00DD48F0">
        <w:rPr>
          <w:rFonts w:ascii="Tahoma" w:hAnsi="Tahoma" w:cs="Tahoma"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 xml:space="preserve">Zrušení veřejné zakázky na stavební práce s názvem „MŠ Pohádka F-M, Gogolova 239 – </w:t>
      </w:r>
      <w:r w:rsidR="00DD48F0">
        <w:rPr>
          <w:rFonts w:ascii="Tahoma" w:hAnsi="Tahoma" w:cs="Tahoma"/>
          <w:b/>
          <w:sz w:val="18"/>
          <w:szCs w:val="18"/>
        </w:rPr>
        <w:t>r</w:t>
      </w:r>
      <w:r w:rsidR="00DD48F0" w:rsidRPr="00DD48F0">
        <w:rPr>
          <w:rFonts w:ascii="Tahoma" w:hAnsi="Tahoma" w:cs="Tahoma"/>
          <w:b/>
          <w:sz w:val="18"/>
          <w:szCs w:val="18"/>
        </w:rPr>
        <w:t xml:space="preserve">ekonstrukce elektroinstalace“, číslo veřejné zakázky P22V00000017    </w:t>
      </w:r>
    </w:p>
    <w:p w14:paraId="7B12081A" w14:textId="77777777" w:rsidR="00304367" w:rsidRPr="00B37EB9" w:rsidRDefault="00304367" w:rsidP="007A3AE2">
      <w:pPr>
        <w:spacing w:after="0"/>
        <w:rPr>
          <w:rFonts w:ascii="Tahoma" w:hAnsi="Tahoma" w:cs="Tahoma"/>
          <w:sz w:val="18"/>
          <w:szCs w:val="18"/>
        </w:rPr>
      </w:pPr>
    </w:p>
    <w:p w14:paraId="28415BFA" w14:textId="77777777" w:rsidR="00DD48F0" w:rsidRPr="00DD48F0" w:rsidRDefault="007A3AE2" w:rsidP="00DD48F0">
      <w:pPr>
        <w:spacing w:after="0"/>
        <w:ind w:right="788"/>
        <w:rPr>
          <w:rFonts w:ascii="Tahoma" w:hAnsi="Tahoma" w:cs="Tahoma"/>
          <w:b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 w:rsidR="00692E4D">
        <w:rPr>
          <w:rFonts w:ascii="Tahoma" w:hAnsi="Tahoma" w:cs="Tahoma"/>
          <w:sz w:val="18"/>
          <w:szCs w:val="18"/>
        </w:rPr>
        <w:t>11</w:t>
      </w:r>
      <w:r w:rsidRPr="00B37EB9"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6</w:t>
      </w:r>
      <w:r w:rsidR="00DD48F0">
        <w:rPr>
          <w:rFonts w:ascii="Tahoma" w:hAnsi="Tahoma" w:cs="Tahoma"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>Uzavření smlouvy o zpracování osobních údajů se společnostní CES EA s.r.o.</w:t>
      </w:r>
    </w:p>
    <w:p w14:paraId="386D05D4" w14:textId="49856750" w:rsidR="002C0AD8" w:rsidRDefault="002C0AD8" w:rsidP="007A3AE2">
      <w:pPr>
        <w:spacing w:after="0"/>
        <w:rPr>
          <w:rFonts w:ascii="Tahoma" w:hAnsi="Tahoma" w:cs="Tahoma"/>
          <w:sz w:val="18"/>
          <w:szCs w:val="18"/>
        </w:rPr>
      </w:pPr>
    </w:p>
    <w:p w14:paraId="2E8DAF0B" w14:textId="77777777" w:rsidR="00DD48F0" w:rsidRPr="00DD48F0" w:rsidRDefault="002C0AD8" w:rsidP="00DD48F0">
      <w:pPr>
        <w:spacing w:after="0"/>
        <w:rPr>
          <w:rFonts w:ascii="Tahoma" w:hAnsi="Tahoma" w:cs="Tahoma"/>
          <w:b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B37EB9"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7</w:t>
      </w:r>
      <w:r w:rsidR="00DD48F0">
        <w:rPr>
          <w:rFonts w:ascii="Tahoma" w:hAnsi="Tahoma" w:cs="Tahoma"/>
          <w:sz w:val="18"/>
          <w:szCs w:val="18"/>
        </w:rPr>
        <w:br/>
      </w:r>
      <w:r w:rsidR="00DD48F0" w:rsidRPr="00DD48F0">
        <w:rPr>
          <w:rFonts w:ascii="Tahoma" w:hAnsi="Tahoma" w:cs="Tahoma"/>
          <w:b/>
          <w:sz w:val="18"/>
          <w:szCs w:val="18"/>
        </w:rPr>
        <w:t>Uzavření smlouvy na využívání služeb E-</w:t>
      </w:r>
      <w:proofErr w:type="spellStart"/>
      <w:r w:rsidR="00DD48F0" w:rsidRPr="00DD48F0">
        <w:rPr>
          <w:rFonts w:ascii="Tahoma" w:hAnsi="Tahoma" w:cs="Tahoma"/>
          <w:b/>
          <w:sz w:val="18"/>
          <w:szCs w:val="18"/>
        </w:rPr>
        <w:t>Learningového</w:t>
      </w:r>
      <w:proofErr w:type="spellEnd"/>
      <w:r w:rsidR="00DD48F0" w:rsidRPr="00DD48F0">
        <w:rPr>
          <w:rFonts w:ascii="Tahoma" w:hAnsi="Tahoma" w:cs="Tahoma"/>
          <w:b/>
          <w:sz w:val="18"/>
          <w:szCs w:val="18"/>
        </w:rPr>
        <w:t xml:space="preserve"> portálu </w:t>
      </w:r>
      <w:proofErr w:type="spellStart"/>
      <w:r w:rsidR="00DD48F0" w:rsidRPr="00DD48F0">
        <w:rPr>
          <w:rFonts w:ascii="Tahoma" w:hAnsi="Tahoma" w:cs="Tahoma"/>
          <w:b/>
          <w:sz w:val="18"/>
          <w:szCs w:val="18"/>
        </w:rPr>
        <w:t>Security</w:t>
      </w:r>
      <w:proofErr w:type="spellEnd"/>
      <w:r w:rsidR="00DD48F0" w:rsidRPr="00DD48F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D48F0" w:rsidRPr="00DD48F0">
        <w:rPr>
          <w:rFonts w:ascii="Tahoma" w:hAnsi="Tahoma" w:cs="Tahoma"/>
          <w:b/>
          <w:sz w:val="18"/>
          <w:szCs w:val="18"/>
        </w:rPr>
        <w:t>academy</w:t>
      </w:r>
      <w:proofErr w:type="spellEnd"/>
    </w:p>
    <w:p w14:paraId="1DD944FA" w14:textId="229D47BA" w:rsidR="002C0AD8" w:rsidRDefault="002C0AD8" w:rsidP="007A3AE2">
      <w:pPr>
        <w:spacing w:after="0"/>
        <w:rPr>
          <w:rFonts w:ascii="Tahoma" w:hAnsi="Tahoma" w:cs="Tahoma"/>
          <w:sz w:val="18"/>
          <w:szCs w:val="18"/>
        </w:rPr>
      </w:pPr>
    </w:p>
    <w:p w14:paraId="4DB3E0D5" w14:textId="0C27C587" w:rsidR="00DD48F0" w:rsidRDefault="002C0AD8" w:rsidP="002C0AD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B37EB9">
        <w:rPr>
          <w:rFonts w:ascii="Tahoma" w:hAnsi="Tahoma" w:cs="Tahoma"/>
          <w:sz w:val="18"/>
          <w:szCs w:val="18"/>
        </w:rPr>
        <w:t>/</w:t>
      </w:r>
      <w:r w:rsidR="00304367">
        <w:rPr>
          <w:rFonts w:ascii="Tahoma" w:hAnsi="Tahoma" w:cs="Tahoma"/>
          <w:sz w:val="18"/>
          <w:szCs w:val="18"/>
        </w:rPr>
        <w:t>8</w:t>
      </w:r>
    </w:p>
    <w:p w14:paraId="42B45439" w14:textId="7C28234E" w:rsidR="00F05978" w:rsidRDefault="00DD48F0" w:rsidP="006D1D60">
      <w:pPr>
        <w:pBdr>
          <w:bottom w:val="single" w:sz="4" w:space="1" w:color="auto"/>
        </w:pBdr>
        <w:spacing w:after="0"/>
        <w:ind w:right="788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b/>
          <w:sz w:val="18"/>
          <w:szCs w:val="18"/>
        </w:rPr>
        <w:t xml:space="preserve">Uzavření dodatku č. 2 ke smlouvě o poskytování servisních služeb Systému včasné </w:t>
      </w:r>
      <w:r w:rsidR="00E92C85">
        <w:rPr>
          <w:rFonts w:ascii="Tahoma" w:hAnsi="Tahoma" w:cs="Tahoma"/>
          <w:b/>
          <w:sz w:val="18"/>
          <w:szCs w:val="18"/>
        </w:rPr>
        <w:t>i</w:t>
      </w:r>
      <w:r w:rsidRPr="00DD48F0">
        <w:rPr>
          <w:rFonts w:ascii="Tahoma" w:hAnsi="Tahoma" w:cs="Tahoma"/>
          <w:b/>
          <w:sz w:val="18"/>
          <w:szCs w:val="18"/>
        </w:rPr>
        <w:t xml:space="preserve">ntervence SVI </w:t>
      </w:r>
      <w:proofErr w:type="spellStart"/>
      <w:r w:rsidRPr="00DD48F0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DD48F0">
        <w:rPr>
          <w:rFonts w:ascii="Tahoma" w:hAnsi="Tahoma" w:cs="Tahoma"/>
          <w:b/>
          <w:sz w:val="18"/>
          <w:szCs w:val="18"/>
        </w:rPr>
        <w:t xml:space="preserve"> číslo MMFMP0007PAO</w:t>
      </w:r>
      <w:r>
        <w:rPr>
          <w:rFonts w:ascii="Tahoma" w:hAnsi="Tahoma" w:cs="Tahoma"/>
          <w:b/>
          <w:sz w:val="18"/>
          <w:szCs w:val="18"/>
        </w:rPr>
        <w:br/>
      </w:r>
    </w:p>
    <w:p w14:paraId="4981D540" w14:textId="71F7FD31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51B942BA" w14:textId="4B41B236" w:rsidR="00620076" w:rsidRDefault="00620076" w:rsidP="002C25F6">
      <w:pPr>
        <w:spacing w:after="0"/>
        <w:rPr>
          <w:rFonts w:ascii="Tahoma" w:hAnsi="Tahoma" w:cs="Tahoma"/>
          <w:sz w:val="18"/>
          <w:szCs w:val="18"/>
        </w:rPr>
      </w:pPr>
    </w:p>
    <w:p w14:paraId="325E96E3" w14:textId="71CF5110" w:rsidR="00620076" w:rsidRDefault="00620076" w:rsidP="002C25F6">
      <w:pPr>
        <w:spacing w:after="0"/>
        <w:rPr>
          <w:rFonts w:ascii="Tahoma" w:hAnsi="Tahoma" w:cs="Tahoma"/>
          <w:sz w:val="18"/>
          <w:szCs w:val="18"/>
        </w:rPr>
      </w:pPr>
    </w:p>
    <w:p w14:paraId="3965C168" w14:textId="77777777" w:rsidR="00620076" w:rsidRDefault="00620076" w:rsidP="002C25F6">
      <w:pPr>
        <w:spacing w:after="0"/>
        <w:rPr>
          <w:rFonts w:ascii="Tahoma" w:hAnsi="Tahoma" w:cs="Tahoma"/>
          <w:sz w:val="18"/>
          <w:szCs w:val="18"/>
        </w:rPr>
      </w:pPr>
    </w:p>
    <w:p w14:paraId="02F8725D" w14:textId="419D7085" w:rsidR="00C9725D" w:rsidRDefault="00692E4D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12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3DD10CC9" w14:textId="5D9362D1" w:rsidR="00536008" w:rsidRPr="00902B11" w:rsidRDefault="00902B11" w:rsidP="006D1D6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02B11">
        <w:rPr>
          <w:rFonts w:ascii="Tahoma" w:hAnsi="Tahoma" w:cs="Tahoma"/>
          <w:sz w:val="18"/>
          <w:szCs w:val="18"/>
        </w:rPr>
        <w:t>Číslo materiálu: 12/1</w:t>
      </w:r>
      <w:r w:rsidR="00536008">
        <w:rPr>
          <w:rFonts w:ascii="Tahoma" w:hAnsi="Tahoma" w:cs="Tahoma"/>
          <w:sz w:val="18"/>
          <w:szCs w:val="18"/>
        </w:rPr>
        <w:br/>
      </w:r>
      <w:r w:rsidR="00536008" w:rsidRPr="00536008">
        <w:rPr>
          <w:rFonts w:ascii="Tahoma" w:hAnsi="Tahoma" w:cs="Tahoma"/>
          <w:b/>
          <w:sz w:val="18"/>
          <w:szCs w:val="18"/>
        </w:rPr>
        <w:t xml:space="preserve">Souhlas s převzetím záštity primátorem statutárního města Frýdku-Místku </w:t>
      </w:r>
      <w:r w:rsidR="00536008">
        <w:rPr>
          <w:rFonts w:ascii="Tahoma" w:hAnsi="Tahoma" w:cs="Tahoma"/>
          <w:b/>
          <w:sz w:val="18"/>
          <w:szCs w:val="18"/>
        </w:rPr>
        <w:br/>
      </w:r>
    </w:p>
    <w:p w14:paraId="3558F367" w14:textId="7A42CBFB" w:rsidR="00FF4E76" w:rsidRPr="00B37EB9" w:rsidRDefault="00FF4E76" w:rsidP="0053600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FF4E76">
        <w:rPr>
          <w:rFonts w:ascii="Tahoma" w:hAnsi="Tahoma" w:cs="Tahoma"/>
          <w:sz w:val="18"/>
          <w:szCs w:val="18"/>
        </w:rPr>
        <w:t xml:space="preserve">Číslo materiálu: </w:t>
      </w:r>
      <w:r w:rsidR="00692E4D">
        <w:rPr>
          <w:rFonts w:ascii="Tahoma" w:hAnsi="Tahoma" w:cs="Tahoma"/>
          <w:sz w:val="18"/>
          <w:szCs w:val="18"/>
        </w:rPr>
        <w:t>12</w:t>
      </w:r>
      <w:r w:rsidRPr="00FF4E76">
        <w:rPr>
          <w:rFonts w:ascii="Tahoma" w:hAnsi="Tahoma" w:cs="Tahoma"/>
          <w:sz w:val="18"/>
          <w:szCs w:val="18"/>
        </w:rPr>
        <w:t>/</w:t>
      </w:r>
      <w:r w:rsidR="00902B11">
        <w:rPr>
          <w:rFonts w:ascii="Tahoma" w:hAnsi="Tahoma" w:cs="Tahoma"/>
          <w:sz w:val="18"/>
          <w:szCs w:val="18"/>
        </w:rPr>
        <w:t>2</w:t>
      </w:r>
      <w:r w:rsidR="00692E4D">
        <w:rPr>
          <w:rFonts w:ascii="Tahoma" w:hAnsi="Tahoma" w:cs="Tahoma"/>
          <w:sz w:val="18"/>
          <w:szCs w:val="18"/>
        </w:rPr>
        <w:t xml:space="preserve"> - </w:t>
      </w:r>
      <w:r w:rsidR="00692E4D" w:rsidRPr="006E6463">
        <w:rPr>
          <w:rFonts w:ascii="Tahoma" w:hAnsi="Tahoma" w:cs="Tahoma"/>
          <w:b/>
          <w:sz w:val="18"/>
          <w:szCs w:val="18"/>
        </w:rPr>
        <w:t>Kontrola plnění usnesení</w:t>
      </w:r>
      <w:r w:rsidR="00692E4D">
        <w:rPr>
          <w:rFonts w:ascii="Tahoma" w:hAnsi="Tahoma" w:cs="Tahoma"/>
          <w:b/>
          <w:sz w:val="18"/>
          <w:szCs w:val="18"/>
        </w:rPr>
        <w:br/>
      </w:r>
    </w:p>
    <w:p w14:paraId="4EC4984B" w14:textId="1B840E9E" w:rsidR="00FF4E76" w:rsidRDefault="00FF4E76" w:rsidP="00FF4E76">
      <w:pPr>
        <w:spacing w:after="0"/>
        <w:rPr>
          <w:rFonts w:ascii="Tahoma" w:hAnsi="Tahoma" w:cs="Tahoma"/>
          <w:b/>
          <w:sz w:val="18"/>
          <w:szCs w:val="18"/>
        </w:rPr>
      </w:pPr>
    </w:p>
    <w:p w14:paraId="388A857F" w14:textId="36AF6AE4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358BFEE8" w14:textId="77777777" w:rsidR="00570758" w:rsidRDefault="00570758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D27565" w14:textId="56BEEB76" w:rsidR="00390570" w:rsidRDefault="00390570" w:rsidP="00CD7D91">
      <w:pPr>
        <w:rPr>
          <w:rFonts w:ascii="Tahoma" w:hAnsi="Tahoma" w:cs="Tahoma"/>
          <w:b/>
          <w:sz w:val="24"/>
          <w:szCs w:val="24"/>
        </w:rPr>
      </w:pPr>
    </w:p>
    <w:p w14:paraId="755BFE42" w14:textId="426E68C8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  <w:bookmarkStart w:id="4" w:name="_GoBack"/>
      <w:bookmarkEnd w:id="4"/>
    </w:p>
    <w:p w14:paraId="20B69CE5" w14:textId="77777777" w:rsidR="00BA0BAE" w:rsidRDefault="00BA0BAE" w:rsidP="00CD7D91">
      <w:pPr>
        <w:rPr>
          <w:rFonts w:ascii="Tahoma" w:hAnsi="Tahoma" w:cs="Tahoma"/>
          <w:b/>
          <w:sz w:val="24"/>
          <w:szCs w:val="24"/>
        </w:rPr>
      </w:pPr>
    </w:p>
    <w:p w14:paraId="66E39C26" w14:textId="77777777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D952" w14:textId="77777777" w:rsidR="006F573E" w:rsidRDefault="006F573E" w:rsidP="00391377">
      <w:pPr>
        <w:spacing w:after="0" w:line="240" w:lineRule="auto"/>
      </w:pPr>
      <w:r>
        <w:separator/>
      </w:r>
    </w:p>
  </w:endnote>
  <w:endnote w:type="continuationSeparator" w:id="0">
    <w:p w14:paraId="48D76D8A" w14:textId="77777777" w:rsidR="006F573E" w:rsidRDefault="006F573E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FBCE" w14:textId="77777777" w:rsidR="006F573E" w:rsidRDefault="006F573E" w:rsidP="00391377">
      <w:pPr>
        <w:spacing w:after="0" w:line="240" w:lineRule="auto"/>
      </w:pPr>
      <w:r>
        <w:separator/>
      </w:r>
    </w:p>
  </w:footnote>
  <w:footnote w:type="continuationSeparator" w:id="0">
    <w:p w14:paraId="778809E8" w14:textId="77777777" w:rsidR="006F573E" w:rsidRDefault="006F573E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39F6"/>
    <w:rsid w:val="00044081"/>
    <w:rsid w:val="000451E9"/>
    <w:rsid w:val="000458F1"/>
    <w:rsid w:val="0004597D"/>
    <w:rsid w:val="00045AF0"/>
    <w:rsid w:val="000522DF"/>
    <w:rsid w:val="00054D32"/>
    <w:rsid w:val="00055A73"/>
    <w:rsid w:val="00056BDB"/>
    <w:rsid w:val="000611BD"/>
    <w:rsid w:val="000642C3"/>
    <w:rsid w:val="00064361"/>
    <w:rsid w:val="000664B3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620"/>
    <w:rsid w:val="000B373F"/>
    <w:rsid w:val="000B7B78"/>
    <w:rsid w:val="000B7EAD"/>
    <w:rsid w:val="000C3600"/>
    <w:rsid w:val="000C4204"/>
    <w:rsid w:val="000C4F51"/>
    <w:rsid w:val="000D12C0"/>
    <w:rsid w:val="000D409D"/>
    <w:rsid w:val="000D61B1"/>
    <w:rsid w:val="000D7D55"/>
    <w:rsid w:val="000E12BA"/>
    <w:rsid w:val="000E3367"/>
    <w:rsid w:val="000E35C7"/>
    <w:rsid w:val="000E3B49"/>
    <w:rsid w:val="000E76A0"/>
    <w:rsid w:val="000E7D30"/>
    <w:rsid w:val="000F4D13"/>
    <w:rsid w:val="000F541C"/>
    <w:rsid w:val="000F5ED8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30C8D"/>
    <w:rsid w:val="00132B28"/>
    <w:rsid w:val="0013554A"/>
    <w:rsid w:val="00135E4B"/>
    <w:rsid w:val="00136D7B"/>
    <w:rsid w:val="00136F6B"/>
    <w:rsid w:val="00141E51"/>
    <w:rsid w:val="00144660"/>
    <w:rsid w:val="00144A65"/>
    <w:rsid w:val="00145E53"/>
    <w:rsid w:val="001469FC"/>
    <w:rsid w:val="00152862"/>
    <w:rsid w:val="0015553F"/>
    <w:rsid w:val="001643C9"/>
    <w:rsid w:val="00164699"/>
    <w:rsid w:val="001660ED"/>
    <w:rsid w:val="0016715B"/>
    <w:rsid w:val="00172073"/>
    <w:rsid w:val="00173014"/>
    <w:rsid w:val="0017324F"/>
    <w:rsid w:val="00173B6F"/>
    <w:rsid w:val="001756DC"/>
    <w:rsid w:val="0017664D"/>
    <w:rsid w:val="00176769"/>
    <w:rsid w:val="001767D9"/>
    <w:rsid w:val="00180E36"/>
    <w:rsid w:val="00183274"/>
    <w:rsid w:val="001833B2"/>
    <w:rsid w:val="0018562B"/>
    <w:rsid w:val="00190324"/>
    <w:rsid w:val="00190CB1"/>
    <w:rsid w:val="00194849"/>
    <w:rsid w:val="0019494E"/>
    <w:rsid w:val="00194BC7"/>
    <w:rsid w:val="001A173F"/>
    <w:rsid w:val="001A1A61"/>
    <w:rsid w:val="001A7B4E"/>
    <w:rsid w:val="001B16A9"/>
    <w:rsid w:val="001B352E"/>
    <w:rsid w:val="001B37EF"/>
    <w:rsid w:val="001B3C2C"/>
    <w:rsid w:val="001C38DF"/>
    <w:rsid w:val="001C38EC"/>
    <w:rsid w:val="001C56F2"/>
    <w:rsid w:val="001C5AFD"/>
    <w:rsid w:val="001C6E6B"/>
    <w:rsid w:val="001D037B"/>
    <w:rsid w:val="001D03CA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3F8F"/>
    <w:rsid w:val="00201CB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22B4A"/>
    <w:rsid w:val="00230F8F"/>
    <w:rsid w:val="00232F41"/>
    <w:rsid w:val="00234BE0"/>
    <w:rsid w:val="00237FD1"/>
    <w:rsid w:val="00240F77"/>
    <w:rsid w:val="0024114A"/>
    <w:rsid w:val="00241B76"/>
    <w:rsid w:val="002465A3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F40"/>
    <w:rsid w:val="002E14C1"/>
    <w:rsid w:val="002E1581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4367"/>
    <w:rsid w:val="00305E9E"/>
    <w:rsid w:val="003069F2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3B83"/>
    <w:rsid w:val="00323F41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1B12"/>
    <w:rsid w:val="0035291E"/>
    <w:rsid w:val="00354E9D"/>
    <w:rsid w:val="003679F2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166F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40069F"/>
    <w:rsid w:val="004010A6"/>
    <w:rsid w:val="004016DC"/>
    <w:rsid w:val="00401875"/>
    <w:rsid w:val="00402E49"/>
    <w:rsid w:val="00404532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EC8"/>
    <w:rsid w:val="004544F4"/>
    <w:rsid w:val="00454627"/>
    <w:rsid w:val="004565B2"/>
    <w:rsid w:val="0046083B"/>
    <w:rsid w:val="00470607"/>
    <w:rsid w:val="00471F6A"/>
    <w:rsid w:val="00472ACA"/>
    <w:rsid w:val="00472B5F"/>
    <w:rsid w:val="00473DBF"/>
    <w:rsid w:val="004812AE"/>
    <w:rsid w:val="004818CA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B0408"/>
    <w:rsid w:val="004B434C"/>
    <w:rsid w:val="004B580F"/>
    <w:rsid w:val="004B5D38"/>
    <w:rsid w:val="004B6325"/>
    <w:rsid w:val="004B658D"/>
    <w:rsid w:val="004C0387"/>
    <w:rsid w:val="004C086C"/>
    <w:rsid w:val="004C35FB"/>
    <w:rsid w:val="004C7A41"/>
    <w:rsid w:val="004D2D6E"/>
    <w:rsid w:val="004D3A35"/>
    <w:rsid w:val="004D70E4"/>
    <w:rsid w:val="004E058F"/>
    <w:rsid w:val="004E2580"/>
    <w:rsid w:val="004E2812"/>
    <w:rsid w:val="004E3F50"/>
    <w:rsid w:val="004E46F3"/>
    <w:rsid w:val="004E4EC3"/>
    <w:rsid w:val="004E60CF"/>
    <w:rsid w:val="004E7524"/>
    <w:rsid w:val="004F1AC5"/>
    <w:rsid w:val="004F32E2"/>
    <w:rsid w:val="004F4906"/>
    <w:rsid w:val="004F7262"/>
    <w:rsid w:val="00502471"/>
    <w:rsid w:val="00503340"/>
    <w:rsid w:val="00503CBC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2CDF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8E4"/>
    <w:rsid w:val="005B749B"/>
    <w:rsid w:val="005B753C"/>
    <w:rsid w:val="005C1137"/>
    <w:rsid w:val="005C1EBC"/>
    <w:rsid w:val="005C2AE7"/>
    <w:rsid w:val="005C2B32"/>
    <w:rsid w:val="005C39D9"/>
    <w:rsid w:val="005C43A6"/>
    <w:rsid w:val="005D17C1"/>
    <w:rsid w:val="005D2076"/>
    <w:rsid w:val="005D47D7"/>
    <w:rsid w:val="005D62B0"/>
    <w:rsid w:val="005D67C6"/>
    <w:rsid w:val="005D7ED5"/>
    <w:rsid w:val="005E0845"/>
    <w:rsid w:val="005E1666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076"/>
    <w:rsid w:val="006209C8"/>
    <w:rsid w:val="00621551"/>
    <w:rsid w:val="00622531"/>
    <w:rsid w:val="00622FF0"/>
    <w:rsid w:val="00625240"/>
    <w:rsid w:val="00626987"/>
    <w:rsid w:val="00630CE4"/>
    <w:rsid w:val="00632875"/>
    <w:rsid w:val="00634BA1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F3D"/>
    <w:rsid w:val="00690996"/>
    <w:rsid w:val="00692E4D"/>
    <w:rsid w:val="006A11B1"/>
    <w:rsid w:val="006A1C41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1D60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55F7"/>
    <w:rsid w:val="006F573E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37378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A3AE2"/>
    <w:rsid w:val="007B0839"/>
    <w:rsid w:val="007B0B5A"/>
    <w:rsid w:val="007B17C3"/>
    <w:rsid w:val="007B3A6C"/>
    <w:rsid w:val="007B5361"/>
    <w:rsid w:val="007B6D27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5B36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8D3"/>
    <w:rsid w:val="008D5A50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21D8"/>
    <w:rsid w:val="00902B11"/>
    <w:rsid w:val="00905CB7"/>
    <w:rsid w:val="00905E8C"/>
    <w:rsid w:val="00907AAC"/>
    <w:rsid w:val="00910256"/>
    <w:rsid w:val="00910823"/>
    <w:rsid w:val="00910826"/>
    <w:rsid w:val="00912035"/>
    <w:rsid w:val="009124DB"/>
    <w:rsid w:val="009132C3"/>
    <w:rsid w:val="00915446"/>
    <w:rsid w:val="009203D2"/>
    <w:rsid w:val="009240DC"/>
    <w:rsid w:val="00925CF5"/>
    <w:rsid w:val="00926A8A"/>
    <w:rsid w:val="009311DC"/>
    <w:rsid w:val="00936504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A83"/>
    <w:rsid w:val="00993BF6"/>
    <w:rsid w:val="00994B9E"/>
    <w:rsid w:val="009950AA"/>
    <w:rsid w:val="00996CFD"/>
    <w:rsid w:val="00996D47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0B55"/>
    <w:rsid w:val="009C1FE9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4A93"/>
    <w:rsid w:val="009F5336"/>
    <w:rsid w:val="009F748D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2C8F"/>
    <w:rsid w:val="00A34A93"/>
    <w:rsid w:val="00A37CA5"/>
    <w:rsid w:val="00A40079"/>
    <w:rsid w:val="00A419D9"/>
    <w:rsid w:val="00A4295A"/>
    <w:rsid w:val="00A43ACA"/>
    <w:rsid w:val="00A44154"/>
    <w:rsid w:val="00A446A1"/>
    <w:rsid w:val="00A44B94"/>
    <w:rsid w:val="00A450DF"/>
    <w:rsid w:val="00A45C0F"/>
    <w:rsid w:val="00A51377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306F"/>
    <w:rsid w:val="00A84542"/>
    <w:rsid w:val="00A84FD6"/>
    <w:rsid w:val="00A900D9"/>
    <w:rsid w:val="00A93D89"/>
    <w:rsid w:val="00A94669"/>
    <w:rsid w:val="00A9534B"/>
    <w:rsid w:val="00AA08C2"/>
    <w:rsid w:val="00AA0C82"/>
    <w:rsid w:val="00AA50E2"/>
    <w:rsid w:val="00AA5C15"/>
    <w:rsid w:val="00AA62A2"/>
    <w:rsid w:val="00AA67C5"/>
    <w:rsid w:val="00AA7157"/>
    <w:rsid w:val="00AA7B8D"/>
    <w:rsid w:val="00AB2233"/>
    <w:rsid w:val="00AB4119"/>
    <w:rsid w:val="00AB5064"/>
    <w:rsid w:val="00AB6B6D"/>
    <w:rsid w:val="00AB7660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A53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A1A"/>
    <w:rsid w:val="00B61C89"/>
    <w:rsid w:val="00B657DF"/>
    <w:rsid w:val="00B672EF"/>
    <w:rsid w:val="00B734A6"/>
    <w:rsid w:val="00B762A0"/>
    <w:rsid w:val="00B76F6C"/>
    <w:rsid w:val="00B77BB6"/>
    <w:rsid w:val="00B801B2"/>
    <w:rsid w:val="00B80E3B"/>
    <w:rsid w:val="00B83D8B"/>
    <w:rsid w:val="00B843F5"/>
    <w:rsid w:val="00B8481A"/>
    <w:rsid w:val="00B856D6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B07D4"/>
    <w:rsid w:val="00BB3FDD"/>
    <w:rsid w:val="00BC2AAA"/>
    <w:rsid w:val="00BC4C2B"/>
    <w:rsid w:val="00BC56AF"/>
    <w:rsid w:val="00BC7A47"/>
    <w:rsid w:val="00BD11E1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714"/>
    <w:rsid w:val="00C40E6B"/>
    <w:rsid w:val="00C43B75"/>
    <w:rsid w:val="00C44987"/>
    <w:rsid w:val="00C4607B"/>
    <w:rsid w:val="00C463D1"/>
    <w:rsid w:val="00C46472"/>
    <w:rsid w:val="00C50133"/>
    <w:rsid w:val="00C52EA7"/>
    <w:rsid w:val="00C536BA"/>
    <w:rsid w:val="00C57160"/>
    <w:rsid w:val="00C602E4"/>
    <w:rsid w:val="00C622A1"/>
    <w:rsid w:val="00C62D40"/>
    <w:rsid w:val="00C63DF3"/>
    <w:rsid w:val="00C652FA"/>
    <w:rsid w:val="00C66D8D"/>
    <w:rsid w:val="00C713B3"/>
    <w:rsid w:val="00C77B8C"/>
    <w:rsid w:val="00C77E25"/>
    <w:rsid w:val="00C8096B"/>
    <w:rsid w:val="00C80F27"/>
    <w:rsid w:val="00C826AB"/>
    <w:rsid w:val="00C854E3"/>
    <w:rsid w:val="00C90658"/>
    <w:rsid w:val="00C92095"/>
    <w:rsid w:val="00C952AE"/>
    <w:rsid w:val="00C95573"/>
    <w:rsid w:val="00C96A25"/>
    <w:rsid w:val="00C9725D"/>
    <w:rsid w:val="00CA0ACE"/>
    <w:rsid w:val="00CA54AB"/>
    <w:rsid w:val="00CA7FD5"/>
    <w:rsid w:val="00CB0BFD"/>
    <w:rsid w:val="00CB166D"/>
    <w:rsid w:val="00CB1791"/>
    <w:rsid w:val="00CC0A03"/>
    <w:rsid w:val="00CC0B21"/>
    <w:rsid w:val="00CC0F1B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DBC"/>
    <w:rsid w:val="00CE5FB5"/>
    <w:rsid w:val="00CF0CED"/>
    <w:rsid w:val="00CF1265"/>
    <w:rsid w:val="00CF1FDF"/>
    <w:rsid w:val="00CF3C53"/>
    <w:rsid w:val="00CF3D66"/>
    <w:rsid w:val="00CF4DAD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462B"/>
    <w:rsid w:val="00D248D9"/>
    <w:rsid w:val="00D40CE9"/>
    <w:rsid w:val="00D44E56"/>
    <w:rsid w:val="00D505F2"/>
    <w:rsid w:val="00D531B6"/>
    <w:rsid w:val="00D541E6"/>
    <w:rsid w:val="00D5451A"/>
    <w:rsid w:val="00D56EEA"/>
    <w:rsid w:val="00D56F3F"/>
    <w:rsid w:val="00D57F86"/>
    <w:rsid w:val="00D60E5E"/>
    <w:rsid w:val="00D63B79"/>
    <w:rsid w:val="00D663DE"/>
    <w:rsid w:val="00D6661D"/>
    <w:rsid w:val="00D67037"/>
    <w:rsid w:val="00D6738B"/>
    <w:rsid w:val="00D70050"/>
    <w:rsid w:val="00D70BA2"/>
    <w:rsid w:val="00D71A49"/>
    <w:rsid w:val="00D77849"/>
    <w:rsid w:val="00D83F33"/>
    <w:rsid w:val="00D87490"/>
    <w:rsid w:val="00D90CBB"/>
    <w:rsid w:val="00D91DA8"/>
    <w:rsid w:val="00D94500"/>
    <w:rsid w:val="00D95073"/>
    <w:rsid w:val="00D96A39"/>
    <w:rsid w:val="00DA0141"/>
    <w:rsid w:val="00DA0A44"/>
    <w:rsid w:val="00DA23AD"/>
    <w:rsid w:val="00DA6FC7"/>
    <w:rsid w:val="00DA74B7"/>
    <w:rsid w:val="00DB05B9"/>
    <w:rsid w:val="00DB06B6"/>
    <w:rsid w:val="00DB12D9"/>
    <w:rsid w:val="00DB1E84"/>
    <w:rsid w:val="00DB54EB"/>
    <w:rsid w:val="00DB72F2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48F0"/>
    <w:rsid w:val="00DD5090"/>
    <w:rsid w:val="00DE1C3D"/>
    <w:rsid w:val="00DE1FA5"/>
    <w:rsid w:val="00DE2E9B"/>
    <w:rsid w:val="00DE371D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62C8"/>
    <w:rsid w:val="00E67CA9"/>
    <w:rsid w:val="00E707E7"/>
    <w:rsid w:val="00E7196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0941"/>
    <w:rsid w:val="00E92B66"/>
    <w:rsid w:val="00E92C85"/>
    <w:rsid w:val="00E96128"/>
    <w:rsid w:val="00E97070"/>
    <w:rsid w:val="00EA2308"/>
    <w:rsid w:val="00EA2AE4"/>
    <w:rsid w:val="00EB028F"/>
    <w:rsid w:val="00EB1F69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5849"/>
    <w:rsid w:val="00ED74EE"/>
    <w:rsid w:val="00EE13C6"/>
    <w:rsid w:val="00EE29E4"/>
    <w:rsid w:val="00EF284A"/>
    <w:rsid w:val="00EF5293"/>
    <w:rsid w:val="00F05978"/>
    <w:rsid w:val="00F061BD"/>
    <w:rsid w:val="00F10D27"/>
    <w:rsid w:val="00F1120D"/>
    <w:rsid w:val="00F1461E"/>
    <w:rsid w:val="00F155AE"/>
    <w:rsid w:val="00F1667A"/>
    <w:rsid w:val="00F176EB"/>
    <w:rsid w:val="00F244C3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3A79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B14"/>
    <w:rsid w:val="00FC2FD3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13FC-C0E9-4611-B1F1-FF6A085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2022-03-31T12:33:00Z</cp:lastPrinted>
  <dcterms:created xsi:type="dcterms:W3CDTF">2022-04-22T11:21:00Z</dcterms:created>
  <dcterms:modified xsi:type="dcterms:W3CDTF">2022-04-22T11:29:00Z</dcterms:modified>
</cp:coreProperties>
</file>