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D3B798" w14:textId="6F165441" w:rsidR="00CE7EFC" w:rsidRDefault="005F6095">
      <w:pPr>
        <w:pStyle w:val="Zkladntext"/>
        <w:rPr>
          <w:rFonts w:ascii="Times New Roman"/>
        </w:rPr>
      </w:pPr>
      <w:r>
        <w:rPr>
          <w:rFonts w:ascii="Microsoft Sans Serif"/>
          <w:noProof/>
          <w:sz w:val="22"/>
        </w:rPr>
        <mc:AlternateContent>
          <mc:Choice Requires="wpg">
            <w:drawing>
              <wp:anchor distT="0" distB="0" distL="114300" distR="114300" simplePos="0" relativeHeight="15729152" behindDoc="0" locked="0" layoutInCell="1" allowOverlap="1" wp14:anchorId="32D3C98A" wp14:editId="7F8D6987">
                <wp:simplePos x="0" y="0"/>
                <wp:positionH relativeFrom="page">
                  <wp:posOffset>0</wp:posOffset>
                </wp:positionH>
                <wp:positionV relativeFrom="page">
                  <wp:posOffset>0</wp:posOffset>
                </wp:positionV>
                <wp:extent cx="601345" cy="10692765"/>
                <wp:effectExtent l="0" t="0" r="0" b="0"/>
                <wp:wrapNone/>
                <wp:docPr id="851277506"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345" cy="10692765"/>
                          <a:chOff x="0" y="0"/>
                          <a:chExt cx="947" cy="16839"/>
                        </a:xfrm>
                      </wpg:grpSpPr>
                      <wps:wsp>
                        <wps:cNvPr id="851277507" name="Rectangle 69"/>
                        <wps:cNvSpPr>
                          <a:spLocks noChangeArrowheads="1"/>
                        </wps:cNvSpPr>
                        <wps:spPr bwMode="auto">
                          <a:xfrm>
                            <a:off x="0" y="15584"/>
                            <a:ext cx="939" cy="1238"/>
                          </a:xfrm>
                          <a:prstGeom prst="rect">
                            <a:avLst/>
                          </a:prstGeom>
                          <a:solidFill>
                            <a:srgbClr val="0033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1277508" name="AutoShape 68"/>
                        <wps:cNvSpPr>
                          <a:spLocks/>
                        </wps:cNvSpPr>
                        <wps:spPr bwMode="auto">
                          <a:xfrm>
                            <a:off x="0" y="15584"/>
                            <a:ext cx="939" cy="1238"/>
                          </a:xfrm>
                          <a:custGeom>
                            <a:avLst/>
                            <a:gdLst>
                              <a:gd name="T0" fmla="*/ 0 w 939"/>
                              <a:gd name="T1" fmla="+- 0 16822 15584"/>
                              <a:gd name="T2" fmla="*/ 16822 h 1238"/>
                              <a:gd name="T3" fmla="*/ 939 w 939"/>
                              <a:gd name="T4" fmla="+- 0 16822 15584"/>
                              <a:gd name="T5" fmla="*/ 16822 h 1238"/>
                              <a:gd name="T6" fmla="*/ 0 w 939"/>
                              <a:gd name="T7" fmla="+- 0 15584 15584"/>
                              <a:gd name="T8" fmla="*/ 15584 h 1238"/>
                              <a:gd name="T9" fmla="*/ 939 w 939"/>
                              <a:gd name="T10" fmla="+- 0 15584 15584"/>
                              <a:gd name="T11" fmla="*/ 15584 h 1238"/>
                            </a:gdLst>
                            <a:ahLst/>
                            <a:cxnLst>
                              <a:cxn ang="0">
                                <a:pos x="T0" y="T2"/>
                              </a:cxn>
                              <a:cxn ang="0">
                                <a:pos x="T3" y="T5"/>
                              </a:cxn>
                              <a:cxn ang="0">
                                <a:pos x="T6" y="T8"/>
                              </a:cxn>
                              <a:cxn ang="0">
                                <a:pos x="T9" y="T11"/>
                              </a:cxn>
                            </a:cxnLst>
                            <a:rect l="0" t="0" r="r" b="b"/>
                            <a:pathLst>
                              <a:path w="939" h="1238">
                                <a:moveTo>
                                  <a:pt x="0" y="1238"/>
                                </a:moveTo>
                                <a:lnTo>
                                  <a:pt x="939" y="1238"/>
                                </a:lnTo>
                                <a:moveTo>
                                  <a:pt x="0" y="0"/>
                                </a:moveTo>
                                <a:lnTo>
                                  <a:pt x="939" y="0"/>
                                </a:lnTo>
                              </a:path>
                            </a:pathLst>
                          </a:custGeom>
                          <a:noFill/>
                          <a:ln w="9525">
                            <a:solidFill>
                              <a:srgbClr val="4743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1277509" name="Rectangle 67"/>
                        <wps:cNvSpPr>
                          <a:spLocks noChangeArrowheads="1"/>
                        </wps:cNvSpPr>
                        <wps:spPr bwMode="auto">
                          <a:xfrm>
                            <a:off x="0" y="30"/>
                            <a:ext cx="939" cy="1250"/>
                          </a:xfrm>
                          <a:prstGeom prst="rect">
                            <a:avLst/>
                          </a:prstGeom>
                          <a:solidFill>
                            <a:srgbClr val="0033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1277511" name="AutoShape 66"/>
                        <wps:cNvSpPr>
                          <a:spLocks/>
                        </wps:cNvSpPr>
                        <wps:spPr bwMode="auto">
                          <a:xfrm>
                            <a:off x="0" y="30"/>
                            <a:ext cx="939" cy="1250"/>
                          </a:xfrm>
                          <a:custGeom>
                            <a:avLst/>
                            <a:gdLst>
                              <a:gd name="T0" fmla="*/ 0 w 939"/>
                              <a:gd name="T1" fmla="+- 0 1280 30"/>
                              <a:gd name="T2" fmla="*/ 1280 h 1250"/>
                              <a:gd name="T3" fmla="*/ 939 w 939"/>
                              <a:gd name="T4" fmla="+- 0 1280 30"/>
                              <a:gd name="T5" fmla="*/ 1280 h 1250"/>
                              <a:gd name="T6" fmla="*/ 0 w 939"/>
                              <a:gd name="T7" fmla="+- 0 30 30"/>
                              <a:gd name="T8" fmla="*/ 30 h 1250"/>
                              <a:gd name="T9" fmla="*/ 939 w 939"/>
                              <a:gd name="T10" fmla="+- 0 30 30"/>
                              <a:gd name="T11" fmla="*/ 30 h 1250"/>
                            </a:gdLst>
                            <a:ahLst/>
                            <a:cxnLst>
                              <a:cxn ang="0">
                                <a:pos x="T0" y="T2"/>
                              </a:cxn>
                              <a:cxn ang="0">
                                <a:pos x="T3" y="T5"/>
                              </a:cxn>
                              <a:cxn ang="0">
                                <a:pos x="T6" y="T8"/>
                              </a:cxn>
                              <a:cxn ang="0">
                                <a:pos x="T9" y="T11"/>
                              </a:cxn>
                            </a:cxnLst>
                            <a:rect l="0" t="0" r="r" b="b"/>
                            <a:pathLst>
                              <a:path w="939" h="1250">
                                <a:moveTo>
                                  <a:pt x="0" y="1250"/>
                                </a:moveTo>
                                <a:lnTo>
                                  <a:pt x="939" y="1250"/>
                                </a:lnTo>
                                <a:moveTo>
                                  <a:pt x="0" y="0"/>
                                </a:moveTo>
                                <a:lnTo>
                                  <a:pt x="939" y="0"/>
                                </a:lnTo>
                              </a:path>
                            </a:pathLst>
                          </a:custGeom>
                          <a:noFill/>
                          <a:ln w="9525">
                            <a:solidFill>
                              <a:srgbClr val="4F61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1277512" name="Line 65"/>
                        <wps:cNvCnPr>
                          <a:cxnSpLocks noChangeShapeType="1"/>
                        </wps:cNvCnPr>
                        <wps:spPr bwMode="auto">
                          <a:xfrm>
                            <a:off x="939" y="0"/>
                            <a:ext cx="0" cy="16838"/>
                          </a:xfrm>
                          <a:prstGeom prst="line">
                            <a:avLst/>
                          </a:prstGeom>
                          <a:noFill/>
                          <a:ln w="9525">
                            <a:solidFill>
                              <a:srgbClr val="92D05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E3DC2CF" id="Group 64" o:spid="_x0000_s1026" style="position:absolute;margin-left:0;margin-top:0;width:47.35pt;height:841.95pt;z-index:15729152;mso-position-horizontal-relative:page;mso-position-vertical-relative:page" coordsize="947,16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">
                <v:rect id="Rectangle 69" o:spid="_x0000_s1027" style="position:absolute;top:15584;width:939;height:1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" fillcolor="#030" stroked="f"/>
                <v:shape id="AutoShape 68" o:spid="_x0000_s1028" style="position:absolute;top:15584;width:939;height:1238;visibility:visible;mso-wrap-style:square;v-text-anchor:top" coordsize="939,1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" path="m,1238r939,m,l939,e" filled="f" strokecolor="#474329">
                  <v:path arrowok="t" o:connecttype="custom" o:connectlocs="0,16822;939,16822;0,15584;939,15584" o:connectangles="0,0,0,0"/>
                </v:shape>
                <v:rect id="Rectangle 67" o:spid="_x0000_s1029" style="position:absolute;top:30;width:939;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" fillcolor="#030" stroked="f"/>
                <v:shape id="AutoShape 66" o:spid="_x0000_s1030" style="position:absolute;top:30;width:939;height:1250;visibility:visible;mso-wrap-style:square;v-text-anchor:top" coordsize="939,1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" path="m,1250r939,m,l939,e" filled="f" strokecolor="#4f6128">
                  <v:path arrowok="t" o:connecttype="custom" o:connectlocs="0,1280;939,1280;0,30;939,30" o:connectangles="0,0,0,0"/>
                </v:shape>
                <v:line id="Line 65" o:spid="_x0000_s1031" style="position:absolute;visibility:visible;mso-wrap-style:square" from="939,0" to="939,16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" strokecolor="#92d050"/>
                <w10:wrap anchorx="page" anchory="page"/>
              </v:group>
            </w:pict>
          </mc:Fallback>
        </mc:AlternateContent>
      </w:r>
      <w:r>
        <w:rPr>
          <w:rFonts w:ascii="Microsoft Sans Serif"/>
          <w:noProof/>
          <w:sz w:val="22"/>
        </w:rPr>
        <mc:AlternateContent>
          <mc:Choice Requires="wpg">
            <w:drawing>
              <wp:anchor distT="0" distB="0" distL="114300" distR="114300" simplePos="0" relativeHeight="482797056" behindDoc="1" locked="0" layoutInCell="1" allowOverlap="1" wp14:anchorId="32D3C98B" wp14:editId="79FA1150">
                <wp:simplePos x="0" y="0"/>
                <wp:positionH relativeFrom="page">
                  <wp:posOffset>681990</wp:posOffset>
                </wp:positionH>
                <wp:positionV relativeFrom="page">
                  <wp:posOffset>0</wp:posOffset>
                </wp:positionV>
                <wp:extent cx="6399530" cy="10692765"/>
                <wp:effectExtent l="0" t="0" r="0" b="0"/>
                <wp:wrapNone/>
                <wp:docPr id="60"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9530" cy="10692765"/>
                          <a:chOff x="1074" y="0"/>
                          <a:chExt cx="10078" cy="16839"/>
                        </a:xfrm>
                      </wpg:grpSpPr>
                      <wps:wsp>
                        <wps:cNvPr id="61" name="Rectangle 63"/>
                        <wps:cNvSpPr>
                          <a:spLocks noChangeArrowheads="1"/>
                        </wps:cNvSpPr>
                        <wps:spPr bwMode="auto">
                          <a:xfrm>
                            <a:off x="1082" y="15584"/>
                            <a:ext cx="10063" cy="1238"/>
                          </a:xfrm>
                          <a:prstGeom prst="rect">
                            <a:avLst/>
                          </a:prstGeom>
                          <a:solidFill>
                            <a:srgbClr val="0033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 name="AutoShape 62"/>
                        <wps:cNvSpPr>
                          <a:spLocks/>
                        </wps:cNvSpPr>
                        <wps:spPr bwMode="auto">
                          <a:xfrm>
                            <a:off x="1082" y="15584"/>
                            <a:ext cx="10063" cy="1238"/>
                          </a:xfrm>
                          <a:custGeom>
                            <a:avLst/>
                            <a:gdLst>
                              <a:gd name="T0" fmla="+- 0 1082 1082"/>
                              <a:gd name="T1" fmla="*/ T0 w 10063"/>
                              <a:gd name="T2" fmla="+- 0 16822 15584"/>
                              <a:gd name="T3" fmla="*/ 16822 h 1238"/>
                              <a:gd name="T4" fmla="+- 0 11145 1082"/>
                              <a:gd name="T5" fmla="*/ T4 w 10063"/>
                              <a:gd name="T6" fmla="+- 0 16822 15584"/>
                              <a:gd name="T7" fmla="*/ 16822 h 1238"/>
                              <a:gd name="T8" fmla="+- 0 1082 1082"/>
                              <a:gd name="T9" fmla="*/ T8 w 10063"/>
                              <a:gd name="T10" fmla="+- 0 15584 15584"/>
                              <a:gd name="T11" fmla="*/ 15584 h 1238"/>
                              <a:gd name="T12" fmla="+- 0 11145 1082"/>
                              <a:gd name="T13" fmla="*/ T12 w 10063"/>
                              <a:gd name="T14" fmla="+- 0 15584 15584"/>
                              <a:gd name="T15" fmla="*/ 15584 h 1238"/>
                            </a:gdLst>
                            <a:ahLst/>
                            <a:cxnLst>
                              <a:cxn ang="0">
                                <a:pos x="T1" y="T3"/>
                              </a:cxn>
                              <a:cxn ang="0">
                                <a:pos x="T5" y="T7"/>
                              </a:cxn>
                              <a:cxn ang="0">
                                <a:pos x="T9" y="T11"/>
                              </a:cxn>
                              <a:cxn ang="0">
                                <a:pos x="T13" y="T15"/>
                              </a:cxn>
                            </a:cxnLst>
                            <a:rect l="0" t="0" r="r" b="b"/>
                            <a:pathLst>
                              <a:path w="10063" h="1238">
                                <a:moveTo>
                                  <a:pt x="0" y="1238"/>
                                </a:moveTo>
                                <a:lnTo>
                                  <a:pt x="10063" y="1238"/>
                                </a:lnTo>
                                <a:moveTo>
                                  <a:pt x="0" y="0"/>
                                </a:moveTo>
                                <a:lnTo>
                                  <a:pt x="10063" y="0"/>
                                </a:lnTo>
                              </a:path>
                            </a:pathLst>
                          </a:custGeom>
                          <a:noFill/>
                          <a:ln w="9525">
                            <a:solidFill>
                              <a:srgbClr val="4743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 name="Rectangle 61"/>
                        <wps:cNvSpPr>
                          <a:spLocks noChangeArrowheads="1"/>
                        </wps:cNvSpPr>
                        <wps:spPr bwMode="auto">
                          <a:xfrm>
                            <a:off x="1082" y="30"/>
                            <a:ext cx="10063" cy="1250"/>
                          </a:xfrm>
                          <a:prstGeom prst="rect">
                            <a:avLst/>
                          </a:prstGeom>
                          <a:solidFill>
                            <a:srgbClr val="0033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1277504" name="AutoShape 60"/>
                        <wps:cNvSpPr>
                          <a:spLocks/>
                        </wps:cNvSpPr>
                        <wps:spPr bwMode="auto">
                          <a:xfrm>
                            <a:off x="1082" y="30"/>
                            <a:ext cx="10063" cy="1250"/>
                          </a:xfrm>
                          <a:custGeom>
                            <a:avLst/>
                            <a:gdLst>
                              <a:gd name="T0" fmla="+- 0 1082 1082"/>
                              <a:gd name="T1" fmla="*/ T0 w 10063"/>
                              <a:gd name="T2" fmla="+- 0 1280 30"/>
                              <a:gd name="T3" fmla="*/ 1280 h 1250"/>
                              <a:gd name="T4" fmla="+- 0 11145 1082"/>
                              <a:gd name="T5" fmla="*/ T4 w 10063"/>
                              <a:gd name="T6" fmla="+- 0 1280 30"/>
                              <a:gd name="T7" fmla="*/ 1280 h 1250"/>
                              <a:gd name="T8" fmla="+- 0 1082 1082"/>
                              <a:gd name="T9" fmla="*/ T8 w 10063"/>
                              <a:gd name="T10" fmla="+- 0 30 30"/>
                              <a:gd name="T11" fmla="*/ 30 h 1250"/>
                              <a:gd name="T12" fmla="+- 0 11145 1082"/>
                              <a:gd name="T13" fmla="*/ T12 w 10063"/>
                              <a:gd name="T14" fmla="+- 0 30 30"/>
                              <a:gd name="T15" fmla="*/ 30 h 1250"/>
                            </a:gdLst>
                            <a:ahLst/>
                            <a:cxnLst>
                              <a:cxn ang="0">
                                <a:pos x="T1" y="T3"/>
                              </a:cxn>
                              <a:cxn ang="0">
                                <a:pos x="T5" y="T7"/>
                              </a:cxn>
                              <a:cxn ang="0">
                                <a:pos x="T9" y="T11"/>
                              </a:cxn>
                              <a:cxn ang="0">
                                <a:pos x="T13" y="T15"/>
                              </a:cxn>
                            </a:cxnLst>
                            <a:rect l="0" t="0" r="r" b="b"/>
                            <a:pathLst>
                              <a:path w="10063" h="1250">
                                <a:moveTo>
                                  <a:pt x="0" y="1250"/>
                                </a:moveTo>
                                <a:lnTo>
                                  <a:pt x="10063" y="1250"/>
                                </a:lnTo>
                                <a:moveTo>
                                  <a:pt x="0" y="0"/>
                                </a:moveTo>
                                <a:lnTo>
                                  <a:pt x="10063" y="0"/>
                                </a:lnTo>
                              </a:path>
                            </a:pathLst>
                          </a:custGeom>
                          <a:noFill/>
                          <a:ln w="9525">
                            <a:solidFill>
                              <a:srgbClr val="4F61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1277505" name="AutoShape 59"/>
                        <wps:cNvSpPr>
                          <a:spLocks/>
                        </wps:cNvSpPr>
                        <wps:spPr bwMode="auto">
                          <a:xfrm>
                            <a:off x="1082" y="0"/>
                            <a:ext cx="10063" cy="16839"/>
                          </a:xfrm>
                          <a:custGeom>
                            <a:avLst/>
                            <a:gdLst>
                              <a:gd name="T0" fmla="+- 0 11145 1082"/>
                              <a:gd name="T1" fmla="*/ T0 w 10063"/>
                              <a:gd name="T2" fmla="*/ 0 h 16839"/>
                              <a:gd name="T3" fmla="+- 0 11145 1082"/>
                              <a:gd name="T4" fmla="*/ T3 w 10063"/>
                              <a:gd name="T5" fmla="*/ 16838 h 16839"/>
                              <a:gd name="T6" fmla="+- 0 1082 1082"/>
                              <a:gd name="T7" fmla="*/ T6 w 10063"/>
                              <a:gd name="T8" fmla="*/ 16838 h 16839"/>
                              <a:gd name="T9" fmla="+- 0 1082 1082"/>
                              <a:gd name="T10" fmla="*/ T9 w 10063"/>
                              <a:gd name="T11" fmla="*/ 0 h 16839"/>
                            </a:gdLst>
                            <a:ahLst/>
                            <a:cxnLst>
                              <a:cxn ang="0">
                                <a:pos x="T1" y="T2"/>
                              </a:cxn>
                              <a:cxn ang="0">
                                <a:pos x="T4" y="T5"/>
                              </a:cxn>
                              <a:cxn ang="0">
                                <a:pos x="T7" y="T8"/>
                              </a:cxn>
                              <a:cxn ang="0">
                                <a:pos x="T10" y="T11"/>
                              </a:cxn>
                            </a:cxnLst>
                            <a:rect l="0" t="0" r="r" b="b"/>
                            <a:pathLst>
                              <a:path w="10063" h="16839">
                                <a:moveTo>
                                  <a:pt x="10063" y="0"/>
                                </a:moveTo>
                                <a:lnTo>
                                  <a:pt x="10063" y="16838"/>
                                </a:lnTo>
                                <a:moveTo>
                                  <a:pt x="0" y="16838"/>
                                </a:moveTo>
                                <a:lnTo>
                                  <a:pt x="0" y="0"/>
                                </a:lnTo>
                              </a:path>
                            </a:pathLst>
                          </a:custGeom>
                          <a:noFill/>
                          <a:ln w="9525">
                            <a:solidFill>
                              <a:srgbClr val="92D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3C4393" id="Group 58" o:spid="_x0000_s1026" style="position:absolute;margin-left:53.7pt;margin-top:0;width:503.9pt;height:841.95pt;z-index:-20519424;mso-position-horizontal-relative:page;mso-position-vertical-relative:page" coordorigin="1074" coordsize="10078,16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">
                <v:rect id="Rectangle 63" o:spid="_x0000_s1027" style="position:absolute;left:1082;top:15584;width:10063;height:1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" fillcolor="#030" stroked="f"/>
                <v:shape id="AutoShape 62" o:spid="_x0000_s1028" style="position:absolute;left:1082;top:15584;width:10063;height:1238;visibility:visible;mso-wrap-style:square;v-text-anchor:top" coordsize="10063,1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" path="m,1238r10063,m,l10063,e" filled="f" strokecolor="#474329">
                  <v:path arrowok="t" o:connecttype="custom" o:connectlocs="0,16822;10063,16822;0,15584;10063,15584" o:connectangles="0,0,0,0"/>
                </v:shape>
                <v:rect id="Rectangle 61" o:spid="_x0000_s1029" style="position:absolute;left:1082;top:30;width:10063;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" fillcolor="#030" stroked="f"/>
                <v:shape id="AutoShape 60" o:spid="_x0000_s1030" style="position:absolute;left:1082;top:30;width:10063;height:1250;visibility:visible;mso-wrap-style:square;v-text-anchor:top" coordsize="10063,1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" path="m,1250r10063,m,l10063,e" filled="f" strokecolor="#4f6128">
                  <v:path arrowok="t" o:connecttype="custom" o:connectlocs="0,1280;10063,1280;0,30;10063,30" o:connectangles="0,0,0,0"/>
                </v:shape>
                <v:shape id="AutoShape 59" o:spid="_x0000_s1031" style="position:absolute;left:1082;width:10063;height:16839;visibility:visible;mso-wrap-style:square;v-text-anchor:top" coordsize="10063,16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" path="m10063,r,16838m,16838l,e" filled="f" strokecolor="#92d050">
                  <v:path arrowok="t" o:connecttype="custom" o:connectlocs="10063,0;10063,16838;0,16838;0,0" o:connectangles="0,0,0,0"/>
                </v:shape>
                <w10:wrap anchorx="page" anchory="page"/>
              </v:group>
            </w:pict>
          </mc:Fallback>
        </mc:AlternateContent>
      </w:r>
      <w:r>
        <w:rPr>
          <w:rFonts w:ascii="Microsoft Sans Serif"/>
          <w:noProof/>
          <w:sz w:val="22"/>
        </w:rPr>
        <mc:AlternateContent>
          <mc:Choice Requires="wpg">
            <w:drawing>
              <wp:anchor distT="0" distB="0" distL="114300" distR="114300" simplePos="0" relativeHeight="15730176" behindDoc="0" locked="0" layoutInCell="1" allowOverlap="1" wp14:anchorId="32D3C98C" wp14:editId="27752910">
                <wp:simplePos x="0" y="0"/>
                <wp:positionH relativeFrom="page">
                  <wp:posOffset>7163435</wp:posOffset>
                </wp:positionH>
                <wp:positionV relativeFrom="page">
                  <wp:posOffset>0</wp:posOffset>
                </wp:positionV>
                <wp:extent cx="397510" cy="10692765"/>
                <wp:effectExtent l="0" t="0" r="0" b="0"/>
                <wp:wrapNone/>
                <wp:docPr id="54"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7510" cy="10692765"/>
                          <a:chOff x="11281" y="0"/>
                          <a:chExt cx="626" cy="16839"/>
                        </a:xfrm>
                      </wpg:grpSpPr>
                      <wps:wsp>
                        <wps:cNvPr id="55" name="Rectangle 57"/>
                        <wps:cNvSpPr>
                          <a:spLocks noChangeArrowheads="1"/>
                        </wps:cNvSpPr>
                        <wps:spPr bwMode="auto">
                          <a:xfrm>
                            <a:off x="11288" y="15584"/>
                            <a:ext cx="619" cy="1238"/>
                          </a:xfrm>
                          <a:prstGeom prst="rect">
                            <a:avLst/>
                          </a:prstGeom>
                          <a:solidFill>
                            <a:srgbClr val="0033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 name="AutoShape 56"/>
                        <wps:cNvSpPr>
                          <a:spLocks/>
                        </wps:cNvSpPr>
                        <wps:spPr bwMode="auto">
                          <a:xfrm>
                            <a:off x="11288" y="15584"/>
                            <a:ext cx="619" cy="1238"/>
                          </a:xfrm>
                          <a:custGeom>
                            <a:avLst/>
                            <a:gdLst>
                              <a:gd name="T0" fmla="+- 0 11288 11288"/>
                              <a:gd name="T1" fmla="*/ T0 w 619"/>
                              <a:gd name="T2" fmla="+- 0 16822 15584"/>
                              <a:gd name="T3" fmla="*/ 16822 h 1238"/>
                              <a:gd name="T4" fmla="+- 0 11906 11288"/>
                              <a:gd name="T5" fmla="*/ T4 w 619"/>
                              <a:gd name="T6" fmla="+- 0 16822 15584"/>
                              <a:gd name="T7" fmla="*/ 16822 h 1238"/>
                              <a:gd name="T8" fmla="+- 0 11288 11288"/>
                              <a:gd name="T9" fmla="*/ T8 w 619"/>
                              <a:gd name="T10" fmla="+- 0 15584 15584"/>
                              <a:gd name="T11" fmla="*/ 15584 h 1238"/>
                              <a:gd name="T12" fmla="+- 0 11906 11288"/>
                              <a:gd name="T13" fmla="*/ T12 w 619"/>
                              <a:gd name="T14" fmla="+- 0 15584 15584"/>
                              <a:gd name="T15" fmla="*/ 15584 h 1238"/>
                            </a:gdLst>
                            <a:ahLst/>
                            <a:cxnLst>
                              <a:cxn ang="0">
                                <a:pos x="T1" y="T3"/>
                              </a:cxn>
                              <a:cxn ang="0">
                                <a:pos x="T5" y="T7"/>
                              </a:cxn>
                              <a:cxn ang="0">
                                <a:pos x="T9" y="T11"/>
                              </a:cxn>
                              <a:cxn ang="0">
                                <a:pos x="T13" y="T15"/>
                              </a:cxn>
                            </a:cxnLst>
                            <a:rect l="0" t="0" r="r" b="b"/>
                            <a:pathLst>
                              <a:path w="619" h="1238">
                                <a:moveTo>
                                  <a:pt x="0" y="1238"/>
                                </a:moveTo>
                                <a:lnTo>
                                  <a:pt x="618" y="1238"/>
                                </a:lnTo>
                                <a:moveTo>
                                  <a:pt x="0" y="0"/>
                                </a:moveTo>
                                <a:lnTo>
                                  <a:pt x="618" y="0"/>
                                </a:lnTo>
                              </a:path>
                            </a:pathLst>
                          </a:custGeom>
                          <a:noFill/>
                          <a:ln w="9525">
                            <a:solidFill>
                              <a:srgbClr val="4743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 name="Rectangle 55"/>
                        <wps:cNvSpPr>
                          <a:spLocks noChangeArrowheads="1"/>
                        </wps:cNvSpPr>
                        <wps:spPr bwMode="auto">
                          <a:xfrm>
                            <a:off x="11288" y="30"/>
                            <a:ext cx="619" cy="1250"/>
                          </a:xfrm>
                          <a:prstGeom prst="rect">
                            <a:avLst/>
                          </a:prstGeom>
                          <a:solidFill>
                            <a:srgbClr val="0033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 name="AutoShape 54"/>
                        <wps:cNvSpPr>
                          <a:spLocks/>
                        </wps:cNvSpPr>
                        <wps:spPr bwMode="auto">
                          <a:xfrm>
                            <a:off x="11288" y="30"/>
                            <a:ext cx="619" cy="1250"/>
                          </a:xfrm>
                          <a:custGeom>
                            <a:avLst/>
                            <a:gdLst>
                              <a:gd name="T0" fmla="+- 0 11288 11288"/>
                              <a:gd name="T1" fmla="*/ T0 w 619"/>
                              <a:gd name="T2" fmla="+- 0 1280 30"/>
                              <a:gd name="T3" fmla="*/ 1280 h 1250"/>
                              <a:gd name="T4" fmla="+- 0 11906 11288"/>
                              <a:gd name="T5" fmla="*/ T4 w 619"/>
                              <a:gd name="T6" fmla="+- 0 1280 30"/>
                              <a:gd name="T7" fmla="*/ 1280 h 1250"/>
                              <a:gd name="T8" fmla="+- 0 11288 11288"/>
                              <a:gd name="T9" fmla="*/ T8 w 619"/>
                              <a:gd name="T10" fmla="+- 0 30 30"/>
                              <a:gd name="T11" fmla="*/ 30 h 1250"/>
                              <a:gd name="T12" fmla="+- 0 11906 11288"/>
                              <a:gd name="T13" fmla="*/ T12 w 619"/>
                              <a:gd name="T14" fmla="+- 0 30 30"/>
                              <a:gd name="T15" fmla="*/ 30 h 1250"/>
                            </a:gdLst>
                            <a:ahLst/>
                            <a:cxnLst>
                              <a:cxn ang="0">
                                <a:pos x="T1" y="T3"/>
                              </a:cxn>
                              <a:cxn ang="0">
                                <a:pos x="T5" y="T7"/>
                              </a:cxn>
                              <a:cxn ang="0">
                                <a:pos x="T9" y="T11"/>
                              </a:cxn>
                              <a:cxn ang="0">
                                <a:pos x="T13" y="T15"/>
                              </a:cxn>
                            </a:cxnLst>
                            <a:rect l="0" t="0" r="r" b="b"/>
                            <a:pathLst>
                              <a:path w="619" h="1250">
                                <a:moveTo>
                                  <a:pt x="0" y="1250"/>
                                </a:moveTo>
                                <a:lnTo>
                                  <a:pt x="618" y="1250"/>
                                </a:lnTo>
                                <a:moveTo>
                                  <a:pt x="0" y="0"/>
                                </a:moveTo>
                                <a:lnTo>
                                  <a:pt x="618" y="0"/>
                                </a:lnTo>
                              </a:path>
                            </a:pathLst>
                          </a:custGeom>
                          <a:noFill/>
                          <a:ln w="9525">
                            <a:solidFill>
                              <a:srgbClr val="4F61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 name="Line 53"/>
                        <wps:cNvCnPr>
                          <a:cxnSpLocks noChangeShapeType="1"/>
                        </wps:cNvCnPr>
                        <wps:spPr bwMode="auto">
                          <a:xfrm>
                            <a:off x="11288" y="16838"/>
                            <a:ext cx="0" cy="0"/>
                          </a:xfrm>
                          <a:prstGeom prst="line">
                            <a:avLst/>
                          </a:prstGeom>
                          <a:noFill/>
                          <a:ln w="9525">
                            <a:solidFill>
                              <a:srgbClr val="92D05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18DA0F5" id="Group 52" o:spid="_x0000_s1026" style="position:absolute;margin-left:564.05pt;margin-top:0;width:31.3pt;height:841.95pt;z-index:15730176;mso-position-horizontal-relative:page;mso-position-vertical-relative:page" coordorigin="11281" coordsize="626,16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">
                <v:rect id="Rectangle 57" o:spid="_x0000_s1027" style="position:absolute;left:11288;top:15584;width:619;height:1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" fillcolor="#030" stroked="f"/>
                <v:shape id="AutoShape 56" o:spid="_x0000_s1028" style="position:absolute;left:11288;top:15584;width:619;height:1238;visibility:visible;mso-wrap-style:square;v-text-anchor:top" coordsize="619,1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" path="m,1238r618,m,l618,e" filled="f" strokecolor="#474329">
                  <v:path arrowok="t" o:connecttype="custom" o:connectlocs="0,16822;618,16822;0,15584;618,15584" o:connectangles="0,0,0,0"/>
                </v:shape>
                <v:rect id="Rectangle 55" o:spid="_x0000_s1029" style="position:absolute;left:11288;top:30;width:619;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" fillcolor="#030" stroked="f"/>
                <v:shape id="AutoShape 54" o:spid="_x0000_s1030" style="position:absolute;left:11288;top:30;width:619;height:1250;visibility:visible;mso-wrap-style:square;v-text-anchor:top" coordsize="619,1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" path="m,1250r618,m,l618,e" filled="f" strokecolor="#4f6128">
                  <v:path arrowok="t" o:connecttype="custom" o:connectlocs="0,1280;618,1280;0,30;618,30" o:connectangles="0,0,0,0"/>
                </v:shape>
                <v:line id="Line 53" o:spid="_x0000_s1031" style="position:absolute;visibility:visible;mso-wrap-style:square" from="11288,16838" to="11288,16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" strokecolor="#92d050"/>
                <w10:wrap anchorx="page" anchory="page"/>
              </v:group>
            </w:pict>
          </mc:Fallback>
        </mc:AlternateContent>
      </w:r>
    </w:p>
    <w:p w14:paraId="32D3B799" w14:textId="77777777" w:rsidR="00CE7EFC" w:rsidRDefault="00CE7EFC">
      <w:pPr>
        <w:pStyle w:val="Zkladntext"/>
        <w:rPr>
          <w:rFonts w:ascii="Times New Roman"/>
        </w:rPr>
      </w:pPr>
    </w:p>
    <w:p w14:paraId="32D3B79A" w14:textId="77777777" w:rsidR="00CE7EFC" w:rsidRDefault="00CE7EFC">
      <w:pPr>
        <w:pStyle w:val="Zkladntext"/>
        <w:rPr>
          <w:rFonts w:ascii="Times New Roman"/>
        </w:rPr>
      </w:pPr>
    </w:p>
    <w:p w14:paraId="32D3B79B" w14:textId="77777777" w:rsidR="00CE7EFC" w:rsidRDefault="00CE7EFC">
      <w:pPr>
        <w:pStyle w:val="Zkladntext"/>
        <w:rPr>
          <w:rFonts w:ascii="Times New Roman"/>
        </w:rPr>
      </w:pPr>
    </w:p>
    <w:p w14:paraId="32D3B79C" w14:textId="77777777" w:rsidR="00CE7EFC" w:rsidRDefault="00CE7EFC">
      <w:pPr>
        <w:pStyle w:val="Zkladntext"/>
        <w:rPr>
          <w:rFonts w:ascii="Times New Roman"/>
        </w:rPr>
      </w:pPr>
    </w:p>
    <w:p w14:paraId="32D3B79D" w14:textId="77777777" w:rsidR="00CE7EFC" w:rsidRDefault="00CE7EFC">
      <w:pPr>
        <w:pStyle w:val="Zkladntext"/>
        <w:rPr>
          <w:rFonts w:ascii="Times New Roman"/>
        </w:rPr>
      </w:pPr>
    </w:p>
    <w:p w14:paraId="32D3B79E" w14:textId="77777777" w:rsidR="00CE7EFC" w:rsidRDefault="00CE7EFC">
      <w:pPr>
        <w:pStyle w:val="Zkladntext"/>
        <w:rPr>
          <w:rFonts w:ascii="Times New Roman"/>
        </w:rPr>
      </w:pPr>
    </w:p>
    <w:p w14:paraId="32D3B79F" w14:textId="77777777" w:rsidR="00CE7EFC" w:rsidRDefault="00CE7EFC">
      <w:pPr>
        <w:pStyle w:val="Zkladntext"/>
        <w:rPr>
          <w:rFonts w:ascii="Times New Roman"/>
        </w:rPr>
      </w:pPr>
    </w:p>
    <w:p w14:paraId="32D3B7A0" w14:textId="77777777" w:rsidR="00CE7EFC" w:rsidRDefault="00CE7EFC">
      <w:pPr>
        <w:pStyle w:val="Zkladntext"/>
        <w:rPr>
          <w:rFonts w:ascii="Times New Roman"/>
        </w:rPr>
      </w:pPr>
    </w:p>
    <w:p w14:paraId="32D3B7A1" w14:textId="77777777" w:rsidR="00CE7EFC" w:rsidRDefault="00CE7EFC">
      <w:pPr>
        <w:pStyle w:val="Zkladntext"/>
        <w:rPr>
          <w:rFonts w:ascii="Times New Roman"/>
        </w:rPr>
      </w:pPr>
    </w:p>
    <w:p w14:paraId="32D3B7A2" w14:textId="77777777" w:rsidR="00CE7EFC" w:rsidRDefault="00CE7EFC">
      <w:pPr>
        <w:pStyle w:val="Zkladntext"/>
        <w:rPr>
          <w:rFonts w:ascii="Times New Roman"/>
        </w:rPr>
      </w:pPr>
    </w:p>
    <w:p w14:paraId="32D3B7A3" w14:textId="77777777" w:rsidR="00CE7EFC" w:rsidRDefault="00CE7EFC">
      <w:pPr>
        <w:pStyle w:val="Zkladntext"/>
        <w:rPr>
          <w:rFonts w:ascii="Times New Roman"/>
        </w:rPr>
      </w:pPr>
    </w:p>
    <w:p w14:paraId="32D3B7A4" w14:textId="77777777" w:rsidR="00CE7EFC" w:rsidRDefault="00CE7EFC">
      <w:pPr>
        <w:pStyle w:val="Zkladntext"/>
        <w:rPr>
          <w:rFonts w:ascii="Times New Roman"/>
        </w:rPr>
      </w:pPr>
    </w:p>
    <w:p w14:paraId="32D3B7A5" w14:textId="77777777" w:rsidR="00CE7EFC" w:rsidRDefault="00CE7EFC">
      <w:pPr>
        <w:pStyle w:val="Zkladntext"/>
        <w:rPr>
          <w:rFonts w:ascii="Times New Roman"/>
        </w:rPr>
      </w:pPr>
    </w:p>
    <w:p w14:paraId="32D3B7A6" w14:textId="77777777" w:rsidR="00CE7EFC" w:rsidRDefault="00CE7EFC">
      <w:pPr>
        <w:pStyle w:val="Zkladntext"/>
        <w:rPr>
          <w:rFonts w:ascii="Times New Roman"/>
        </w:rPr>
      </w:pPr>
    </w:p>
    <w:p w14:paraId="32D3B7A7" w14:textId="77777777" w:rsidR="00CE7EFC" w:rsidRDefault="00E32513">
      <w:pPr>
        <w:spacing w:before="253"/>
        <w:ind w:left="3738" w:right="3288"/>
        <w:jc w:val="center"/>
        <w:rPr>
          <w:b/>
          <w:sz w:val="72"/>
        </w:rPr>
      </w:pPr>
      <w:r>
        <w:rPr>
          <w:b/>
          <w:color w:val="003300"/>
          <w:w w:val="80"/>
          <w:sz w:val="72"/>
        </w:rPr>
        <w:t>Plán</w:t>
      </w:r>
      <w:r>
        <w:rPr>
          <w:b/>
          <w:color w:val="003300"/>
          <w:spacing w:val="44"/>
          <w:w w:val="80"/>
          <w:sz w:val="72"/>
        </w:rPr>
        <w:t xml:space="preserve"> </w:t>
      </w:r>
      <w:r>
        <w:rPr>
          <w:b/>
          <w:color w:val="003300"/>
          <w:w w:val="80"/>
          <w:sz w:val="72"/>
        </w:rPr>
        <w:t>péče</w:t>
      </w:r>
      <w:r>
        <w:rPr>
          <w:b/>
          <w:color w:val="003300"/>
          <w:spacing w:val="-157"/>
          <w:w w:val="80"/>
          <w:sz w:val="72"/>
        </w:rPr>
        <w:t xml:space="preserve"> </w:t>
      </w:r>
      <w:r>
        <w:rPr>
          <w:b/>
          <w:color w:val="003300"/>
          <w:w w:val="90"/>
          <w:sz w:val="72"/>
        </w:rPr>
        <w:t>o</w:t>
      </w:r>
    </w:p>
    <w:p w14:paraId="32D3B7A8" w14:textId="77777777" w:rsidR="00CE7EFC" w:rsidRDefault="00E32513">
      <w:pPr>
        <w:ind w:left="2405" w:right="1958"/>
        <w:jc w:val="center"/>
        <w:rPr>
          <w:b/>
          <w:sz w:val="72"/>
        </w:rPr>
      </w:pPr>
      <w:r>
        <w:rPr>
          <w:b/>
          <w:color w:val="003300"/>
          <w:w w:val="80"/>
          <w:sz w:val="72"/>
        </w:rPr>
        <w:t>Přírodní</w:t>
      </w:r>
      <w:r>
        <w:rPr>
          <w:b/>
          <w:color w:val="003300"/>
          <w:spacing w:val="90"/>
          <w:w w:val="80"/>
          <w:sz w:val="72"/>
        </w:rPr>
        <w:t xml:space="preserve"> </w:t>
      </w:r>
      <w:r>
        <w:rPr>
          <w:b/>
          <w:color w:val="003300"/>
          <w:w w:val="80"/>
          <w:sz w:val="72"/>
        </w:rPr>
        <w:t>památku</w:t>
      </w:r>
      <w:r>
        <w:rPr>
          <w:b/>
          <w:color w:val="003300"/>
          <w:spacing w:val="-157"/>
          <w:w w:val="80"/>
          <w:sz w:val="72"/>
        </w:rPr>
        <w:t xml:space="preserve"> </w:t>
      </w:r>
      <w:r>
        <w:rPr>
          <w:b/>
          <w:color w:val="003300"/>
          <w:w w:val="80"/>
          <w:sz w:val="72"/>
        </w:rPr>
        <w:t>Profil</w:t>
      </w:r>
      <w:r>
        <w:rPr>
          <w:b/>
          <w:color w:val="003300"/>
          <w:spacing w:val="17"/>
          <w:w w:val="80"/>
          <w:sz w:val="72"/>
        </w:rPr>
        <w:t xml:space="preserve"> </w:t>
      </w:r>
      <w:r>
        <w:rPr>
          <w:b/>
          <w:color w:val="003300"/>
          <w:w w:val="80"/>
          <w:sz w:val="72"/>
        </w:rPr>
        <w:t>Morávky</w:t>
      </w:r>
    </w:p>
    <w:p w14:paraId="32D3B7A9" w14:textId="3FF54F86" w:rsidR="00CE7EFC" w:rsidRDefault="00E32513">
      <w:pPr>
        <w:spacing w:before="637"/>
        <w:ind w:left="4331" w:right="3881" w:firstLine="2"/>
        <w:jc w:val="center"/>
        <w:rPr>
          <w:b/>
          <w:sz w:val="40"/>
        </w:rPr>
      </w:pPr>
      <w:r>
        <w:rPr>
          <w:b/>
          <w:color w:val="003300"/>
          <w:w w:val="80"/>
          <w:sz w:val="40"/>
        </w:rPr>
        <w:t>na</w:t>
      </w:r>
      <w:r>
        <w:rPr>
          <w:b/>
          <w:color w:val="003300"/>
          <w:spacing w:val="19"/>
          <w:w w:val="80"/>
          <w:sz w:val="40"/>
        </w:rPr>
        <w:t xml:space="preserve"> </w:t>
      </w:r>
      <w:r>
        <w:rPr>
          <w:b/>
          <w:color w:val="003300"/>
          <w:w w:val="80"/>
          <w:sz w:val="40"/>
        </w:rPr>
        <w:t>období</w:t>
      </w:r>
      <w:r>
        <w:rPr>
          <w:b/>
          <w:color w:val="003300"/>
          <w:spacing w:val="-86"/>
          <w:w w:val="80"/>
          <w:sz w:val="40"/>
        </w:rPr>
        <w:t xml:space="preserve"> </w:t>
      </w:r>
      <w:r>
        <w:rPr>
          <w:b/>
          <w:color w:val="003300"/>
          <w:w w:val="80"/>
          <w:sz w:val="40"/>
        </w:rPr>
        <w:t>202</w:t>
      </w:r>
      <w:r w:rsidR="00AE5955">
        <w:rPr>
          <w:b/>
          <w:color w:val="003300"/>
          <w:w w:val="80"/>
          <w:sz w:val="40"/>
        </w:rPr>
        <w:t>0</w:t>
      </w:r>
      <w:r>
        <w:rPr>
          <w:b/>
          <w:color w:val="003300"/>
          <w:w w:val="80"/>
          <w:sz w:val="40"/>
        </w:rPr>
        <w:t>-20</w:t>
      </w:r>
      <w:r w:rsidR="00AE5955">
        <w:rPr>
          <w:b/>
          <w:color w:val="003300"/>
          <w:w w:val="80"/>
          <w:sz w:val="40"/>
        </w:rPr>
        <w:t>29</w:t>
      </w:r>
    </w:p>
    <w:p w14:paraId="32D3B7AA" w14:textId="77777777" w:rsidR="00CE7EFC" w:rsidRDefault="00CE7EFC">
      <w:pPr>
        <w:pStyle w:val="Zkladntext"/>
        <w:rPr>
          <w:b/>
        </w:rPr>
      </w:pPr>
    </w:p>
    <w:p w14:paraId="32D3B7AB" w14:textId="77777777" w:rsidR="00CE7EFC" w:rsidRDefault="00E32513">
      <w:pPr>
        <w:pStyle w:val="Zkladntext"/>
        <w:spacing w:before="5"/>
        <w:rPr>
          <w:b/>
          <w:sz w:val="16"/>
        </w:rPr>
      </w:pPr>
      <w:r>
        <w:rPr>
          <w:noProof/>
        </w:rPr>
        <w:drawing>
          <wp:anchor distT="0" distB="0" distL="0" distR="0" simplePos="0" relativeHeight="251656192" behindDoc="0" locked="0" layoutInCell="1" allowOverlap="1" wp14:anchorId="32D3C98D" wp14:editId="32D3C98E">
            <wp:simplePos x="0" y="0"/>
            <wp:positionH relativeFrom="page">
              <wp:posOffset>1974850</wp:posOffset>
            </wp:positionH>
            <wp:positionV relativeFrom="paragraph">
              <wp:posOffset>144952</wp:posOffset>
            </wp:positionV>
            <wp:extent cx="3969106" cy="2828544"/>
            <wp:effectExtent l="0" t="0" r="0" b="0"/>
            <wp:wrapTopAndBottom/>
            <wp:docPr id="1" name="image1.png" descr="F:\PLANY_PECE_MZK_2019\PROFIL MORAVKY\DSC07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1" cstate="print"/>
                    <a:stretch>
                      <a:fillRect/>
                    </a:stretch>
                  </pic:blipFill>
                  <pic:spPr>
                    <a:xfrm>
                      <a:off x="0" y="0"/>
                      <a:ext cx="3969106" cy="2828544"/>
                    </a:xfrm>
                    <a:prstGeom prst="rect">
                      <a:avLst/>
                    </a:prstGeom>
                  </pic:spPr>
                </pic:pic>
              </a:graphicData>
            </a:graphic>
          </wp:anchor>
        </w:drawing>
      </w:r>
    </w:p>
    <w:p w14:paraId="32D3B7AC" w14:textId="77777777" w:rsidR="00CE7EFC" w:rsidRDefault="00CE7EFC">
      <w:pPr>
        <w:pStyle w:val="Zkladntext"/>
        <w:spacing w:before="9"/>
        <w:rPr>
          <w:b/>
          <w:sz w:val="10"/>
        </w:rPr>
      </w:pPr>
    </w:p>
    <w:p w14:paraId="32D3B7AD" w14:textId="77777777" w:rsidR="00CE7EFC" w:rsidRDefault="00E32513">
      <w:pPr>
        <w:spacing w:before="100"/>
        <w:ind w:left="3734" w:right="3288"/>
        <w:jc w:val="center"/>
        <w:rPr>
          <w:b/>
          <w:sz w:val="40"/>
        </w:rPr>
      </w:pPr>
      <w:r>
        <w:rPr>
          <w:b/>
          <w:w w:val="90"/>
          <w:sz w:val="40"/>
        </w:rPr>
        <w:t>2020</w:t>
      </w:r>
    </w:p>
    <w:p w14:paraId="32D3B7AE" w14:textId="77777777" w:rsidR="00CE7EFC" w:rsidRDefault="00CE7EFC">
      <w:pPr>
        <w:jc w:val="center"/>
        <w:rPr>
          <w:sz w:val="40"/>
        </w:rPr>
        <w:sectPr w:rsidR="00CE7EFC">
          <w:headerReference w:type="even" r:id="rId12"/>
          <w:headerReference w:type="default" r:id="rId13"/>
          <w:footerReference w:type="even" r:id="rId14"/>
          <w:footerReference w:type="default" r:id="rId15"/>
          <w:headerReference w:type="first" r:id="rId16"/>
          <w:footerReference w:type="first" r:id="rId17"/>
          <w:type w:val="continuous"/>
          <w:pgSz w:w="11910" w:h="16840"/>
          <w:pgMar w:top="0" w:right="1000" w:bottom="0" w:left="1120" w:header="708" w:footer="708" w:gutter="0"/>
          <w:cols w:space="708"/>
        </w:sectPr>
      </w:pPr>
    </w:p>
    <w:p w14:paraId="32D3B7AF" w14:textId="77777777" w:rsidR="00CE7EFC" w:rsidRDefault="00CE7EFC">
      <w:pPr>
        <w:pStyle w:val="Zkladntext"/>
        <w:rPr>
          <w:b/>
        </w:rPr>
      </w:pPr>
    </w:p>
    <w:p w14:paraId="32D3B7B0" w14:textId="77777777" w:rsidR="00CE7EFC" w:rsidRDefault="00CE7EFC">
      <w:pPr>
        <w:pStyle w:val="Zkladntext"/>
        <w:rPr>
          <w:b/>
        </w:rPr>
      </w:pPr>
    </w:p>
    <w:p w14:paraId="32D3B7B1" w14:textId="77777777" w:rsidR="00CE7EFC" w:rsidRDefault="00CE7EFC">
      <w:pPr>
        <w:pStyle w:val="Zkladntext"/>
        <w:rPr>
          <w:b/>
        </w:rPr>
      </w:pPr>
    </w:p>
    <w:p w14:paraId="32D3B7B2" w14:textId="77777777" w:rsidR="00CE7EFC" w:rsidRDefault="00CE7EFC">
      <w:pPr>
        <w:pStyle w:val="Zkladntext"/>
        <w:rPr>
          <w:b/>
        </w:rPr>
      </w:pPr>
    </w:p>
    <w:p w14:paraId="32D3B7B3" w14:textId="77777777" w:rsidR="00CE7EFC" w:rsidRDefault="00CE7EFC">
      <w:pPr>
        <w:pStyle w:val="Zkladntext"/>
        <w:rPr>
          <w:b/>
        </w:rPr>
      </w:pPr>
    </w:p>
    <w:p w14:paraId="32D3B7B4" w14:textId="77777777" w:rsidR="00CE7EFC" w:rsidRDefault="00CE7EFC">
      <w:pPr>
        <w:pStyle w:val="Zkladntext"/>
        <w:rPr>
          <w:b/>
        </w:rPr>
      </w:pPr>
    </w:p>
    <w:p w14:paraId="32D3B7B5" w14:textId="77777777" w:rsidR="00CE7EFC" w:rsidRDefault="00CE7EFC">
      <w:pPr>
        <w:pStyle w:val="Zkladntext"/>
        <w:rPr>
          <w:b/>
        </w:rPr>
      </w:pPr>
    </w:p>
    <w:p w14:paraId="32D3B7B6" w14:textId="77777777" w:rsidR="00CE7EFC" w:rsidRDefault="00CE7EFC">
      <w:pPr>
        <w:pStyle w:val="Zkladntext"/>
        <w:rPr>
          <w:b/>
          <w:sz w:val="24"/>
        </w:rPr>
      </w:pPr>
    </w:p>
    <w:p w14:paraId="32D3B7B7" w14:textId="77777777" w:rsidR="00CE7EFC" w:rsidRPr="0098392B" w:rsidRDefault="00E32513">
      <w:pPr>
        <w:spacing w:before="98"/>
        <w:ind w:left="3455" w:right="3571"/>
        <w:jc w:val="center"/>
        <w:rPr>
          <w:b/>
          <w:w w:val="80"/>
          <w:sz w:val="72"/>
        </w:rPr>
      </w:pPr>
      <w:r w:rsidRPr="0098392B">
        <w:rPr>
          <w:b/>
          <w:w w:val="80"/>
          <w:sz w:val="72"/>
        </w:rPr>
        <w:t>Plán</w:t>
      </w:r>
      <w:r w:rsidRPr="0098392B">
        <w:rPr>
          <w:b/>
          <w:spacing w:val="44"/>
          <w:w w:val="80"/>
          <w:sz w:val="72"/>
        </w:rPr>
        <w:t xml:space="preserve"> </w:t>
      </w:r>
      <w:r w:rsidRPr="0098392B">
        <w:rPr>
          <w:b/>
          <w:w w:val="80"/>
          <w:sz w:val="72"/>
        </w:rPr>
        <w:t>péče</w:t>
      </w:r>
      <w:r w:rsidRPr="0098392B">
        <w:rPr>
          <w:b/>
          <w:spacing w:val="-157"/>
          <w:w w:val="80"/>
          <w:sz w:val="72"/>
        </w:rPr>
        <w:t xml:space="preserve"> </w:t>
      </w:r>
      <w:r w:rsidRPr="0098392B">
        <w:rPr>
          <w:b/>
          <w:w w:val="80"/>
          <w:sz w:val="72"/>
        </w:rPr>
        <w:t>o</w:t>
      </w:r>
    </w:p>
    <w:p w14:paraId="32D3B7B8" w14:textId="77777777" w:rsidR="00CE7EFC" w:rsidRPr="0098392B" w:rsidRDefault="00E32513">
      <w:pPr>
        <w:ind w:left="2123" w:right="2240"/>
        <w:jc w:val="center"/>
        <w:rPr>
          <w:b/>
          <w:w w:val="80"/>
          <w:sz w:val="72"/>
        </w:rPr>
      </w:pPr>
      <w:r w:rsidRPr="0098392B">
        <w:rPr>
          <w:b/>
          <w:w w:val="80"/>
          <w:sz w:val="72"/>
        </w:rPr>
        <w:t>Přírodní</w:t>
      </w:r>
      <w:r w:rsidRPr="0098392B">
        <w:rPr>
          <w:b/>
          <w:spacing w:val="90"/>
          <w:w w:val="80"/>
          <w:sz w:val="72"/>
        </w:rPr>
        <w:t xml:space="preserve"> </w:t>
      </w:r>
      <w:r w:rsidRPr="0098392B">
        <w:rPr>
          <w:b/>
          <w:w w:val="80"/>
          <w:sz w:val="72"/>
        </w:rPr>
        <w:t>památku</w:t>
      </w:r>
      <w:r w:rsidRPr="0098392B">
        <w:rPr>
          <w:b/>
          <w:spacing w:val="-157"/>
          <w:w w:val="80"/>
          <w:sz w:val="72"/>
        </w:rPr>
        <w:t xml:space="preserve"> </w:t>
      </w:r>
      <w:r w:rsidRPr="0098392B">
        <w:rPr>
          <w:b/>
          <w:w w:val="80"/>
          <w:sz w:val="72"/>
        </w:rPr>
        <w:t>Profil</w:t>
      </w:r>
      <w:r w:rsidRPr="0098392B">
        <w:rPr>
          <w:b/>
          <w:spacing w:val="17"/>
          <w:w w:val="80"/>
          <w:sz w:val="72"/>
        </w:rPr>
        <w:t xml:space="preserve"> </w:t>
      </w:r>
      <w:r w:rsidRPr="0098392B">
        <w:rPr>
          <w:b/>
          <w:w w:val="80"/>
          <w:sz w:val="72"/>
        </w:rPr>
        <w:t>Morávky</w:t>
      </w:r>
    </w:p>
    <w:p w14:paraId="32D3B7B9" w14:textId="77777777" w:rsidR="00CE7EFC" w:rsidRPr="0098392B" w:rsidRDefault="00CE7EFC">
      <w:pPr>
        <w:pStyle w:val="Zkladntext"/>
        <w:spacing w:before="1"/>
        <w:rPr>
          <w:b/>
          <w:w w:val="80"/>
          <w:sz w:val="71"/>
        </w:rPr>
      </w:pPr>
    </w:p>
    <w:p w14:paraId="32D3B7BA" w14:textId="12D5D771" w:rsidR="00CE7EFC" w:rsidRPr="0098392B" w:rsidRDefault="000D0FB8">
      <w:pPr>
        <w:spacing w:before="1"/>
        <w:ind w:left="3971" w:right="4087" w:firstLine="2"/>
        <w:jc w:val="center"/>
        <w:rPr>
          <w:b/>
          <w:w w:val="80"/>
          <w:sz w:val="44"/>
        </w:rPr>
      </w:pPr>
      <w:r>
        <w:rPr>
          <w:b/>
          <w:noProof/>
          <w:sz w:val="44"/>
        </w:rPr>
        <mc:AlternateContent>
          <mc:Choice Requires="wps">
            <w:drawing>
              <wp:anchor distT="0" distB="0" distL="114300" distR="114300" simplePos="0" relativeHeight="251657216" behindDoc="0" locked="0" layoutInCell="1" allowOverlap="1" wp14:anchorId="30B6D535" wp14:editId="2822A1AD">
                <wp:simplePos x="0" y="0"/>
                <wp:positionH relativeFrom="column">
                  <wp:posOffset>3010010</wp:posOffset>
                </wp:positionH>
                <wp:positionV relativeFrom="paragraph">
                  <wp:posOffset>5248109</wp:posOffset>
                </wp:positionV>
                <wp:extent cx="500933" cy="294199"/>
                <wp:effectExtent l="0" t="0" r="13970" b="10795"/>
                <wp:wrapNone/>
                <wp:docPr id="202685571" name="Obdélník 1"/>
                <wp:cNvGraphicFramePr/>
                <a:graphic xmlns:a="http://schemas.openxmlformats.org/drawingml/2006/main">
                  <a:graphicData uri="http://schemas.microsoft.com/office/word/2010/wordprocessingShape">
                    <wps:wsp>
                      <wps:cNvSpPr/>
                      <wps:spPr>
                        <a:xfrm>
                          <a:off x="0" y="0"/>
                          <a:ext cx="500933" cy="294199"/>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836BA3" id="Obdélník 1" o:spid="_x0000_s1026" style="position:absolute;margin-left:237pt;margin-top:413.25pt;width:39.45pt;height:23.15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" fillcolor="white [3212]" strokecolor="white [3212]" strokeweight="2pt"/>
            </w:pict>
          </mc:Fallback>
        </mc:AlternateContent>
      </w:r>
      <w:r w:rsidR="00E32513" w:rsidRPr="0098392B">
        <w:rPr>
          <w:b/>
          <w:w w:val="80"/>
          <w:sz w:val="44"/>
        </w:rPr>
        <w:t>na</w:t>
      </w:r>
      <w:r w:rsidR="00E32513" w:rsidRPr="0098392B">
        <w:rPr>
          <w:b/>
          <w:spacing w:val="20"/>
          <w:w w:val="80"/>
          <w:sz w:val="44"/>
        </w:rPr>
        <w:t xml:space="preserve"> </w:t>
      </w:r>
      <w:r w:rsidR="00E32513" w:rsidRPr="0098392B">
        <w:rPr>
          <w:b/>
          <w:w w:val="80"/>
          <w:sz w:val="44"/>
        </w:rPr>
        <w:t>období</w:t>
      </w:r>
      <w:r w:rsidR="00E32513" w:rsidRPr="0098392B">
        <w:rPr>
          <w:b/>
          <w:spacing w:val="-95"/>
          <w:w w:val="80"/>
          <w:sz w:val="44"/>
        </w:rPr>
        <w:t xml:space="preserve"> </w:t>
      </w:r>
      <w:r w:rsidR="00E32513" w:rsidRPr="0098392B">
        <w:rPr>
          <w:b/>
          <w:w w:val="80"/>
          <w:sz w:val="44"/>
        </w:rPr>
        <w:t>202</w:t>
      </w:r>
      <w:r w:rsidR="00BC2881" w:rsidRPr="0098392B">
        <w:rPr>
          <w:b/>
          <w:w w:val="80"/>
          <w:sz w:val="44"/>
        </w:rPr>
        <w:t>0</w:t>
      </w:r>
      <w:r w:rsidR="00E32513" w:rsidRPr="0098392B">
        <w:rPr>
          <w:b/>
          <w:w w:val="80"/>
          <w:sz w:val="44"/>
        </w:rPr>
        <w:t>-20</w:t>
      </w:r>
      <w:r w:rsidR="00BC2881" w:rsidRPr="0098392B">
        <w:rPr>
          <w:b/>
          <w:w w:val="80"/>
          <w:sz w:val="44"/>
        </w:rPr>
        <w:t>29</w:t>
      </w:r>
    </w:p>
    <w:p w14:paraId="6DF7D60F" w14:textId="77777777" w:rsidR="00CE7EFC" w:rsidRDefault="00CE7EFC">
      <w:pPr>
        <w:jc w:val="center"/>
        <w:rPr>
          <w:sz w:val="44"/>
        </w:rPr>
      </w:pPr>
    </w:p>
    <w:p w14:paraId="003EFD85" w14:textId="77777777" w:rsidR="00FA4DD1" w:rsidRDefault="00FA4DD1">
      <w:pPr>
        <w:jc w:val="center"/>
        <w:rPr>
          <w:sz w:val="44"/>
        </w:rPr>
      </w:pPr>
    </w:p>
    <w:p w14:paraId="44659132" w14:textId="77777777" w:rsidR="00FA4DD1" w:rsidRDefault="00FA4DD1">
      <w:pPr>
        <w:jc w:val="center"/>
        <w:rPr>
          <w:sz w:val="44"/>
        </w:rPr>
      </w:pPr>
    </w:p>
    <w:p w14:paraId="648E635D" w14:textId="4774A0F9" w:rsidR="00FA4DD1" w:rsidRPr="004E2E42" w:rsidRDefault="00FA4DD1">
      <w:pPr>
        <w:jc w:val="center"/>
        <w:rPr>
          <w:b/>
          <w:bCs/>
          <w:sz w:val="40"/>
          <w:szCs w:val="40"/>
        </w:rPr>
      </w:pPr>
      <w:r w:rsidRPr="004E2E42">
        <w:rPr>
          <w:b/>
          <w:bCs/>
          <w:sz w:val="40"/>
          <w:szCs w:val="40"/>
        </w:rPr>
        <w:t>(</w:t>
      </w:r>
      <w:r w:rsidR="00A630D9">
        <w:rPr>
          <w:b/>
          <w:bCs/>
          <w:sz w:val="40"/>
          <w:szCs w:val="40"/>
        </w:rPr>
        <w:t>Ve znění dodatku</w:t>
      </w:r>
      <w:r w:rsidRPr="004E2E42">
        <w:rPr>
          <w:b/>
          <w:bCs/>
          <w:sz w:val="40"/>
          <w:szCs w:val="40"/>
        </w:rPr>
        <w:t xml:space="preserve"> č. 1)</w:t>
      </w:r>
    </w:p>
    <w:p w14:paraId="61F9995C" w14:textId="77777777" w:rsidR="00FA4DD1" w:rsidRDefault="00FA4DD1">
      <w:pPr>
        <w:jc w:val="center"/>
        <w:rPr>
          <w:b/>
          <w:bCs/>
          <w:sz w:val="44"/>
        </w:rPr>
      </w:pPr>
    </w:p>
    <w:p w14:paraId="426E2DCE" w14:textId="77777777" w:rsidR="00FA4DD1" w:rsidRDefault="00FA4DD1">
      <w:pPr>
        <w:jc w:val="center"/>
        <w:rPr>
          <w:b/>
          <w:bCs/>
          <w:sz w:val="44"/>
        </w:rPr>
      </w:pPr>
    </w:p>
    <w:p w14:paraId="091BB6A5" w14:textId="77777777" w:rsidR="00FA4DD1" w:rsidRDefault="00FA4DD1">
      <w:pPr>
        <w:jc w:val="center"/>
        <w:rPr>
          <w:b/>
          <w:bCs/>
          <w:sz w:val="44"/>
        </w:rPr>
      </w:pPr>
    </w:p>
    <w:p w14:paraId="6D50CA8A" w14:textId="77777777" w:rsidR="00FA4DD1" w:rsidRDefault="00FA4DD1">
      <w:pPr>
        <w:jc w:val="center"/>
        <w:rPr>
          <w:b/>
          <w:bCs/>
          <w:sz w:val="44"/>
        </w:rPr>
      </w:pPr>
    </w:p>
    <w:p w14:paraId="2302E44A" w14:textId="77777777" w:rsidR="00FA4DD1" w:rsidRDefault="00FA4DD1">
      <w:pPr>
        <w:jc w:val="center"/>
        <w:rPr>
          <w:b/>
          <w:bCs/>
          <w:sz w:val="44"/>
        </w:rPr>
      </w:pPr>
    </w:p>
    <w:p w14:paraId="3748561A" w14:textId="77777777" w:rsidR="00FA4DD1" w:rsidRDefault="00FA4DD1">
      <w:pPr>
        <w:jc w:val="center"/>
        <w:rPr>
          <w:b/>
          <w:bCs/>
          <w:sz w:val="44"/>
        </w:rPr>
      </w:pPr>
    </w:p>
    <w:p w14:paraId="64FED4A1" w14:textId="77777777" w:rsidR="00FA4DD1" w:rsidRDefault="00FA4DD1">
      <w:pPr>
        <w:jc w:val="center"/>
        <w:rPr>
          <w:b/>
          <w:bCs/>
          <w:sz w:val="44"/>
        </w:rPr>
      </w:pPr>
    </w:p>
    <w:p w14:paraId="14053719" w14:textId="77777777" w:rsidR="00FA4DD1" w:rsidRPr="004E2E42" w:rsidRDefault="00FA4DD1" w:rsidP="004E2E42">
      <w:pPr>
        <w:jc w:val="center"/>
        <w:rPr>
          <w:b/>
          <w:bCs/>
          <w:sz w:val="40"/>
          <w:szCs w:val="40"/>
        </w:rPr>
      </w:pPr>
    </w:p>
    <w:p w14:paraId="32D3B7BB" w14:textId="2068DEB4" w:rsidR="00FA4DD1" w:rsidRPr="004E2E42" w:rsidRDefault="00006E67" w:rsidP="004E2E42">
      <w:pPr>
        <w:jc w:val="center"/>
        <w:rPr>
          <w:b/>
          <w:bCs/>
          <w:sz w:val="40"/>
          <w:szCs w:val="40"/>
        </w:rPr>
        <w:sectPr w:rsidR="00FA4DD1" w:rsidRPr="004E2E42">
          <w:pgSz w:w="11910" w:h="16850"/>
          <w:pgMar w:top="1600" w:right="1000" w:bottom="280" w:left="1120" w:header="708" w:footer="708" w:gutter="0"/>
          <w:cols w:space="708"/>
        </w:sectPr>
      </w:pPr>
      <w:r w:rsidRPr="004E2E42">
        <w:rPr>
          <w:b/>
          <w:bCs/>
          <w:sz w:val="40"/>
          <w:szCs w:val="40"/>
        </w:rPr>
        <w:t>Červen 2024</w:t>
      </w:r>
    </w:p>
    <w:p w14:paraId="32D3B7BC" w14:textId="77777777" w:rsidR="00CE7EFC" w:rsidRDefault="00E32513">
      <w:pPr>
        <w:spacing w:before="90"/>
        <w:ind w:left="298"/>
        <w:rPr>
          <w:b/>
          <w:sz w:val="28"/>
        </w:rPr>
      </w:pPr>
      <w:r>
        <w:rPr>
          <w:b/>
          <w:w w:val="90"/>
          <w:sz w:val="28"/>
        </w:rPr>
        <w:lastRenderedPageBreak/>
        <w:t>Obsah</w:t>
      </w:r>
    </w:p>
    <w:p w14:paraId="32D3B7BD" w14:textId="77777777" w:rsidR="00CE7EFC" w:rsidRDefault="00CE7EFC">
      <w:pPr>
        <w:rPr>
          <w:sz w:val="28"/>
        </w:rPr>
        <w:sectPr w:rsidR="00CE7EFC">
          <w:pgSz w:w="11910" w:h="16850"/>
          <w:pgMar w:top="1600" w:right="1000" w:bottom="921" w:left="1120" w:header="708" w:footer="708" w:gutter="0"/>
          <w:cols w:space="708"/>
        </w:sectPr>
      </w:pPr>
    </w:p>
    <w:sdt>
      <w:sdtPr>
        <w:rPr>
          <w:rFonts w:ascii="Microsoft Sans Serif" w:eastAsia="Microsoft Sans Serif" w:hAnsi="Microsoft Sans Serif" w:cs="Microsoft Sans Serif"/>
          <w:b w:val="0"/>
          <w:bCs w:val="0"/>
        </w:rPr>
        <w:id w:val="638308912"/>
        <w:docPartObj>
          <w:docPartGallery w:val="Table of Contents"/>
          <w:docPartUnique/>
        </w:docPartObj>
      </w:sdtPr>
      <w:sdtContent>
        <w:p w14:paraId="32D3B7BE" w14:textId="77777777" w:rsidR="00CE7EFC" w:rsidRPr="006E4985" w:rsidRDefault="00000000">
          <w:pPr>
            <w:pStyle w:val="Obsah3"/>
            <w:numPr>
              <w:ilvl w:val="0"/>
              <w:numId w:val="37"/>
            </w:numPr>
            <w:tabs>
              <w:tab w:val="left" w:pos="482"/>
              <w:tab w:val="left" w:leader="dot" w:pos="9269"/>
            </w:tabs>
            <w:spacing w:before="118"/>
            <w:ind w:hanging="184"/>
            <w:rPr>
              <w:w w:val="80"/>
            </w:rPr>
          </w:pPr>
          <w:hyperlink w:anchor="_bookmark0" w:history="1">
            <w:r w:rsidR="00E32513" w:rsidRPr="006E4985">
              <w:rPr>
                <w:w w:val="80"/>
              </w:rPr>
              <w:t>Základní údaje o zvláště chráněném území</w:t>
            </w:r>
            <w:r w:rsidR="00E32513" w:rsidRPr="006E4985">
              <w:rPr>
                <w:rFonts w:ascii="Times New Roman" w:hAnsi="Times New Roman"/>
                <w:w w:val="80"/>
              </w:rPr>
              <w:tab/>
            </w:r>
            <w:r w:rsidR="00E32513" w:rsidRPr="006E4985">
              <w:rPr>
                <w:w w:val="80"/>
              </w:rPr>
              <w:t>1</w:t>
            </w:r>
          </w:hyperlink>
        </w:p>
        <w:p w14:paraId="32D3B7BF" w14:textId="77777777" w:rsidR="00CE7EFC" w:rsidRPr="006E4985" w:rsidRDefault="00000000">
          <w:pPr>
            <w:pStyle w:val="Obsah5"/>
            <w:numPr>
              <w:ilvl w:val="1"/>
              <w:numId w:val="37"/>
            </w:numPr>
            <w:tabs>
              <w:tab w:val="left" w:pos="772"/>
              <w:tab w:val="left" w:leader="dot" w:pos="9269"/>
            </w:tabs>
            <w:rPr>
              <w:rFonts w:ascii="Microsoft Sans Serif" w:hAnsi="Microsoft Sans Serif"/>
              <w:b w:val="0"/>
              <w:w w:val="80"/>
            </w:rPr>
          </w:pPr>
          <w:hyperlink w:anchor="_bookmark1" w:history="1">
            <w:r w:rsidR="00E32513" w:rsidRPr="006E4985">
              <w:rPr>
                <w:w w:val="80"/>
              </w:rPr>
              <w:t>Základní identifikační údaje</w:t>
            </w:r>
            <w:r w:rsidR="00E32513" w:rsidRPr="006E4985">
              <w:rPr>
                <w:rFonts w:ascii="Times New Roman" w:hAnsi="Times New Roman"/>
                <w:w w:val="80"/>
              </w:rPr>
              <w:tab/>
            </w:r>
            <w:r w:rsidR="00E32513" w:rsidRPr="006E4985">
              <w:rPr>
                <w:rFonts w:ascii="Microsoft Sans Serif" w:hAnsi="Microsoft Sans Serif"/>
                <w:b w:val="0"/>
                <w:w w:val="80"/>
              </w:rPr>
              <w:t>1</w:t>
            </w:r>
          </w:hyperlink>
        </w:p>
        <w:p w14:paraId="32D3B7C0" w14:textId="77777777" w:rsidR="00CE7EFC" w:rsidRPr="006E4985" w:rsidRDefault="00000000">
          <w:pPr>
            <w:pStyle w:val="Obsah5"/>
            <w:numPr>
              <w:ilvl w:val="1"/>
              <w:numId w:val="37"/>
            </w:numPr>
            <w:tabs>
              <w:tab w:val="left" w:pos="772"/>
              <w:tab w:val="left" w:leader="dot" w:pos="9269"/>
            </w:tabs>
            <w:rPr>
              <w:rFonts w:ascii="Microsoft Sans Serif" w:hAnsi="Microsoft Sans Serif"/>
              <w:b w:val="0"/>
              <w:w w:val="80"/>
            </w:rPr>
          </w:pPr>
          <w:hyperlink w:anchor="_bookmark2" w:history="1">
            <w:r w:rsidR="00E32513" w:rsidRPr="006E4985">
              <w:rPr>
                <w:w w:val="80"/>
              </w:rPr>
              <w:t>Údaje o lokalizaci území v rámci územně správního členění ČR</w:t>
            </w:r>
            <w:r w:rsidR="00E32513" w:rsidRPr="006E4985">
              <w:rPr>
                <w:rFonts w:ascii="Times New Roman" w:hAnsi="Times New Roman"/>
                <w:w w:val="80"/>
              </w:rPr>
              <w:tab/>
            </w:r>
            <w:r w:rsidR="00E32513" w:rsidRPr="006E4985">
              <w:rPr>
                <w:rFonts w:ascii="Microsoft Sans Serif" w:hAnsi="Microsoft Sans Serif"/>
                <w:b w:val="0"/>
                <w:w w:val="80"/>
              </w:rPr>
              <w:t>1</w:t>
            </w:r>
          </w:hyperlink>
        </w:p>
        <w:p w14:paraId="32D3B7C1" w14:textId="77777777" w:rsidR="00CE7EFC" w:rsidRPr="006E4985" w:rsidRDefault="00000000">
          <w:pPr>
            <w:pStyle w:val="Obsah5"/>
            <w:numPr>
              <w:ilvl w:val="1"/>
              <w:numId w:val="37"/>
            </w:numPr>
            <w:tabs>
              <w:tab w:val="left" w:pos="772"/>
              <w:tab w:val="left" w:leader="dot" w:pos="9269"/>
            </w:tabs>
            <w:rPr>
              <w:rFonts w:ascii="Microsoft Sans Serif" w:hAnsi="Microsoft Sans Serif"/>
              <w:b w:val="0"/>
              <w:w w:val="80"/>
            </w:rPr>
          </w:pPr>
          <w:hyperlink w:anchor="_bookmark3" w:history="1">
            <w:r w:rsidR="00E32513" w:rsidRPr="006E4985">
              <w:rPr>
                <w:w w:val="80"/>
              </w:rPr>
              <w:t>Vymezení území podle současného stavu katastru nemovitostí</w:t>
            </w:r>
            <w:r w:rsidR="00E32513" w:rsidRPr="006E4985">
              <w:rPr>
                <w:rFonts w:ascii="Times New Roman" w:hAnsi="Times New Roman"/>
                <w:w w:val="80"/>
              </w:rPr>
              <w:tab/>
            </w:r>
            <w:r w:rsidR="00E32513" w:rsidRPr="006E4985">
              <w:rPr>
                <w:rFonts w:ascii="Microsoft Sans Serif" w:hAnsi="Microsoft Sans Serif"/>
                <w:b w:val="0"/>
                <w:w w:val="80"/>
              </w:rPr>
              <w:t>2</w:t>
            </w:r>
          </w:hyperlink>
        </w:p>
        <w:p w14:paraId="32D3B7C2" w14:textId="77777777" w:rsidR="00CE7EFC" w:rsidRPr="006E4985" w:rsidRDefault="00000000">
          <w:pPr>
            <w:pStyle w:val="Obsah5"/>
            <w:numPr>
              <w:ilvl w:val="1"/>
              <w:numId w:val="37"/>
            </w:numPr>
            <w:tabs>
              <w:tab w:val="left" w:pos="772"/>
              <w:tab w:val="left" w:leader="dot" w:pos="9269"/>
            </w:tabs>
            <w:rPr>
              <w:rFonts w:ascii="Microsoft Sans Serif" w:hAnsi="Microsoft Sans Serif"/>
              <w:b w:val="0"/>
              <w:w w:val="80"/>
            </w:rPr>
          </w:pPr>
          <w:hyperlink w:anchor="_bookmark4" w:history="1">
            <w:r w:rsidR="00E32513" w:rsidRPr="006E4985">
              <w:rPr>
                <w:w w:val="80"/>
              </w:rPr>
              <w:t>Výměra území a jeho ochranného pásma</w:t>
            </w:r>
            <w:r w:rsidR="00E32513" w:rsidRPr="006E4985">
              <w:rPr>
                <w:rFonts w:ascii="Times New Roman" w:hAnsi="Times New Roman"/>
                <w:w w:val="80"/>
              </w:rPr>
              <w:tab/>
            </w:r>
            <w:r w:rsidR="00E32513" w:rsidRPr="006E4985">
              <w:rPr>
                <w:rFonts w:ascii="Microsoft Sans Serif" w:hAnsi="Microsoft Sans Serif"/>
                <w:b w:val="0"/>
                <w:w w:val="80"/>
              </w:rPr>
              <w:t>4</w:t>
            </w:r>
          </w:hyperlink>
        </w:p>
        <w:p w14:paraId="32D3B7C3" w14:textId="77777777" w:rsidR="00CE7EFC" w:rsidRPr="006E4985" w:rsidRDefault="00000000">
          <w:pPr>
            <w:pStyle w:val="Obsah5"/>
            <w:numPr>
              <w:ilvl w:val="1"/>
              <w:numId w:val="37"/>
            </w:numPr>
            <w:tabs>
              <w:tab w:val="left" w:pos="772"/>
              <w:tab w:val="left" w:leader="dot" w:pos="9269"/>
            </w:tabs>
            <w:rPr>
              <w:rFonts w:ascii="Microsoft Sans Serif" w:hAnsi="Microsoft Sans Serif"/>
              <w:b w:val="0"/>
              <w:w w:val="80"/>
            </w:rPr>
          </w:pPr>
          <w:hyperlink w:anchor="_bookmark5" w:history="1">
            <w:r w:rsidR="00E32513" w:rsidRPr="006E4985">
              <w:rPr>
                <w:w w:val="80"/>
              </w:rPr>
              <w:t>Překryv území s jiným typem ochrany</w:t>
            </w:r>
            <w:r w:rsidR="00E32513" w:rsidRPr="006E4985">
              <w:rPr>
                <w:rFonts w:ascii="Times New Roman" w:hAnsi="Times New Roman"/>
                <w:w w:val="80"/>
              </w:rPr>
              <w:tab/>
            </w:r>
            <w:r w:rsidR="00E32513" w:rsidRPr="006E4985">
              <w:rPr>
                <w:rFonts w:ascii="Microsoft Sans Serif" w:hAnsi="Microsoft Sans Serif"/>
                <w:b w:val="0"/>
                <w:w w:val="80"/>
              </w:rPr>
              <w:t>5</w:t>
            </w:r>
          </w:hyperlink>
        </w:p>
        <w:p w14:paraId="32D3B7C4" w14:textId="77777777" w:rsidR="00CE7EFC" w:rsidRPr="006E4985" w:rsidRDefault="00000000">
          <w:pPr>
            <w:pStyle w:val="Obsah5"/>
            <w:numPr>
              <w:ilvl w:val="1"/>
              <w:numId w:val="37"/>
            </w:numPr>
            <w:tabs>
              <w:tab w:val="left" w:pos="772"/>
              <w:tab w:val="left" w:leader="dot" w:pos="9269"/>
            </w:tabs>
            <w:rPr>
              <w:rFonts w:ascii="Microsoft Sans Serif"/>
              <w:b w:val="0"/>
              <w:w w:val="80"/>
            </w:rPr>
          </w:pPr>
          <w:hyperlink w:anchor="_bookmark6" w:history="1">
            <w:r w:rsidR="00E32513" w:rsidRPr="006E4985">
              <w:rPr>
                <w:w w:val="80"/>
              </w:rPr>
              <w:t>Kategorie IUCN</w:t>
            </w:r>
            <w:r w:rsidR="00E32513" w:rsidRPr="006E4985">
              <w:rPr>
                <w:w w:val="80"/>
              </w:rPr>
              <w:tab/>
            </w:r>
            <w:r w:rsidR="00E32513" w:rsidRPr="006E4985">
              <w:rPr>
                <w:rFonts w:ascii="Microsoft Sans Serif"/>
                <w:b w:val="0"/>
                <w:w w:val="80"/>
              </w:rPr>
              <w:t>5</w:t>
            </w:r>
          </w:hyperlink>
        </w:p>
        <w:p w14:paraId="32D3B7C5" w14:textId="77777777" w:rsidR="00CE7EFC" w:rsidRPr="006E4985" w:rsidRDefault="00000000">
          <w:pPr>
            <w:pStyle w:val="Obsah5"/>
            <w:numPr>
              <w:ilvl w:val="1"/>
              <w:numId w:val="37"/>
            </w:numPr>
            <w:tabs>
              <w:tab w:val="left" w:pos="772"/>
              <w:tab w:val="left" w:leader="dot" w:pos="9269"/>
            </w:tabs>
            <w:rPr>
              <w:rFonts w:ascii="Microsoft Sans Serif" w:hAnsi="Microsoft Sans Serif"/>
              <w:b w:val="0"/>
              <w:w w:val="80"/>
            </w:rPr>
          </w:pPr>
          <w:hyperlink w:anchor="_bookmark7" w:history="1">
            <w:r w:rsidR="00E32513" w:rsidRPr="006E4985">
              <w:rPr>
                <w:w w:val="80"/>
              </w:rPr>
              <w:t>Předmět ochrany ZCHÚ</w:t>
            </w:r>
            <w:r w:rsidR="00E32513" w:rsidRPr="006E4985">
              <w:rPr>
                <w:rFonts w:ascii="Times New Roman" w:hAnsi="Times New Roman"/>
                <w:w w:val="80"/>
              </w:rPr>
              <w:tab/>
            </w:r>
            <w:r w:rsidR="00E32513" w:rsidRPr="006E4985">
              <w:rPr>
                <w:rFonts w:ascii="Microsoft Sans Serif" w:hAnsi="Microsoft Sans Serif"/>
                <w:b w:val="0"/>
                <w:w w:val="80"/>
              </w:rPr>
              <w:t>5</w:t>
            </w:r>
          </w:hyperlink>
        </w:p>
        <w:p w14:paraId="32D3B7C6" w14:textId="77777777" w:rsidR="00CE7EFC" w:rsidRPr="006E4985" w:rsidRDefault="00000000">
          <w:pPr>
            <w:pStyle w:val="Obsah7"/>
            <w:numPr>
              <w:ilvl w:val="2"/>
              <w:numId w:val="37"/>
            </w:numPr>
            <w:tabs>
              <w:tab w:val="left" w:pos="1110"/>
              <w:tab w:val="left" w:leader="dot" w:pos="9269"/>
            </w:tabs>
            <w:spacing w:before="38"/>
            <w:rPr>
              <w:w w:val="80"/>
            </w:rPr>
          </w:pPr>
          <w:hyperlink w:anchor="_bookmark8" w:history="1">
            <w:r w:rsidR="00E32513" w:rsidRPr="006E4985">
              <w:rPr>
                <w:w w:val="80"/>
              </w:rPr>
              <w:t>Předmět ochrany ZCHÚ podle zřizovacího předpisu</w:t>
            </w:r>
            <w:r w:rsidR="00E32513" w:rsidRPr="006E4985">
              <w:rPr>
                <w:rFonts w:ascii="Times New Roman" w:hAnsi="Times New Roman"/>
                <w:w w:val="80"/>
              </w:rPr>
              <w:tab/>
            </w:r>
            <w:r w:rsidR="00E32513" w:rsidRPr="006E4985">
              <w:rPr>
                <w:w w:val="80"/>
              </w:rPr>
              <w:t>5</w:t>
            </w:r>
          </w:hyperlink>
        </w:p>
        <w:p w14:paraId="32D3B7C7" w14:textId="77777777" w:rsidR="00CE7EFC" w:rsidRPr="006E4985" w:rsidRDefault="00000000">
          <w:pPr>
            <w:pStyle w:val="Obsah7"/>
            <w:numPr>
              <w:ilvl w:val="2"/>
              <w:numId w:val="37"/>
            </w:numPr>
            <w:tabs>
              <w:tab w:val="left" w:pos="1110"/>
              <w:tab w:val="left" w:leader="dot" w:pos="9269"/>
            </w:tabs>
            <w:rPr>
              <w:w w:val="80"/>
            </w:rPr>
          </w:pPr>
          <w:hyperlink w:anchor="_bookmark9" w:history="1">
            <w:r w:rsidR="00E32513" w:rsidRPr="006E4985">
              <w:rPr>
                <w:w w:val="80"/>
              </w:rPr>
              <w:t>Předmět ochrany – současný stav</w:t>
            </w:r>
            <w:r w:rsidR="00E32513" w:rsidRPr="006E4985">
              <w:rPr>
                <w:rFonts w:ascii="Times New Roman" w:hAnsi="Times New Roman"/>
                <w:w w:val="80"/>
              </w:rPr>
              <w:tab/>
            </w:r>
            <w:r w:rsidR="00E32513" w:rsidRPr="006E4985">
              <w:rPr>
                <w:w w:val="80"/>
              </w:rPr>
              <w:t>5</w:t>
            </w:r>
          </w:hyperlink>
        </w:p>
        <w:p w14:paraId="32D3B7C8" w14:textId="77777777" w:rsidR="00CE7EFC" w:rsidRPr="006E4985" w:rsidRDefault="00000000">
          <w:pPr>
            <w:pStyle w:val="Obsah5"/>
            <w:numPr>
              <w:ilvl w:val="1"/>
              <w:numId w:val="37"/>
            </w:numPr>
            <w:tabs>
              <w:tab w:val="left" w:pos="772"/>
              <w:tab w:val="left" w:leader="dot" w:pos="9177"/>
            </w:tabs>
            <w:spacing w:before="35"/>
            <w:rPr>
              <w:rFonts w:ascii="Microsoft Sans Serif" w:hAnsi="Microsoft Sans Serif"/>
              <w:b w:val="0"/>
              <w:w w:val="80"/>
            </w:rPr>
          </w:pPr>
          <w:hyperlink w:anchor="_bookmark10" w:history="1">
            <w:r w:rsidR="00E32513" w:rsidRPr="006E4985">
              <w:rPr>
                <w:w w:val="80"/>
              </w:rPr>
              <w:t>Cíl ochrany</w:t>
            </w:r>
            <w:r w:rsidR="00E32513" w:rsidRPr="006E4985">
              <w:rPr>
                <w:rFonts w:ascii="Times New Roman" w:hAnsi="Times New Roman"/>
                <w:w w:val="80"/>
              </w:rPr>
              <w:tab/>
            </w:r>
            <w:r w:rsidR="00E32513" w:rsidRPr="006E4985">
              <w:rPr>
                <w:rFonts w:ascii="Microsoft Sans Serif" w:hAnsi="Microsoft Sans Serif"/>
                <w:b w:val="0"/>
                <w:w w:val="80"/>
              </w:rPr>
              <w:t>14</w:t>
            </w:r>
          </w:hyperlink>
        </w:p>
        <w:p w14:paraId="32D3B7C9" w14:textId="77777777" w:rsidR="00CE7EFC" w:rsidRPr="006E4985" w:rsidRDefault="00000000">
          <w:pPr>
            <w:pStyle w:val="Obsah3"/>
            <w:numPr>
              <w:ilvl w:val="0"/>
              <w:numId w:val="37"/>
            </w:numPr>
            <w:tabs>
              <w:tab w:val="left" w:pos="482"/>
              <w:tab w:val="left" w:leader="dot" w:pos="9177"/>
            </w:tabs>
            <w:ind w:hanging="184"/>
            <w:rPr>
              <w:w w:val="80"/>
            </w:rPr>
          </w:pPr>
          <w:hyperlink w:anchor="_bookmark11" w:history="1">
            <w:r w:rsidR="00E32513" w:rsidRPr="006E4985">
              <w:rPr>
                <w:w w:val="80"/>
              </w:rPr>
              <w:t>Rozbor stavu zvláště chráněného území s ohledem na předmět ochrany</w:t>
            </w:r>
            <w:r w:rsidR="00E32513" w:rsidRPr="006E4985">
              <w:rPr>
                <w:rFonts w:ascii="Times New Roman" w:hAnsi="Times New Roman"/>
                <w:w w:val="80"/>
              </w:rPr>
              <w:tab/>
            </w:r>
            <w:r w:rsidR="00E32513" w:rsidRPr="006E4985">
              <w:rPr>
                <w:w w:val="80"/>
              </w:rPr>
              <w:t>18</w:t>
            </w:r>
          </w:hyperlink>
        </w:p>
        <w:p w14:paraId="32D3B7CA" w14:textId="77777777" w:rsidR="00CE7EFC" w:rsidRPr="006E4985" w:rsidRDefault="00000000">
          <w:pPr>
            <w:pStyle w:val="Obsah5"/>
            <w:numPr>
              <w:ilvl w:val="1"/>
              <w:numId w:val="37"/>
            </w:numPr>
            <w:tabs>
              <w:tab w:val="left" w:pos="772"/>
              <w:tab w:val="left" w:leader="dot" w:pos="9177"/>
            </w:tabs>
            <w:rPr>
              <w:rFonts w:ascii="Microsoft Sans Serif" w:hAnsi="Microsoft Sans Serif"/>
              <w:b w:val="0"/>
              <w:w w:val="80"/>
            </w:rPr>
          </w:pPr>
          <w:hyperlink w:anchor="_bookmark12" w:history="1">
            <w:r w:rsidR="00E32513" w:rsidRPr="006E4985">
              <w:rPr>
                <w:w w:val="80"/>
              </w:rPr>
              <w:t>Popis území a charakteristika jeho přírodních poměrů</w:t>
            </w:r>
            <w:r w:rsidR="00E32513" w:rsidRPr="006E4985">
              <w:rPr>
                <w:rFonts w:ascii="Times New Roman" w:hAnsi="Times New Roman"/>
                <w:w w:val="80"/>
              </w:rPr>
              <w:tab/>
            </w:r>
            <w:r w:rsidR="00E32513" w:rsidRPr="006E4985">
              <w:rPr>
                <w:rFonts w:ascii="Microsoft Sans Serif" w:hAnsi="Microsoft Sans Serif"/>
                <w:b w:val="0"/>
                <w:w w:val="80"/>
              </w:rPr>
              <w:t>18</w:t>
            </w:r>
          </w:hyperlink>
        </w:p>
        <w:p w14:paraId="32D3B7CB" w14:textId="77777777" w:rsidR="00CE7EFC" w:rsidRPr="006E4985" w:rsidRDefault="00000000">
          <w:pPr>
            <w:pStyle w:val="Obsah7"/>
            <w:numPr>
              <w:ilvl w:val="2"/>
              <w:numId w:val="37"/>
            </w:numPr>
            <w:tabs>
              <w:tab w:val="left" w:pos="1110"/>
              <w:tab w:val="left" w:leader="dot" w:pos="9177"/>
            </w:tabs>
            <w:rPr>
              <w:w w:val="80"/>
            </w:rPr>
          </w:pPr>
          <w:hyperlink w:anchor="_bookmark13" w:history="1">
            <w:r w:rsidR="00E32513" w:rsidRPr="006E4985">
              <w:rPr>
                <w:w w:val="80"/>
              </w:rPr>
              <w:t>Stručný popis území a jeho přírodních poměrů</w:t>
            </w:r>
            <w:r w:rsidR="00E32513" w:rsidRPr="006E4985">
              <w:rPr>
                <w:rFonts w:ascii="Times New Roman" w:hAnsi="Times New Roman"/>
                <w:w w:val="80"/>
              </w:rPr>
              <w:tab/>
            </w:r>
            <w:r w:rsidR="00E32513" w:rsidRPr="006E4985">
              <w:rPr>
                <w:w w:val="80"/>
              </w:rPr>
              <w:t>18</w:t>
            </w:r>
          </w:hyperlink>
        </w:p>
        <w:p w14:paraId="32D3B7CC" w14:textId="77777777" w:rsidR="00CE7EFC" w:rsidRPr="006E4985" w:rsidRDefault="00000000">
          <w:pPr>
            <w:pStyle w:val="Obsah7"/>
            <w:numPr>
              <w:ilvl w:val="2"/>
              <w:numId w:val="37"/>
            </w:numPr>
            <w:tabs>
              <w:tab w:val="left" w:pos="1110"/>
              <w:tab w:val="left" w:leader="dot" w:pos="9177"/>
            </w:tabs>
            <w:spacing w:before="38"/>
            <w:rPr>
              <w:w w:val="80"/>
            </w:rPr>
          </w:pPr>
          <w:hyperlink w:anchor="_bookmark14" w:history="1">
            <w:r w:rsidR="00E32513" w:rsidRPr="006E4985">
              <w:rPr>
                <w:w w:val="80"/>
              </w:rPr>
              <w:t>Přehled zvláště chráněných a významných ohrožených druhů rostlin a živočichů</w:t>
            </w:r>
            <w:r w:rsidR="00E32513" w:rsidRPr="006E4985">
              <w:rPr>
                <w:rFonts w:ascii="Times New Roman" w:hAnsi="Times New Roman"/>
                <w:w w:val="80"/>
              </w:rPr>
              <w:tab/>
            </w:r>
            <w:r w:rsidR="00E32513" w:rsidRPr="006E4985">
              <w:rPr>
                <w:w w:val="80"/>
              </w:rPr>
              <w:t>23</w:t>
            </w:r>
          </w:hyperlink>
        </w:p>
        <w:p w14:paraId="32D3B7CD" w14:textId="77777777" w:rsidR="00CE7EFC" w:rsidRPr="006E4985" w:rsidRDefault="00000000">
          <w:pPr>
            <w:pStyle w:val="Obsah7"/>
            <w:numPr>
              <w:ilvl w:val="2"/>
              <w:numId w:val="37"/>
            </w:numPr>
            <w:tabs>
              <w:tab w:val="left" w:pos="1110"/>
              <w:tab w:val="left" w:leader="dot" w:pos="9177"/>
            </w:tabs>
            <w:spacing w:before="38"/>
            <w:rPr>
              <w:w w:val="80"/>
            </w:rPr>
          </w:pPr>
          <w:hyperlink w:anchor="_bookmark15" w:history="1">
            <w:r w:rsidR="00E32513" w:rsidRPr="006E4985">
              <w:rPr>
                <w:w w:val="80"/>
              </w:rPr>
              <w:t xml:space="preserve">Výčet a popis významných přirozených </w:t>
            </w:r>
            <w:proofErr w:type="spellStart"/>
            <w:r w:rsidR="00E32513" w:rsidRPr="006E4985">
              <w:rPr>
                <w:w w:val="80"/>
              </w:rPr>
              <w:t>disturbančních</w:t>
            </w:r>
            <w:proofErr w:type="spellEnd"/>
            <w:r w:rsidR="00E32513" w:rsidRPr="006E4985">
              <w:rPr>
                <w:w w:val="80"/>
              </w:rPr>
              <w:t xml:space="preserve"> činitelů působících v území v minulosti a současnosti</w:t>
            </w:r>
            <w:r w:rsidR="00E32513" w:rsidRPr="006E4985">
              <w:rPr>
                <w:rFonts w:ascii="Times New Roman" w:hAnsi="Times New Roman"/>
                <w:w w:val="80"/>
              </w:rPr>
              <w:tab/>
            </w:r>
            <w:r w:rsidR="00E32513" w:rsidRPr="006E4985">
              <w:rPr>
                <w:w w:val="80"/>
              </w:rPr>
              <w:t>23</w:t>
            </w:r>
          </w:hyperlink>
        </w:p>
        <w:p w14:paraId="32D3B7CE" w14:textId="77777777" w:rsidR="00CE7EFC" w:rsidRPr="006E4985" w:rsidRDefault="00000000">
          <w:pPr>
            <w:pStyle w:val="Obsah5"/>
            <w:numPr>
              <w:ilvl w:val="1"/>
              <w:numId w:val="37"/>
            </w:numPr>
            <w:tabs>
              <w:tab w:val="left" w:pos="772"/>
              <w:tab w:val="left" w:leader="dot" w:pos="9177"/>
            </w:tabs>
            <w:rPr>
              <w:rFonts w:ascii="Microsoft Sans Serif" w:hAnsi="Microsoft Sans Serif"/>
              <w:b w:val="0"/>
              <w:w w:val="80"/>
            </w:rPr>
          </w:pPr>
          <w:hyperlink w:anchor="_bookmark16" w:history="1">
            <w:r w:rsidR="00E32513" w:rsidRPr="006E4985">
              <w:rPr>
                <w:w w:val="80"/>
              </w:rPr>
              <w:t>Historie využívání území a zásadní pozitivní i negativní vlivy lidské činnosti v minulosti a současnosti</w:t>
            </w:r>
            <w:r w:rsidR="00E32513" w:rsidRPr="006E4985">
              <w:rPr>
                <w:rFonts w:ascii="Times New Roman" w:hAnsi="Times New Roman"/>
                <w:w w:val="80"/>
              </w:rPr>
              <w:tab/>
            </w:r>
            <w:r w:rsidR="00E32513" w:rsidRPr="006E4985">
              <w:rPr>
                <w:rFonts w:ascii="Microsoft Sans Serif" w:hAnsi="Microsoft Sans Serif"/>
                <w:b w:val="0"/>
                <w:w w:val="80"/>
              </w:rPr>
              <w:t>25</w:t>
            </w:r>
          </w:hyperlink>
        </w:p>
        <w:p w14:paraId="32D3B7CF" w14:textId="77777777" w:rsidR="00CE7EFC" w:rsidRPr="006E4985" w:rsidRDefault="00000000">
          <w:pPr>
            <w:pStyle w:val="Obsah5"/>
            <w:numPr>
              <w:ilvl w:val="1"/>
              <w:numId w:val="37"/>
            </w:numPr>
            <w:tabs>
              <w:tab w:val="left" w:pos="772"/>
              <w:tab w:val="left" w:leader="dot" w:pos="9177"/>
            </w:tabs>
            <w:rPr>
              <w:rFonts w:ascii="Microsoft Sans Serif" w:hAnsi="Microsoft Sans Serif"/>
              <w:b w:val="0"/>
              <w:w w:val="80"/>
            </w:rPr>
          </w:pPr>
          <w:hyperlink w:anchor="_bookmark17" w:history="1">
            <w:r w:rsidR="00E32513" w:rsidRPr="006E4985">
              <w:rPr>
                <w:w w:val="80"/>
              </w:rPr>
              <w:t>Související plánovací dokumenty, správní akty a opatření obecné povahy</w:t>
            </w:r>
            <w:r w:rsidR="00E32513" w:rsidRPr="006E4985">
              <w:rPr>
                <w:rFonts w:ascii="Times New Roman" w:hAnsi="Times New Roman"/>
                <w:w w:val="80"/>
              </w:rPr>
              <w:tab/>
            </w:r>
            <w:r w:rsidR="00E32513" w:rsidRPr="006E4985">
              <w:rPr>
                <w:rFonts w:ascii="Microsoft Sans Serif" w:hAnsi="Microsoft Sans Serif"/>
                <w:b w:val="0"/>
                <w:w w:val="80"/>
              </w:rPr>
              <w:t>29</w:t>
            </w:r>
          </w:hyperlink>
        </w:p>
        <w:p w14:paraId="32D3B7D0" w14:textId="77777777" w:rsidR="00CE7EFC" w:rsidRPr="006E4985" w:rsidRDefault="00000000">
          <w:pPr>
            <w:pStyle w:val="Obsah5"/>
            <w:numPr>
              <w:ilvl w:val="1"/>
              <w:numId w:val="37"/>
            </w:numPr>
            <w:tabs>
              <w:tab w:val="left" w:pos="772"/>
              <w:tab w:val="left" w:leader="dot" w:pos="9177"/>
            </w:tabs>
            <w:rPr>
              <w:rFonts w:ascii="Microsoft Sans Serif" w:hAnsi="Microsoft Sans Serif"/>
              <w:b w:val="0"/>
              <w:w w:val="80"/>
            </w:rPr>
          </w:pPr>
          <w:hyperlink w:anchor="_bookmark18" w:history="1">
            <w:r w:rsidR="00E32513" w:rsidRPr="006E4985">
              <w:rPr>
                <w:w w:val="80"/>
              </w:rPr>
              <w:t>Současný stav zvláště chráněného území a přehled dílčích ploch</w:t>
            </w:r>
            <w:r w:rsidR="00E32513" w:rsidRPr="006E4985">
              <w:rPr>
                <w:rFonts w:ascii="Times New Roman" w:hAnsi="Times New Roman"/>
                <w:w w:val="80"/>
              </w:rPr>
              <w:tab/>
            </w:r>
            <w:r w:rsidR="00E32513" w:rsidRPr="006E4985">
              <w:rPr>
                <w:rFonts w:ascii="Microsoft Sans Serif" w:hAnsi="Microsoft Sans Serif"/>
                <w:b w:val="0"/>
                <w:w w:val="80"/>
              </w:rPr>
              <w:t>30</w:t>
            </w:r>
          </w:hyperlink>
        </w:p>
        <w:p w14:paraId="32D3B7D1" w14:textId="77777777" w:rsidR="00CE7EFC" w:rsidRPr="006E4985" w:rsidRDefault="00000000">
          <w:pPr>
            <w:pStyle w:val="Obsah7"/>
            <w:numPr>
              <w:ilvl w:val="2"/>
              <w:numId w:val="37"/>
            </w:numPr>
            <w:tabs>
              <w:tab w:val="left" w:pos="1110"/>
              <w:tab w:val="left" w:leader="dot" w:pos="9177"/>
            </w:tabs>
            <w:rPr>
              <w:w w:val="80"/>
            </w:rPr>
          </w:pPr>
          <w:hyperlink w:anchor="_bookmark19" w:history="1">
            <w:r w:rsidR="00E32513" w:rsidRPr="006E4985">
              <w:rPr>
                <w:w w:val="80"/>
              </w:rPr>
              <w:t>Základní údaje o lesích na lesních pozemcích</w:t>
            </w:r>
            <w:r w:rsidR="00E32513" w:rsidRPr="006E4985">
              <w:rPr>
                <w:rFonts w:ascii="Times New Roman" w:hAnsi="Times New Roman"/>
                <w:w w:val="80"/>
              </w:rPr>
              <w:tab/>
            </w:r>
            <w:r w:rsidR="00E32513" w:rsidRPr="006E4985">
              <w:rPr>
                <w:w w:val="80"/>
              </w:rPr>
              <w:t>30</w:t>
            </w:r>
          </w:hyperlink>
        </w:p>
        <w:p w14:paraId="32D3B7D2" w14:textId="77777777" w:rsidR="00CE7EFC" w:rsidRPr="006E4985" w:rsidRDefault="00000000">
          <w:pPr>
            <w:pStyle w:val="Obsah7"/>
            <w:numPr>
              <w:ilvl w:val="2"/>
              <w:numId w:val="37"/>
            </w:numPr>
            <w:tabs>
              <w:tab w:val="left" w:pos="1110"/>
              <w:tab w:val="left" w:leader="dot" w:pos="9177"/>
            </w:tabs>
            <w:spacing w:before="38"/>
            <w:rPr>
              <w:w w:val="80"/>
            </w:rPr>
          </w:pPr>
          <w:hyperlink w:anchor="_bookmark20" w:history="1">
            <w:r w:rsidR="00E32513" w:rsidRPr="006E4985">
              <w:rPr>
                <w:w w:val="80"/>
              </w:rPr>
              <w:t>Základní údaje o rybnících, vodních nádržích a tocích</w:t>
            </w:r>
            <w:r w:rsidR="00E32513" w:rsidRPr="006E4985">
              <w:rPr>
                <w:rFonts w:ascii="Times New Roman" w:hAnsi="Times New Roman"/>
                <w:w w:val="80"/>
              </w:rPr>
              <w:tab/>
            </w:r>
            <w:r w:rsidR="00E32513" w:rsidRPr="006E4985">
              <w:rPr>
                <w:w w:val="80"/>
              </w:rPr>
              <w:t>32</w:t>
            </w:r>
          </w:hyperlink>
        </w:p>
        <w:p w14:paraId="32D3B7D3" w14:textId="77777777" w:rsidR="00CE7EFC" w:rsidRPr="006E4985" w:rsidRDefault="00000000">
          <w:pPr>
            <w:pStyle w:val="Obsah7"/>
            <w:numPr>
              <w:ilvl w:val="2"/>
              <w:numId w:val="37"/>
            </w:numPr>
            <w:tabs>
              <w:tab w:val="left" w:pos="1110"/>
              <w:tab w:val="left" w:leader="dot" w:pos="9177"/>
            </w:tabs>
            <w:spacing w:before="38"/>
            <w:rPr>
              <w:w w:val="80"/>
            </w:rPr>
          </w:pPr>
          <w:hyperlink w:anchor="_bookmark21" w:history="1">
            <w:r w:rsidR="00E32513" w:rsidRPr="006E4985">
              <w:rPr>
                <w:w w:val="80"/>
              </w:rPr>
              <w:t>Základní údaje o útvarech neživé přírody</w:t>
            </w:r>
            <w:r w:rsidR="00E32513" w:rsidRPr="006E4985">
              <w:rPr>
                <w:rFonts w:ascii="Times New Roman" w:hAnsi="Times New Roman"/>
                <w:w w:val="80"/>
              </w:rPr>
              <w:tab/>
            </w:r>
            <w:r w:rsidR="00E32513" w:rsidRPr="006E4985">
              <w:rPr>
                <w:w w:val="80"/>
              </w:rPr>
              <w:t>32</w:t>
            </w:r>
          </w:hyperlink>
        </w:p>
        <w:p w14:paraId="32D3B7D4" w14:textId="77777777" w:rsidR="00CE7EFC" w:rsidRPr="006E4985" w:rsidRDefault="00000000">
          <w:pPr>
            <w:pStyle w:val="Obsah7"/>
            <w:numPr>
              <w:ilvl w:val="2"/>
              <w:numId w:val="37"/>
            </w:numPr>
            <w:tabs>
              <w:tab w:val="left" w:pos="1110"/>
              <w:tab w:val="left" w:leader="dot" w:pos="9177"/>
            </w:tabs>
            <w:rPr>
              <w:w w:val="80"/>
            </w:rPr>
          </w:pPr>
          <w:hyperlink w:anchor="_bookmark22" w:history="1">
            <w:r w:rsidR="00E32513" w:rsidRPr="006E4985">
              <w:rPr>
                <w:w w:val="80"/>
              </w:rPr>
              <w:t>Základní údaje o plochách mimo lesní pozemky</w:t>
            </w:r>
            <w:r w:rsidR="00E32513" w:rsidRPr="006E4985">
              <w:rPr>
                <w:rFonts w:ascii="Times New Roman" w:hAnsi="Times New Roman"/>
                <w:w w:val="80"/>
              </w:rPr>
              <w:tab/>
            </w:r>
            <w:r w:rsidR="00E32513" w:rsidRPr="006E4985">
              <w:rPr>
                <w:w w:val="80"/>
              </w:rPr>
              <w:t>33</w:t>
            </w:r>
          </w:hyperlink>
        </w:p>
        <w:p w14:paraId="32D3B7D5" w14:textId="77777777" w:rsidR="00CE7EFC" w:rsidRPr="006E4985" w:rsidRDefault="00000000">
          <w:pPr>
            <w:pStyle w:val="Obsah5"/>
            <w:numPr>
              <w:ilvl w:val="1"/>
              <w:numId w:val="37"/>
            </w:numPr>
            <w:tabs>
              <w:tab w:val="left" w:pos="772"/>
              <w:tab w:val="left" w:leader="dot" w:pos="9177"/>
            </w:tabs>
            <w:spacing w:before="35" w:line="276" w:lineRule="auto"/>
            <w:ind w:left="498" w:right="424" w:firstLine="0"/>
            <w:rPr>
              <w:rFonts w:ascii="Microsoft Sans Serif" w:hAnsi="Microsoft Sans Serif"/>
              <w:b w:val="0"/>
              <w:w w:val="80"/>
            </w:rPr>
          </w:pPr>
          <w:hyperlink w:anchor="_bookmark23" w:history="1">
            <w:r w:rsidR="00E32513" w:rsidRPr="006E4985">
              <w:rPr>
                <w:w w:val="80"/>
              </w:rPr>
              <w:t>Souhrnné zhodnocení stavu předmětů ochrany, výsledků předchozí péče, dosavadních ochranářských</w:t>
            </w:r>
          </w:hyperlink>
          <w:r w:rsidR="00E32513" w:rsidRPr="006E4985">
            <w:rPr>
              <w:w w:val="80"/>
            </w:rPr>
            <w:t xml:space="preserve"> </w:t>
          </w:r>
          <w:hyperlink w:anchor="_bookmark23" w:history="1">
            <w:r w:rsidR="00E32513" w:rsidRPr="006E4985">
              <w:rPr>
                <w:w w:val="80"/>
              </w:rPr>
              <w:t>zásahů do území a závěry pro další postup</w:t>
            </w:r>
            <w:r w:rsidR="00E32513" w:rsidRPr="006E4985">
              <w:rPr>
                <w:rFonts w:ascii="Times New Roman" w:hAnsi="Times New Roman"/>
                <w:w w:val="80"/>
              </w:rPr>
              <w:tab/>
            </w:r>
            <w:r w:rsidR="00E32513" w:rsidRPr="006E4985">
              <w:rPr>
                <w:rFonts w:ascii="Microsoft Sans Serif" w:hAnsi="Microsoft Sans Serif"/>
                <w:b w:val="0"/>
                <w:w w:val="80"/>
              </w:rPr>
              <w:t>33</w:t>
            </w:r>
          </w:hyperlink>
        </w:p>
        <w:p w14:paraId="32D3B7D6" w14:textId="77777777" w:rsidR="00CE7EFC" w:rsidRPr="006E4985" w:rsidRDefault="00000000">
          <w:pPr>
            <w:pStyle w:val="Obsah5"/>
            <w:numPr>
              <w:ilvl w:val="1"/>
              <w:numId w:val="37"/>
            </w:numPr>
            <w:tabs>
              <w:tab w:val="left" w:pos="772"/>
              <w:tab w:val="left" w:leader="dot" w:pos="9177"/>
            </w:tabs>
            <w:spacing w:before="0" w:line="229" w:lineRule="exact"/>
            <w:rPr>
              <w:rFonts w:ascii="Microsoft Sans Serif" w:hAnsi="Microsoft Sans Serif"/>
              <w:b w:val="0"/>
              <w:w w:val="80"/>
            </w:rPr>
          </w:pPr>
          <w:hyperlink w:anchor="_bookmark24" w:history="1">
            <w:r w:rsidR="00E32513" w:rsidRPr="006E4985">
              <w:rPr>
                <w:w w:val="80"/>
              </w:rPr>
              <w:t>Stanovení prioritních zájmů ochrany území v případě jejich možné kolize</w:t>
            </w:r>
            <w:r w:rsidR="00E32513" w:rsidRPr="006E4985">
              <w:rPr>
                <w:rFonts w:ascii="Times New Roman" w:hAnsi="Times New Roman"/>
                <w:w w:val="80"/>
              </w:rPr>
              <w:tab/>
            </w:r>
            <w:r w:rsidR="00E32513" w:rsidRPr="006E4985">
              <w:rPr>
                <w:rFonts w:ascii="Microsoft Sans Serif" w:hAnsi="Microsoft Sans Serif"/>
                <w:b w:val="0"/>
                <w:w w:val="80"/>
              </w:rPr>
              <w:t>52</w:t>
            </w:r>
          </w:hyperlink>
        </w:p>
        <w:p w14:paraId="32D3B7D7" w14:textId="77777777" w:rsidR="00CE7EFC" w:rsidRPr="006E4985" w:rsidRDefault="00000000">
          <w:pPr>
            <w:pStyle w:val="Obsah3"/>
            <w:numPr>
              <w:ilvl w:val="0"/>
              <w:numId w:val="37"/>
            </w:numPr>
            <w:tabs>
              <w:tab w:val="left" w:pos="482"/>
              <w:tab w:val="left" w:leader="dot" w:pos="9177"/>
            </w:tabs>
            <w:ind w:hanging="184"/>
            <w:rPr>
              <w:w w:val="80"/>
            </w:rPr>
          </w:pPr>
          <w:hyperlink w:anchor="_bookmark25" w:history="1">
            <w:r w:rsidR="00E32513" w:rsidRPr="006E4985">
              <w:rPr>
                <w:w w:val="80"/>
              </w:rPr>
              <w:t>Plán zásahů a opatření</w:t>
            </w:r>
            <w:r w:rsidR="00E32513" w:rsidRPr="006E4985">
              <w:rPr>
                <w:rFonts w:ascii="Times New Roman" w:hAnsi="Times New Roman"/>
                <w:w w:val="80"/>
              </w:rPr>
              <w:tab/>
            </w:r>
            <w:r w:rsidR="00E32513" w:rsidRPr="006E4985">
              <w:rPr>
                <w:w w:val="80"/>
              </w:rPr>
              <w:t>53</w:t>
            </w:r>
          </w:hyperlink>
        </w:p>
        <w:p w14:paraId="32D3B7D8" w14:textId="77777777" w:rsidR="00CE7EFC" w:rsidRPr="006E4985" w:rsidRDefault="00000000">
          <w:pPr>
            <w:pStyle w:val="Obsah5"/>
            <w:numPr>
              <w:ilvl w:val="1"/>
              <w:numId w:val="37"/>
            </w:numPr>
            <w:tabs>
              <w:tab w:val="left" w:pos="772"/>
              <w:tab w:val="left" w:leader="dot" w:pos="9177"/>
            </w:tabs>
            <w:rPr>
              <w:rFonts w:ascii="Microsoft Sans Serif" w:hAnsi="Microsoft Sans Serif"/>
              <w:b w:val="0"/>
              <w:w w:val="80"/>
            </w:rPr>
          </w:pPr>
          <w:hyperlink w:anchor="_bookmark26" w:history="1">
            <w:r w:rsidR="00E32513" w:rsidRPr="006E4985">
              <w:rPr>
                <w:w w:val="80"/>
              </w:rPr>
              <w:t>Výčet, popis a lokalizace navrhovaných zásahů a opatření v ZCHÚ</w:t>
            </w:r>
            <w:r w:rsidR="00E32513" w:rsidRPr="006E4985">
              <w:rPr>
                <w:rFonts w:ascii="Times New Roman" w:hAnsi="Times New Roman"/>
                <w:w w:val="80"/>
              </w:rPr>
              <w:tab/>
            </w:r>
            <w:r w:rsidR="00E32513" w:rsidRPr="006E4985">
              <w:rPr>
                <w:rFonts w:ascii="Microsoft Sans Serif" w:hAnsi="Microsoft Sans Serif"/>
                <w:b w:val="0"/>
                <w:w w:val="80"/>
              </w:rPr>
              <w:t>53</w:t>
            </w:r>
          </w:hyperlink>
        </w:p>
        <w:p w14:paraId="32D3B7D9" w14:textId="77777777" w:rsidR="00CE7EFC" w:rsidRPr="006E4985" w:rsidRDefault="00000000">
          <w:pPr>
            <w:pStyle w:val="Obsah7"/>
            <w:numPr>
              <w:ilvl w:val="2"/>
              <w:numId w:val="37"/>
            </w:numPr>
            <w:tabs>
              <w:tab w:val="left" w:pos="1110"/>
              <w:tab w:val="left" w:leader="dot" w:pos="9177"/>
            </w:tabs>
            <w:spacing w:before="35"/>
            <w:rPr>
              <w:w w:val="80"/>
            </w:rPr>
          </w:pPr>
          <w:hyperlink w:anchor="_bookmark27" w:history="1">
            <w:r w:rsidR="00E32513" w:rsidRPr="006E4985">
              <w:rPr>
                <w:w w:val="80"/>
              </w:rPr>
              <w:t>Rámcové zásady péče o ekosystémy a jejich složky nebo zásady jejich jiného využívání</w:t>
            </w:r>
            <w:r w:rsidR="00E32513" w:rsidRPr="006E4985">
              <w:rPr>
                <w:rFonts w:ascii="Times New Roman" w:hAnsi="Times New Roman"/>
                <w:w w:val="80"/>
              </w:rPr>
              <w:tab/>
            </w:r>
            <w:r w:rsidR="00E32513" w:rsidRPr="006E4985">
              <w:rPr>
                <w:w w:val="80"/>
              </w:rPr>
              <w:t>53</w:t>
            </w:r>
          </w:hyperlink>
        </w:p>
        <w:p w14:paraId="32D3B7DA" w14:textId="77777777" w:rsidR="00CE7EFC" w:rsidRPr="006E4985" w:rsidRDefault="00000000">
          <w:pPr>
            <w:pStyle w:val="Obsah7"/>
            <w:numPr>
              <w:ilvl w:val="2"/>
              <w:numId w:val="37"/>
            </w:numPr>
            <w:tabs>
              <w:tab w:val="left" w:pos="1110"/>
              <w:tab w:val="left" w:leader="dot" w:pos="9177"/>
            </w:tabs>
            <w:rPr>
              <w:w w:val="80"/>
            </w:rPr>
          </w:pPr>
          <w:hyperlink w:anchor="_bookmark28" w:history="1">
            <w:r w:rsidR="00E32513" w:rsidRPr="006E4985">
              <w:rPr>
                <w:w w:val="80"/>
              </w:rPr>
              <w:t>Podrobný výčet navrhovaných zásahů a činností v území</w:t>
            </w:r>
            <w:r w:rsidR="00E32513" w:rsidRPr="006E4985">
              <w:rPr>
                <w:rFonts w:ascii="Times New Roman" w:hAnsi="Times New Roman"/>
                <w:w w:val="80"/>
              </w:rPr>
              <w:tab/>
            </w:r>
            <w:r w:rsidR="00E32513" w:rsidRPr="006E4985">
              <w:rPr>
                <w:w w:val="80"/>
              </w:rPr>
              <w:t>69</w:t>
            </w:r>
          </w:hyperlink>
        </w:p>
        <w:p w14:paraId="32D3B7DB" w14:textId="77777777" w:rsidR="00CE7EFC" w:rsidRPr="006E4985" w:rsidRDefault="00000000">
          <w:pPr>
            <w:pStyle w:val="Obsah5"/>
            <w:numPr>
              <w:ilvl w:val="1"/>
              <w:numId w:val="37"/>
            </w:numPr>
            <w:tabs>
              <w:tab w:val="left" w:pos="772"/>
            </w:tabs>
            <w:spacing w:before="35"/>
            <w:rPr>
              <w:w w:val="80"/>
            </w:rPr>
          </w:pPr>
          <w:hyperlink w:anchor="_bookmark29" w:history="1">
            <w:r w:rsidR="00E32513" w:rsidRPr="006E4985">
              <w:rPr>
                <w:w w:val="80"/>
              </w:rPr>
              <w:t>Zásady hospodářského nebo jiného využívání ochranného pásma včetně návrhu zásahů a přehledu činností</w:t>
            </w:r>
          </w:hyperlink>
        </w:p>
        <w:p w14:paraId="32D3B7DC" w14:textId="58FBD3A3" w:rsidR="00CE7EFC" w:rsidRPr="006E4985" w:rsidRDefault="00000000">
          <w:pPr>
            <w:pStyle w:val="Obsah6"/>
            <w:rPr>
              <w:w w:val="80"/>
            </w:rPr>
          </w:pPr>
          <w:hyperlink w:anchor="_bookmark29" w:history="1">
            <w:r w:rsidR="00E32513" w:rsidRPr="006E4985">
              <w:rPr>
                <w:w w:val="80"/>
              </w:rPr>
              <w:t>.............................................................................................................................................................................................</w:t>
            </w:r>
            <w:r w:rsidR="00354730">
              <w:rPr>
                <w:w w:val="80"/>
              </w:rPr>
              <w:t>....</w:t>
            </w:r>
            <w:r w:rsidR="00E32513" w:rsidRPr="006E4985">
              <w:rPr>
                <w:w w:val="80"/>
              </w:rPr>
              <w:t xml:space="preserve">  70</w:t>
            </w:r>
          </w:hyperlink>
        </w:p>
        <w:p w14:paraId="32D3B7DD" w14:textId="77777777" w:rsidR="00CE7EFC" w:rsidRPr="006E4985" w:rsidRDefault="00000000">
          <w:pPr>
            <w:pStyle w:val="Obsah5"/>
            <w:numPr>
              <w:ilvl w:val="1"/>
              <w:numId w:val="37"/>
            </w:numPr>
            <w:tabs>
              <w:tab w:val="left" w:pos="772"/>
              <w:tab w:val="left" w:leader="dot" w:pos="9177"/>
            </w:tabs>
            <w:rPr>
              <w:rFonts w:ascii="Microsoft Sans Serif" w:hAnsi="Microsoft Sans Serif"/>
              <w:b w:val="0"/>
              <w:w w:val="80"/>
            </w:rPr>
          </w:pPr>
          <w:hyperlink w:anchor="_bookmark30" w:history="1">
            <w:r w:rsidR="00E32513" w:rsidRPr="006E4985">
              <w:rPr>
                <w:w w:val="80"/>
              </w:rPr>
              <w:t>Zaměření a vyznačení území v terénu</w:t>
            </w:r>
            <w:r w:rsidR="00E32513" w:rsidRPr="006E4985">
              <w:rPr>
                <w:rFonts w:ascii="Times New Roman" w:hAnsi="Times New Roman"/>
                <w:w w:val="80"/>
              </w:rPr>
              <w:tab/>
            </w:r>
            <w:r w:rsidR="00E32513" w:rsidRPr="006E4985">
              <w:rPr>
                <w:rFonts w:ascii="Microsoft Sans Serif" w:hAnsi="Microsoft Sans Serif"/>
                <w:b w:val="0"/>
                <w:w w:val="80"/>
              </w:rPr>
              <w:t>70</w:t>
            </w:r>
          </w:hyperlink>
        </w:p>
        <w:p w14:paraId="32D3B7DE" w14:textId="77777777" w:rsidR="00CE7EFC" w:rsidRPr="006E4985" w:rsidRDefault="00000000">
          <w:pPr>
            <w:pStyle w:val="Obsah5"/>
            <w:numPr>
              <w:ilvl w:val="1"/>
              <w:numId w:val="37"/>
            </w:numPr>
            <w:tabs>
              <w:tab w:val="left" w:pos="772"/>
              <w:tab w:val="left" w:leader="dot" w:pos="9177"/>
            </w:tabs>
            <w:rPr>
              <w:rFonts w:ascii="Microsoft Sans Serif" w:hAnsi="Microsoft Sans Serif"/>
              <w:b w:val="0"/>
              <w:w w:val="80"/>
            </w:rPr>
          </w:pPr>
          <w:hyperlink w:anchor="_bookmark31" w:history="1">
            <w:r w:rsidR="00E32513" w:rsidRPr="006E4985">
              <w:rPr>
                <w:w w:val="80"/>
              </w:rPr>
              <w:t>Návrhy potřebných administrativně-správních opatření v území</w:t>
            </w:r>
            <w:r w:rsidR="00E32513" w:rsidRPr="006E4985">
              <w:rPr>
                <w:rFonts w:ascii="Times New Roman" w:hAnsi="Times New Roman"/>
                <w:w w:val="80"/>
              </w:rPr>
              <w:tab/>
            </w:r>
            <w:r w:rsidR="00E32513" w:rsidRPr="006E4985">
              <w:rPr>
                <w:rFonts w:ascii="Microsoft Sans Serif" w:hAnsi="Microsoft Sans Serif"/>
                <w:b w:val="0"/>
                <w:w w:val="80"/>
              </w:rPr>
              <w:t>71</w:t>
            </w:r>
          </w:hyperlink>
        </w:p>
        <w:p w14:paraId="32D3B7DF" w14:textId="77777777" w:rsidR="00CE7EFC" w:rsidRPr="006E4985" w:rsidRDefault="00000000">
          <w:pPr>
            <w:pStyle w:val="Obsah5"/>
            <w:numPr>
              <w:ilvl w:val="1"/>
              <w:numId w:val="37"/>
            </w:numPr>
            <w:tabs>
              <w:tab w:val="left" w:pos="772"/>
              <w:tab w:val="left" w:leader="dot" w:pos="9177"/>
            </w:tabs>
            <w:rPr>
              <w:rFonts w:ascii="Microsoft Sans Serif" w:hAnsi="Microsoft Sans Serif"/>
              <w:b w:val="0"/>
              <w:w w:val="80"/>
            </w:rPr>
          </w:pPr>
          <w:hyperlink w:anchor="_bookmark32" w:history="1">
            <w:r w:rsidR="00E32513" w:rsidRPr="006E4985">
              <w:rPr>
                <w:w w:val="80"/>
              </w:rPr>
              <w:t>Návrhy na regulaci rekreačního a sportovního využívání území veřejností</w:t>
            </w:r>
            <w:r w:rsidR="00E32513" w:rsidRPr="006E4985">
              <w:rPr>
                <w:rFonts w:ascii="Times New Roman" w:hAnsi="Times New Roman"/>
                <w:w w:val="80"/>
              </w:rPr>
              <w:tab/>
            </w:r>
            <w:r w:rsidR="00E32513" w:rsidRPr="006E4985">
              <w:rPr>
                <w:rFonts w:ascii="Microsoft Sans Serif" w:hAnsi="Microsoft Sans Serif"/>
                <w:b w:val="0"/>
                <w:w w:val="80"/>
              </w:rPr>
              <w:t>71</w:t>
            </w:r>
          </w:hyperlink>
        </w:p>
        <w:p w14:paraId="32D3B7E0" w14:textId="77777777" w:rsidR="00CE7EFC" w:rsidRPr="006E4985" w:rsidRDefault="00000000">
          <w:pPr>
            <w:pStyle w:val="Obsah5"/>
            <w:numPr>
              <w:ilvl w:val="1"/>
              <w:numId w:val="37"/>
            </w:numPr>
            <w:tabs>
              <w:tab w:val="left" w:pos="772"/>
              <w:tab w:val="left" w:leader="dot" w:pos="9177"/>
            </w:tabs>
            <w:rPr>
              <w:rFonts w:ascii="Microsoft Sans Serif" w:hAnsi="Microsoft Sans Serif"/>
              <w:b w:val="0"/>
              <w:w w:val="80"/>
            </w:rPr>
          </w:pPr>
          <w:hyperlink w:anchor="_bookmark33" w:history="1">
            <w:r w:rsidR="00E32513" w:rsidRPr="006E4985">
              <w:rPr>
                <w:w w:val="80"/>
              </w:rPr>
              <w:t>Návrhy na vzdělávací a osvětové využití území</w:t>
            </w:r>
            <w:r w:rsidR="00E32513" w:rsidRPr="006E4985">
              <w:rPr>
                <w:rFonts w:ascii="Times New Roman" w:hAnsi="Times New Roman"/>
                <w:w w:val="80"/>
              </w:rPr>
              <w:tab/>
            </w:r>
            <w:r w:rsidR="00E32513" w:rsidRPr="006E4985">
              <w:rPr>
                <w:rFonts w:ascii="Microsoft Sans Serif" w:hAnsi="Microsoft Sans Serif"/>
                <w:b w:val="0"/>
                <w:w w:val="80"/>
              </w:rPr>
              <w:t>72</w:t>
            </w:r>
          </w:hyperlink>
        </w:p>
        <w:p w14:paraId="32D3B7E1" w14:textId="77777777" w:rsidR="00CE7EFC" w:rsidRPr="006E4985" w:rsidRDefault="00000000">
          <w:pPr>
            <w:pStyle w:val="Obsah5"/>
            <w:numPr>
              <w:ilvl w:val="1"/>
              <w:numId w:val="37"/>
            </w:numPr>
            <w:tabs>
              <w:tab w:val="left" w:pos="772"/>
              <w:tab w:val="left" w:leader="dot" w:pos="9177"/>
            </w:tabs>
            <w:rPr>
              <w:rFonts w:ascii="Microsoft Sans Serif" w:hAnsi="Microsoft Sans Serif"/>
              <w:b w:val="0"/>
              <w:w w:val="80"/>
            </w:rPr>
          </w:pPr>
          <w:hyperlink w:anchor="_bookmark34" w:history="1">
            <w:r w:rsidR="00E32513" w:rsidRPr="006E4985">
              <w:rPr>
                <w:w w:val="80"/>
              </w:rPr>
              <w:t>Návrhy na průzkum či výzkum a monitoring předmětu ochrany území</w:t>
            </w:r>
            <w:r w:rsidR="00E32513" w:rsidRPr="006E4985">
              <w:rPr>
                <w:rFonts w:ascii="Times New Roman" w:hAnsi="Times New Roman"/>
                <w:w w:val="80"/>
              </w:rPr>
              <w:tab/>
            </w:r>
            <w:r w:rsidR="00E32513" w:rsidRPr="006E4985">
              <w:rPr>
                <w:rFonts w:ascii="Microsoft Sans Serif" w:hAnsi="Microsoft Sans Serif"/>
                <w:b w:val="0"/>
                <w:w w:val="80"/>
              </w:rPr>
              <w:t>72</w:t>
            </w:r>
          </w:hyperlink>
        </w:p>
        <w:p w14:paraId="32D3B7E2" w14:textId="1C89DDA2" w:rsidR="00CE7EFC" w:rsidRPr="006E4985" w:rsidRDefault="00000000">
          <w:pPr>
            <w:pStyle w:val="Obsah3"/>
            <w:numPr>
              <w:ilvl w:val="0"/>
              <w:numId w:val="37"/>
            </w:numPr>
            <w:tabs>
              <w:tab w:val="left" w:pos="482"/>
              <w:tab w:val="left" w:leader="dot" w:pos="9177"/>
            </w:tabs>
            <w:ind w:hanging="184"/>
            <w:rPr>
              <w:w w:val="80"/>
            </w:rPr>
          </w:pPr>
          <w:hyperlink w:anchor="_bookmark35" w:history="1">
            <w:r w:rsidR="00E32513" w:rsidRPr="006E4985">
              <w:rPr>
                <w:w w:val="80"/>
              </w:rPr>
              <w:t>Závěrečné údaje</w:t>
            </w:r>
            <w:r w:rsidR="00E32513" w:rsidRPr="006E4985">
              <w:rPr>
                <w:rFonts w:ascii="Times New Roman" w:hAnsi="Times New Roman"/>
                <w:w w:val="80"/>
              </w:rPr>
              <w:tab/>
            </w:r>
            <w:r w:rsidR="00E32513" w:rsidRPr="006E4985">
              <w:rPr>
                <w:w w:val="80"/>
              </w:rPr>
              <w:t>73</w:t>
            </w:r>
          </w:hyperlink>
        </w:p>
        <w:p w14:paraId="32D3B7E3" w14:textId="77777777" w:rsidR="00CE7EFC" w:rsidRPr="006E4985" w:rsidRDefault="00000000">
          <w:pPr>
            <w:pStyle w:val="Obsah5"/>
            <w:numPr>
              <w:ilvl w:val="1"/>
              <w:numId w:val="37"/>
            </w:numPr>
            <w:tabs>
              <w:tab w:val="left" w:pos="772"/>
              <w:tab w:val="left" w:leader="dot" w:pos="9177"/>
            </w:tabs>
            <w:spacing w:before="35" w:line="276" w:lineRule="auto"/>
            <w:ind w:left="498" w:right="424" w:firstLine="0"/>
            <w:rPr>
              <w:rFonts w:ascii="Microsoft Sans Serif" w:hAnsi="Microsoft Sans Serif"/>
              <w:b w:val="0"/>
              <w:w w:val="80"/>
            </w:rPr>
          </w:pPr>
          <w:hyperlink w:anchor="_bookmark36" w:history="1">
            <w:r w:rsidR="00E32513" w:rsidRPr="006E4985">
              <w:rPr>
                <w:w w:val="80"/>
              </w:rPr>
              <w:t>Předpokládané orientační náklady hrazené orgánem ochrany přírody podle jednotlivých zásahů (druhů</w:t>
            </w:r>
          </w:hyperlink>
          <w:r w:rsidR="00E32513" w:rsidRPr="006E4985">
            <w:rPr>
              <w:w w:val="80"/>
            </w:rPr>
            <w:t xml:space="preserve"> </w:t>
          </w:r>
          <w:hyperlink w:anchor="_bookmark36" w:history="1">
            <w:r w:rsidR="00E32513" w:rsidRPr="006E4985">
              <w:rPr>
                <w:w w:val="80"/>
              </w:rPr>
              <w:t>činností)</w:t>
            </w:r>
            <w:r w:rsidR="00E32513" w:rsidRPr="006E4985">
              <w:rPr>
                <w:rFonts w:ascii="Times New Roman" w:hAnsi="Times New Roman"/>
                <w:w w:val="80"/>
              </w:rPr>
              <w:tab/>
            </w:r>
            <w:r w:rsidR="00E32513" w:rsidRPr="006E4985">
              <w:rPr>
                <w:rFonts w:ascii="Microsoft Sans Serif" w:hAnsi="Microsoft Sans Serif"/>
                <w:b w:val="0"/>
                <w:w w:val="80"/>
              </w:rPr>
              <w:t>73</w:t>
            </w:r>
          </w:hyperlink>
        </w:p>
        <w:p w14:paraId="32D3B7E4" w14:textId="77777777" w:rsidR="00CE7EFC" w:rsidRPr="006E4985" w:rsidRDefault="00000000">
          <w:pPr>
            <w:pStyle w:val="Obsah5"/>
            <w:numPr>
              <w:ilvl w:val="1"/>
              <w:numId w:val="37"/>
            </w:numPr>
            <w:tabs>
              <w:tab w:val="left" w:pos="772"/>
              <w:tab w:val="left" w:leader="dot" w:pos="9177"/>
            </w:tabs>
            <w:spacing w:before="0" w:line="229" w:lineRule="exact"/>
            <w:rPr>
              <w:rFonts w:ascii="Microsoft Sans Serif" w:hAnsi="Microsoft Sans Serif"/>
              <w:b w:val="0"/>
              <w:w w:val="80"/>
            </w:rPr>
          </w:pPr>
          <w:hyperlink w:anchor="_bookmark37" w:history="1">
            <w:r w:rsidR="00E32513" w:rsidRPr="006E4985">
              <w:rPr>
                <w:w w:val="80"/>
              </w:rPr>
              <w:t>Použité podklady a zdroje informací</w:t>
            </w:r>
            <w:r w:rsidR="00E32513" w:rsidRPr="006E4985">
              <w:rPr>
                <w:rFonts w:ascii="Times New Roman" w:hAnsi="Times New Roman"/>
                <w:w w:val="80"/>
              </w:rPr>
              <w:tab/>
            </w:r>
            <w:r w:rsidR="00E32513" w:rsidRPr="006E4985">
              <w:rPr>
                <w:rFonts w:ascii="Microsoft Sans Serif" w:hAnsi="Microsoft Sans Serif"/>
                <w:b w:val="0"/>
                <w:w w:val="80"/>
              </w:rPr>
              <w:t>73</w:t>
            </w:r>
          </w:hyperlink>
        </w:p>
        <w:p w14:paraId="32D3B7E5" w14:textId="77777777" w:rsidR="00CE7EFC" w:rsidRPr="006E4985" w:rsidRDefault="00000000">
          <w:pPr>
            <w:pStyle w:val="Obsah5"/>
            <w:numPr>
              <w:ilvl w:val="1"/>
              <w:numId w:val="37"/>
            </w:numPr>
            <w:tabs>
              <w:tab w:val="left" w:pos="772"/>
              <w:tab w:val="left" w:leader="dot" w:pos="9177"/>
            </w:tabs>
            <w:rPr>
              <w:rFonts w:ascii="Microsoft Sans Serif" w:hAnsi="Microsoft Sans Serif"/>
              <w:b w:val="0"/>
              <w:w w:val="80"/>
            </w:rPr>
          </w:pPr>
          <w:hyperlink w:anchor="_bookmark38" w:history="1">
            <w:r w:rsidR="00E32513" w:rsidRPr="006E4985">
              <w:rPr>
                <w:w w:val="80"/>
              </w:rPr>
              <w:t>Seznam používaných zkratek</w:t>
            </w:r>
            <w:r w:rsidR="00E32513" w:rsidRPr="006E4985">
              <w:rPr>
                <w:rFonts w:ascii="Times New Roman" w:hAnsi="Times New Roman"/>
                <w:w w:val="80"/>
              </w:rPr>
              <w:tab/>
            </w:r>
            <w:r w:rsidR="00E32513" w:rsidRPr="006E4985">
              <w:rPr>
                <w:rFonts w:ascii="Microsoft Sans Serif" w:hAnsi="Microsoft Sans Serif"/>
                <w:b w:val="0"/>
                <w:w w:val="80"/>
              </w:rPr>
              <w:t>76</w:t>
            </w:r>
          </w:hyperlink>
        </w:p>
        <w:p w14:paraId="32D3B7E6" w14:textId="77777777" w:rsidR="00CE7EFC" w:rsidRPr="006E4985" w:rsidRDefault="00000000">
          <w:pPr>
            <w:pStyle w:val="Obsah5"/>
            <w:tabs>
              <w:tab w:val="left" w:leader="dot" w:pos="9177"/>
            </w:tabs>
            <w:ind w:left="498" w:firstLine="0"/>
            <w:rPr>
              <w:rFonts w:ascii="Microsoft Sans Serif" w:hAnsi="Microsoft Sans Serif"/>
              <w:b w:val="0"/>
              <w:w w:val="80"/>
            </w:rPr>
          </w:pPr>
          <w:hyperlink w:anchor="_bookmark39" w:history="1">
            <w:r w:rsidR="00E32513" w:rsidRPr="006E4985">
              <w:rPr>
                <w:w w:val="80"/>
              </w:rPr>
              <w:t>4.4. Podklady pro plán péče zpracoval</w:t>
            </w:r>
            <w:r w:rsidR="00E32513" w:rsidRPr="006E4985">
              <w:rPr>
                <w:rFonts w:ascii="Times New Roman" w:hAnsi="Times New Roman"/>
                <w:w w:val="80"/>
              </w:rPr>
              <w:tab/>
            </w:r>
            <w:r w:rsidR="00E32513" w:rsidRPr="006E4985">
              <w:rPr>
                <w:rFonts w:ascii="Microsoft Sans Serif" w:hAnsi="Microsoft Sans Serif"/>
                <w:b w:val="0"/>
                <w:w w:val="80"/>
              </w:rPr>
              <w:t>76</w:t>
            </w:r>
          </w:hyperlink>
        </w:p>
        <w:p w14:paraId="32D3B7E7" w14:textId="6F0DDDC4" w:rsidR="00CE7EFC" w:rsidRPr="006E4985" w:rsidRDefault="00000000">
          <w:pPr>
            <w:pStyle w:val="Obsah3"/>
            <w:numPr>
              <w:ilvl w:val="0"/>
              <w:numId w:val="37"/>
            </w:numPr>
            <w:tabs>
              <w:tab w:val="left" w:pos="482"/>
              <w:tab w:val="left" w:leader="dot" w:pos="9177"/>
            </w:tabs>
            <w:spacing w:after="240"/>
            <w:ind w:hanging="184"/>
            <w:rPr>
              <w:w w:val="80"/>
            </w:rPr>
          </w:pPr>
          <w:hyperlink w:anchor="_bookmark40" w:history="1">
            <w:r w:rsidR="00E32513" w:rsidRPr="006E4985">
              <w:rPr>
                <w:w w:val="80"/>
              </w:rPr>
              <w:t>Přílohy</w:t>
            </w:r>
            <w:r w:rsidR="00E32513" w:rsidRPr="006E4985">
              <w:rPr>
                <w:rFonts w:ascii="Times New Roman" w:hAnsi="Times New Roman"/>
                <w:w w:val="80"/>
              </w:rPr>
              <w:tab/>
            </w:r>
            <w:r w:rsidR="00E32513" w:rsidRPr="006E4985">
              <w:rPr>
                <w:w w:val="80"/>
              </w:rPr>
              <w:t>77</w:t>
            </w:r>
          </w:hyperlink>
        </w:p>
        <w:p w14:paraId="02019647" w14:textId="29A17575" w:rsidR="00BF598E" w:rsidRDefault="00BF598E" w:rsidP="00BF598E">
          <w:pPr>
            <w:pStyle w:val="Obsah3"/>
            <w:tabs>
              <w:tab w:val="left" w:pos="482"/>
              <w:tab w:val="left" w:leader="dot" w:pos="9177"/>
            </w:tabs>
            <w:spacing w:after="240"/>
            <w:ind w:firstLine="0"/>
            <w:rPr>
              <w:w w:val="90"/>
            </w:rPr>
          </w:pPr>
        </w:p>
        <w:p w14:paraId="3223D4CF" w14:textId="23A7D1BB" w:rsidR="00BF598E" w:rsidRDefault="00BF598E" w:rsidP="00BF598E">
          <w:pPr>
            <w:pStyle w:val="Obsah3"/>
            <w:tabs>
              <w:tab w:val="left" w:pos="482"/>
              <w:tab w:val="left" w:leader="dot" w:pos="9177"/>
            </w:tabs>
            <w:spacing w:after="240"/>
            <w:ind w:firstLine="0"/>
            <w:rPr>
              <w:w w:val="90"/>
            </w:rPr>
          </w:pPr>
        </w:p>
        <w:p w14:paraId="7825C62D" w14:textId="7C6B407A" w:rsidR="00BF598E" w:rsidRDefault="000D0FB8" w:rsidP="00BF598E">
          <w:pPr>
            <w:pStyle w:val="Obsah3"/>
            <w:tabs>
              <w:tab w:val="left" w:pos="482"/>
              <w:tab w:val="left" w:leader="dot" w:pos="9177"/>
            </w:tabs>
            <w:spacing w:after="240"/>
            <w:ind w:firstLine="0"/>
          </w:pPr>
          <w:r>
            <w:rPr>
              <w:b w:val="0"/>
              <w:noProof/>
              <w:sz w:val="44"/>
            </w:rPr>
            <mc:AlternateContent>
              <mc:Choice Requires="wps">
                <w:drawing>
                  <wp:anchor distT="0" distB="0" distL="114300" distR="114300" simplePos="0" relativeHeight="251659264" behindDoc="0" locked="0" layoutInCell="1" allowOverlap="1" wp14:anchorId="74680A9F" wp14:editId="381954A3">
                    <wp:simplePos x="0" y="0"/>
                    <wp:positionH relativeFrom="column">
                      <wp:posOffset>2949934</wp:posOffset>
                    </wp:positionH>
                    <wp:positionV relativeFrom="paragraph">
                      <wp:posOffset>666915</wp:posOffset>
                    </wp:positionV>
                    <wp:extent cx="500933" cy="294199"/>
                    <wp:effectExtent l="0" t="0" r="13970" b="10795"/>
                    <wp:wrapNone/>
                    <wp:docPr id="887642367" name="Obdélník 1"/>
                    <wp:cNvGraphicFramePr/>
                    <a:graphic xmlns:a="http://schemas.openxmlformats.org/drawingml/2006/main">
                      <a:graphicData uri="http://schemas.microsoft.com/office/word/2010/wordprocessingShape">
                        <wps:wsp>
                          <wps:cNvSpPr/>
                          <wps:spPr>
                            <a:xfrm>
                              <a:off x="0" y="0"/>
                              <a:ext cx="500933" cy="294199"/>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AC4BC1" id="Obdélník 1" o:spid="_x0000_s1026" style="position:absolute;margin-left:232.3pt;margin-top:52.5pt;width:39.45pt;height:23.1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" fillcolor="white [3212]" strokecolor="white [3212]" strokeweight="2pt"/>
                </w:pict>
              </mc:Fallback>
            </mc:AlternateContent>
          </w:r>
        </w:p>
      </w:sdtContent>
    </w:sdt>
    <w:p w14:paraId="32D3B7EB" w14:textId="46FCC7EB" w:rsidR="00CE7EFC" w:rsidRDefault="00CE7EFC">
      <w:pPr>
        <w:sectPr w:rsidR="00CE7EFC">
          <w:type w:val="continuous"/>
          <w:pgSz w:w="11910" w:h="16850"/>
          <w:pgMar w:top="1340" w:right="1000" w:bottom="921" w:left="1120" w:header="708" w:footer="708" w:gutter="0"/>
          <w:cols w:space="708"/>
        </w:sectPr>
      </w:pPr>
    </w:p>
    <w:p w14:paraId="0FB6A572" w14:textId="77777777" w:rsidR="009059E0" w:rsidRPr="00AC59A7" w:rsidRDefault="009059E0" w:rsidP="00511944">
      <w:pPr>
        <w:pStyle w:val="Obsah1"/>
        <w:numPr>
          <w:ilvl w:val="0"/>
          <w:numId w:val="36"/>
        </w:numPr>
        <w:tabs>
          <w:tab w:val="left" w:pos="590"/>
        </w:tabs>
        <w:ind w:hanging="292"/>
        <w:rPr>
          <w:w w:val="85"/>
        </w:rPr>
      </w:pPr>
      <w:r w:rsidRPr="00AC59A7">
        <w:rPr>
          <w:w w:val="85"/>
        </w:rPr>
        <w:lastRenderedPageBreak/>
        <w:t>Základní údaje o zvláště chráněném území</w:t>
      </w:r>
    </w:p>
    <w:p w14:paraId="1D4AAE8C" w14:textId="5DD67C83" w:rsidR="009059E0" w:rsidRPr="00AC59A7" w:rsidRDefault="009059E0" w:rsidP="00511944">
      <w:pPr>
        <w:pStyle w:val="Obsah2"/>
        <w:numPr>
          <w:ilvl w:val="1"/>
          <w:numId w:val="36"/>
        </w:numPr>
        <w:tabs>
          <w:tab w:val="left" w:pos="630"/>
        </w:tabs>
        <w:ind w:left="629" w:hanging="332"/>
        <w:rPr>
          <w:w w:val="85"/>
        </w:rPr>
      </w:pPr>
      <w:bookmarkStart w:id="0" w:name="_bookmark1"/>
      <w:bookmarkEnd w:id="0"/>
      <w:r w:rsidRPr="00AC59A7">
        <w:rPr>
          <w:w w:val="85"/>
        </w:rPr>
        <w:t>Základní identifikační údaje</w:t>
      </w:r>
    </w:p>
    <w:p w14:paraId="54B6EB67" w14:textId="77777777" w:rsidR="009059E0" w:rsidRPr="00AC59A7" w:rsidRDefault="009059E0" w:rsidP="00511944">
      <w:pPr>
        <w:pStyle w:val="Obsah4"/>
        <w:tabs>
          <w:tab w:val="left" w:pos="5387"/>
        </w:tabs>
        <w:rPr>
          <w:w w:val="85"/>
        </w:rPr>
      </w:pPr>
      <w:r w:rsidRPr="00AC59A7">
        <w:rPr>
          <w:w w:val="85"/>
        </w:rPr>
        <w:t>evidenční číslo:</w:t>
      </w:r>
      <w:r w:rsidRPr="00AC59A7">
        <w:rPr>
          <w:rFonts w:ascii="Times New Roman" w:hAnsi="Times New Roman"/>
          <w:w w:val="85"/>
        </w:rPr>
        <w:tab/>
      </w:r>
      <w:r w:rsidRPr="00AC59A7">
        <w:rPr>
          <w:w w:val="85"/>
        </w:rPr>
        <w:t>1334</w:t>
      </w:r>
    </w:p>
    <w:p w14:paraId="32D3B7EC" w14:textId="2AC6878B" w:rsidR="00CE7EFC" w:rsidRPr="00AC59A7" w:rsidRDefault="00E32513" w:rsidP="00511944">
      <w:pPr>
        <w:tabs>
          <w:tab w:val="left" w:pos="5387"/>
          <w:tab w:val="left" w:pos="5963"/>
        </w:tabs>
        <w:spacing w:before="4"/>
        <w:ind w:left="298"/>
        <w:rPr>
          <w:w w:val="85"/>
        </w:rPr>
      </w:pPr>
      <w:r w:rsidRPr="00AC59A7">
        <w:rPr>
          <w:w w:val="85"/>
        </w:rPr>
        <w:t>kategorie ochrany:</w:t>
      </w:r>
      <w:r w:rsidRPr="00AC59A7">
        <w:rPr>
          <w:w w:val="85"/>
        </w:rPr>
        <w:tab/>
        <w:t>Přírodní památka</w:t>
      </w:r>
    </w:p>
    <w:p w14:paraId="32D3B7ED" w14:textId="77777777" w:rsidR="00CE7EFC" w:rsidRPr="00AC59A7" w:rsidRDefault="00E32513" w:rsidP="00511944">
      <w:pPr>
        <w:tabs>
          <w:tab w:val="left" w:pos="5387"/>
        </w:tabs>
        <w:spacing w:before="4"/>
        <w:ind w:left="298"/>
        <w:rPr>
          <w:w w:val="85"/>
        </w:rPr>
      </w:pPr>
      <w:r w:rsidRPr="00AC59A7">
        <w:rPr>
          <w:w w:val="85"/>
        </w:rPr>
        <w:t>název území:</w:t>
      </w:r>
      <w:r w:rsidRPr="00AC59A7">
        <w:rPr>
          <w:w w:val="85"/>
        </w:rPr>
        <w:tab/>
        <w:t>Profil Morávky</w:t>
      </w:r>
    </w:p>
    <w:p w14:paraId="32D3B7EE" w14:textId="77777777" w:rsidR="00CE7EFC" w:rsidRPr="00AC59A7" w:rsidRDefault="00E32513" w:rsidP="00511944">
      <w:pPr>
        <w:tabs>
          <w:tab w:val="left" w:pos="5387"/>
        </w:tabs>
        <w:spacing w:before="1"/>
        <w:ind w:left="298"/>
        <w:rPr>
          <w:w w:val="85"/>
        </w:rPr>
      </w:pPr>
      <w:r w:rsidRPr="00AC59A7">
        <w:rPr>
          <w:w w:val="85"/>
        </w:rPr>
        <w:t>druh právního předpisu, kterým bylo území vyhlášeno:</w:t>
      </w:r>
      <w:r w:rsidRPr="00AC59A7">
        <w:rPr>
          <w:w w:val="85"/>
        </w:rPr>
        <w:tab/>
        <w:t>Vyhláška okresního národního výboru Frýdek-</w:t>
      </w:r>
    </w:p>
    <w:p w14:paraId="32D3B7EF" w14:textId="77777777" w:rsidR="00CE7EFC" w:rsidRPr="00AC59A7" w:rsidRDefault="00E32513" w:rsidP="00511944">
      <w:pPr>
        <w:spacing w:before="5"/>
        <w:ind w:left="5387"/>
        <w:rPr>
          <w:w w:val="85"/>
        </w:rPr>
      </w:pPr>
      <w:r w:rsidRPr="00AC59A7">
        <w:rPr>
          <w:w w:val="85"/>
        </w:rPr>
        <w:t>Místek ze dne 27. 02. 1990</w:t>
      </w:r>
    </w:p>
    <w:p w14:paraId="32D3B7F0" w14:textId="77777777" w:rsidR="00CE7EFC" w:rsidRPr="00AC59A7" w:rsidRDefault="00E32513" w:rsidP="00511944">
      <w:pPr>
        <w:tabs>
          <w:tab w:val="left" w:pos="5387"/>
        </w:tabs>
        <w:spacing w:before="4"/>
        <w:ind w:left="298"/>
        <w:rPr>
          <w:w w:val="85"/>
        </w:rPr>
      </w:pPr>
      <w:r w:rsidRPr="00AC59A7">
        <w:rPr>
          <w:w w:val="85"/>
        </w:rPr>
        <w:t>orgán, který předpis vydal:</w:t>
      </w:r>
      <w:r w:rsidRPr="00AC59A7">
        <w:rPr>
          <w:w w:val="85"/>
        </w:rPr>
        <w:tab/>
        <w:t>Okresní národní výbor Frýdek-Místek</w:t>
      </w:r>
    </w:p>
    <w:p w14:paraId="32D3B7F1" w14:textId="77777777" w:rsidR="00CE7EFC" w:rsidRPr="00AC59A7" w:rsidRDefault="00E32513" w:rsidP="00511944">
      <w:pPr>
        <w:tabs>
          <w:tab w:val="left" w:pos="5387"/>
        </w:tabs>
        <w:spacing w:before="1"/>
        <w:ind w:left="298"/>
        <w:rPr>
          <w:w w:val="85"/>
        </w:rPr>
      </w:pPr>
      <w:r w:rsidRPr="00AC59A7">
        <w:rPr>
          <w:w w:val="85"/>
        </w:rPr>
        <w:t>číslo předpisu:</w:t>
      </w:r>
      <w:r w:rsidRPr="00AC59A7">
        <w:rPr>
          <w:w w:val="85"/>
        </w:rPr>
        <w:tab/>
        <w:t>----</w:t>
      </w:r>
    </w:p>
    <w:p w14:paraId="32D3B7F2" w14:textId="77777777" w:rsidR="00CE7EFC" w:rsidRPr="00AC59A7" w:rsidRDefault="00E32513" w:rsidP="00511944">
      <w:pPr>
        <w:tabs>
          <w:tab w:val="left" w:pos="5387"/>
        </w:tabs>
        <w:spacing w:before="4"/>
        <w:ind w:left="298"/>
        <w:rPr>
          <w:w w:val="85"/>
        </w:rPr>
      </w:pPr>
      <w:r w:rsidRPr="00AC59A7">
        <w:rPr>
          <w:w w:val="85"/>
        </w:rPr>
        <w:t>datum platnosti předpisu:</w:t>
      </w:r>
      <w:r w:rsidRPr="00AC59A7">
        <w:rPr>
          <w:rFonts w:ascii="Times New Roman" w:hAnsi="Times New Roman"/>
          <w:w w:val="85"/>
        </w:rPr>
        <w:tab/>
      </w:r>
      <w:r w:rsidRPr="00AC59A7">
        <w:rPr>
          <w:w w:val="85"/>
        </w:rPr>
        <w:t>27. 02. 1990</w:t>
      </w:r>
    </w:p>
    <w:p w14:paraId="32D3B7F3" w14:textId="77777777" w:rsidR="00CE7EFC" w:rsidRPr="00AC59A7" w:rsidRDefault="00E32513" w:rsidP="00511944">
      <w:pPr>
        <w:tabs>
          <w:tab w:val="left" w:pos="5387"/>
        </w:tabs>
        <w:spacing w:before="2"/>
        <w:ind w:left="298"/>
        <w:rPr>
          <w:w w:val="85"/>
        </w:rPr>
      </w:pPr>
      <w:r w:rsidRPr="00AC59A7">
        <w:rPr>
          <w:w w:val="85"/>
        </w:rPr>
        <w:t>datum účinnosti předpisu:</w:t>
      </w:r>
      <w:r w:rsidRPr="00AC59A7">
        <w:rPr>
          <w:w w:val="85"/>
        </w:rPr>
        <w:tab/>
        <w:t>15. 03. 1990</w:t>
      </w:r>
    </w:p>
    <w:p w14:paraId="32D3B7F4" w14:textId="77777777" w:rsidR="00CE7EFC" w:rsidRPr="00AC59A7" w:rsidRDefault="00CE7EFC" w:rsidP="00511944">
      <w:pPr>
        <w:pStyle w:val="Zkladntext"/>
        <w:spacing w:before="4"/>
        <w:rPr>
          <w:w w:val="85"/>
        </w:rPr>
      </w:pPr>
    </w:p>
    <w:p w14:paraId="32D3B7F5" w14:textId="5564ECB8" w:rsidR="00CE7EFC" w:rsidRPr="00AC59A7" w:rsidRDefault="00E32513" w:rsidP="00511944">
      <w:pPr>
        <w:spacing w:before="1"/>
        <w:ind w:left="298"/>
        <w:rPr>
          <w:w w:val="85"/>
        </w:rPr>
      </w:pPr>
      <w:r w:rsidRPr="00AC59A7">
        <w:rPr>
          <w:b/>
          <w:w w:val="85"/>
          <w:u w:val="single"/>
        </w:rPr>
        <w:t>Pozn.:</w:t>
      </w:r>
      <w:r w:rsidRPr="00AC59A7">
        <w:rPr>
          <w:b/>
          <w:w w:val="85"/>
        </w:rPr>
        <w:t xml:space="preserve"> </w:t>
      </w:r>
      <w:r w:rsidRPr="00AC59A7">
        <w:rPr>
          <w:w w:val="85"/>
        </w:rPr>
        <w:t>Vyhláškou Ministerstva životního prostředí č. 395/1992 Sb., kterou se provádějí některá ustanovení zákona č.</w:t>
      </w:r>
      <w:r w:rsidR="007002CF" w:rsidRPr="00AC59A7">
        <w:rPr>
          <w:w w:val="85"/>
        </w:rPr>
        <w:t> </w:t>
      </w:r>
      <w:r w:rsidRPr="00AC59A7">
        <w:rPr>
          <w:w w:val="85"/>
        </w:rPr>
        <w:t>114/1992 Sb., o ochraně přírody a krajiny, bylo území převedeno do kategorie Přírodní památky.</w:t>
      </w:r>
    </w:p>
    <w:p w14:paraId="32D3B7F6" w14:textId="77777777" w:rsidR="00CE7EFC" w:rsidRPr="00AC59A7" w:rsidRDefault="00CE7EFC" w:rsidP="00511944">
      <w:pPr>
        <w:pStyle w:val="Zkladntext"/>
        <w:spacing w:before="5"/>
        <w:rPr>
          <w:w w:val="85"/>
        </w:rPr>
      </w:pPr>
    </w:p>
    <w:p w14:paraId="32D3B7F7" w14:textId="77777777" w:rsidR="00CE7EFC" w:rsidRPr="00AC59A7" w:rsidRDefault="00E32513" w:rsidP="00511944">
      <w:pPr>
        <w:pStyle w:val="Nadpis2"/>
        <w:numPr>
          <w:ilvl w:val="1"/>
          <w:numId w:val="36"/>
        </w:numPr>
        <w:tabs>
          <w:tab w:val="left" w:pos="630"/>
        </w:tabs>
        <w:ind w:left="629" w:hanging="332"/>
        <w:rPr>
          <w:w w:val="85"/>
        </w:rPr>
      </w:pPr>
      <w:bookmarkStart w:id="1" w:name="_bookmark2"/>
      <w:bookmarkEnd w:id="1"/>
      <w:r w:rsidRPr="00AC59A7">
        <w:rPr>
          <w:w w:val="85"/>
        </w:rPr>
        <w:t>Údaje o lokalizaci území v rámci územně správního členění ČR</w:t>
      </w:r>
    </w:p>
    <w:p w14:paraId="32D3B7F8" w14:textId="77777777" w:rsidR="00CE7EFC" w:rsidRPr="00AC59A7" w:rsidRDefault="00E32513" w:rsidP="00511944">
      <w:pPr>
        <w:tabs>
          <w:tab w:val="left" w:pos="5387"/>
        </w:tabs>
        <w:spacing w:before="233"/>
        <w:ind w:left="298"/>
        <w:rPr>
          <w:w w:val="85"/>
        </w:rPr>
      </w:pPr>
      <w:r w:rsidRPr="00AC59A7">
        <w:rPr>
          <w:w w:val="85"/>
        </w:rPr>
        <w:t>kraj:</w:t>
      </w:r>
      <w:r w:rsidRPr="00AC59A7">
        <w:rPr>
          <w:w w:val="85"/>
        </w:rPr>
        <w:tab/>
        <w:t>Moravskoslezský</w:t>
      </w:r>
    </w:p>
    <w:p w14:paraId="32D3B7F9" w14:textId="77777777" w:rsidR="00CE7EFC" w:rsidRPr="00AC59A7" w:rsidRDefault="00E32513" w:rsidP="00511944">
      <w:pPr>
        <w:tabs>
          <w:tab w:val="left" w:pos="5387"/>
        </w:tabs>
        <w:spacing w:before="4"/>
        <w:ind w:left="298"/>
        <w:rPr>
          <w:w w:val="85"/>
        </w:rPr>
      </w:pPr>
      <w:r w:rsidRPr="00AC59A7">
        <w:rPr>
          <w:w w:val="85"/>
        </w:rPr>
        <w:t>okres:</w:t>
      </w:r>
      <w:r w:rsidRPr="00AC59A7">
        <w:rPr>
          <w:w w:val="85"/>
        </w:rPr>
        <w:tab/>
        <w:t>Frýdek-Místek</w:t>
      </w:r>
    </w:p>
    <w:p w14:paraId="32D3B7FA" w14:textId="77777777" w:rsidR="00CE7EFC" w:rsidRPr="00AC59A7" w:rsidRDefault="00E32513" w:rsidP="00511944">
      <w:pPr>
        <w:tabs>
          <w:tab w:val="left" w:pos="5387"/>
        </w:tabs>
        <w:spacing w:before="1"/>
        <w:ind w:left="298"/>
        <w:rPr>
          <w:w w:val="85"/>
        </w:rPr>
      </w:pPr>
      <w:r w:rsidRPr="00AC59A7">
        <w:rPr>
          <w:w w:val="85"/>
        </w:rPr>
        <w:t>obec s rozšířenou působností:</w:t>
      </w:r>
      <w:r w:rsidRPr="00AC59A7">
        <w:rPr>
          <w:w w:val="85"/>
        </w:rPr>
        <w:tab/>
        <w:t>Frýdek-Místek</w:t>
      </w:r>
    </w:p>
    <w:p w14:paraId="32D3B7FB" w14:textId="77777777" w:rsidR="00CE7EFC" w:rsidRPr="00AC59A7" w:rsidRDefault="00E32513" w:rsidP="00511944">
      <w:pPr>
        <w:tabs>
          <w:tab w:val="left" w:pos="5387"/>
        </w:tabs>
        <w:spacing w:before="4"/>
        <w:ind w:left="298"/>
        <w:rPr>
          <w:w w:val="85"/>
        </w:rPr>
      </w:pPr>
      <w:r w:rsidRPr="00AC59A7">
        <w:rPr>
          <w:w w:val="85"/>
        </w:rPr>
        <w:t>obec s pověřeným obecním úřadem:</w:t>
      </w:r>
      <w:r w:rsidRPr="00AC59A7">
        <w:rPr>
          <w:w w:val="85"/>
        </w:rPr>
        <w:tab/>
        <w:t>Frýdek-Místek</w:t>
      </w:r>
    </w:p>
    <w:p w14:paraId="32D3B7FC" w14:textId="77777777" w:rsidR="00CE7EFC" w:rsidRPr="00AC59A7" w:rsidRDefault="00E32513" w:rsidP="00511944">
      <w:pPr>
        <w:tabs>
          <w:tab w:val="left" w:pos="5387"/>
        </w:tabs>
        <w:spacing w:before="2"/>
        <w:ind w:left="298"/>
        <w:rPr>
          <w:w w:val="85"/>
        </w:rPr>
      </w:pPr>
      <w:r w:rsidRPr="00AC59A7">
        <w:rPr>
          <w:w w:val="85"/>
        </w:rPr>
        <w:t>obec:</w:t>
      </w:r>
      <w:r w:rsidRPr="00AC59A7">
        <w:rPr>
          <w:w w:val="85"/>
        </w:rPr>
        <w:tab/>
        <w:t>Dobrá, Staré Město</w:t>
      </w:r>
    </w:p>
    <w:p w14:paraId="32D3B7FD" w14:textId="56CE7990" w:rsidR="00CE7EFC" w:rsidRPr="00AC59A7" w:rsidRDefault="00E32513" w:rsidP="00511944">
      <w:pPr>
        <w:tabs>
          <w:tab w:val="left" w:pos="5387"/>
        </w:tabs>
        <w:spacing w:before="4"/>
        <w:ind w:left="298" w:right="412"/>
        <w:rPr>
          <w:w w:val="85"/>
        </w:rPr>
      </w:pPr>
      <w:r w:rsidRPr="00AC59A7">
        <w:rPr>
          <w:w w:val="85"/>
        </w:rPr>
        <w:t>katastrální území:</w:t>
      </w:r>
      <w:r w:rsidRPr="00AC59A7">
        <w:rPr>
          <w:w w:val="85"/>
        </w:rPr>
        <w:tab/>
        <w:t xml:space="preserve">Dobrá u Frýdku-Místku, Staré Město u </w:t>
      </w:r>
      <w:r w:rsidR="007D4102" w:rsidRPr="00AC59A7">
        <w:rPr>
          <w:w w:val="85"/>
        </w:rPr>
        <w:t>Frýdku–Místku</w:t>
      </w:r>
    </w:p>
    <w:p w14:paraId="32D3B7FE" w14:textId="77777777" w:rsidR="00CE7EFC" w:rsidRPr="00AC59A7" w:rsidRDefault="00CE7EFC" w:rsidP="00511944">
      <w:pPr>
        <w:pStyle w:val="Zkladntext"/>
        <w:spacing w:before="9"/>
        <w:rPr>
          <w:w w:val="85"/>
          <w:sz w:val="19"/>
        </w:rPr>
      </w:pPr>
    </w:p>
    <w:p w14:paraId="32D3B7FF" w14:textId="77777777" w:rsidR="00CE7EFC" w:rsidRPr="00AC59A7" w:rsidRDefault="00E32513" w:rsidP="00511944">
      <w:pPr>
        <w:ind w:left="298"/>
        <w:rPr>
          <w:b/>
          <w:w w:val="85"/>
        </w:rPr>
      </w:pPr>
      <w:r w:rsidRPr="00AC59A7">
        <w:rPr>
          <w:b/>
          <w:w w:val="85"/>
        </w:rPr>
        <w:t>Příloha:</w:t>
      </w:r>
    </w:p>
    <w:p w14:paraId="32D3B800" w14:textId="7709A2A8" w:rsidR="00CE7EFC" w:rsidRPr="00AC59A7" w:rsidRDefault="00E32513" w:rsidP="00511944">
      <w:pPr>
        <w:spacing w:before="1"/>
        <w:ind w:left="298" w:right="2014"/>
        <w:rPr>
          <w:rFonts w:cs="Arial"/>
          <w:w w:val="85"/>
          <w:szCs w:val="20"/>
        </w:rPr>
      </w:pPr>
      <w:r w:rsidRPr="00AC59A7">
        <w:rPr>
          <w:w w:val="85"/>
        </w:rPr>
        <w:t xml:space="preserve">M1 – </w:t>
      </w:r>
      <w:r w:rsidRPr="00AC59A7">
        <w:rPr>
          <w:rFonts w:cs="Arial"/>
          <w:w w:val="85"/>
          <w:szCs w:val="20"/>
        </w:rPr>
        <w:t xml:space="preserve">Orientační mapa s vyznačením území a jeho ochranného pásma pro PP Profil Morávky v </w:t>
      </w:r>
      <w:r w:rsidR="00726EC6" w:rsidRPr="00AC59A7">
        <w:rPr>
          <w:rFonts w:cs="Arial"/>
          <w:w w:val="85"/>
          <w:szCs w:val="20"/>
        </w:rPr>
        <w:t xml:space="preserve">měřítku </w:t>
      </w:r>
      <w:proofErr w:type="gramStart"/>
      <w:r w:rsidR="00726EC6" w:rsidRPr="00AC59A7">
        <w:rPr>
          <w:rFonts w:cs="Arial"/>
          <w:w w:val="85"/>
          <w:szCs w:val="20"/>
        </w:rPr>
        <w:t xml:space="preserve">1 </w:t>
      </w:r>
      <w:r w:rsidRPr="00AC59A7">
        <w:rPr>
          <w:rFonts w:cs="Arial"/>
          <w:w w:val="85"/>
          <w:szCs w:val="20"/>
        </w:rPr>
        <w:t>:</w:t>
      </w:r>
      <w:proofErr w:type="gramEnd"/>
      <w:r w:rsidRPr="00AC59A7">
        <w:rPr>
          <w:rFonts w:cs="Arial"/>
          <w:w w:val="85"/>
          <w:szCs w:val="20"/>
        </w:rPr>
        <w:t xml:space="preserve"> 25</w:t>
      </w:r>
      <w:r w:rsidR="000D0FB8">
        <w:rPr>
          <w:rFonts w:cs="Arial"/>
          <w:w w:val="85"/>
          <w:szCs w:val="20"/>
        </w:rPr>
        <w:t> </w:t>
      </w:r>
      <w:r w:rsidRPr="00AC59A7">
        <w:rPr>
          <w:rFonts w:cs="Arial"/>
          <w:w w:val="85"/>
          <w:szCs w:val="20"/>
        </w:rPr>
        <w:t>000</w:t>
      </w:r>
    </w:p>
    <w:p w14:paraId="32D3B801" w14:textId="711637E5" w:rsidR="00CE7EFC" w:rsidRPr="00AC59A7" w:rsidRDefault="00CE7EFC" w:rsidP="00511944">
      <w:pPr>
        <w:rPr>
          <w:w w:val="85"/>
        </w:rPr>
        <w:sectPr w:rsidR="00CE7EFC" w:rsidRPr="00AC59A7" w:rsidSect="00E32513">
          <w:type w:val="continuous"/>
          <w:pgSz w:w="11910" w:h="16840"/>
          <w:pgMar w:top="1320" w:right="1000" w:bottom="1080" w:left="1120" w:header="708" w:footer="708" w:gutter="0"/>
          <w:pgNumType w:start="1"/>
          <w:cols w:space="708"/>
        </w:sectPr>
      </w:pPr>
    </w:p>
    <w:p w14:paraId="32D3B802" w14:textId="77777777" w:rsidR="00CE7EFC" w:rsidRPr="00AC59A7" w:rsidRDefault="00E32513" w:rsidP="00511944">
      <w:pPr>
        <w:pStyle w:val="Nadpis2"/>
        <w:numPr>
          <w:ilvl w:val="1"/>
          <w:numId w:val="36"/>
        </w:numPr>
        <w:tabs>
          <w:tab w:val="left" w:pos="630"/>
        </w:tabs>
        <w:spacing w:before="75"/>
        <w:ind w:left="1006" w:right="3307" w:hanging="708"/>
        <w:rPr>
          <w:w w:val="85"/>
        </w:rPr>
      </w:pPr>
      <w:bookmarkStart w:id="2" w:name="_bookmark3"/>
      <w:bookmarkEnd w:id="2"/>
      <w:r w:rsidRPr="00AC59A7">
        <w:rPr>
          <w:w w:val="85"/>
        </w:rPr>
        <w:lastRenderedPageBreak/>
        <w:t>Vymezení území podle současného stavu katastru nemovitostí Zvláště chráněné území:</w:t>
      </w:r>
    </w:p>
    <w:p w14:paraId="32D3B803" w14:textId="77777777" w:rsidR="00CE7EFC" w:rsidRPr="00AC59A7" w:rsidRDefault="00E32513" w:rsidP="00511944">
      <w:pPr>
        <w:spacing w:before="35" w:after="3"/>
        <w:ind w:left="298"/>
        <w:rPr>
          <w:i/>
          <w:w w:val="85"/>
        </w:rPr>
      </w:pPr>
      <w:r w:rsidRPr="00AC59A7">
        <w:rPr>
          <w:b/>
          <w:w w:val="85"/>
        </w:rPr>
        <w:t xml:space="preserve">Katastrální území: </w:t>
      </w:r>
      <w:r w:rsidRPr="00AC59A7">
        <w:rPr>
          <w:i/>
          <w:w w:val="85"/>
        </w:rPr>
        <w:t>(7454498, Staré Město u Frýdku-Místku)</w:t>
      </w:r>
    </w:p>
    <w:tbl>
      <w:tblPr>
        <w:tblStyle w:val="TableNormal"/>
        <w:tblW w:w="0" w:type="auto"/>
        <w:tblInd w:w="32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852"/>
        <w:gridCol w:w="991"/>
        <w:gridCol w:w="2127"/>
        <w:gridCol w:w="2268"/>
        <w:gridCol w:w="1419"/>
        <w:gridCol w:w="1416"/>
      </w:tblGrid>
      <w:tr w:rsidR="00CE7EFC" w:rsidRPr="00AC59A7" w14:paraId="32D3B80D" w14:textId="77777777">
        <w:trPr>
          <w:trHeight w:val="735"/>
        </w:trPr>
        <w:tc>
          <w:tcPr>
            <w:tcW w:w="852" w:type="dxa"/>
            <w:tcBorders>
              <w:bottom w:val="single" w:sz="6" w:space="0" w:color="000000"/>
              <w:right w:val="single" w:sz="6" w:space="0" w:color="000000"/>
            </w:tcBorders>
            <w:shd w:val="clear" w:color="auto" w:fill="C0C0C0"/>
          </w:tcPr>
          <w:p w14:paraId="32D3B804" w14:textId="77777777" w:rsidR="00CE7EFC" w:rsidRPr="00AC59A7" w:rsidRDefault="00E32513" w:rsidP="00511944">
            <w:pPr>
              <w:pStyle w:val="TableParagraph"/>
              <w:ind w:left="133" w:right="109"/>
              <w:jc w:val="center"/>
              <w:rPr>
                <w:b/>
                <w:w w:val="85"/>
                <w:sz w:val="16"/>
              </w:rPr>
            </w:pPr>
            <w:r w:rsidRPr="00AC59A7">
              <w:rPr>
                <w:b/>
                <w:w w:val="85"/>
                <w:sz w:val="16"/>
              </w:rPr>
              <w:t>Číslo parcely podle KN</w:t>
            </w:r>
          </w:p>
        </w:tc>
        <w:tc>
          <w:tcPr>
            <w:tcW w:w="991" w:type="dxa"/>
            <w:tcBorders>
              <w:left w:val="single" w:sz="6" w:space="0" w:color="000000"/>
              <w:bottom w:val="single" w:sz="6" w:space="0" w:color="000000"/>
              <w:right w:val="single" w:sz="6" w:space="0" w:color="000000"/>
            </w:tcBorders>
            <w:shd w:val="clear" w:color="auto" w:fill="C0C0C0"/>
          </w:tcPr>
          <w:p w14:paraId="32D3B805" w14:textId="77777777" w:rsidR="00CE7EFC" w:rsidRPr="00AC59A7" w:rsidRDefault="00E32513" w:rsidP="00511944">
            <w:pPr>
              <w:pStyle w:val="TableParagraph"/>
              <w:ind w:left="98" w:right="59"/>
              <w:jc w:val="center"/>
              <w:rPr>
                <w:b/>
                <w:w w:val="85"/>
                <w:sz w:val="16"/>
              </w:rPr>
            </w:pPr>
            <w:r w:rsidRPr="00AC59A7">
              <w:rPr>
                <w:b/>
                <w:w w:val="85"/>
                <w:sz w:val="16"/>
              </w:rPr>
              <w:t>Číslo parcely podle PK nebo jiných</w:t>
            </w:r>
          </w:p>
          <w:p w14:paraId="32D3B806" w14:textId="77777777" w:rsidR="00CE7EFC" w:rsidRPr="00AC59A7" w:rsidRDefault="00E32513" w:rsidP="00511944">
            <w:pPr>
              <w:pStyle w:val="TableParagraph"/>
              <w:ind w:left="98" w:right="58"/>
              <w:jc w:val="center"/>
              <w:rPr>
                <w:b/>
                <w:w w:val="85"/>
                <w:sz w:val="16"/>
              </w:rPr>
            </w:pPr>
            <w:r w:rsidRPr="00AC59A7">
              <w:rPr>
                <w:b/>
                <w:w w:val="85"/>
                <w:sz w:val="16"/>
              </w:rPr>
              <w:t>evidencí</w:t>
            </w:r>
          </w:p>
        </w:tc>
        <w:tc>
          <w:tcPr>
            <w:tcW w:w="2127" w:type="dxa"/>
            <w:tcBorders>
              <w:left w:val="single" w:sz="6" w:space="0" w:color="000000"/>
              <w:bottom w:val="single" w:sz="6" w:space="0" w:color="000000"/>
              <w:right w:val="single" w:sz="6" w:space="0" w:color="000000"/>
            </w:tcBorders>
            <w:shd w:val="clear" w:color="auto" w:fill="C0C0C0"/>
          </w:tcPr>
          <w:p w14:paraId="32D3B807" w14:textId="77777777" w:rsidR="00CE7EFC" w:rsidRPr="00AC59A7" w:rsidRDefault="00CE7EFC" w:rsidP="00511944">
            <w:pPr>
              <w:pStyle w:val="TableParagraph"/>
              <w:spacing w:before="7"/>
              <w:ind w:left="0"/>
              <w:rPr>
                <w:i/>
                <w:w w:val="85"/>
                <w:sz w:val="15"/>
              </w:rPr>
            </w:pPr>
          </w:p>
          <w:p w14:paraId="32D3B808" w14:textId="77777777" w:rsidR="00CE7EFC" w:rsidRPr="00AC59A7" w:rsidRDefault="00E32513" w:rsidP="00511944">
            <w:pPr>
              <w:pStyle w:val="TableParagraph"/>
              <w:ind w:left="314"/>
              <w:rPr>
                <w:b/>
                <w:w w:val="85"/>
                <w:sz w:val="16"/>
              </w:rPr>
            </w:pPr>
            <w:r w:rsidRPr="00AC59A7">
              <w:rPr>
                <w:b/>
                <w:w w:val="85"/>
                <w:sz w:val="16"/>
              </w:rPr>
              <w:t>Druh pozemku podle KN</w:t>
            </w:r>
          </w:p>
        </w:tc>
        <w:tc>
          <w:tcPr>
            <w:tcW w:w="2268" w:type="dxa"/>
            <w:tcBorders>
              <w:left w:val="single" w:sz="6" w:space="0" w:color="000000"/>
              <w:bottom w:val="single" w:sz="6" w:space="0" w:color="000000"/>
              <w:right w:val="single" w:sz="6" w:space="0" w:color="000000"/>
            </w:tcBorders>
            <w:shd w:val="clear" w:color="auto" w:fill="C0C0C0"/>
          </w:tcPr>
          <w:p w14:paraId="32D3B809" w14:textId="77777777" w:rsidR="00CE7EFC" w:rsidRPr="00AC59A7" w:rsidRDefault="00CE7EFC" w:rsidP="00511944">
            <w:pPr>
              <w:pStyle w:val="TableParagraph"/>
              <w:spacing w:before="7"/>
              <w:ind w:left="0"/>
              <w:rPr>
                <w:i/>
                <w:w w:val="85"/>
                <w:sz w:val="15"/>
              </w:rPr>
            </w:pPr>
          </w:p>
          <w:p w14:paraId="32D3B80A" w14:textId="77777777" w:rsidR="00CE7EFC" w:rsidRPr="00AC59A7" w:rsidRDefault="00E32513" w:rsidP="00511944">
            <w:pPr>
              <w:pStyle w:val="TableParagraph"/>
              <w:ind w:left="1051" w:right="82" w:hanging="862"/>
              <w:rPr>
                <w:b/>
                <w:w w:val="85"/>
                <w:sz w:val="16"/>
              </w:rPr>
            </w:pPr>
            <w:r w:rsidRPr="00AC59A7">
              <w:rPr>
                <w:b/>
                <w:w w:val="85"/>
                <w:sz w:val="16"/>
              </w:rPr>
              <w:t>Způsob využití pozemku podle KN</w:t>
            </w:r>
          </w:p>
        </w:tc>
        <w:tc>
          <w:tcPr>
            <w:tcW w:w="1419" w:type="dxa"/>
            <w:tcBorders>
              <w:left w:val="single" w:sz="6" w:space="0" w:color="000000"/>
              <w:bottom w:val="single" w:sz="6" w:space="0" w:color="000000"/>
              <w:right w:val="single" w:sz="6" w:space="0" w:color="000000"/>
            </w:tcBorders>
            <w:shd w:val="clear" w:color="auto" w:fill="C0C0C0"/>
          </w:tcPr>
          <w:p w14:paraId="32D3B80B" w14:textId="77777777" w:rsidR="00CE7EFC" w:rsidRPr="00AC59A7" w:rsidRDefault="00E32513" w:rsidP="00511944">
            <w:pPr>
              <w:pStyle w:val="TableParagraph"/>
              <w:ind w:left="175" w:right="131" w:hanging="1"/>
              <w:jc w:val="center"/>
              <w:rPr>
                <w:b/>
                <w:w w:val="85"/>
                <w:sz w:val="16"/>
              </w:rPr>
            </w:pPr>
            <w:r w:rsidRPr="00AC59A7">
              <w:rPr>
                <w:b/>
                <w:w w:val="85"/>
                <w:sz w:val="16"/>
              </w:rPr>
              <w:t>Výměra parcely celková podle KN (m</w:t>
            </w:r>
            <w:r w:rsidRPr="00AC59A7">
              <w:rPr>
                <w:b/>
                <w:w w:val="85"/>
                <w:sz w:val="10"/>
              </w:rPr>
              <w:t>2</w:t>
            </w:r>
            <w:r w:rsidRPr="00AC59A7">
              <w:rPr>
                <w:b/>
                <w:w w:val="85"/>
                <w:sz w:val="16"/>
              </w:rPr>
              <w:t>)</w:t>
            </w:r>
          </w:p>
        </w:tc>
        <w:tc>
          <w:tcPr>
            <w:tcW w:w="1416" w:type="dxa"/>
            <w:tcBorders>
              <w:left w:val="single" w:sz="6" w:space="0" w:color="000000"/>
              <w:bottom w:val="single" w:sz="6" w:space="0" w:color="000000"/>
            </w:tcBorders>
            <w:shd w:val="clear" w:color="auto" w:fill="C0C0C0"/>
          </w:tcPr>
          <w:p w14:paraId="32D3B80C" w14:textId="77777777" w:rsidR="00CE7EFC" w:rsidRPr="00AC59A7" w:rsidRDefault="00E32513" w:rsidP="00511944">
            <w:pPr>
              <w:pStyle w:val="TableParagraph"/>
              <w:ind w:left="314" w:right="173" w:hanging="80"/>
              <w:rPr>
                <w:b/>
                <w:w w:val="85"/>
                <w:sz w:val="16"/>
              </w:rPr>
            </w:pPr>
            <w:r w:rsidRPr="00AC59A7">
              <w:rPr>
                <w:b/>
                <w:w w:val="85"/>
                <w:sz w:val="16"/>
              </w:rPr>
              <w:t>Výměra parcely v ZCHÚ (m</w:t>
            </w:r>
            <w:proofErr w:type="gramStart"/>
            <w:r w:rsidRPr="00AC59A7">
              <w:rPr>
                <w:b/>
                <w:w w:val="85"/>
                <w:sz w:val="10"/>
              </w:rPr>
              <w:t>2</w:t>
            </w:r>
            <w:r w:rsidRPr="00AC59A7">
              <w:rPr>
                <w:b/>
                <w:w w:val="85"/>
                <w:sz w:val="16"/>
              </w:rPr>
              <w:t>)*</w:t>
            </w:r>
            <w:proofErr w:type="gramEnd"/>
          </w:p>
        </w:tc>
      </w:tr>
      <w:tr w:rsidR="00CE7EFC" w:rsidRPr="00AC59A7" w14:paraId="32D3B814" w14:textId="77777777">
        <w:trPr>
          <w:trHeight w:val="366"/>
        </w:trPr>
        <w:tc>
          <w:tcPr>
            <w:tcW w:w="852" w:type="dxa"/>
            <w:tcBorders>
              <w:top w:val="single" w:sz="6" w:space="0" w:color="000000"/>
              <w:bottom w:val="single" w:sz="6" w:space="0" w:color="000000"/>
              <w:right w:val="single" w:sz="6" w:space="0" w:color="000000"/>
            </w:tcBorders>
          </w:tcPr>
          <w:p w14:paraId="32D3B80E" w14:textId="77777777" w:rsidR="00CE7EFC" w:rsidRPr="00AC59A7" w:rsidRDefault="00E32513" w:rsidP="00511944">
            <w:pPr>
              <w:pStyle w:val="TableParagraph"/>
              <w:rPr>
                <w:w w:val="85"/>
              </w:rPr>
            </w:pPr>
            <w:r w:rsidRPr="00AC59A7">
              <w:rPr>
                <w:w w:val="85"/>
              </w:rPr>
              <w:t>6854/1</w:t>
            </w:r>
          </w:p>
        </w:tc>
        <w:tc>
          <w:tcPr>
            <w:tcW w:w="991" w:type="dxa"/>
            <w:tcBorders>
              <w:top w:val="single" w:sz="6" w:space="0" w:color="000000"/>
              <w:left w:val="single" w:sz="6" w:space="0" w:color="000000"/>
              <w:bottom w:val="single" w:sz="6" w:space="0" w:color="000000"/>
              <w:right w:val="single" w:sz="6" w:space="0" w:color="000000"/>
            </w:tcBorders>
          </w:tcPr>
          <w:p w14:paraId="32D3B80F"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810"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6" w:space="0" w:color="000000"/>
              <w:right w:val="single" w:sz="6" w:space="0" w:color="000000"/>
            </w:tcBorders>
          </w:tcPr>
          <w:p w14:paraId="32D3B811" w14:textId="77777777" w:rsidR="00CE7EFC" w:rsidRPr="00AC59A7" w:rsidRDefault="00E32513" w:rsidP="00511944">
            <w:pPr>
              <w:pStyle w:val="TableParagraph"/>
              <w:ind w:left="83" w:right="82"/>
              <w:rPr>
                <w:w w:val="85"/>
                <w:sz w:val="16"/>
              </w:rPr>
            </w:pPr>
            <w:r w:rsidRPr="00AC59A7">
              <w:rPr>
                <w:w w:val="85"/>
                <w:sz w:val="16"/>
              </w:rPr>
              <w:t>Pozemek určený k plnění funkcí lesa,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812" w14:textId="77777777" w:rsidR="00CE7EFC" w:rsidRPr="00AC59A7" w:rsidRDefault="00E32513" w:rsidP="00511944">
            <w:pPr>
              <w:pStyle w:val="TableParagraph"/>
              <w:ind w:left="84"/>
              <w:rPr>
                <w:w w:val="85"/>
              </w:rPr>
            </w:pPr>
            <w:r w:rsidRPr="00AC59A7">
              <w:rPr>
                <w:w w:val="85"/>
              </w:rPr>
              <w:t>12093</w:t>
            </w:r>
          </w:p>
        </w:tc>
        <w:tc>
          <w:tcPr>
            <w:tcW w:w="1416" w:type="dxa"/>
            <w:tcBorders>
              <w:top w:val="single" w:sz="6" w:space="0" w:color="000000"/>
              <w:left w:val="single" w:sz="6" w:space="0" w:color="000000"/>
              <w:bottom w:val="single" w:sz="6" w:space="0" w:color="000000"/>
            </w:tcBorders>
          </w:tcPr>
          <w:p w14:paraId="32D3B813" w14:textId="77777777" w:rsidR="00CE7EFC" w:rsidRPr="00AC59A7" w:rsidRDefault="00E32513" w:rsidP="00511944">
            <w:pPr>
              <w:pStyle w:val="TableParagraph"/>
              <w:ind w:left="84"/>
              <w:rPr>
                <w:w w:val="85"/>
              </w:rPr>
            </w:pPr>
            <w:r w:rsidRPr="00AC59A7">
              <w:rPr>
                <w:w w:val="85"/>
              </w:rPr>
              <w:t>6943</w:t>
            </w:r>
          </w:p>
        </w:tc>
      </w:tr>
      <w:tr w:rsidR="00CE7EFC" w:rsidRPr="00AC59A7" w14:paraId="32D3B81C" w14:textId="77777777">
        <w:trPr>
          <w:trHeight w:val="366"/>
        </w:trPr>
        <w:tc>
          <w:tcPr>
            <w:tcW w:w="852" w:type="dxa"/>
            <w:tcBorders>
              <w:top w:val="single" w:sz="6" w:space="0" w:color="000000"/>
              <w:bottom w:val="single" w:sz="6" w:space="0" w:color="000000"/>
              <w:right w:val="single" w:sz="6" w:space="0" w:color="000000"/>
            </w:tcBorders>
          </w:tcPr>
          <w:p w14:paraId="32D3B815" w14:textId="77777777" w:rsidR="00CE7EFC" w:rsidRPr="00AC59A7" w:rsidRDefault="00E32513" w:rsidP="00511944">
            <w:pPr>
              <w:pStyle w:val="TableParagraph"/>
              <w:rPr>
                <w:w w:val="85"/>
              </w:rPr>
            </w:pPr>
            <w:r w:rsidRPr="00AC59A7">
              <w:rPr>
                <w:w w:val="85"/>
              </w:rPr>
              <w:t>6854/12</w:t>
            </w:r>
          </w:p>
        </w:tc>
        <w:tc>
          <w:tcPr>
            <w:tcW w:w="991" w:type="dxa"/>
            <w:tcBorders>
              <w:top w:val="single" w:sz="6" w:space="0" w:color="000000"/>
              <w:left w:val="single" w:sz="6" w:space="0" w:color="000000"/>
              <w:bottom w:val="single" w:sz="6" w:space="0" w:color="000000"/>
              <w:right w:val="single" w:sz="6" w:space="0" w:color="000000"/>
            </w:tcBorders>
          </w:tcPr>
          <w:p w14:paraId="32D3B816"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817"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6" w:space="0" w:color="000000"/>
              <w:right w:val="single" w:sz="6" w:space="0" w:color="000000"/>
            </w:tcBorders>
          </w:tcPr>
          <w:p w14:paraId="32D3B818" w14:textId="77777777" w:rsidR="00CE7EFC" w:rsidRPr="00AC59A7" w:rsidRDefault="00E32513" w:rsidP="00511944">
            <w:pPr>
              <w:pStyle w:val="TableParagraph"/>
              <w:ind w:left="83"/>
              <w:rPr>
                <w:w w:val="85"/>
                <w:sz w:val="16"/>
              </w:rPr>
            </w:pPr>
            <w:r w:rsidRPr="00AC59A7">
              <w:rPr>
                <w:w w:val="85"/>
                <w:sz w:val="16"/>
              </w:rPr>
              <w:t>Pozemek určený k plnění funkcí</w:t>
            </w:r>
          </w:p>
          <w:p w14:paraId="32D3B819" w14:textId="77777777" w:rsidR="00CE7EFC" w:rsidRPr="00AC59A7" w:rsidRDefault="00E32513" w:rsidP="00511944">
            <w:pPr>
              <w:pStyle w:val="TableParagraph"/>
              <w:spacing w:before="3"/>
              <w:ind w:left="83"/>
              <w:rPr>
                <w:w w:val="85"/>
                <w:sz w:val="16"/>
              </w:rPr>
            </w:pPr>
            <w:r w:rsidRPr="00AC59A7">
              <w:rPr>
                <w:w w:val="85"/>
                <w:sz w:val="16"/>
              </w:rPr>
              <w:t>lesa,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81A" w14:textId="77777777" w:rsidR="00CE7EFC" w:rsidRPr="00AC59A7" w:rsidRDefault="00E32513" w:rsidP="00511944">
            <w:pPr>
              <w:pStyle w:val="TableParagraph"/>
              <w:ind w:left="84"/>
              <w:rPr>
                <w:w w:val="85"/>
              </w:rPr>
            </w:pPr>
            <w:r w:rsidRPr="00AC59A7">
              <w:rPr>
                <w:w w:val="85"/>
              </w:rPr>
              <w:t>1</w:t>
            </w:r>
          </w:p>
        </w:tc>
        <w:tc>
          <w:tcPr>
            <w:tcW w:w="1416" w:type="dxa"/>
            <w:tcBorders>
              <w:top w:val="single" w:sz="6" w:space="0" w:color="000000"/>
              <w:left w:val="single" w:sz="6" w:space="0" w:color="000000"/>
              <w:bottom w:val="single" w:sz="6" w:space="0" w:color="000000"/>
            </w:tcBorders>
          </w:tcPr>
          <w:p w14:paraId="32D3B81B" w14:textId="77777777" w:rsidR="00CE7EFC" w:rsidRPr="00AC59A7" w:rsidRDefault="00E32513" w:rsidP="00511944">
            <w:pPr>
              <w:pStyle w:val="TableParagraph"/>
              <w:ind w:left="84"/>
              <w:rPr>
                <w:w w:val="85"/>
              </w:rPr>
            </w:pPr>
            <w:r w:rsidRPr="00AC59A7">
              <w:rPr>
                <w:w w:val="85"/>
              </w:rPr>
              <w:t>1</w:t>
            </w:r>
          </w:p>
        </w:tc>
      </w:tr>
      <w:tr w:rsidR="00CE7EFC" w:rsidRPr="00AC59A7" w14:paraId="32D3B824" w14:textId="77777777">
        <w:trPr>
          <w:trHeight w:val="366"/>
        </w:trPr>
        <w:tc>
          <w:tcPr>
            <w:tcW w:w="852" w:type="dxa"/>
            <w:tcBorders>
              <w:top w:val="single" w:sz="6" w:space="0" w:color="000000"/>
              <w:bottom w:val="single" w:sz="6" w:space="0" w:color="000000"/>
              <w:right w:val="single" w:sz="6" w:space="0" w:color="000000"/>
            </w:tcBorders>
          </w:tcPr>
          <w:p w14:paraId="32D3B81D" w14:textId="77777777" w:rsidR="00CE7EFC" w:rsidRPr="00AC59A7" w:rsidRDefault="00E32513" w:rsidP="00511944">
            <w:pPr>
              <w:pStyle w:val="TableParagraph"/>
              <w:rPr>
                <w:w w:val="85"/>
              </w:rPr>
            </w:pPr>
            <w:r w:rsidRPr="00AC59A7">
              <w:rPr>
                <w:w w:val="85"/>
              </w:rPr>
              <w:t>6854/13</w:t>
            </w:r>
          </w:p>
        </w:tc>
        <w:tc>
          <w:tcPr>
            <w:tcW w:w="991" w:type="dxa"/>
            <w:tcBorders>
              <w:top w:val="single" w:sz="6" w:space="0" w:color="000000"/>
              <w:left w:val="single" w:sz="6" w:space="0" w:color="000000"/>
              <w:bottom w:val="single" w:sz="6" w:space="0" w:color="000000"/>
              <w:right w:val="single" w:sz="6" w:space="0" w:color="000000"/>
            </w:tcBorders>
          </w:tcPr>
          <w:p w14:paraId="32D3B81E"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81F"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6" w:space="0" w:color="000000"/>
              <w:right w:val="single" w:sz="6" w:space="0" w:color="000000"/>
            </w:tcBorders>
          </w:tcPr>
          <w:p w14:paraId="32D3B820" w14:textId="77777777" w:rsidR="00CE7EFC" w:rsidRPr="00AC59A7" w:rsidRDefault="00E32513" w:rsidP="00511944">
            <w:pPr>
              <w:pStyle w:val="TableParagraph"/>
              <w:ind w:left="83"/>
              <w:rPr>
                <w:w w:val="85"/>
                <w:sz w:val="16"/>
              </w:rPr>
            </w:pPr>
            <w:r w:rsidRPr="00AC59A7">
              <w:rPr>
                <w:w w:val="85"/>
                <w:sz w:val="16"/>
              </w:rPr>
              <w:t>Pozemek určený k plnění funkcí</w:t>
            </w:r>
          </w:p>
          <w:p w14:paraId="32D3B821" w14:textId="77777777" w:rsidR="00CE7EFC" w:rsidRPr="00AC59A7" w:rsidRDefault="00E32513" w:rsidP="00511944">
            <w:pPr>
              <w:pStyle w:val="TableParagraph"/>
              <w:spacing w:before="3"/>
              <w:ind w:left="83"/>
              <w:rPr>
                <w:w w:val="85"/>
                <w:sz w:val="16"/>
              </w:rPr>
            </w:pPr>
            <w:r w:rsidRPr="00AC59A7">
              <w:rPr>
                <w:w w:val="85"/>
                <w:sz w:val="16"/>
              </w:rPr>
              <w:t>lesa,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822" w14:textId="77777777" w:rsidR="00CE7EFC" w:rsidRPr="00AC59A7" w:rsidRDefault="00E32513" w:rsidP="00511944">
            <w:pPr>
              <w:pStyle w:val="TableParagraph"/>
              <w:ind w:left="84"/>
              <w:rPr>
                <w:w w:val="85"/>
              </w:rPr>
            </w:pPr>
            <w:r w:rsidRPr="00AC59A7">
              <w:rPr>
                <w:w w:val="85"/>
              </w:rPr>
              <w:t>314</w:t>
            </w:r>
          </w:p>
        </w:tc>
        <w:tc>
          <w:tcPr>
            <w:tcW w:w="1416" w:type="dxa"/>
            <w:tcBorders>
              <w:top w:val="single" w:sz="6" w:space="0" w:color="000000"/>
              <w:left w:val="single" w:sz="6" w:space="0" w:color="000000"/>
              <w:bottom w:val="single" w:sz="6" w:space="0" w:color="000000"/>
            </w:tcBorders>
          </w:tcPr>
          <w:p w14:paraId="32D3B823" w14:textId="77777777" w:rsidR="00CE7EFC" w:rsidRPr="00AC59A7" w:rsidRDefault="00E32513" w:rsidP="00511944">
            <w:pPr>
              <w:pStyle w:val="TableParagraph"/>
              <w:ind w:left="84"/>
              <w:rPr>
                <w:w w:val="85"/>
              </w:rPr>
            </w:pPr>
            <w:r w:rsidRPr="00AC59A7">
              <w:rPr>
                <w:w w:val="85"/>
              </w:rPr>
              <w:t>314</w:t>
            </w:r>
          </w:p>
        </w:tc>
      </w:tr>
      <w:tr w:rsidR="00CE7EFC" w:rsidRPr="00AC59A7" w14:paraId="32D3B82B" w14:textId="77777777">
        <w:trPr>
          <w:trHeight w:val="366"/>
        </w:trPr>
        <w:tc>
          <w:tcPr>
            <w:tcW w:w="852" w:type="dxa"/>
            <w:tcBorders>
              <w:top w:val="single" w:sz="6" w:space="0" w:color="000000"/>
              <w:bottom w:val="single" w:sz="6" w:space="0" w:color="000000"/>
              <w:right w:val="single" w:sz="6" w:space="0" w:color="000000"/>
            </w:tcBorders>
          </w:tcPr>
          <w:p w14:paraId="32D3B825" w14:textId="77777777" w:rsidR="00CE7EFC" w:rsidRPr="00AC59A7" w:rsidRDefault="00E32513" w:rsidP="00511944">
            <w:pPr>
              <w:pStyle w:val="TableParagraph"/>
              <w:rPr>
                <w:w w:val="85"/>
              </w:rPr>
            </w:pPr>
            <w:r w:rsidRPr="00AC59A7">
              <w:rPr>
                <w:w w:val="85"/>
              </w:rPr>
              <w:t>6854/14</w:t>
            </w:r>
          </w:p>
        </w:tc>
        <w:tc>
          <w:tcPr>
            <w:tcW w:w="991" w:type="dxa"/>
            <w:tcBorders>
              <w:top w:val="single" w:sz="6" w:space="0" w:color="000000"/>
              <w:left w:val="single" w:sz="6" w:space="0" w:color="000000"/>
              <w:bottom w:val="single" w:sz="6" w:space="0" w:color="000000"/>
              <w:right w:val="single" w:sz="6" w:space="0" w:color="000000"/>
            </w:tcBorders>
          </w:tcPr>
          <w:p w14:paraId="32D3B826"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827"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6" w:space="0" w:color="000000"/>
              <w:right w:val="single" w:sz="6" w:space="0" w:color="000000"/>
            </w:tcBorders>
          </w:tcPr>
          <w:p w14:paraId="32D3B828" w14:textId="77777777" w:rsidR="00CE7EFC" w:rsidRPr="00AC59A7" w:rsidRDefault="00E32513" w:rsidP="00511944">
            <w:pPr>
              <w:pStyle w:val="TableParagraph"/>
              <w:ind w:left="83" w:right="82"/>
              <w:rPr>
                <w:w w:val="85"/>
                <w:sz w:val="16"/>
              </w:rPr>
            </w:pPr>
            <w:r w:rsidRPr="00AC59A7">
              <w:rPr>
                <w:w w:val="85"/>
                <w:sz w:val="16"/>
              </w:rPr>
              <w:t>Pozemek určený k plnění funkcí lesa,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829" w14:textId="77777777" w:rsidR="00CE7EFC" w:rsidRPr="00AC59A7" w:rsidRDefault="00E32513" w:rsidP="00511944">
            <w:pPr>
              <w:pStyle w:val="TableParagraph"/>
              <w:ind w:left="84"/>
              <w:rPr>
                <w:w w:val="85"/>
              </w:rPr>
            </w:pPr>
            <w:r w:rsidRPr="00AC59A7">
              <w:rPr>
                <w:w w:val="85"/>
              </w:rPr>
              <w:t>620</w:t>
            </w:r>
          </w:p>
        </w:tc>
        <w:tc>
          <w:tcPr>
            <w:tcW w:w="1416" w:type="dxa"/>
            <w:tcBorders>
              <w:top w:val="single" w:sz="6" w:space="0" w:color="000000"/>
              <w:left w:val="single" w:sz="6" w:space="0" w:color="000000"/>
              <w:bottom w:val="single" w:sz="6" w:space="0" w:color="000000"/>
            </w:tcBorders>
          </w:tcPr>
          <w:p w14:paraId="32D3B82A" w14:textId="77777777" w:rsidR="00CE7EFC" w:rsidRPr="00AC59A7" w:rsidRDefault="00E32513" w:rsidP="00511944">
            <w:pPr>
              <w:pStyle w:val="TableParagraph"/>
              <w:ind w:left="84"/>
              <w:rPr>
                <w:w w:val="85"/>
              </w:rPr>
            </w:pPr>
            <w:r w:rsidRPr="00AC59A7">
              <w:rPr>
                <w:w w:val="85"/>
              </w:rPr>
              <w:t>34</w:t>
            </w:r>
          </w:p>
        </w:tc>
      </w:tr>
      <w:tr w:rsidR="00CE7EFC" w:rsidRPr="00AC59A7" w14:paraId="32D3B832" w14:textId="77777777">
        <w:trPr>
          <w:trHeight w:val="369"/>
        </w:trPr>
        <w:tc>
          <w:tcPr>
            <w:tcW w:w="852" w:type="dxa"/>
            <w:tcBorders>
              <w:top w:val="single" w:sz="6" w:space="0" w:color="000000"/>
              <w:bottom w:val="single" w:sz="6" w:space="0" w:color="000000"/>
              <w:right w:val="single" w:sz="6" w:space="0" w:color="000000"/>
            </w:tcBorders>
          </w:tcPr>
          <w:p w14:paraId="32D3B82C" w14:textId="77777777" w:rsidR="00CE7EFC" w:rsidRPr="00AC59A7" w:rsidRDefault="00E32513" w:rsidP="00511944">
            <w:pPr>
              <w:pStyle w:val="TableParagraph"/>
              <w:rPr>
                <w:w w:val="85"/>
              </w:rPr>
            </w:pPr>
            <w:r w:rsidRPr="00AC59A7">
              <w:rPr>
                <w:w w:val="85"/>
              </w:rPr>
              <w:t>6854/15</w:t>
            </w:r>
          </w:p>
        </w:tc>
        <w:tc>
          <w:tcPr>
            <w:tcW w:w="991" w:type="dxa"/>
            <w:tcBorders>
              <w:top w:val="single" w:sz="6" w:space="0" w:color="000000"/>
              <w:left w:val="single" w:sz="6" w:space="0" w:color="000000"/>
              <w:bottom w:val="single" w:sz="6" w:space="0" w:color="000000"/>
              <w:right w:val="single" w:sz="6" w:space="0" w:color="000000"/>
            </w:tcBorders>
          </w:tcPr>
          <w:p w14:paraId="32D3B82D"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82E"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6" w:space="0" w:color="000000"/>
              <w:right w:val="single" w:sz="6" w:space="0" w:color="000000"/>
            </w:tcBorders>
          </w:tcPr>
          <w:p w14:paraId="32D3B82F" w14:textId="77777777" w:rsidR="00CE7EFC" w:rsidRPr="00AC59A7" w:rsidRDefault="00E32513" w:rsidP="00511944">
            <w:pPr>
              <w:pStyle w:val="TableParagraph"/>
              <w:ind w:left="83" w:right="82"/>
              <w:rPr>
                <w:w w:val="85"/>
                <w:sz w:val="16"/>
              </w:rPr>
            </w:pPr>
            <w:r w:rsidRPr="00AC59A7">
              <w:rPr>
                <w:w w:val="85"/>
                <w:sz w:val="16"/>
              </w:rPr>
              <w:t>Pozemek určený k plnění funkcí lesa,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830" w14:textId="77777777" w:rsidR="00CE7EFC" w:rsidRPr="00AC59A7" w:rsidRDefault="00E32513" w:rsidP="00511944">
            <w:pPr>
              <w:pStyle w:val="TableParagraph"/>
              <w:ind w:left="84"/>
              <w:rPr>
                <w:w w:val="85"/>
              </w:rPr>
            </w:pPr>
            <w:r w:rsidRPr="00AC59A7">
              <w:rPr>
                <w:w w:val="85"/>
              </w:rPr>
              <w:t>68</w:t>
            </w:r>
          </w:p>
        </w:tc>
        <w:tc>
          <w:tcPr>
            <w:tcW w:w="1416" w:type="dxa"/>
            <w:tcBorders>
              <w:top w:val="single" w:sz="6" w:space="0" w:color="000000"/>
              <w:left w:val="single" w:sz="6" w:space="0" w:color="000000"/>
              <w:bottom w:val="single" w:sz="6" w:space="0" w:color="000000"/>
            </w:tcBorders>
          </w:tcPr>
          <w:p w14:paraId="32D3B831" w14:textId="77777777" w:rsidR="00CE7EFC" w:rsidRPr="00AC59A7" w:rsidRDefault="00E32513" w:rsidP="00511944">
            <w:pPr>
              <w:pStyle w:val="TableParagraph"/>
              <w:ind w:left="84"/>
              <w:rPr>
                <w:w w:val="85"/>
              </w:rPr>
            </w:pPr>
            <w:r w:rsidRPr="00AC59A7">
              <w:rPr>
                <w:w w:val="85"/>
              </w:rPr>
              <w:t>68</w:t>
            </w:r>
          </w:p>
        </w:tc>
      </w:tr>
      <w:tr w:rsidR="00CE7EFC" w:rsidRPr="00AC59A7" w14:paraId="32D3B839" w14:textId="77777777">
        <w:trPr>
          <w:trHeight w:val="366"/>
        </w:trPr>
        <w:tc>
          <w:tcPr>
            <w:tcW w:w="852" w:type="dxa"/>
            <w:tcBorders>
              <w:top w:val="single" w:sz="6" w:space="0" w:color="000000"/>
              <w:bottom w:val="single" w:sz="6" w:space="0" w:color="000000"/>
              <w:right w:val="single" w:sz="6" w:space="0" w:color="000000"/>
            </w:tcBorders>
          </w:tcPr>
          <w:p w14:paraId="32D3B833" w14:textId="77777777" w:rsidR="00CE7EFC" w:rsidRPr="00AC59A7" w:rsidRDefault="00E32513" w:rsidP="00511944">
            <w:pPr>
              <w:pStyle w:val="TableParagraph"/>
              <w:rPr>
                <w:w w:val="85"/>
              </w:rPr>
            </w:pPr>
            <w:r w:rsidRPr="00AC59A7">
              <w:rPr>
                <w:w w:val="85"/>
              </w:rPr>
              <w:t>6854/16</w:t>
            </w:r>
          </w:p>
        </w:tc>
        <w:tc>
          <w:tcPr>
            <w:tcW w:w="991" w:type="dxa"/>
            <w:tcBorders>
              <w:top w:val="single" w:sz="6" w:space="0" w:color="000000"/>
              <w:left w:val="single" w:sz="6" w:space="0" w:color="000000"/>
              <w:bottom w:val="single" w:sz="6" w:space="0" w:color="000000"/>
              <w:right w:val="single" w:sz="6" w:space="0" w:color="000000"/>
            </w:tcBorders>
          </w:tcPr>
          <w:p w14:paraId="32D3B834"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835"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6" w:space="0" w:color="000000"/>
              <w:right w:val="single" w:sz="6" w:space="0" w:color="000000"/>
            </w:tcBorders>
          </w:tcPr>
          <w:p w14:paraId="32D3B836" w14:textId="77777777" w:rsidR="00CE7EFC" w:rsidRPr="00AC59A7" w:rsidRDefault="00E32513" w:rsidP="00511944">
            <w:pPr>
              <w:pStyle w:val="TableParagraph"/>
              <w:ind w:left="83" w:right="82"/>
              <w:rPr>
                <w:w w:val="85"/>
                <w:sz w:val="16"/>
              </w:rPr>
            </w:pPr>
            <w:r w:rsidRPr="00AC59A7">
              <w:rPr>
                <w:w w:val="85"/>
                <w:sz w:val="16"/>
              </w:rPr>
              <w:t>Pozemek určený k plnění funkcí lesa,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837" w14:textId="77777777" w:rsidR="00CE7EFC" w:rsidRPr="00AC59A7" w:rsidRDefault="00E32513" w:rsidP="00511944">
            <w:pPr>
              <w:pStyle w:val="TableParagraph"/>
              <w:ind w:left="84"/>
              <w:rPr>
                <w:w w:val="85"/>
              </w:rPr>
            </w:pPr>
            <w:r w:rsidRPr="00AC59A7">
              <w:rPr>
                <w:w w:val="85"/>
              </w:rPr>
              <w:t>2048</w:t>
            </w:r>
          </w:p>
        </w:tc>
        <w:tc>
          <w:tcPr>
            <w:tcW w:w="1416" w:type="dxa"/>
            <w:tcBorders>
              <w:top w:val="single" w:sz="6" w:space="0" w:color="000000"/>
              <w:left w:val="single" w:sz="6" w:space="0" w:color="000000"/>
              <w:bottom w:val="single" w:sz="6" w:space="0" w:color="000000"/>
            </w:tcBorders>
          </w:tcPr>
          <w:p w14:paraId="32D3B838" w14:textId="77777777" w:rsidR="00CE7EFC" w:rsidRPr="00AC59A7" w:rsidRDefault="00E32513" w:rsidP="00511944">
            <w:pPr>
              <w:pStyle w:val="TableParagraph"/>
              <w:ind w:left="84"/>
              <w:rPr>
                <w:w w:val="85"/>
              </w:rPr>
            </w:pPr>
            <w:r w:rsidRPr="00AC59A7">
              <w:rPr>
                <w:w w:val="85"/>
              </w:rPr>
              <w:t>2048</w:t>
            </w:r>
          </w:p>
        </w:tc>
      </w:tr>
      <w:tr w:rsidR="00CE7EFC" w:rsidRPr="00AC59A7" w14:paraId="32D3B841" w14:textId="77777777">
        <w:trPr>
          <w:trHeight w:val="366"/>
        </w:trPr>
        <w:tc>
          <w:tcPr>
            <w:tcW w:w="852" w:type="dxa"/>
            <w:tcBorders>
              <w:top w:val="single" w:sz="6" w:space="0" w:color="000000"/>
              <w:bottom w:val="single" w:sz="6" w:space="0" w:color="000000"/>
              <w:right w:val="single" w:sz="6" w:space="0" w:color="000000"/>
            </w:tcBorders>
          </w:tcPr>
          <w:p w14:paraId="32D3B83A" w14:textId="77777777" w:rsidR="00CE7EFC" w:rsidRPr="00AC59A7" w:rsidRDefault="00E32513" w:rsidP="00511944">
            <w:pPr>
              <w:pStyle w:val="TableParagraph"/>
              <w:rPr>
                <w:w w:val="85"/>
              </w:rPr>
            </w:pPr>
            <w:r w:rsidRPr="00AC59A7">
              <w:rPr>
                <w:w w:val="85"/>
              </w:rPr>
              <w:t>6854/17</w:t>
            </w:r>
          </w:p>
        </w:tc>
        <w:tc>
          <w:tcPr>
            <w:tcW w:w="991" w:type="dxa"/>
            <w:tcBorders>
              <w:top w:val="single" w:sz="6" w:space="0" w:color="000000"/>
              <w:left w:val="single" w:sz="6" w:space="0" w:color="000000"/>
              <w:bottom w:val="single" w:sz="6" w:space="0" w:color="000000"/>
              <w:right w:val="single" w:sz="6" w:space="0" w:color="000000"/>
            </w:tcBorders>
          </w:tcPr>
          <w:p w14:paraId="32D3B83B"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83C"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6" w:space="0" w:color="000000"/>
              <w:right w:val="single" w:sz="6" w:space="0" w:color="000000"/>
            </w:tcBorders>
          </w:tcPr>
          <w:p w14:paraId="32D3B83D" w14:textId="77777777" w:rsidR="00CE7EFC" w:rsidRPr="00AC59A7" w:rsidRDefault="00E32513" w:rsidP="00511944">
            <w:pPr>
              <w:pStyle w:val="TableParagraph"/>
              <w:ind w:left="83"/>
              <w:rPr>
                <w:w w:val="85"/>
                <w:sz w:val="16"/>
              </w:rPr>
            </w:pPr>
            <w:r w:rsidRPr="00AC59A7">
              <w:rPr>
                <w:w w:val="85"/>
                <w:sz w:val="16"/>
              </w:rPr>
              <w:t>Pozemek určený k plnění funkcí</w:t>
            </w:r>
          </w:p>
          <w:p w14:paraId="32D3B83E" w14:textId="77777777" w:rsidR="00CE7EFC" w:rsidRPr="00AC59A7" w:rsidRDefault="00E32513" w:rsidP="00511944">
            <w:pPr>
              <w:pStyle w:val="TableParagraph"/>
              <w:spacing w:before="3"/>
              <w:ind w:left="83"/>
              <w:rPr>
                <w:w w:val="85"/>
                <w:sz w:val="16"/>
              </w:rPr>
            </w:pPr>
            <w:r w:rsidRPr="00AC59A7">
              <w:rPr>
                <w:w w:val="85"/>
                <w:sz w:val="16"/>
              </w:rPr>
              <w:t>lesa,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83F" w14:textId="77777777" w:rsidR="00CE7EFC" w:rsidRPr="00AC59A7" w:rsidRDefault="00E32513" w:rsidP="00511944">
            <w:pPr>
              <w:pStyle w:val="TableParagraph"/>
              <w:ind w:left="84"/>
              <w:rPr>
                <w:w w:val="85"/>
              </w:rPr>
            </w:pPr>
            <w:r w:rsidRPr="00AC59A7">
              <w:rPr>
                <w:w w:val="85"/>
              </w:rPr>
              <w:t>17</w:t>
            </w:r>
          </w:p>
        </w:tc>
        <w:tc>
          <w:tcPr>
            <w:tcW w:w="1416" w:type="dxa"/>
            <w:tcBorders>
              <w:top w:val="single" w:sz="6" w:space="0" w:color="000000"/>
              <w:left w:val="single" w:sz="6" w:space="0" w:color="000000"/>
              <w:bottom w:val="single" w:sz="6" w:space="0" w:color="000000"/>
            </w:tcBorders>
          </w:tcPr>
          <w:p w14:paraId="32D3B840" w14:textId="77777777" w:rsidR="00CE7EFC" w:rsidRPr="00AC59A7" w:rsidRDefault="00E32513" w:rsidP="00511944">
            <w:pPr>
              <w:pStyle w:val="TableParagraph"/>
              <w:ind w:left="84"/>
              <w:rPr>
                <w:w w:val="85"/>
              </w:rPr>
            </w:pPr>
            <w:r w:rsidRPr="00AC59A7">
              <w:rPr>
                <w:w w:val="85"/>
              </w:rPr>
              <w:t>17</w:t>
            </w:r>
          </w:p>
        </w:tc>
      </w:tr>
      <w:tr w:rsidR="00CE7EFC" w:rsidRPr="00AC59A7" w14:paraId="32D3B849" w14:textId="77777777">
        <w:trPr>
          <w:trHeight w:val="366"/>
        </w:trPr>
        <w:tc>
          <w:tcPr>
            <w:tcW w:w="852" w:type="dxa"/>
            <w:tcBorders>
              <w:top w:val="single" w:sz="6" w:space="0" w:color="000000"/>
              <w:bottom w:val="single" w:sz="6" w:space="0" w:color="000000"/>
              <w:right w:val="single" w:sz="6" w:space="0" w:color="000000"/>
            </w:tcBorders>
          </w:tcPr>
          <w:p w14:paraId="32D3B842" w14:textId="77777777" w:rsidR="00CE7EFC" w:rsidRPr="00AC59A7" w:rsidRDefault="00E32513" w:rsidP="00511944">
            <w:pPr>
              <w:pStyle w:val="TableParagraph"/>
              <w:rPr>
                <w:w w:val="85"/>
              </w:rPr>
            </w:pPr>
            <w:r w:rsidRPr="00AC59A7">
              <w:rPr>
                <w:w w:val="85"/>
              </w:rPr>
              <w:t>6854/18</w:t>
            </w:r>
          </w:p>
        </w:tc>
        <w:tc>
          <w:tcPr>
            <w:tcW w:w="991" w:type="dxa"/>
            <w:tcBorders>
              <w:top w:val="single" w:sz="6" w:space="0" w:color="000000"/>
              <w:left w:val="single" w:sz="6" w:space="0" w:color="000000"/>
              <w:bottom w:val="single" w:sz="6" w:space="0" w:color="000000"/>
              <w:right w:val="single" w:sz="6" w:space="0" w:color="000000"/>
            </w:tcBorders>
          </w:tcPr>
          <w:p w14:paraId="32D3B843"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844"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6" w:space="0" w:color="000000"/>
              <w:right w:val="single" w:sz="6" w:space="0" w:color="000000"/>
            </w:tcBorders>
          </w:tcPr>
          <w:p w14:paraId="32D3B845" w14:textId="77777777" w:rsidR="00CE7EFC" w:rsidRPr="00AC59A7" w:rsidRDefault="00E32513" w:rsidP="00511944">
            <w:pPr>
              <w:pStyle w:val="TableParagraph"/>
              <w:ind w:left="83"/>
              <w:rPr>
                <w:w w:val="85"/>
                <w:sz w:val="16"/>
              </w:rPr>
            </w:pPr>
            <w:r w:rsidRPr="00AC59A7">
              <w:rPr>
                <w:w w:val="85"/>
                <w:sz w:val="16"/>
              </w:rPr>
              <w:t>Pozemek určený k plnění funkcí</w:t>
            </w:r>
          </w:p>
          <w:p w14:paraId="32D3B846" w14:textId="77777777" w:rsidR="00CE7EFC" w:rsidRPr="00AC59A7" w:rsidRDefault="00E32513" w:rsidP="00511944">
            <w:pPr>
              <w:pStyle w:val="TableParagraph"/>
              <w:spacing w:before="3"/>
              <w:ind w:left="83"/>
              <w:rPr>
                <w:w w:val="85"/>
                <w:sz w:val="16"/>
              </w:rPr>
            </w:pPr>
            <w:r w:rsidRPr="00AC59A7">
              <w:rPr>
                <w:w w:val="85"/>
                <w:sz w:val="16"/>
              </w:rPr>
              <w:t>lesa,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847" w14:textId="77777777" w:rsidR="00CE7EFC" w:rsidRPr="00AC59A7" w:rsidRDefault="00E32513" w:rsidP="00511944">
            <w:pPr>
              <w:pStyle w:val="TableParagraph"/>
              <w:ind w:left="84"/>
              <w:rPr>
                <w:w w:val="85"/>
              </w:rPr>
            </w:pPr>
            <w:r w:rsidRPr="00AC59A7">
              <w:rPr>
                <w:w w:val="85"/>
              </w:rPr>
              <w:t>6789</w:t>
            </w:r>
          </w:p>
        </w:tc>
        <w:tc>
          <w:tcPr>
            <w:tcW w:w="1416" w:type="dxa"/>
            <w:tcBorders>
              <w:top w:val="single" w:sz="6" w:space="0" w:color="000000"/>
              <w:left w:val="single" w:sz="6" w:space="0" w:color="000000"/>
              <w:bottom w:val="single" w:sz="6" w:space="0" w:color="000000"/>
            </w:tcBorders>
          </w:tcPr>
          <w:p w14:paraId="32D3B848" w14:textId="77777777" w:rsidR="00CE7EFC" w:rsidRPr="00AC59A7" w:rsidRDefault="00E32513" w:rsidP="00511944">
            <w:pPr>
              <w:pStyle w:val="TableParagraph"/>
              <w:ind w:left="84"/>
              <w:rPr>
                <w:w w:val="85"/>
              </w:rPr>
            </w:pPr>
            <w:r w:rsidRPr="00AC59A7">
              <w:rPr>
                <w:w w:val="85"/>
              </w:rPr>
              <w:t>6789</w:t>
            </w:r>
          </w:p>
        </w:tc>
      </w:tr>
      <w:tr w:rsidR="00CE7EFC" w:rsidRPr="00AC59A7" w14:paraId="32D3B850" w14:textId="77777777">
        <w:trPr>
          <w:trHeight w:val="368"/>
        </w:trPr>
        <w:tc>
          <w:tcPr>
            <w:tcW w:w="852" w:type="dxa"/>
            <w:tcBorders>
              <w:top w:val="single" w:sz="6" w:space="0" w:color="000000"/>
              <w:bottom w:val="single" w:sz="6" w:space="0" w:color="000000"/>
              <w:right w:val="single" w:sz="6" w:space="0" w:color="000000"/>
            </w:tcBorders>
          </w:tcPr>
          <w:p w14:paraId="32D3B84A" w14:textId="77777777" w:rsidR="00CE7EFC" w:rsidRPr="00AC59A7" w:rsidRDefault="00E32513" w:rsidP="00511944">
            <w:pPr>
              <w:pStyle w:val="TableParagraph"/>
              <w:rPr>
                <w:w w:val="85"/>
              </w:rPr>
            </w:pPr>
            <w:r w:rsidRPr="00AC59A7">
              <w:rPr>
                <w:w w:val="85"/>
              </w:rPr>
              <w:t>6854/19</w:t>
            </w:r>
          </w:p>
        </w:tc>
        <w:tc>
          <w:tcPr>
            <w:tcW w:w="991" w:type="dxa"/>
            <w:tcBorders>
              <w:top w:val="single" w:sz="6" w:space="0" w:color="000000"/>
              <w:left w:val="single" w:sz="6" w:space="0" w:color="000000"/>
              <w:bottom w:val="single" w:sz="6" w:space="0" w:color="000000"/>
              <w:right w:val="single" w:sz="6" w:space="0" w:color="000000"/>
            </w:tcBorders>
          </w:tcPr>
          <w:p w14:paraId="32D3B84B"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84C"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6" w:space="0" w:color="000000"/>
              <w:right w:val="single" w:sz="6" w:space="0" w:color="000000"/>
            </w:tcBorders>
          </w:tcPr>
          <w:p w14:paraId="32D3B84D" w14:textId="77777777" w:rsidR="00CE7EFC" w:rsidRPr="00AC59A7" w:rsidRDefault="00E32513" w:rsidP="00511944">
            <w:pPr>
              <w:pStyle w:val="TableParagraph"/>
              <w:ind w:left="83" w:right="82"/>
              <w:rPr>
                <w:w w:val="85"/>
                <w:sz w:val="16"/>
              </w:rPr>
            </w:pPr>
            <w:r w:rsidRPr="00AC59A7">
              <w:rPr>
                <w:w w:val="85"/>
                <w:sz w:val="16"/>
              </w:rPr>
              <w:t>Pozemek určený k plnění funkcí lesa,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84E" w14:textId="77777777" w:rsidR="00CE7EFC" w:rsidRPr="00AC59A7" w:rsidRDefault="00E32513" w:rsidP="00511944">
            <w:pPr>
              <w:pStyle w:val="TableParagraph"/>
              <w:ind w:left="84"/>
              <w:rPr>
                <w:w w:val="85"/>
              </w:rPr>
            </w:pPr>
            <w:r w:rsidRPr="00AC59A7">
              <w:rPr>
                <w:w w:val="85"/>
              </w:rPr>
              <w:t>1329</w:t>
            </w:r>
          </w:p>
        </w:tc>
        <w:tc>
          <w:tcPr>
            <w:tcW w:w="1416" w:type="dxa"/>
            <w:tcBorders>
              <w:top w:val="single" w:sz="6" w:space="0" w:color="000000"/>
              <w:left w:val="single" w:sz="6" w:space="0" w:color="000000"/>
              <w:bottom w:val="single" w:sz="6" w:space="0" w:color="000000"/>
            </w:tcBorders>
          </w:tcPr>
          <w:p w14:paraId="32D3B84F" w14:textId="77777777" w:rsidR="00CE7EFC" w:rsidRPr="00AC59A7" w:rsidRDefault="00E32513" w:rsidP="00511944">
            <w:pPr>
              <w:pStyle w:val="TableParagraph"/>
              <w:ind w:left="84"/>
              <w:rPr>
                <w:w w:val="85"/>
              </w:rPr>
            </w:pPr>
            <w:r w:rsidRPr="00AC59A7">
              <w:rPr>
                <w:w w:val="85"/>
              </w:rPr>
              <w:t>1329</w:t>
            </w:r>
          </w:p>
        </w:tc>
      </w:tr>
      <w:tr w:rsidR="00CE7EFC" w:rsidRPr="00AC59A7" w14:paraId="32D3B857" w14:textId="77777777">
        <w:trPr>
          <w:trHeight w:val="366"/>
        </w:trPr>
        <w:tc>
          <w:tcPr>
            <w:tcW w:w="852" w:type="dxa"/>
            <w:tcBorders>
              <w:top w:val="single" w:sz="6" w:space="0" w:color="000000"/>
              <w:bottom w:val="single" w:sz="6" w:space="0" w:color="000000"/>
              <w:right w:val="single" w:sz="6" w:space="0" w:color="000000"/>
            </w:tcBorders>
          </w:tcPr>
          <w:p w14:paraId="32D3B851" w14:textId="77777777" w:rsidR="00CE7EFC" w:rsidRPr="00AC59A7" w:rsidRDefault="00E32513" w:rsidP="00511944">
            <w:pPr>
              <w:pStyle w:val="TableParagraph"/>
              <w:rPr>
                <w:w w:val="85"/>
              </w:rPr>
            </w:pPr>
            <w:r w:rsidRPr="00AC59A7">
              <w:rPr>
                <w:w w:val="85"/>
              </w:rPr>
              <w:t>6856</w:t>
            </w:r>
          </w:p>
        </w:tc>
        <w:tc>
          <w:tcPr>
            <w:tcW w:w="991" w:type="dxa"/>
            <w:tcBorders>
              <w:top w:val="single" w:sz="6" w:space="0" w:color="000000"/>
              <w:left w:val="single" w:sz="6" w:space="0" w:color="000000"/>
              <w:bottom w:val="single" w:sz="6" w:space="0" w:color="000000"/>
              <w:right w:val="single" w:sz="6" w:space="0" w:color="000000"/>
            </w:tcBorders>
          </w:tcPr>
          <w:p w14:paraId="32D3B852"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853"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6" w:space="0" w:color="000000"/>
              <w:right w:val="single" w:sz="6" w:space="0" w:color="000000"/>
            </w:tcBorders>
          </w:tcPr>
          <w:p w14:paraId="32D3B854" w14:textId="77777777" w:rsidR="00CE7EFC" w:rsidRPr="00AC59A7" w:rsidRDefault="00E32513" w:rsidP="00511944">
            <w:pPr>
              <w:pStyle w:val="TableParagraph"/>
              <w:ind w:left="83" w:right="82"/>
              <w:rPr>
                <w:w w:val="85"/>
                <w:sz w:val="16"/>
              </w:rPr>
            </w:pPr>
            <w:r w:rsidRPr="00AC59A7">
              <w:rPr>
                <w:w w:val="85"/>
                <w:sz w:val="16"/>
              </w:rPr>
              <w:t>Pozemek určený k plnění funkcí lesa,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855" w14:textId="77777777" w:rsidR="00CE7EFC" w:rsidRPr="00AC59A7" w:rsidRDefault="00E32513" w:rsidP="00511944">
            <w:pPr>
              <w:pStyle w:val="TableParagraph"/>
              <w:ind w:left="84"/>
              <w:rPr>
                <w:w w:val="85"/>
              </w:rPr>
            </w:pPr>
            <w:r w:rsidRPr="00AC59A7">
              <w:rPr>
                <w:w w:val="85"/>
              </w:rPr>
              <w:t>2685</w:t>
            </w:r>
          </w:p>
        </w:tc>
        <w:tc>
          <w:tcPr>
            <w:tcW w:w="1416" w:type="dxa"/>
            <w:tcBorders>
              <w:top w:val="single" w:sz="6" w:space="0" w:color="000000"/>
              <w:left w:val="single" w:sz="6" w:space="0" w:color="000000"/>
              <w:bottom w:val="single" w:sz="6" w:space="0" w:color="000000"/>
            </w:tcBorders>
          </w:tcPr>
          <w:p w14:paraId="32D3B856" w14:textId="77777777" w:rsidR="00CE7EFC" w:rsidRPr="00AC59A7" w:rsidRDefault="00E32513" w:rsidP="00511944">
            <w:pPr>
              <w:pStyle w:val="TableParagraph"/>
              <w:ind w:left="84"/>
              <w:rPr>
                <w:w w:val="85"/>
              </w:rPr>
            </w:pPr>
            <w:r w:rsidRPr="00AC59A7">
              <w:rPr>
                <w:w w:val="85"/>
              </w:rPr>
              <w:t>2685</w:t>
            </w:r>
          </w:p>
        </w:tc>
      </w:tr>
      <w:tr w:rsidR="00CE7EFC" w:rsidRPr="00AC59A7" w14:paraId="32D3B85F" w14:textId="77777777">
        <w:trPr>
          <w:trHeight w:val="366"/>
        </w:trPr>
        <w:tc>
          <w:tcPr>
            <w:tcW w:w="852" w:type="dxa"/>
            <w:tcBorders>
              <w:top w:val="single" w:sz="6" w:space="0" w:color="000000"/>
              <w:bottom w:val="single" w:sz="6" w:space="0" w:color="000000"/>
              <w:right w:val="single" w:sz="6" w:space="0" w:color="000000"/>
            </w:tcBorders>
          </w:tcPr>
          <w:p w14:paraId="32D3B858" w14:textId="77777777" w:rsidR="00CE7EFC" w:rsidRPr="00AC59A7" w:rsidRDefault="00E32513" w:rsidP="00511944">
            <w:pPr>
              <w:pStyle w:val="TableParagraph"/>
              <w:rPr>
                <w:w w:val="85"/>
              </w:rPr>
            </w:pPr>
            <w:r w:rsidRPr="00AC59A7">
              <w:rPr>
                <w:w w:val="85"/>
              </w:rPr>
              <w:t>6870/1</w:t>
            </w:r>
          </w:p>
        </w:tc>
        <w:tc>
          <w:tcPr>
            <w:tcW w:w="991" w:type="dxa"/>
            <w:tcBorders>
              <w:top w:val="single" w:sz="6" w:space="0" w:color="000000"/>
              <w:left w:val="single" w:sz="6" w:space="0" w:color="000000"/>
              <w:bottom w:val="single" w:sz="6" w:space="0" w:color="000000"/>
              <w:right w:val="single" w:sz="6" w:space="0" w:color="000000"/>
            </w:tcBorders>
          </w:tcPr>
          <w:p w14:paraId="32D3B859"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85A"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6" w:space="0" w:color="000000"/>
              <w:right w:val="single" w:sz="6" w:space="0" w:color="000000"/>
            </w:tcBorders>
          </w:tcPr>
          <w:p w14:paraId="32D3B85B" w14:textId="77777777" w:rsidR="00CE7EFC" w:rsidRPr="00AC59A7" w:rsidRDefault="00E32513" w:rsidP="00511944">
            <w:pPr>
              <w:pStyle w:val="TableParagraph"/>
              <w:ind w:left="83"/>
              <w:rPr>
                <w:w w:val="85"/>
                <w:sz w:val="16"/>
              </w:rPr>
            </w:pPr>
            <w:r w:rsidRPr="00AC59A7">
              <w:rPr>
                <w:w w:val="85"/>
                <w:sz w:val="16"/>
              </w:rPr>
              <w:t>Pozemek určený k plnění funkcí</w:t>
            </w:r>
          </w:p>
          <w:p w14:paraId="32D3B85C" w14:textId="77777777" w:rsidR="00CE7EFC" w:rsidRPr="00AC59A7" w:rsidRDefault="00E32513" w:rsidP="00511944">
            <w:pPr>
              <w:pStyle w:val="TableParagraph"/>
              <w:spacing w:before="3"/>
              <w:ind w:left="83"/>
              <w:rPr>
                <w:w w:val="85"/>
                <w:sz w:val="16"/>
              </w:rPr>
            </w:pPr>
            <w:r w:rsidRPr="00AC59A7">
              <w:rPr>
                <w:w w:val="85"/>
                <w:sz w:val="16"/>
              </w:rPr>
              <w:t>lesa,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85D" w14:textId="77777777" w:rsidR="00CE7EFC" w:rsidRPr="00AC59A7" w:rsidRDefault="00E32513" w:rsidP="00511944">
            <w:pPr>
              <w:pStyle w:val="TableParagraph"/>
              <w:ind w:left="84"/>
              <w:rPr>
                <w:w w:val="85"/>
              </w:rPr>
            </w:pPr>
            <w:r w:rsidRPr="00AC59A7">
              <w:rPr>
                <w:w w:val="85"/>
              </w:rPr>
              <w:t>15</w:t>
            </w:r>
          </w:p>
        </w:tc>
        <w:tc>
          <w:tcPr>
            <w:tcW w:w="1416" w:type="dxa"/>
            <w:tcBorders>
              <w:top w:val="single" w:sz="6" w:space="0" w:color="000000"/>
              <w:left w:val="single" w:sz="6" w:space="0" w:color="000000"/>
              <w:bottom w:val="single" w:sz="6" w:space="0" w:color="000000"/>
            </w:tcBorders>
          </w:tcPr>
          <w:p w14:paraId="32D3B85E" w14:textId="77777777" w:rsidR="00CE7EFC" w:rsidRPr="00AC59A7" w:rsidRDefault="00E32513" w:rsidP="00511944">
            <w:pPr>
              <w:pStyle w:val="TableParagraph"/>
              <w:ind w:left="84"/>
              <w:rPr>
                <w:w w:val="85"/>
              </w:rPr>
            </w:pPr>
            <w:r w:rsidRPr="00AC59A7">
              <w:rPr>
                <w:w w:val="85"/>
              </w:rPr>
              <w:t>15</w:t>
            </w:r>
          </w:p>
        </w:tc>
      </w:tr>
      <w:tr w:rsidR="00CE7EFC" w:rsidRPr="00AC59A7" w14:paraId="32D3B867" w14:textId="77777777">
        <w:trPr>
          <w:trHeight w:val="366"/>
        </w:trPr>
        <w:tc>
          <w:tcPr>
            <w:tcW w:w="852" w:type="dxa"/>
            <w:tcBorders>
              <w:top w:val="single" w:sz="6" w:space="0" w:color="000000"/>
              <w:bottom w:val="single" w:sz="6" w:space="0" w:color="000000"/>
              <w:right w:val="single" w:sz="6" w:space="0" w:color="000000"/>
            </w:tcBorders>
          </w:tcPr>
          <w:p w14:paraId="32D3B860" w14:textId="77777777" w:rsidR="00CE7EFC" w:rsidRPr="00AC59A7" w:rsidRDefault="00E32513" w:rsidP="00511944">
            <w:pPr>
              <w:pStyle w:val="TableParagraph"/>
              <w:rPr>
                <w:w w:val="85"/>
              </w:rPr>
            </w:pPr>
            <w:r w:rsidRPr="00AC59A7">
              <w:rPr>
                <w:w w:val="85"/>
              </w:rPr>
              <w:t>6870/6</w:t>
            </w:r>
          </w:p>
        </w:tc>
        <w:tc>
          <w:tcPr>
            <w:tcW w:w="991" w:type="dxa"/>
            <w:tcBorders>
              <w:top w:val="single" w:sz="6" w:space="0" w:color="000000"/>
              <w:left w:val="single" w:sz="6" w:space="0" w:color="000000"/>
              <w:bottom w:val="single" w:sz="6" w:space="0" w:color="000000"/>
              <w:right w:val="single" w:sz="6" w:space="0" w:color="000000"/>
            </w:tcBorders>
          </w:tcPr>
          <w:p w14:paraId="32D3B861"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862"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6" w:space="0" w:color="000000"/>
              <w:right w:val="single" w:sz="6" w:space="0" w:color="000000"/>
            </w:tcBorders>
          </w:tcPr>
          <w:p w14:paraId="32D3B863" w14:textId="77777777" w:rsidR="00CE7EFC" w:rsidRPr="00AC59A7" w:rsidRDefault="00E32513" w:rsidP="00511944">
            <w:pPr>
              <w:pStyle w:val="TableParagraph"/>
              <w:ind w:left="83"/>
              <w:rPr>
                <w:w w:val="85"/>
                <w:sz w:val="16"/>
              </w:rPr>
            </w:pPr>
            <w:r w:rsidRPr="00AC59A7">
              <w:rPr>
                <w:w w:val="85"/>
                <w:sz w:val="16"/>
              </w:rPr>
              <w:t>Pozemek určený k plnění funkcí</w:t>
            </w:r>
          </w:p>
          <w:p w14:paraId="32D3B864" w14:textId="77777777" w:rsidR="00CE7EFC" w:rsidRPr="00AC59A7" w:rsidRDefault="00E32513" w:rsidP="00511944">
            <w:pPr>
              <w:pStyle w:val="TableParagraph"/>
              <w:spacing w:before="3"/>
              <w:ind w:left="83"/>
              <w:rPr>
                <w:w w:val="85"/>
                <w:sz w:val="16"/>
              </w:rPr>
            </w:pPr>
            <w:r w:rsidRPr="00AC59A7">
              <w:rPr>
                <w:w w:val="85"/>
                <w:sz w:val="16"/>
              </w:rPr>
              <w:t>lesa,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865" w14:textId="77777777" w:rsidR="00CE7EFC" w:rsidRPr="00AC59A7" w:rsidRDefault="00E32513" w:rsidP="00511944">
            <w:pPr>
              <w:pStyle w:val="TableParagraph"/>
              <w:ind w:left="84"/>
              <w:rPr>
                <w:w w:val="85"/>
              </w:rPr>
            </w:pPr>
            <w:r w:rsidRPr="00AC59A7">
              <w:rPr>
                <w:w w:val="85"/>
              </w:rPr>
              <w:t>1303</w:t>
            </w:r>
          </w:p>
        </w:tc>
        <w:tc>
          <w:tcPr>
            <w:tcW w:w="1416" w:type="dxa"/>
            <w:tcBorders>
              <w:top w:val="single" w:sz="6" w:space="0" w:color="000000"/>
              <w:left w:val="single" w:sz="6" w:space="0" w:color="000000"/>
              <w:bottom w:val="single" w:sz="6" w:space="0" w:color="000000"/>
            </w:tcBorders>
          </w:tcPr>
          <w:p w14:paraId="32D3B866" w14:textId="77777777" w:rsidR="00CE7EFC" w:rsidRPr="00AC59A7" w:rsidRDefault="00E32513" w:rsidP="00511944">
            <w:pPr>
              <w:pStyle w:val="TableParagraph"/>
              <w:ind w:left="84"/>
              <w:rPr>
                <w:w w:val="85"/>
              </w:rPr>
            </w:pPr>
            <w:r w:rsidRPr="00AC59A7">
              <w:rPr>
                <w:w w:val="85"/>
              </w:rPr>
              <w:t>1303</w:t>
            </w:r>
          </w:p>
        </w:tc>
      </w:tr>
      <w:tr w:rsidR="00CE7EFC" w:rsidRPr="00AC59A7" w14:paraId="32D3B86E" w14:textId="77777777">
        <w:trPr>
          <w:trHeight w:val="368"/>
        </w:trPr>
        <w:tc>
          <w:tcPr>
            <w:tcW w:w="852" w:type="dxa"/>
            <w:tcBorders>
              <w:top w:val="single" w:sz="6" w:space="0" w:color="000000"/>
              <w:bottom w:val="single" w:sz="6" w:space="0" w:color="000000"/>
              <w:right w:val="single" w:sz="6" w:space="0" w:color="000000"/>
            </w:tcBorders>
          </w:tcPr>
          <w:p w14:paraId="32D3B868" w14:textId="77777777" w:rsidR="00CE7EFC" w:rsidRPr="00AC59A7" w:rsidRDefault="00E32513" w:rsidP="00511944">
            <w:pPr>
              <w:pStyle w:val="TableParagraph"/>
              <w:rPr>
                <w:w w:val="85"/>
              </w:rPr>
            </w:pPr>
            <w:r w:rsidRPr="00AC59A7">
              <w:rPr>
                <w:w w:val="85"/>
              </w:rPr>
              <w:t>6896</w:t>
            </w:r>
          </w:p>
        </w:tc>
        <w:tc>
          <w:tcPr>
            <w:tcW w:w="991" w:type="dxa"/>
            <w:tcBorders>
              <w:top w:val="single" w:sz="6" w:space="0" w:color="000000"/>
              <w:left w:val="single" w:sz="6" w:space="0" w:color="000000"/>
              <w:bottom w:val="single" w:sz="6" w:space="0" w:color="000000"/>
              <w:right w:val="single" w:sz="6" w:space="0" w:color="000000"/>
            </w:tcBorders>
          </w:tcPr>
          <w:p w14:paraId="32D3B869"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86A"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6" w:space="0" w:color="000000"/>
              <w:right w:val="single" w:sz="6" w:space="0" w:color="000000"/>
            </w:tcBorders>
          </w:tcPr>
          <w:p w14:paraId="32D3B86B" w14:textId="77777777" w:rsidR="00CE7EFC" w:rsidRPr="00AC59A7" w:rsidRDefault="00E32513" w:rsidP="00511944">
            <w:pPr>
              <w:pStyle w:val="TableParagraph"/>
              <w:ind w:left="83" w:right="82"/>
              <w:rPr>
                <w:w w:val="85"/>
                <w:sz w:val="16"/>
              </w:rPr>
            </w:pPr>
            <w:r w:rsidRPr="00AC59A7">
              <w:rPr>
                <w:w w:val="85"/>
                <w:sz w:val="16"/>
              </w:rPr>
              <w:t>Pozemek určený k plnění funkcí lesa,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86C" w14:textId="77777777" w:rsidR="00CE7EFC" w:rsidRPr="00AC59A7" w:rsidRDefault="00E32513" w:rsidP="00511944">
            <w:pPr>
              <w:pStyle w:val="TableParagraph"/>
              <w:ind w:left="84"/>
              <w:rPr>
                <w:w w:val="85"/>
              </w:rPr>
            </w:pPr>
            <w:r w:rsidRPr="00AC59A7">
              <w:rPr>
                <w:w w:val="85"/>
              </w:rPr>
              <w:t>6385</w:t>
            </w:r>
          </w:p>
        </w:tc>
        <w:tc>
          <w:tcPr>
            <w:tcW w:w="1416" w:type="dxa"/>
            <w:tcBorders>
              <w:top w:val="single" w:sz="6" w:space="0" w:color="000000"/>
              <w:left w:val="single" w:sz="6" w:space="0" w:color="000000"/>
              <w:bottom w:val="single" w:sz="6" w:space="0" w:color="000000"/>
            </w:tcBorders>
          </w:tcPr>
          <w:p w14:paraId="32D3B86D" w14:textId="77777777" w:rsidR="00CE7EFC" w:rsidRPr="00AC59A7" w:rsidRDefault="00E32513" w:rsidP="00511944">
            <w:pPr>
              <w:pStyle w:val="TableParagraph"/>
              <w:ind w:left="84"/>
              <w:rPr>
                <w:w w:val="85"/>
              </w:rPr>
            </w:pPr>
            <w:r w:rsidRPr="00AC59A7">
              <w:rPr>
                <w:w w:val="85"/>
              </w:rPr>
              <w:t>6385</w:t>
            </w:r>
          </w:p>
        </w:tc>
      </w:tr>
      <w:tr w:rsidR="00CE7EFC" w:rsidRPr="00AC59A7" w14:paraId="32D3B875" w14:textId="77777777">
        <w:trPr>
          <w:trHeight w:val="366"/>
        </w:trPr>
        <w:tc>
          <w:tcPr>
            <w:tcW w:w="852" w:type="dxa"/>
            <w:tcBorders>
              <w:top w:val="single" w:sz="6" w:space="0" w:color="000000"/>
              <w:bottom w:val="single" w:sz="6" w:space="0" w:color="000000"/>
              <w:right w:val="single" w:sz="6" w:space="0" w:color="000000"/>
            </w:tcBorders>
          </w:tcPr>
          <w:p w14:paraId="32D3B86F" w14:textId="77777777" w:rsidR="00CE7EFC" w:rsidRPr="00AC59A7" w:rsidRDefault="00E32513" w:rsidP="00511944">
            <w:pPr>
              <w:pStyle w:val="TableParagraph"/>
              <w:rPr>
                <w:w w:val="85"/>
              </w:rPr>
            </w:pPr>
            <w:r w:rsidRPr="00AC59A7">
              <w:rPr>
                <w:w w:val="85"/>
              </w:rPr>
              <w:t>6897</w:t>
            </w:r>
          </w:p>
        </w:tc>
        <w:tc>
          <w:tcPr>
            <w:tcW w:w="991" w:type="dxa"/>
            <w:tcBorders>
              <w:top w:val="single" w:sz="6" w:space="0" w:color="000000"/>
              <w:left w:val="single" w:sz="6" w:space="0" w:color="000000"/>
              <w:bottom w:val="single" w:sz="6" w:space="0" w:color="000000"/>
              <w:right w:val="single" w:sz="6" w:space="0" w:color="000000"/>
            </w:tcBorders>
          </w:tcPr>
          <w:p w14:paraId="32D3B870"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871"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6" w:space="0" w:color="000000"/>
              <w:right w:val="single" w:sz="6" w:space="0" w:color="000000"/>
            </w:tcBorders>
          </w:tcPr>
          <w:p w14:paraId="32D3B872" w14:textId="77777777" w:rsidR="00CE7EFC" w:rsidRPr="00AC59A7" w:rsidRDefault="00E32513" w:rsidP="00511944">
            <w:pPr>
              <w:pStyle w:val="TableParagraph"/>
              <w:ind w:left="83" w:right="82"/>
              <w:rPr>
                <w:w w:val="85"/>
                <w:sz w:val="16"/>
              </w:rPr>
            </w:pPr>
            <w:r w:rsidRPr="00AC59A7">
              <w:rPr>
                <w:w w:val="85"/>
                <w:sz w:val="16"/>
              </w:rPr>
              <w:t>Pozemek určený k plnění funkcí lesa,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873" w14:textId="77777777" w:rsidR="00CE7EFC" w:rsidRPr="00AC59A7" w:rsidRDefault="00E32513" w:rsidP="00511944">
            <w:pPr>
              <w:pStyle w:val="TableParagraph"/>
              <w:ind w:left="84"/>
              <w:rPr>
                <w:w w:val="85"/>
              </w:rPr>
            </w:pPr>
            <w:r w:rsidRPr="00AC59A7">
              <w:rPr>
                <w:w w:val="85"/>
              </w:rPr>
              <w:t>13601</w:t>
            </w:r>
          </w:p>
        </w:tc>
        <w:tc>
          <w:tcPr>
            <w:tcW w:w="1416" w:type="dxa"/>
            <w:tcBorders>
              <w:top w:val="single" w:sz="6" w:space="0" w:color="000000"/>
              <w:left w:val="single" w:sz="6" w:space="0" w:color="000000"/>
              <w:bottom w:val="single" w:sz="6" w:space="0" w:color="000000"/>
            </w:tcBorders>
          </w:tcPr>
          <w:p w14:paraId="32D3B874" w14:textId="77777777" w:rsidR="00CE7EFC" w:rsidRPr="00AC59A7" w:rsidRDefault="00E32513" w:rsidP="00511944">
            <w:pPr>
              <w:pStyle w:val="TableParagraph"/>
              <w:ind w:left="84"/>
              <w:rPr>
                <w:w w:val="85"/>
              </w:rPr>
            </w:pPr>
            <w:r w:rsidRPr="00AC59A7">
              <w:rPr>
                <w:w w:val="85"/>
              </w:rPr>
              <w:t>13601</w:t>
            </w:r>
          </w:p>
        </w:tc>
      </w:tr>
      <w:tr w:rsidR="00CE7EFC" w:rsidRPr="00AC59A7" w14:paraId="32D3B87D" w14:textId="77777777">
        <w:trPr>
          <w:trHeight w:val="366"/>
        </w:trPr>
        <w:tc>
          <w:tcPr>
            <w:tcW w:w="852" w:type="dxa"/>
            <w:tcBorders>
              <w:top w:val="single" w:sz="6" w:space="0" w:color="000000"/>
              <w:bottom w:val="single" w:sz="6" w:space="0" w:color="000000"/>
              <w:right w:val="single" w:sz="6" w:space="0" w:color="000000"/>
            </w:tcBorders>
          </w:tcPr>
          <w:p w14:paraId="32D3B876" w14:textId="77777777" w:rsidR="00CE7EFC" w:rsidRPr="00AC59A7" w:rsidRDefault="00E32513" w:rsidP="00511944">
            <w:pPr>
              <w:pStyle w:val="TableParagraph"/>
              <w:rPr>
                <w:w w:val="85"/>
              </w:rPr>
            </w:pPr>
            <w:r w:rsidRPr="00AC59A7">
              <w:rPr>
                <w:w w:val="85"/>
              </w:rPr>
              <w:t>6898</w:t>
            </w:r>
          </w:p>
        </w:tc>
        <w:tc>
          <w:tcPr>
            <w:tcW w:w="991" w:type="dxa"/>
            <w:tcBorders>
              <w:top w:val="single" w:sz="6" w:space="0" w:color="000000"/>
              <w:left w:val="single" w:sz="6" w:space="0" w:color="000000"/>
              <w:bottom w:val="single" w:sz="6" w:space="0" w:color="000000"/>
              <w:right w:val="single" w:sz="6" w:space="0" w:color="000000"/>
            </w:tcBorders>
          </w:tcPr>
          <w:p w14:paraId="32D3B877"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878"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6" w:space="0" w:color="000000"/>
              <w:right w:val="single" w:sz="6" w:space="0" w:color="000000"/>
            </w:tcBorders>
          </w:tcPr>
          <w:p w14:paraId="32D3B879" w14:textId="77777777" w:rsidR="00CE7EFC" w:rsidRPr="00AC59A7" w:rsidRDefault="00E32513" w:rsidP="00511944">
            <w:pPr>
              <w:pStyle w:val="TableParagraph"/>
              <w:ind w:left="83"/>
              <w:rPr>
                <w:w w:val="85"/>
                <w:sz w:val="16"/>
              </w:rPr>
            </w:pPr>
            <w:r w:rsidRPr="00AC59A7">
              <w:rPr>
                <w:w w:val="85"/>
                <w:sz w:val="16"/>
              </w:rPr>
              <w:t>Pozemek určený k plnění funkcí</w:t>
            </w:r>
          </w:p>
          <w:p w14:paraId="32D3B87A" w14:textId="77777777" w:rsidR="00CE7EFC" w:rsidRPr="00AC59A7" w:rsidRDefault="00E32513" w:rsidP="00511944">
            <w:pPr>
              <w:pStyle w:val="TableParagraph"/>
              <w:spacing w:before="4"/>
              <w:ind w:left="83"/>
              <w:rPr>
                <w:w w:val="85"/>
                <w:sz w:val="16"/>
              </w:rPr>
            </w:pPr>
            <w:r w:rsidRPr="00AC59A7">
              <w:rPr>
                <w:w w:val="85"/>
                <w:sz w:val="16"/>
              </w:rPr>
              <w:t>lesa,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87B" w14:textId="77777777" w:rsidR="00CE7EFC" w:rsidRPr="00AC59A7" w:rsidRDefault="00E32513" w:rsidP="00511944">
            <w:pPr>
              <w:pStyle w:val="TableParagraph"/>
              <w:ind w:left="84"/>
              <w:rPr>
                <w:w w:val="85"/>
              </w:rPr>
            </w:pPr>
            <w:r w:rsidRPr="00AC59A7">
              <w:rPr>
                <w:w w:val="85"/>
              </w:rPr>
              <w:t>24514</w:t>
            </w:r>
          </w:p>
        </w:tc>
        <w:tc>
          <w:tcPr>
            <w:tcW w:w="1416" w:type="dxa"/>
            <w:tcBorders>
              <w:top w:val="single" w:sz="6" w:space="0" w:color="000000"/>
              <w:left w:val="single" w:sz="6" w:space="0" w:color="000000"/>
              <w:bottom w:val="single" w:sz="6" w:space="0" w:color="000000"/>
            </w:tcBorders>
          </w:tcPr>
          <w:p w14:paraId="32D3B87C" w14:textId="77777777" w:rsidR="00CE7EFC" w:rsidRPr="00AC59A7" w:rsidRDefault="00E32513" w:rsidP="00511944">
            <w:pPr>
              <w:pStyle w:val="TableParagraph"/>
              <w:ind w:left="84"/>
              <w:rPr>
                <w:w w:val="85"/>
              </w:rPr>
            </w:pPr>
            <w:r w:rsidRPr="00AC59A7">
              <w:rPr>
                <w:w w:val="85"/>
              </w:rPr>
              <w:t>24514</w:t>
            </w:r>
          </w:p>
        </w:tc>
      </w:tr>
      <w:tr w:rsidR="00CE7EFC" w:rsidRPr="00AC59A7" w14:paraId="32D3B885" w14:textId="77777777">
        <w:trPr>
          <w:trHeight w:val="366"/>
        </w:trPr>
        <w:tc>
          <w:tcPr>
            <w:tcW w:w="852" w:type="dxa"/>
            <w:tcBorders>
              <w:top w:val="single" w:sz="6" w:space="0" w:color="000000"/>
              <w:bottom w:val="single" w:sz="6" w:space="0" w:color="000000"/>
              <w:right w:val="single" w:sz="6" w:space="0" w:color="000000"/>
            </w:tcBorders>
          </w:tcPr>
          <w:p w14:paraId="32D3B87E" w14:textId="77777777" w:rsidR="00CE7EFC" w:rsidRPr="00AC59A7" w:rsidRDefault="00E32513" w:rsidP="00511944">
            <w:pPr>
              <w:pStyle w:val="TableParagraph"/>
              <w:rPr>
                <w:w w:val="85"/>
              </w:rPr>
            </w:pPr>
            <w:r w:rsidRPr="00AC59A7">
              <w:rPr>
                <w:w w:val="85"/>
              </w:rPr>
              <w:t>6899</w:t>
            </w:r>
          </w:p>
        </w:tc>
        <w:tc>
          <w:tcPr>
            <w:tcW w:w="991" w:type="dxa"/>
            <w:tcBorders>
              <w:top w:val="single" w:sz="6" w:space="0" w:color="000000"/>
              <w:left w:val="single" w:sz="6" w:space="0" w:color="000000"/>
              <w:bottom w:val="single" w:sz="6" w:space="0" w:color="000000"/>
              <w:right w:val="single" w:sz="6" w:space="0" w:color="000000"/>
            </w:tcBorders>
          </w:tcPr>
          <w:p w14:paraId="32D3B87F"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880"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6" w:space="0" w:color="000000"/>
              <w:right w:val="single" w:sz="6" w:space="0" w:color="000000"/>
            </w:tcBorders>
          </w:tcPr>
          <w:p w14:paraId="32D3B881" w14:textId="77777777" w:rsidR="00CE7EFC" w:rsidRPr="00AC59A7" w:rsidRDefault="00E32513" w:rsidP="00511944">
            <w:pPr>
              <w:pStyle w:val="TableParagraph"/>
              <w:ind w:left="83"/>
              <w:rPr>
                <w:w w:val="85"/>
                <w:sz w:val="16"/>
              </w:rPr>
            </w:pPr>
            <w:r w:rsidRPr="00AC59A7">
              <w:rPr>
                <w:w w:val="85"/>
                <w:sz w:val="16"/>
              </w:rPr>
              <w:t>Pozemek určený k plnění funkcí</w:t>
            </w:r>
          </w:p>
          <w:p w14:paraId="32D3B882" w14:textId="77777777" w:rsidR="00CE7EFC" w:rsidRPr="00AC59A7" w:rsidRDefault="00E32513" w:rsidP="00511944">
            <w:pPr>
              <w:pStyle w:val="TableParagraph"/>
              <w:spacing w:before="3"/>
              <w:ind w:left="83"/>
              <w:rPr>
                <w:w w:val="85"/>
                <w:sz w:val="16"/>
              </w:rPr>
            </w:pPr>
            <w:r w:rsidRPr="00AC59A7">
              <w:rPr>
                <w:w w:val="85"/>
                <w:sz w:val="16"/>
              </w:rPr>
              <w:t>lesa,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883" w14:textId="77777777" w:rsidR="00CE7EFC" w:rsidRPr="00AC59A7" w:rsidRDefault="00E32513" w:rsidP="00511944">
            <w:pPr>
              <w:pStyle w:val="TableParagraph"/>
              <w:ind w:left="84"/>
              <w:rPr>
                <w:w w:val="85"/>
              </w:rPr>
            </w:pPr>
            <w:r w:rsidRPr="00AC59A7">
              <w:rPr>
                <w:w w:val="85"/>
              </w:rPr>
              <w:t>10763</w:t>
            </w:r>
          </w:p>
        </w:tc>
        <w:tc>
          <w:tcPr>
            <w:tcW w:w="1416" w:type="dxa"/>
            <w:tcBorders>
              <w:top w:val="single" w:sz="6" w:space="0" w:color="000000"/>
              <w:left w:val="single" w:sz="6" w:space="0" w:color="000000"/>
              <w:bottom w:val="single" w:sz="6" w:space="0" w:color="000000"/>
            </w:tcBorders>
          </w:tcPr>
          <w:p w14:paraId="32D3B884" w14:textId="77777777" w:rsidR="00CE7EFC" w:rsidRPr="00AC59A7" w:rsidRDefault="00E32513" w:rsidP="00511944">
            <w:pPr>
              <w:pStyle w:val="TableParagraph"/>
              <w:ind w:left="84"/>
              <w:rPr>
                <w:w w:val="85"/>
              </w:rPr>
            </w:pPr>
            <w:r w:rsidRPr="00AC59A7">
              <w:rPr>
                <w:w w:val="85"/>
              </w:rPr>
              <w:t>10763</w:t>
            </w:r>
          </w:p>
        </w:tc>
      </w:tr>
      <w:tr w:rsidR="00CE7EFC" w:rsidRPr="00AC59A7" w14:paraId="32D3B88C" w14:textId="77777777">
        <w:trPr>
          <w:trHeight w:val="369"/>
        </w:trPr>
        <w:tc>
          <w:tcPr>
            <w:tcW w:w="852" w:type="dxa"/>
            <w:tcBorders>
              <w:top w:val="single" w:sz="6" w:space="0" w:color="000000"/>
              <w:bottom w:val="single" w:sz="6" w:space="0" w:color="000000"/>
              <w:right w:val="single" w:sz="6" w:space="0" w:color="000000"/>
            </w:tcBorders>
          </w:tcPr>
          <w:p w14:paraId="32D3B886" w14:textId="77777777" w:rsidR="00CE7EFC" w:rsidRPr="00AC59A7" w:rsidRDefault="00E32513" w:rsidP="00511944">
            <w:pPr>
              <w:pStyle w:val="TableParagraph"/>
              <w:rPr>
                <w:w w:val="85"/>
              </w:rPr>
            </w:pPr>
            <w:r w:rsidRPr="00AC59A7">
              <w:rPr>
                <w:w w:val="85"/>
              </w:rPr>
              <w:t>6900/2</w:t>
            </w:r>
          </w:p>
        </w:tc>
        <w:tc>
          <w:tcPr>
            <w:tcW w:w="991" w:type="dxa"/>
            <w:tcBorders>
              <w:top w:val="single" w:sz="6" w:space="0" w:color="000000"/>
              <w:left w:val="single" w:sz="6" w:space="0" w:color="000000"/>
              <w:bottom w:val="single" w:sz="6" w:space="0" w:color="000000"/>
              <w:right w:val="single" w:sz="6" w:space="0" w:color="000000"/>
            </w:tcBorders>
          </w:tcPr>
          <w:p w14:paraId="32D3B887"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888"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6" w:space="0" w:color="000000"/>
              <w:right w:val="single" w:sz="6" w:space="0" w:color="000000"/>
            </w:tcBorders>
          </w:tcPr>
          <w:p w14:paraId="32D3B889" w14:textId="77777777" w:rsidR="00CE7EFC" w:rsidRPr="00AC59A7" w:rsidRDefault="00E32513" w:rsidP="00511944">
            <w:pPr>
              <w:pStyle w:val="TableParagraph"/>
              <w:ind w:left="83" w:right="82"/>
              <w:rPr>
                <w:w w:val="85"/>
                <w:sz w:val="16"/>
              </w:rPr>
            </w:pPr>
            <w:r w:rsidRPr="00AC59A7">
              <w:rPr>
                <w:w w:val="85"/>
                <w:sz w:val="16"/>
              </w:rPr>
              <w:t>Pozemek určený k plnění funkcí lesa,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88A" w14:textId="77777777" w:rsidR="00CE7EFC" w:rsidRPr="00AC59A7" w:rsidRDefault="00E32513" w:rsidP="00511944">
            <w:pPr>
              <w:pStyle w:val="TableParagraph"/>
              <w:ind w:left="84"/>
              <w:rPr>
                <w:w w:val="85"/>
              </w:rPr>
            </w:pPr>
            <w:r w:rsidRPr="00AC59A7">
              <w:rPr>
                <w:w w:val="85"/>
              </w:rPr>
              <w:t>2431</w:t>
            </w:r>
          </w:p>
        </w:tc>
        <w:tc>
          <w:tcPr>
            <w:tcW w:w="1416" w:type="dxa"/>
            <w:tcBorders>
              <w:top w:val="single" w:sz="6" w:space="0" w:color="000000"/>
              <w:left w:val="single" w:sz="6" w:space="0" w:color="000000"/>
              <w:bottom w:val="single" w:sz="6" w:space="0" w:color="000000"/>
            </w:tcBorders>
          </w:tcPr>
          <w:p w14:paraId="32D3B88B" w14:textId="77777777" w:rsidR="00CE7EFC" w:rsidRPr="00AC59A7" w:rsidRDefault="00E32513" w:rsidP="00511944">
            <w:pPr>
              <w:pStyle w:val="TableParagraph"/>
              <w:ind w:left="84"/>
              <w:rPr>
                <w:w w:val="85"/>
              </w:rPr>
            </w:pPr>
            <w:r w:rsidRPr="00AC59A7">
              <w:rPr>
                <w:w w:val="85"/>
              </w:rPr>
              <w:t>2431</w:t>
            </w:r>
          </w:p>
        </w:tc>
      </w:tr>
      <w:tr w:rsidR="00CE7EFC" w:rsidRPr="00AC59A7" w14:paraId="32D3B893" w14:textId="77777777">
        <w:trPr>
          <w:trHeight w:val="366"/>
        </w:trPr>
        <w:tc>
          <w:tcPr>
            <w:tcW w:w="852" w:type="dxa"/>
            <w:tcBorders>
              <w:top w:val="single" w:sz="6" w:space="0" w:color="000000"/>
              <w:bottom w:val="single" w:sz="6" w:space="0" w:color="000000"/>
              <w:right w:val="single" w:sz="6" w:space="0" w:color="000000"/>
            </w:tcBorders>
          </w:tcPr>
          <w:p w14:paraId="32D3B88D" w14:textId="77777777" w:rsidR="00CE7EFC" w:rsidRPr="00AC59A7" w:rsidRDefault="00E32513" w:rsidP="00511944">
            <w:pPr>
              <w:pStyle w:val="TableParagraph"/>
              <w:rPr>
                <w:w w:val="85"/>
              </w:rPr>
            </w:pPr>
            <w:r w:rsidRPr="00AC59A7">
              <w:rPr>
                <w:w w:val="85"/>
              </w:rPr>
              <w:t>6944</w:t>
            </w:r>
          </w:p>
        </w:tc>
        <w:tc>
          <w:tcPr>
            <w:tcW w:w="991" w:type="dxa"/>
            <w:tcBorders>
              <w:top w:val="single" w:sz="6" w:space="0" w:color="000000"/>
              <w:left w:val="single" w:sz="6" w:space="0" w:color="000000"/>
              <w:bottom w:val="single" w:sz="6" w:space="0" w:color="000000"/>
              <w:right w:val="single" w:sz="6" w:space="0" w:color="000000"/>
            </w:tcBorders>
          </w:tcPr>
          <w:p w14:paraId="32D3B88E"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88F"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6" w:space="0" w:color="000000"/>
              <w:right w:val="single" w:sz="6" w:space="0" w:color="000000"/>
            </w:tcBorders>
          </w:tcPr>
          <w:p w14:paraId="32D3B890" w14:textId="77777777" w:rsidR="00CE7EFC" w:rsidRPr="00AC59A7" w:rsidRDefault="00E32513" w:rsidP="00511944">
            <w:pPr>
              <w:pStyle w:val="TableParagraph"/>
              <w:ind w:left="83" w:right="82"/>
              <w:rPr>
                <w:w w:val="85"/>
                <w:sz w:val="16"/>
              </w:rPr>
            </w:pPr>
            <w:r w:rsidRPr="00AC59A7">
              <w:rPr>
                <w:w w:val="85"/>
                <w:sz w:val="16"/>
              </w:rPr>
              <w:t>Pozemek určený k plnění funkcí lesa,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891" w14:textId="77777777" w:rsidR="00CE7EFC" w:rsidRPr="00AC59A7" w:rsidRDefault="00E32513" w:rsidP="00511944">
            <w:pPr>
              <w:pStyle w:val="TableParagraph"/>
              <w:ind w:left="84"/>
              <w:rPr>
                <w:w w:val="85"/>
              </w:rPr>
            </w:pPr>
            <w:r w:rsidRPr="00AC59A7">
              <w:rPr>
                <w:w w:val="85"/>
              </w:rPr>
              <w:t>20000</w:t>
            </w:r>
          </w:p>
        </w:tc>
        <w:tc>
          <w:tcPr>
            <w:tcW w:w="1416" w:type="dxa"/>
            <w:tcBorders>
              <w:top w:val="single" w:sz="6" w:space="0" w:color="000000"/>
              <w:left w:val="single" w:sz="6" w:space="0" w:color="000000"/>
              <w:bottom w:val="single" w:sz="6" w:space="0" w:color="000000"/>
            </w:tcBorders>
          </w:tcPr>
          <w:p w14:paraId="32D3B892" w14:textId="77777777" w:rsidR="00CE7EFC" w:rsidRPr="00AC59A7" w:rsidRDefault="00E32513" w:rsidP="00511944">
            <w:pPr>
              <w:pStyle w:val="TableParagraph"/>
              <w:ind w:left="84"/>
              <w:rPr>
                <w:w w:val="85"/>
              </w:rPr>
            </w:pPr>
            <w:r w:rsidRPr="00AC59A7">
              <w:rPr>
                <w:w w:val="85"/>
              </w:rPr>
              <w:t>20000</w:t>
            </w:r>
          </w:p>
        </w:tc>
      </w:tr>
      <w:tr w:rsidR="00CE7EFC" w:rsidRPr="00AC59A7" w14:paraId="32D3B89B" w14:textId="77777777">
        <w:trPr>
          <w:trHeight w:val="366"/>
        </w:trPr>
        <w:tc>
          <w:tcPr>
            <w:tcW w:w="852" w:type="dxa"/>
            <w:tcBorders>
              <w:top w:val="single" w:sz="6" w:space="0" w:color="000000"/>
              <w:bottom w:val="single" w:sz="6" w:space="0" w:color="000000"/>
              <w:right w:val="single" w:sz="6" w:space="0" w:color="000000"/>
            </w:tcBorders>
          </w:tcPr>
          <w:p w14:paraId="32D3B894" w14:textId="77777777" w:rsidR="00CE7EFC" w:rsidRPr="00AC59A7" w:rsidRDefault="00E32513" w:rsidP="00511944">
            <w:pPr>
              <w:pStyle w:val="TableParagraph"/>
              <w:rPr>
                <w:w w:val="85"/>
              </w:rPr>
            </w:pPr>
            <w:r w:rsidRPr="00AC59A7">
              <w:rPr>
                <w:w w:val="85"/>
              </w:rPr>
              <w:t>6945/1</w:t>
            </w:r>
          </w:p>
        </w:tc>
        <w:tc>
          <w:tcPr>
            <w:tcW w:w="991" w:type="dxa"/>
            <w:tcBorders>
              <w:top w:val="single" w:sz="6" w:space="0" w:color="000000"/>
              <w:left w:val="single" w:sz="6" w:space="0" w:color="000000"/>
              <w:bottom w:val="single" w:sz="6" w:space="0" w:color="000000"/>
              <w:right w:val="single" w:sz="6" w:space="0" w:color="000000"/>
            </w:tcBorders>
          </w:tcPr>
          <w:p w14:paraId="32D3B895"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896"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6" w:space="0" w:color="000000"/>
              <w:right w:val="single" w:sz="6" w:space="0" w:color="000000"/>
            </w:tcBorders>
          </w:tcPr>
          <w:p w14:paraId="32D3B897" w14:textId="77777777" w:rsidR="00CE7EFC" w:rsidRPr="00AC59A7" w:rsidRDefault="00E32513" w:rsidP="00511944">
            <w:pPr>
              <w:pStyle w:val="TableParagraph"/>
              <w:ind w:left="83"/>
              <w:rPr>
                <w:w w:val="85"/>
                <w:sz w:val="16"/>
              </w:rPr>
            </w:pPr>
            <w:r w:rsidRPr="00AC59A7">
              <w:rPr>
                <w:w w:val="85"/>
                <w:sz w:val="16"/>
              </w:rPr>
              <w:t>Pozemek určený k plnění funkcí</w:t>
            </w:r>
          </w:p>
          <w:p w14:paraId="32D3B898" w14:textId="77777777" w:rsidR="00CE7EFC" w:rsidRPr="00AC59A7" w:rsidRDefault="00E32513" w:rsidP="00511944">
            <w:pPr>
              <w:pStyle w:val="TableParagraph"/>
              <w:spacing w:before="3"/>
              <w:ind w:left="83"/>
              <w:rPr>
                <w:w w:val="85"/>
                <w:sz w:val="16"/>
              </w:rPr>
            </w:pPr>
            <w:r w:rsidRPr="00AC59A7">
              <w:rPr>
                <w:w w:val="85"/>
                <w:sz w:val="16"/>
              </w:rPr>
              <w:t>lesa,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899" w14:textId="77777777" w:rsidR="00CE7EFC" w:rsidRPr="00AC59A7" w:rsidRDefault="00E32513" w:rsidP="00511944">
            <w:pPr>
              <w:pStyle w:val="TableParagraph"/>
              <w:ind w:left="84"/>
              <w:rPr>
                <w:w w:val="85"/>
              </w:rPr>
            </w:pPr>
            <w:r w:rsidRPr="00AC59A7">
              <w:rPr>
                <w:w w:val="85"/>
              </w:rPr>
              <w:t>2259</w:t>
            </w:r>
          </w:p>
        </w:tc>
        <w:tc>
          <w:tcPr>
            <w:tcW w:w="1416" w:type="dxa"/>
            <w:tcBorders>
              <w:top w:val="single" w:sz="6" w:space="0" w:color="000000"/>
              <w:left w:val="single" w:sz="6" w:space="0" w:color="000000"/>
              <w:bottom w:val="single" w:sz="6" w:space="0" w:color="000000"/>
            </w:tcBorders>
          </w:tcPr>
          <w:p w14:paraId="32D3B89A" w14:textId="77777777" w:rsidR="00CE7EFC" w:rsidRPr="00AC59A7" w:rsidRDefault="00E32513" w:rsidP="00511944">
            <w:pPr>
              <w:pStyle w:val="TableParagraph"/>
              <w:ind w:left="84"/>
              <w:rPr>
                <w:w w:val="85"/>
              </w:rPr>
            </w:pPr>
            <w:r w:rsidRPr="00AC59A7">
              <w:rPr>
                <w:w w:val="85"/>
              </w:rPr>
              <w:t>2259</w:t>
            </w:r>
          </w:p>
        </w:tc>
      </w:tr>
      <w:tr w:rsidR="00CE7EFC" w:rsidRPr="00AC59A7" w14:paraId="32D3B8A3" w14:textId="77777777">
        <w:trPr>
          <w:trHeight w:val="366"/>
        </w:trPr>
        <w:tc>
          <w:tcPr>
            <w:tcW w:w="852" w:type="dxa"/>
            <w:tcBorders>
              <w:top w:val="single" w:sz="6" w:space="0" w:color="000000"/>
              <w:bottom w:val="single" w:sz="6" w:space="0" w:color="000000"/>
              <w:right w:val="single" w:sz="6" w:space="0" w:color="000000"/>
            </w:tcBorders>
          </w:tcPr>
          <w:p w14:paraId="32D3B89C" w14:textId="77777777" w:rsidR="00CE7EFC" w:rsidRPr="00AC59A7" w:rsidRDefault="00E32513" w:rsidP="00511944">
            <w:pPr>
              <w:pStyle w:val="TableParagraph"/>
              <w:rPr>
                <w:w w:val="85"/>
              </w:rPr>
            </w:pPr>
            <w:r w:rsidRPr="00AC59A7">
              <w:rPr>
                <w:w w:val="85"/>
              </w:rPr>
              <w:t>6945/2</w:t>
            </w:r>
          </w:p>
        </w:tc>
        <w:tc>
          <w:tcPr>
            <w:tcW w:w="991" w:type="dxa"/>
            <w:tcBorders>
              <w:top w:val="single" w:sz="6" w:space="0" w:color="000000"/>
              <w:left w:val="single" w:sz="6" w:space="0" w:color="000000"/>
              <w:bottom w:val="single" w:sz="6" w:space="0" w:color="000000"/>
              <w:right w:val="single" w:sz="6" w:space="0" w:color="000000"/>
            </w:tcBorders>
          </w:tcPr>
          <w:p w14:paraId="32D3B89D"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89E"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6" w:space="0" w:color="000000"/>
              <w:right w:val="single" w:sz="6" w:space="0" w:color="000000"/>
            </w:tcBorders>
          </w:tcPr>
          <w:p w14:paraId="32D3B89F" w14:textId="77777777" w:rsidR="00CE7EFC" w:rsidRPr="00AC59A7" w:rsidRDefault="00E32513" w:rsidP="00511944">
            <w:pPr>
              <w:pStyle w:val="TableParagraph"/>
              <w:ind w:left="83"/>
              <w:rPr>
                <w:w w:val="85"/>
                <w:sz w:val="16"/>
              </w:rPr>
            </w:pPr>
            <w:r w:rsidRPr="00AC59A7">
              <w:rPr>
                <w:w w:val="85"/>
                <w:sz w:val="16"/>
              </w:rPr>
              <w:t>Pozemek určený k plnění funkcí</w:t>
            </w:r>
          </w:p>
          <w:p w14:paraId="32D3B8A0" w14:textId="77777777" w:rsidR="00CE7EFC" w:rsidRPr="00AC59A7" w:rsidRDefault="00E32513" w:rsidP="00511944">
            <w:pPr>
              <w:pStyle w:val="TableParagraph"/>
              <w:spacing w:before="3"/>
              <w:ind w:left="83"/>
              <w:rPr>
                <w:w w:val="85"/>
                <w:sz w:val="16"/>
              </w:rPr>
            </w:pPr>
            <w:r w:rsidRPr="00AC59A7">
              <w:rPr>
                <w:w w:val="85"/>
                <w:sz w:val="16"/>
              </w:rPr>
              <w:t>lesa,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8A1" w14:textId="77777777" w:rsidR="00CE7EFC" w:rsidRPr="00AC59A7" w:rsidRDefault="00E32513" w:rsidP="00511944">
            <w:pPr>
              <w:pStyle w:val="TableParagraph"/>
              <w:ind w:left="84"/>
              <w:rPr>
                <w:w w:val="85"/>
              </w:rPr>
            </w:pPr>
            <w:r w:rsidRPr="00AC59A7">
              <w:rPr>
                <w:w w:val="85"/>
              </w:rPr>
              <w:t>705</w:t>
            </w:r>
          </w:p>
        </w:tc>
        <w:tc>
          <w:tcPr>
            <w:tcW w:w="1416" w:type="dxa"/>
            <w:tcBorders>
              <w:top w:val="single" w:sz="6" w:space="0" w:color="000000"/>
              <w:left w:val="single" w:sz="6" w:space="0" w:color="000000"/>
              <w:bottom w:val="single" w:sz="6" w:space="0" w:color="000000"/>
            </w:tcBorders>
          </w:tcPr>
          <w:p w14:paraId="32D3B8A2" w14:textId="77777777" w:rsidR="00CE7EFC" w:rsidRPr="00AC59A7" w:rsidRDefault="00E32513" w:rsidP="00511944">
            <w:pPr>
              <w:pStyle w:val="TableParagraph"/>
              <w:ind w:left="84"/>
              <w:rPr>
                <w:w w:val="85"/>
              </w:rPr>
            </w:pPr>
            <w:r w:rsidRPr="00AC59A7">
              <w:rPr>
                <w:w w:val="85"/>
              </w:rPr>
              <w:t>705</w:t>
            </w:r>
          </w:p>
        </w:tc>
      </w:tr>
      <w:tr w:rsidR="00CE7EFC" w:rsidRPr="00AC59A7" w14:paraId="32D3B8AA" w14:textId="77777777">
        <w:trPr>
          <w:trHeight w:val="369"/>
        </w:trPr>
        <w:tc>
          <w:tcPr>
            <w:tcW w:w="852" w:type="dxa"/>
            <w:tcBorders>
              <w:top w:val="single" w:sz="6" w:space="0" w:color="000000"/>
              <w:bottom w:val="single" w:sz="6" w:space="0" w:color="000000"/>
              <w:right w:val="single" w:sz="6" w:space="0" w:color="000000"/>
            </w:tcBorders>
          </w:tcPr>
          <w:p w14:paraId="32D3B8A4" w14:textId="77777777" w:rsidR="00CE7EFC" w:rsidRPr="00AC59A7" w:rsidRDefault="00E32513" w:rsidP="00511944">
            <w:pPr>
              <w:pStyle w:val="TableParagraph"/>
              <w:rPr>
                <w:w w:val="85"/>
              </w:rPr>
            </w:pPr>
            <w:r w:rsidRPr="00AC59A7">
              <w:rPr>
                <w:w w:val="85"/>
              </w:rPr>
              <w:t>6949/1</w:t>
            </w:r>
          </w:p>
        </w:tc>
        <w:tc>
          <w:tcPr>
            <w:tcW w:w="991" w:type="dxa"/>
            <w:tcBorders>
              <w:top w:val="single" w:sz="6" w:space="0" w:color="000000"/>
              <w:left w:val="single" w:sz="6" w:space="0" w:color="000000"/>
              <w:bottom w:val="single" w:sz="6" w:space="0" w:color="000000"/>
              <w:right w:val="single" w:sz="6" w:space="0" w:color="000000"/>
            </w:tcBorders>
          </w:tcPr>
          <w:p w14:paraId="32D3B8A5"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8A6"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6" w:space="0" w:color="000000"/>
              <w:right w:val="single" w:sz="6" w:space="0" w:color="000000"/>
            </w:tcBorders>
          </w:tcPr>
          <w:p w14:paraId="32D3B8A7" w14:textId="77777777" w:rsidR="00CE7EFC" w:rsidRPr="00AC59A7" w:rsidRDefault="00E32513" w:rsidP="00511944">
            <w:pPr>
              <w:pStyle w:val="TableParagraph"/>
              <w:ind w:left="83" w:right="82"/>
              <w:rPr>
                <w:w w:val="85"/>
                <w:sz w:val="16"/>
              </w:rPr>
            </w:pPr>
            <w:r w:rsidRPr="00AC59A7">
              <w:rPr>
                <w:w w:val="85"/>
                <w:sz w:val="16"/>
              </w:rPr>
              <w:t>Pozemek určený k plnění funkcí lesa,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8A8" w14:textId="77777777" w:rsidR="00CE7EFC" w:rsidRPr="00AC59A7" w:rsidRDefault="00E32513" w:rsidP="00511944">
            <w:pPr>
              <w:pStyle w:val="TableParagraph"/>
              <w:ind w:left="84"/>
              <w:rPr>
                <w:w w:val="85"/>
              </w:rPr>
            </w:pPr>
            <w:r w:rsidRPr="00AC59A7">
              <w:rPr>
                <w:w w:val="85"/>
              </w:rPr>
              <w:t>27708</w:t>
            </w:r>
          </w:p>
        </w:tc>
        <w:tc>
          <w:tcPr>
            <w:tcW w:w="1416" w:type="dxa"/>
            <w:tcBorders>
              <w:top w:val="single" w:sz="6" w:space="0" w:color="000000"/>
              <w:left w:val="single" w:sz="6" w:space="0" w:color="000000"/>
              <w:bottom w:val="single" w:sz="6" w:space="0" w:color="000000"/>
            </w:tcBorders>
          </w:tcPr>
          <w:p w14:paraId="32D3B8A9" w14:textId="77777777" w:rsidR="00CE7EFC" w:rsidRPr="00AC59A7" w:rsidRDefault="00E32513" w:rsidP="00511944">
            <w:pPr>
              <w:pStyle w:val="TableParagraph"/>
              <w:ind w:left="84"/>
              <w:rPr>
                <w:w w:val="85"/>
              </w:rPr>
            </w:pPr>
            <w:r w:rsidRPr="00AC59A7">
              <w:rPr>
                <w:w w:val="85"/>
              </w:rPr>
              <w:t>27708</w:t>
            </w:r>
          </w:p>
        </w:tc>
      </w:tr>
      <w:tr w:rsidR="00CE7EFC" w:rsidRPr="00AC59A7" w14:paraId="32D3B8B1" w14:textId="77777777">
        <w:trPr>
          <w:trHeight w:val="366"/>
        </w:trPr>
        <w:tc>
          <w:tcPr>
            <w:tcW w:w="852" w:type="dxa"/>
            <w:tcBorders>
              <w:top w:val="single" w:sz="6" w:space="0" w:color="000000"/>
              <w:bottom w:val="single" w:sz="6" w:space="0" w:color="000000"/>
              <w:right w:val="single" w:sz="6" w:space="0" w:color="000000"/>
            </w:tcBorders>
          </w:tcPr>
          <w:p w14:paraId="32D3B8AB" w14:textId="77777777" w:rsidR="00CE7EFC" w:rsidRPr="00AC59A7" w:rsidRDefault="00E32513" w:rsidP="00511944">
            <w:pPr>
              <w:pStyle w:val="TableParagraph"/>
              <w:rPr>
                <w:w w:val="85"/>
              </w:rPr>
            </w:pPr>
            <w:r w:rsidRPr="00AC59A7">
              <w:rPr>
                <w:w w:val="85"/>
              </w:rPr>
              <w:t>6949/2</w:t>
            </w:r>
          </w:p>
        </w:tc>
        <w:tc>
          <w:tcPr>
            <w:tcW w:w="991" w:type="dxa"/>
            <w:tcBorders>
              <w:top w:val="single" w:sz="6" w:space="0" w:color="000000"/>
              <w:left w:val="single" w:sz="6" w:space="0" w:color="000000"/>
              <w:bottom w:val="single" w:sz="6" w:space="0" w:color="000000"/>
              <w:right w:val="single" w:sz="6" w:space="0" w:color="000000"/>
            </w:tcBorders>
          </w:tcPr>
          <w:p w14:paraId="32D3B8AC"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8AD"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6" w:space="0" w:color="000000"/>
              <w:right w:val="single" w:sz="6" w:space="0" w:color="000000"/>
            </w:tcBorders>
          </w:tcPr>
          <w:p w14:paraId="32D3B8AE" w14:textId="77777777" w:rsidR="00CE7EFC" w:rsidRPr="00AC59A7" w:rsidRDefault="00E32513" w:rsidP="00511944">
            <w:pPr>
              <w:pStyle w:val="TableParagraph"/>
              <w:ind w:left="83" w:right="82"/>
              <w:rPr>
                <w:w w:val="85"/>
                <w:sz w:val="16"/>
              </w:rPr>
            </w:pPr>
            <w:r w:rsidRPr="00AC59A7">
              <w:rPr>
                <w:w w:val="85"/>
                <w:sz w:val="16"/>
              </w:rPr>
              <w:t>Pozemek určený k plnění funkcí lesa,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8AF" w14:textId="77777777" w:rsidR="00CE7EFC" w:rsidRPr="00AC59A7" w:rsidRDefault="00E32513" w:rsidP="00511944">
            <w:pPr>
              <w:pStyle w:val="TableParagraph"/>
              <w:ind w:left="84"/>
              <w:rPr>
                <w:w w:val="85"/>
              </w:rPr>
            </w:pPr>
            <w:r w:rsidRPr="00AC59A7">
              <w:rPr>
                <w:w w:val="85"/>
              </w:rPr>
              <w:t>6799</w:t>
            </w:r>
          </w:p>
        </w:tc>
        <w:tc>
          <w:tcPr>
            <w:tcW w:w="1416" w:type="dxa"/>
            <w:tcBorders>
              <w:top w:val="single" w:sz="6" w:space="0" w:color="000000"/>
              <w:left w:val="single" w:sz="6" w:space="0" w:color="000000"/>
              <w:bottom w:val="single" w:sz="6" w:space="0" w:color="000000"/>
            </w:tcBorders>
          </w:tcPr>
          <w:p w14:paraId="32D3B8B0" w14:textId="77777777" w:rsidR="00CE7EFC" w:rsidRPr="00AC59A7" w:rsidRDefault="00E32513" w:rsidP="00511944">
            <w:pPr>
              <w:pStyle w:val="TableParagraph"/>
              <w:ind w:left="84"/>
              <w:rPr>
                <w:w w:val="85"/>
              </w:rPr>
            </w:pPr>
            <w:r w:rsidRPr="00AC59A7">
              <w:rPr>
                <w:w w:val="85"/>
              </w:rPr>
              <w:t>6799</w:t>
            </w:r>
          </w:p>
        </w:tc>
      </w:tr>
      <w:tr w:rsidR="00CE7EFC" w:rsidRPr="00AC59A7" w14:paraId="32D3B8B9" w14:textId="77777777">
        <w:trPr>
          <w:trHeight w:val="366"/>
        </w:trPr>
        <w:tc>
          <w:tcPr>
            <w:tcW w:w="852" w:type="dxa"/>
            <w:tcBorders>
              <w:top w:val="single" w:sz="6" w:space="0" w:color="000000"/>
              <w:bottom w:val="single" w:sz="6" w:space="0" w:color="000000"/>
              <w:right w:val="single" w:sz="6" w:space="0" w:color="000000"/>
            </w:tcBorders>
          </w:tcPr>
          <w:p w14:paraId="32D3B8B2" w14:textId="77777777" w:rsidR="00CE7EFC" w:rsidRPr="00AC59A7" w:rsidRDefault="00E32513" w:rsidP="00511944">
            <w:pPr>
              <w:pStyle w:val="TableParagraph"/>
              <w:rPr>
                <w:w w:val="85"/>
              </w:rPr>
            </w:pPr>
            <w:r w:rsidRPr="00AC59A7">
              <w:rPr>
                <w:w w:val="85"/>
              </w:rPr>
              <w:t>6950/1</w:t>
            </w:r>
          </w:p>
        </w:tc>
        <w:tc>
          <w:tcPr>
            <w:tcW w:w="991" w:type="dxa"/>
            <w:tcBorders>
              <w:top w:val="single" w:sz="6" w:space="0" w:color="000000"/>
              <w:left w:val="single" w:sz="6" w:space="0" w:color="000000"/>
              <w:bottom w:val="single" w:sz="6" w:space="0" w:color="000000"/>
              <w:right w:val="single" w:sz="6" w:space="0" w:color="000000"/>
            </w:tcBorders>
          </w:tcPr>
          <w:p w14:paraId="32D3B8B3"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8B4"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6" w:space="0" w:color="000000"/>
              <w:right w:val="single" w:sz="6" w:space="0" w:color="000000"/>
            </w:tcBorders>
          </w:tcPr>
          <w:p w14:paraId="32D3B8B5" w14:textId="77777777" w:rsidR="00CE7EFC" w:rsidRPr="00AC59A7" w:rsidRDefault="00E32513" w:rsidP="00511944">
            <w:pPr>
              <w:pStyle w:val="TableParagraph"/>
              <w:ind w:left="83"/>
              <w:rPr>
                <w:w w:val="85"/>
                <w:sz w:val="16"/>
              </w:rPr>
            </w:pPr>
            <w:r w:rsidRPr="00AC59A7">
              <w:rPr>
                <w:w w:val="85"/>
                <w:sz w:val="16"/>
              </w:rPr>
              <w:t>Pozemek určený k plnění funkcí</w:t>
            </w:r>
          </w:p>
          <w:p w14:paraId="32D3B8B6" w14:textId="77777777" w:rsidR="00CE7EFC" w:rsidRPr="00AC59A7" w:rsidRDefault="00E32513" w:rsidP="00511944">
            <w:pPr>
              <w:pStyle w:val="TableParagraph"/>
              <w:spacing w:before="3"/>
              <w:ind w:left="83"/>
              <w:rPr>
                <w:w w:val="85"/>
                <w:sz w:val="16"/>
              </w:rPr>
            </w:pPr>
            <w:r w:rsidRPr="00AC59A7">
              <w:rPr>
                <w:w w:val="85"/>
                <w:sz w:val="16"/>
              </w:rPr>
              <w:t>lesa,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8B7" w14:textId="77777777" w:rsidR="00CE7EFC" w:rsidRPr="00AC59A7" w:rsidRDefault="00E32513" w:rsidP="00511944">
            <w:pPr>
              <w:pStyle w:val="TableParagraph"/>
              <w:ind w:left="84"/>
              <w:rPr>
                <w:w w:val="85"/>
              </w:rPr>
            </w:pPr>
            <w:r w:rsidRPr="00AC59A7">
              <w:rPr>
                <w:w w:val="85"/>
              </w:rPr>
              <w:t>16502</w:t>
            </w:r>
          </w:p>
        </w:tc>
        <w:tc>
          <w:tcPr>
            <w:tcW w:w="1416" w:type="dxa"/>
            <w:tcBorders>
              <w:top w:val="single" w:sz="6" w:space="0" w:color="000000"/>
              <w:left w:val="single" w:sz="6" w:space="0" w:color="000000"/>
              <w:bottom w:val="single" w:sz="6" w:space="0" w:color="000000"/>
            </w:tcBorders>
          </w:tcPr>
          <w:p w14:paraId="32D3B8B8" w14:textId="77777777" w:rsidR="00CE7EFC" w:rsidRPr="00AC59A7" w:rsidRDefault="00E32513" w:rsidP="00511944">
            <w:pPr>
              <w:pStyle w:val="TableParagraph"/>
              <w:ind w:left="84"/>
              <w:rPr>
                <w:w w:val="85"/>
              </w:rPr>
            </w:pPr>
            <w:r w:rsidRPr="00AC59A7">
              <w:rPr>
                <w:w w:val="85"/>
              </w:rPr>
              <w:t>16502</w:t>
            </w:r>
          </w:p>
        </w:tc>
      </w:tr>
      <w:tr w:rsidR="00CE7EFC" w:rsidRPr="00AC59A7" w14:paraId="32D3B8C1" w14:textId="77777777">
        <w:trPr>
          <w:trHeight w:val="366"/>
        </w:trPr>
        <w:tc>
          <w:tcPr>
            <w:tcW w:w="852" w:type="dxa"/>
            <w:tcBorders>
              <w:top w:val="single" w:sz="6" w:space="0" w:color="000000"/>
              <w:bottom w:val="single" w:sz="6" w:space="0" w:color="000000"/>
              <w:right w:val="single" w:sz="6" w:space="0" w:color="000000"/>
            </w:tcBorders>
          </w:tcPr>
          <w:p w14:paraId="32D3B8BA" w14:textId="77777777" w:rsidR="00CE7EFC" w:rsidRPr="00AC59A7" w:rsidRDefault="00E32513" w:rsidP="00511944">
            <w:pPr>
              <w:pStyle w:val="TableParagraph"/>
              <w:rPr>
                <w:w w:val="85"/>
              </w:rPr>
            </w:pPr>
            <w:r w:rsidRPr="00AC59A7">
              <w:rPr>
                <w:w w:val="85"/>
              </w:rPr>
              <w:t>6950/2</w:t>
            </w:r>
          </w:p>
        </w:tc>
        <w:tc>
          <w:tcPr>
            <w:tcW w:w="991" w:type="dxa"/>
            <w:tcBorders>
              <w:top w:val="single" w:sz="6" w:space="0" w:color="000000"/>
              <w:left w:val="single" w:sz="6" w:space="0" w:color="000000"/>
              <w:bottom w:val="single" w:sz="6" w:space="0" w:color="000000"/>
              <w:right w:val="single" w:sz="6" w:space="0" w:color="000000"/>
            </w:tcBorders>
          </w:tcPr>
          <w:p w14:paraId="32D3B8BB"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8BC"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6" w:space="0" w:color="000000"/>
              <w:right w:val="single" w:sz="6" w:space="0" w:color="000000"/>
            </w:tcBorders>
          </w:tcPr>
          <w:p w14:paraId="32D3B8BD" w14:textId="77777777" w:rsidR="00CE7EFC" w:rsidRPr="00AC59A7" w:rsidRDefault="00E32513" w:rsidP="00511944">
            <w:pPr>
              <w:pStyle w:val="TableParagraph"/>
              <w:ind w:left="83"/>
              <w:rPr>
                <w:w w:val="85"/>
                <w:sz w:val="16"/>
              </w:rPr>
            </w:pPr>
            <w:r w:rsidRPr="00AC59A7">
              <w:rPr>
                <w:w w:val="85"/>
                <w:sz w:val="16"/>
              </w:rPr>
              <w:t>Pozemek určený k plnění funkcí</w:t>
            </w:r>
          </w:p>
          <w:p w14:paraId="32D3B8BE" w14:textId="77777777" w:rsidR="00CE7EFC" w:rsidRPr="00AC59A7" w:rsidRDefault="00E32513" w:rsidP="00511944">
            <w:pPr>
              <w:pStyle w:val="TableParagraph"/>
              <w:spacing w:before="3"/>
              <w:ind w:left="83"/>
              <w:rPr>
                <w:w w:val="85"/>
                <w:sz w:val="16"/>
              </w:rPr>
            </w:pPr>
            <w:r w:rsidRPr="00AC59A7">
              <w:rPr>
                <w:w w:val="85"/>
                <w:sz w:val="16"/>
              </w:rPr>
              <w:t>lesa,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8BF" w14:textId="77777777" w:rsidR="00CE7EFC" w:rsidRPr="00AC59A7" w:rsidRDefault="00E32513" w:rsidP="00511944">
            <w:pPr>
              <w:pStyle w:val="TableParagraph"/>
              <w:ind w:left="84"/>
              <w:rPr>
                <w:w w:val="85"/>
              </w:rPr>
            </w:pPr>
            <w:r w:rsidRPr="00AC59A7">
              <w:rPr>
                <w:w w:val="85"/>
              </w:rPr>
              <w:t>1622</w:t>
            </w:r>
          </w:p>
        </w:tc>
        <w:tc>
          <w:tcPr>
            <w:tcW w:w="1416" w:type="dxa"/>
            <w:tcBorders>
              <w:top w:val="single" w:sz="6" w:space="0" w:color="000000"/>
              <w:left w:val="single" w:sz="6" w:space="0" w:color="000000"/>
              <w:bottom w:val="single" w:sz="6" w:space="0" w:color="000000"/>
            </w:tcBorders>
          </w:tcPr>
          <w:p w14:paraId="32D3B8C0" w14:textId="77777777" w:rsidR="00CE7EFC" w:rsidRPr="00AC59A7" w:rsidRDefault="00E32513" w:rsidP="00511944">
            <w:pPr>
              <w:pStyle w:val="TableParagraph"/>
              <w:ind w:left="84"/>
              <w:rPr>
                <w:w w:val="85"/>
              </w:rPr>
            </w:pPr>
            <w:r w:rsidRPr="00AC59A7">
              <w:rPr>
                <w:w w:val="85"/>
              </w:rPr>
              <w:t>1622</w:t>
            </w:r>
          </w:p>
        </w:tc>
      </w:tr>
      <w:tr w:rsidR="00CE7EFC" w:rsidRPr="00AC59A7" w14:paraId="32D3B8C8" w14:textId="77777777">
        <w:trPr>
          <w:trHeight w:val="369"/>
        </w:trPr>
        <w:tc>
          <w:tcPr>
            <w:tcW w:w="852" w:type="dxa"/>
            <w:tcBorders>
              <w:top w:val="single" w:sz="6" w:space="0" w:color="000000"/>
              <w:bottom w:val="single" w:sz="6" w:space="0" w:color="000000"/>
              <w:right w:val="single" w:sz="6" w:space="0" w:color="000000"/>
            </w:tcBorders>
          </w:tcPr>
          <w:p w14:paraId="32D3B8C2" w14:textId="77777777" w:rsidR="00CE7EFC" w:rsidRPr="00AC59A7" w:rsidRDefault="00E32513" w:rsidP="00511944">
            <w:pPr>
              <w:pStyle w:val="TableParagraph"/>
              <w:rPr>
                <w:w w:val="85"/>
              </w:rPr>
            </w:pPr>
            <w:r w:rsidRPr="00AC59A7">
              <w:rPr>
                <w:w w:val="85"/>
              </w:rPr>
              <w:t>6953</w:t>
            </w:r>
          </w:p>
        </w:tc>
        <w:tc>
          <w:tcPr>
            <w:tcW w:w="991" w:type="dxa"/>
            <w:tcBorders>
              <w:top w:val="single" w:sz="6" w:space="0" w:color="000000"/>
              <w:left w:val="single" w:sz="6" w:space="0" w:color="000000"/>
              <w:bottom w:val="single" w:sz="6" w:space="0" w:color="000000"/>
              <w:right w:val="single" w:sz="6" w:space="0" w:color="000000"/>
            </w:tcBorders>
          </w:tcPr>
          <w:p w14:paraId="32D3B8C3"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8C4"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6" w:space="0" w:color="000000"/>
              <w:right w:val="single" w:sz="6" w:space="0" w:color="000000"/>
            </w:tcBorders>
          </w:tcPr>
          <w:p w14:paraId="32D3B8C5" w14:textId="77777777" w:rsidR="00CE7EFC" w:rsidRPr="00AC59A7" w:rsidRDefault="00E32513" w:rsidP="00511944">
            <w:pPr>
              <w:pStyle w:val="TableParagraph"/>
              <w:ind w:left="83" w:right="82"/>
              <w:rPr>
                <w:w w:val="85"/>
                <w:sz w:val="16"/>
              </w:rPr>
            </w:pPr>
            <w:r w:rsidRPr="00AC59A7">
              <w:rPr>
                <w:w w:val="85"/>
                <w:sz w:val="16"/>
              </w:rPr>
              <w:t>Pozemek určený k plnění funkcí lesa,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8C6" w14:textId="77777777" w:rsidR="00CE7EFC" w:rsidRPr="00AC59A7" w:rsidRDefault="00E32513" w:rsidP="00511944">
            <w:pPr>
              <w:pStyle w:val="TableParagraph"/>
              <w:ind w:left="84"/>
              <w:rPr>
                <w:w w:val="85"/>
              </w:rPr>
            </w:pPr>
            <w:r w:rsidRPr="00AC59A7">
              <w:rPr>
                <w:w w:val="85"/>
              </w:rPr>
              <w:t>17658</w:t>
            </w:r>
          </w:p>
        </w:tc>
        <w:tc>
          <w:tcPr>
            <w:tcW w:w="1416" w:type="dxa"/>
            <w:tcBorders>
              <w:top w:val="single" w:sz="6" w:space="0" w:color="000000"/>
              <w:left w:val="single" w:sz="6" w:space="0" w:color="000000"/>
              <w:bottom w:val="single" w:sz="6" w:space="0" w:color="000000"/>
            </w:tcBorders>
          </w:tcPr>
          <w:p w14:paraId="32D3B8C7" w14:textId="77777777" w:rsidR="00CE7EFC" w:rsidRPr="00AC59A7" w:rsidRDefault="00E32513" w:rsidP="00511944">
            <w:pPr>
              <w:pStyle w:val="TableParagraph"/>
              <w:ind w:left="84"/>
              <w:rPr>
                <w:w w:val="85"/>
              </w:rPr>
            </w:pPr>
            <w:r w:rsidRPr="00AC59A7">
              <w:rPr>
                <w:w w:val="85"/>
              </w:rPr>
              <w:t>17658</w:t>
            </w:r>
          </w:p>
        </w:tc>
      </w:tr>
      <w:tr w:rsidR="00CE7EFC" w:rsidRPr="00AC59A7" w14:paraId="32D3B8CF" w14:textId="77777777">
        <w:trPr>
          <w:trHeight w:val="366"/>
        </w:trPr>
        <w:tc>
          <w:tcPr>
            <w:tcW w:w="852" w:type="dxa"/>
            <w:tcBorders>
              <w:top w:val="single" w:sz="6" w:space="0" w:color="000000"/>
              <w:bottom w:val="single" w:sz="6" w:space="0" w:color="000000"/>
              <w:right w:val="single" w:sz="6" w:space="0" w:color="000000"/>
            </w:tcBorders>
          </w:tcPr>
          <w:p w14:paraId="32D3B8C9" w14:textId="77777777" w:rsidR="00CE7EFC" w:rsidRPr="00AC59A7" w:rsidRDefault="00E32513" w:rsidP="00511944">
            <w:pPr>
              <w:pStyle w:val="TableParagraph"/>
              <w:rPr>
                <w:w w:val="85"/>
              </w:rPr>
            </w:pPr>
            <w:r w:rsidRPr="00AC59A7">
              <w:rPr>
                <w:w w:val="85"/>
              </w:rPr>
              <w:t>6954</w:t>
            </w:r>
          </w:p>
        </w:tc>
        <w:tc>
          <w:tcPr>
            <w:tcW w:w="991" w:type="dxa"/>
            <w:tcBorders>
              <w:top w:val="single" w:sz="6" w:space="0" w:color="000000"/>
              <w:left w:val="single" w:sz="6" w:space="0" w:color="000000"/>
              <w:bottom w:val="single" w:sz="6" w:space="0" w:color="000000"/>
              <w:right w:val="single" w:sz="6" w:space="0" w:color="000000"/>
            </w:tcBorders>
          </w:tcPr>
          <w:p w14:paraId="32D3B8CA"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8CB"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6" w:space="0" w:color="000000"/>
              <w:right w:val="single" w:sz="6" w:space="0" w:color="000000"/>
            </w:tcBorders>
          </w:tcPr>
          <w:p w14:paraId="32D3B8CC" w14:textId="77777777" w:rsidR="00CE7EFC" w:rsidRPr="00AC59A7" w:rsidRDefault="00E32513" w:rsidP="00511944">
            <w:pPr>
              <w:pStyle w:val="TableParagraph"/>
              <w:ind w:left="83" w:right="82"/>
              <w:rPr>
                <w:w w:val="85"/>
                <w:sz w:val="16"/>
              </w:rPr>
            </w:pPr>
            <w:r w:rsidRPr="00AC59A7">
              <w:rPr>
                <w:w w:val="85"/>
                <w:sz w:val="16"/>
              </w:rPr>
              <w:t>Pozemek určený k plnění funkcí lesa,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8CD" w14:textId="77777777" w:rsidR="00CE7EFC" w:rsidRPr="00AC59A7" w:rsidRDefault="00E32513" w:rsidP="00511944">
            <w:pPr>
              <w:pStyle w:val="TableParagraph"/>
              <w:ind w:left="84"/>
              <w:rPr>
                <w:w w:val="85"/>
              </w:rPr>
            </w:pPr>
            <w:r w:rsidRPr="00AC59A7">
              <w:rPr>
                <w:w w:val="85"/>
              </w:rPr>
              <w:t>16025</w:t>
            </w:r>
          </w:p>
        </w:tc>
        <w:tc>
          <w:tcPr>
            <w:tcW w:w="1416" w:type="dxa"/>
            <w:tcBorders>
              <w:top w:val="single" w:sz="6" w:space="0" w:color="000000"/>
              <w:left w:val="single" w:sz="6" w:space="0" w:color="000000"/>
              <w:bottom w:val="single" w:sz="6" w:space="0" w:color="000000"/>
            </w:tcBorders>
          </w:tcPr>
          <w:p w14:paraId="32D3B8CE" w14:textId="77777777" w:rsidR="00CE7EFC" w:rsidRPr="00AC59A7" w:rsidRDefault="00E32513" w:rsidP="00511944">
            <w:pPr>
              <w:pStyle w:val="TableParagraph"/>
              <w:ind w:left="84"/>
              <w:rPr>
                <w:w w:val="85"/>
              </w:rPr>
            </w:pPr>
            <w:r w:rsidRPr="00AC59A7">
              <w:rPr>
                <w:w w:val="85"/>
              </w:rPr>
              <w:t>16025</w:t>
            </w:r>
          </w:p>
        </w:tc>
      </w:tr>
      <w:tr w:rsidR="00CE7EFC" w:rsidRPr="00AC59A7" w14:paraId="32D3B8D7" w14:textId="77777777">
        <w:trPr>
          <w:trHeight w:val="366"/>
        </w:trPr>
        <w:tc>
          <w:tcPr>
            <w:tcW w:w="852" w:type="dxa"/>
            <w:tcBorders>
              <w:top w:val="single" w:sz="6" w:space="0" w:color="000000"/>
              <w:bottom w:val="single" w:sz="6" w:space="0" w:color="000000"/>
              <w:right w:val="single" w:sz="6" w:space="0" w:color="000000"/>
            </w:tcBorders>
          </w:tcPr>
          <w:p w14:paraId="32D3B8D0" w14:textId="77777777" w:rsidR="00CE7EFC" w:rsidRPr="00AC59A7" w:rsidRDefault="00E32513" w:rsidP="00511944">
            <w:pPr>
              <w:pStyle w:val="TableParagraph"/>
              <w:rPr>
                <w:w w:val="85"/>
              </w:rPr>
            </w:pPr>
            <w:r w:rsidRPr="00AC59A7">
              <w:rPr>
                <w:w w:val="85"/>
              </w:rPr>
              <w:t>6957</w:t>
            </w:r>
          </w:p>
        </w:tc>
        <w:tc>
          <w:tcPr>
            <w:tcW w:w="991" w:type="dxa"/>
            <w:tcBorders>
              <w:top w:val="single" w:sz="6" w:space="0" w:color="000000"/>
              <w:left w:val="single" w:sz="6" w:space="0" w:color="000000"/>
              <w:bottom w:val="single" w:sz="6" w:space="0" w:color="000000"/>
              <w:right w:val="single" w:sz="6" w:space="0" w:color="000000"/>
            </w:tcBorders>
          </w:tcPr>
          <w:p w14:paraId="32D3B8D1"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8D2"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6" w:space="0" w:color="000000"/>
              <w:right w:val="single" w:sz="6" w:space="0" w:color="000000"/>
            </w:tcBorders>
          </w:tcPr>
          <w:p w14:paraId="32D3B8D3" w14:textId="77777777" w:rsidR="00CE7EFC" w:rsidRPr="00AC59A7" w:rsidRDefault="00E32513" w:rsidP="00511944">
            <w:pPr>
              <w:pStyle w:val="TableParagraph"/>
              <w:ind w:left="83"/>
              <w:rPr>
                <w:w w:val="85"/>
                <w:sz w:val="16"/>
              </w:rPr>
            </w:pPr>
            <w:r w:rsidRPr="00AC59A7">
              <w:rPr>
                <w:w w:val="85"/>
                <w:sz w:val="16"/>
              </w:rPr>
              <w:t>Pozemek určený k plnění funkcí</w:t>
            </w:r>
          </w:p>
          <w:p w14:paraId="32D3B8D4" w14:textId="77777777" w:rsidR="00CE7EFC" w:rsidRPr="00AC59A7" w:rsidRDefault="00E32513" w:rsidP="00511944">
            <w:pPr>
              <w:pStyle w:val="TableParagraph"/>
              <w:spacing w:before="3"/>
              <w:ind w:left="83"/>
              <w:rPr>
                <w:w w:val="85"/>
                <w:sz w:val="16"/>
              </w:rPr>
            </w:pPr>
            <w:r w:rsidRPr="00AC59A7">
              <w:rPr>
                <w:w w:val="85"/>
                <w:sz w:val="16"/>
              </w:rPr>
              <w:t>lesa,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8D5" w14:textId="77777777" w:rsidR="00CE7EFC" w:rsidRPr="00AC59A7" w:rsidRDefault="00E32513" w:rsidP="00511944">
            <w:pPr>
              <w:pStyle w:val="TableParagraph"/>
              <w:ind w:left="84"/>
              <w:rPr>
                <w:w w:val="85"/>
              </w:rPr>
            </w:pPr>
            <w:r w:rsidRPr="00AC59A7">
              <w:rPr>
                <w:w w:val="85"/>
              </w:rPr>
              <w:t>42886</w:t>
            </w:r>
          </w:p>
        </w:tc>
        <w:tc>
          <w:tcPr>
            <w:tcW w:w="1416" w:type="dxa"/>
            <w:tcBorders>
              <w:top w:val="single" w:sz="6" w:space="0" w:color="000000"/>
              <w:left w:val="single" w:sz="6" w:space="0" w:color="000000"/>
              <w:bottom w:val="single" w:sz="6" w:space="0" w:color="000000"/>
            </w:tcBorders>
          </w:tcPr>
          <w:p w14:paraId="32D3B8D6" w14:textId="77777777" w:rsidR="00CE7EFC" w:rsidRPr="00AC59A7" w:rsidRDefault="00E32513" w:rsidP="00511944">
            <w:pPr>
              <w:pStyle w:val="TableParagraph"/>
              <w:ind w:left="84"/>
              <w:rPr>
                <w:w w:val="85"/>
              </w:rPr>
            </w:pPr>
            <w:r w:rsidRPr="00AC59A7">
              <w:rPr>
                <w:w w:val="85"/>
              </w:rPr>
              <w:t>42886</w:t>
            </w:r>
          </w:p>
        </w:tc>
      </w:tr>
      <w:tr w:rsidR="00CE7EFC" w:rsidRPr="00AC59A7" w14:paraId="32D3B8DF" w14:textId="77777777">
        <w:trPr>
          <w:trHeight w:val="366"/>
        </w:trPr>
        <w:tc>
          <w:tcPr>
            <w:tcW w:w="852" w:type="dxa"/>
            <w:tcBorders>
              <w:top w:val="single" w:sz="6" w:space="0" w:color="000000"/>
              <w:bottom w:val="single" w:sz="6" w:space="0" w:color="000000"/>
              <w:right w:val="single" w:sz="6" w:space="0" w:color="000000"/>
            </w:tcBorders>
          </w:tcPr>
          <w:p w14:paraId="32D3B8D8" w14:textId="77777777" w:rsidR="00CE7EFC" w:rsidRPr="00AC59A7" w:rsidRDefault="00E32513" w:rsidP="00511944">
            <w:pPr>
              <w:pStyle w:val="TableParagraph"/>
              <w:rPr>
                <w:w w:val="85"/>
              </w:rPr>
            </w:pPr>
            <w:r w:rsidRPr="00AC59A7">
              <w:rPr>
                <w:w w:val="85"/>
              </w:rPr>
              <w:t>6960</w:t>
            </w:r>
          </w:p>
        </w:tc>
        <w:tc>
          <w:tcPr>
            <w:tcW w:w="991" w:type="dxa"/>
            <w:tcBorders>
              <w:top w:val="single" w:sz="6" w:space="0" w:color="000000"/>
              <w:left w:val="single" w:sz="6" w:space="0" w:color="000000"/>
              <w:bottom w:val="single" w:sz="6" w:space="0" w:color="000000"/>
              <w:right w:val="single" w:sz="6" w:space="0" w:color="000000"/>
            </w:tcBorders>
          </w:tcPr>
          <w:p w14:paraId="32D3B8D9"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8DA"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6" w:space="0" w:color="000000"/>
              <w:right w:val="single" w:sz="6" w:space="0" w:color="000000"/>
            </w:tcBorders>
          </w:tcPr>
          <w:p w14:paraId="32D3B8DB" w14:textId="77777777" w:rsidR="00CE7EFC" w:rsidRPr="00AC59A7" w:rsidRDefault="00E32513" w:rsidP="00511944">
            <w:pPr>
              <w:pStyle w:val="TableParagraph"/>
              <w:ind w:left="83"/>
              <w:rPr>
                <w:w w:val="85"/>
                <w:sz w:val="16"/>
              </w:rPr>
            </w:pPr>
            <w:r w:rsidRPr="00AC59A7">
              <w:rPr>
                <w:w w:val="85"/>
                <w:sz w:val="16"/>
              </w:rPr>
              <w:t>Pozemek určený k plnění funkcí</w:t>
            </w:r>
          </w:p>
          <w:p w14:paraId="32D3B8DC" w14:textId="77777777" w:rsidR="00CE7EFC" w:rsidRPr="00AC59A7" w:rsidRDefault="00E32513" w:rsidP="00511944">
            <w:pPr>
              <w:pStyle w:val="TableParagraph"/>
              <w:spacing w:before="3"/>
              <w:ind w:left="83"/>
              <w:rPr>
                <w:w w:val="85"/>
                <w:sz w:val="16"/>
              </w:rPr>
            </w:pPr>
            <w:r w:rsidRPr="00AC59A7">
              <w:rPr>
                <w:w w:val="85"/>
                <w:sz w:val="16"/>
              </w:rPr>
              <w:t>lesa,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8DD" w14:textId="77777777" w:rsidR="00CE7EFC" w:rsidRPr="00AC59A7" w:rsidRDefault="00E32513" w:rsidP="00511944">
            <w:pPr>
              <w:pStyle w:val="TableParagraph"/>
              <w:ind w:left="84"/>
              <w:rPr>
                <w:w w:val="85"/>
              </w:rPr>
            </w:pPr>
            <w:r w:rsidRPr="00AC59A7">
              <w:rPr>
                <w:w w:val="85"/>
              </w:rPr>
              <w:t>4214</w:t>
            </w:r>
          </w:p>
        </w:tc>
        <w:tc>
          <w:tcPr>
            <w:tcW w:w="1416" w:type="dxa"/>
            <w:tcBorders>
              <w:top w:val="single" w:sz="6" w:space="0" w:color="000000"/>
              <w:left w:val="single" w:sz="6" w:space="0" w:color="000000"/>
              <w:bottom w:val="single" w:sz="6" w:space="0" w:color="000000"/>
            </w:tcBorders>
          </w:tcPr>
          <w:p w14:paraId="32D3B8DE" w14:textId="77777777" w:rsidR="00CE7EFC" w:rsidRPr="00AC59A7" w:rsidRDefault="00E32513" w:rsidP="00511944">
            <w:pPr>
              <w:pStyle w:val="TableParagraph"/>
              <w:ind w:left="84"/>
              <w:rPr>
                <w:w w:val="85"/>
              </w:rPr>
            </w:pPr>
            <w:r w:rsidRPr="00AC59A7">
              <w:rPr>
                <w:w w:val="85"/>
              </w:rPr>
              <w:t>4214</w:t>
            </w:r>
          </w:p>
        </w:tc>
      </w:tr>
      <w:tr w:rsidR="00CE7EFC" w:rsidRPr="00AC59A7" w14:paraId="32D3B8E6" w14:textId="77777777">
        <w:trPr>
          <w:trHeight w:val="368"/>
        </w:trPr>
        <w:tc>
          <w:tcPr>
            <w:tcW w:w="852" w:type="dxa"/>
            <w:tcBorders>
              <w:top w:val="single" w:sz="6" w:space="0" w:color="000000"/>
              <w:bottom w:val="single" w:sz="6" w:space="0" w:color="000000"/>
              <w:right w:val="single" w:sz="6" w:space="0" w:color="000000"/>
            </w:tcBorders>
          </w:tcPr>
          <w:p w14:paraId="32D3B8E0" w14:textId="77777777" w:rsidR="00CE7EFC" w:rsidRPr="00AC59A7" w:rsidRDefault="00E32513" w:rsidP="00511944">
            <w:pPr>
              <w:pStyle w:val="TableParagraph"/>
              <w:rPr>
                <w:w w:val="85"/>
              </w:rPr>
            </w:pPr>
            <w:r w:rsidRPr="00AC59A7">
              <w:rPr>
                <w:w w:val="85"/>
              </w:rPr>
              <w:t>6963</w:t>
            </w:r>
          </w:p>
        </w:tc>
        <w:tc>
          <w:tcPr>
            <w:tcW w:w="991" w:type="dxa"/>
            <w:tcBorders>
              <w:top w:val="single" w:sz="6" w:space="0" w:color="000000"/>
              <w:left w:val="single" w:sz="6" w:space="0" w:color="000000"/>
              <w:bottom w:val="single" w:sz="6" w:space="0" w:color="000000"/>
              <w:right w:val="single" w:sz="6" w:space="0" w:color="000000"/>
            </w:tcBorders>
          </w:tcPr>
          <w:p w14:paraId="32D3B8E1"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8E2"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6" w:space="0" w:color="000000"/>
              <w:right w:val="single" w:sz="6" w:space="0" w:color="000000"/>
            </w:tcBorders>
          </w:tcPr>
          <w:p w14:paraId="32D3B8E3" w14:textId="77777777" w:rsidR="00CE7EFC" w:rsidRPr="00AC59A7" w:rsidRDefault="00E32513" w:rsidP="00511944">
            <w:pPr>
              <w:pStyle w:val="TableParagraph"/>
              <w:ind w:left="83" w:right="82"/>
              <w:rPr>
                <w:w w:val="85"/>
                <w:sz w:val="16"/>
              </w:rPr>
            </w:pPr>
            <w:r w:rsidRPr="00AC59A7">
              <w:rPr>
                <w:w w:val="85"/>
                <w:sz w:val="16"/>
              </w:rPr>
              <w:t>Pozemek určený k plnění funkcí lesa,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8E4" w14:textId="77777777" w:rsidR="00CE7EFC" w:rsidRPr="00AC59A7" w:rsidRDefault="00E32513" w:rsidP="00511944">
            <w:pPr>
              <w:pStyle w:val="TableParagraph"/>
              <w:ind w:left="84"/>
              <w:rPr>
                <w:w w:val="85"/>
              </w:rPr>
            </w:pPr>
            <w:r w:rsidRPr="00AC59A7">
              <w:rPr>
                <w:w w:val="85"/>
              </w:rPr>
              <w:t>890</w:t>
            </w:r>
          </w:p>
        </w:tc>
        <w:tc>
          <w:tcPr>
            <w:tcW w:w="1416" w:type="dxa"/>
            <w:tcBorders>
              <w:top w:val="single" w:sz="6" w:space="0" w:color="000000"/>
              <w:left w:val="single" w:sz="6" w:space="0" w:color="000000"/>
              <w:bottom w:val="single" w:sz="6" w:space="0" w:color="000000"/>
            </w:tcBorders>
          </w:tcPr>
          <w:p w14:paraId="32D3B8E5" w14:textId="77777777" w:rsidR="00CE7EFC" w:rsidRPr="00AC59A7" w:rsidRDefault="00E32513" w:rsidP="00511944">
            <w:pPr>
              <w:pStyle w:val="TableParagraph"/>
              <w:ind w:left="84"/>
              <w:rPr>
                <w:w w:val="85"/>
              </w:rPr>
            </w:pPr>
            <w:r w:rsidRPr="00AC59A7">
              <w:rPr>
                <w:w w:val="85"/>
              </w:rPr>
              <w:t>890</w:t>
            </w:r>
          </w:p>
        </w:tc>
      </w:tr>
      <w:tr w:rsidR="00CE7EFC" w:rsidRPr="00AC59A7" w14:paraId="32D3B8ED" w14:textId="77777777">
        <w:trPr>
          <w:trHeight w:val="366"/>
        </w:trPr>
        <w:tc>
          <w:tcPr>
            <w:tcW w:w="852" w:type="dxa"/>
            <w:tcBorders>
              <w:top w:val="single" w:sz="6" w:space="0" w:color="000000"/>
              <w:bottom w:val="single" w:sz="12" w:space="0" w:color="000000"/>
              <w:right w:val="single" w:sz="6" w:space="0" w:color="000000"/>
            </w:tcBorders>
          </w:tcPr>
          <w:p w14:paraId="32D3B8E7" w14:textId="77777777" w:rsidR="00CE7EFC" w:rsidRPr="00AC59A7" w:rsidRDefault="00E32513" w:rsidP="00511944">
            <w:pPr>
              <w:pStyle w:val="TableParagraph"/>
              <w:rPr>
                <w:w w:val="85"/>
              </w:rPr>
            </w:pPr>
            <w:r w:rsidRPr="00AC59A7">
              <w:rPr>
                <w:w w:val="85"/>
              </w:rPr>
              <w:t>7624/15</w:t>
            </w:r>
          </w:p>
        </w:tc>
        <w:tc>
          <w:tcPr>
            <w:tcW w:w="991" w:type="dxa"/>
            <w:tcBorders>
              <w:top w:val="single" w:sz="6" w:space="0" w:color="000000"/>
              <w:left w:val="single" w:sz="6" w:space="0" w:color="000000"/>
              <w:bottom w:val="single" w:sz="12" w:space="0" w:color="000000"/>
              <w:right w:val="single" w:sz="6" w:space="0" w:color="000000"/>
            </w:tcBorders>
          </w:tcPr>
          <w:p w14:paraId="32D3B8E8"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12" w:space="0" w:color="000000"/>
              <w:right w:val="single" w:sz="6" w:space="0" w:color="000000"/>
            </w:tcBorders>
          </w:tcPr>
          <w:p w14:paraId="32D3B8E9"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12" w:space="0" w:color="000000"/>
              <w:right w:val="single" w:sz="6" w:space="0" w:color="000000"/>
            </w:tcBorders>
          </w:tcPr>
          <w:p w14:paraId="32D3B8EA" w14:textId="77777777" w:rsidR="00CE7EFC" w:rsidRPr="00AC59A7" w:rsidRDefault="00E32513" w:rsidP="00511944">
            <w:pPr>
              <w:pStyle w:val="TableParagraph"/>
              <w:ind w:left="83" w:right="82"/>
              <w:rPr>
                <w:w w:val="85"/>
                <w:sz w:val="16"/>
              </w:rPr>
            </w:pPr>
            <w:r w:rsidRPr="00AC59A7">
              <w:rPr>
                <w:w w:val="85"/>
                <w:sz w:val="16"/>
              </w:rPr>
              <w:t>Pozemek určený k plnění funkcí lesa, menší chráněné území</w:t>
            </w:r>
          </w:p>
        </w:tc>
        <w:tc>
          <w:tcPr>
            <w:tcW w:w="1419" w:type="dxa"/>
            <w:tcBorders>
              <w:top w:val="single" w:sz="6" w:space="0" w:color="000000"/>
              <w:left w:val="single" w:sz="6" w:space="0" w:color="000000"/>
              <w:bottom w:val="single" w:sz="12" w:space="0" w:color="000000"/>
              <w:right w:val="single" w:sz="6" w:space="0" w:color="000000"/>
            </w:tcBorders>
          </w:tcPr>
          <w:p w14:paraId="32D3B8EB" w14:textId="77777777" w:rsidR="00CE7EFC" w:rsidRPr="00AC59A7" w:rsidRDefault="00E32513" w:rsidP="00511944">
            <w:pPr>
              <w:pStyle w:val="TableParagraph"/>
              <w:ind w:left="84"/>
              <w:rPr>
                <w:w w:val="85"/>
              </w:rPr>
            </w:pPr>
            <w:r w:rsidRPr="00AC59A7">
              <w:rPr>
                <w:w w:val="85"/>
              </w:rPr>
              <w:t>23992</w:t>
            </w:r>
          </w:p>
        </w:tc>
        <w:tc>
          <w:tcPr>
            <w:tcW w:w="1416" w:type="dxa"/>
            <w:tcBorders>
              <w:top w:val="single" w:sz="6" w:space="0" w:color="000000"/>
              <w:left w:val="single" w:sz="6" w:space="0" w:color="000000"/>
              <w:bottom w:val="single" w:sz="12" w:space="0" w:color="000000"/>
            </w:tcBorders>
          </w:tcPr>
          <w:p w14:paraId="32D3B8EC" w14:textId="77777777" w:rsidR="00CE7EFC" w:rsidRPr="00AC59A7" w:rsidRDefault="00E32513" w:rsidP="00511944">
            <w:pPr>
              <w:pStyle w:val="TableParagraph"/>
              <w:ind w:left="84"/>
              <w:rPr>
                <w:w w:val="85"/>
              </w:rPr>
            </w:pPr>
            <w:r w:rsidRPr="00AC59A7">
              <w:rPr>
                <w:w w:val="85"/>
              </w:rPr>
              <w:t>23992</w:t>
            </w:r>
          </w:p>
        </w:tc>
      </w:tr>
    </w:tbl>
    <w:p w14:paraId="32D3B8EE" w14:textId="77777777" w:rsidR="00CE7EFC" w:rsidRPr="00AC59A7" w:rsidRDefault="00CE7EFC" w:rsidP="00511944">
      <w:pPr>
        <w:rPr>
          <w:w w:val="85"/>
        </w:rPr>
        <w:sectPr w:rsidR="00CE7EFC" w:rsidRPr="00AC59A7">
          <w:footerReference w:type="default" r:id="rId18"/>
          <w:pgSz w:w="11910" w:h="16840"/>
          <w:pgMar w:top="1320" w:right="1000" w:bottom="1160" w:left="1120" w:header="0" w:footer="882" w:gutter="0"/>
          <w:pgNumType w:start="2"/>
          <w:cols w:space="708"/>
        </w:sectPr>
      </w:pPr>
    </w:p>
    <w:tbl>
      <w:tblPr>
        <w:tblStyle w:val="TableNormal"/>
        <w:tblW w:w="0" w:type="auto"/>
        <w:tblInd w:w="32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852"/>
        <w:gridCol w:w="991"/>
        <w:gridCol w:w="2127"/>
        <w:gridCol w:w="2268"/>
        <w:gridCol w:w="1419"/>
        <w:gridCol w:w="1416"/>
      </w:tblGrid>
      <w:tr w:rsidR="00CE7EFC" w:rsidRPr="00AC59A7" w14:paraId="32D3B8F5" w14:textId="77777777" w:rsidTr="007002CF">
        <w:trPr>
          <w:trHeight w:val="367"/>
        </w:trPr>
        <w:tc>
          <w:tcPr>
            <w:tcW w:w="852" w:type="dxa"/>
            <w:tcBorders>
              <w:top w:val="single" w:sz="18" w:space="0" w:color="auto"/>
              <w:bottom w:val="single" w:sz="6" w:space="0" w:color="000000"/>
              <w:right w:val="single" w:sz="6" w:space="0" w:color="000000"/>
            </w:tcBorders>
          </w:tcPr>
          <w:p w14:paraId="32D3B8EF" w14:textId="77777777" w:rsidR="00CE7EFC" w:rsidRPr="00AC59A7" w:rsidRDefault="00E32513" w:rsidP="00511944">
            <w:pPr>
              <w:pStyle w:val="TableParagraph"/>
              <w:rPr>
                <w:w w:val="85"/>
              </w:rPr>
            </w:pPr>
            <w:r w:rsidRPr="00AC59A7">
              <w:rPr>
                <w:w w:val="85"/>
              </w:rPr>
              <w:lastRenderedPageBreak/>
              <w:t>7624/29</w:t>
            </w:r>
          </w:p>
        </w:tc>
        <w:tc>
          <w:tcPr>
            <w:tcW w:w="991" w:type="dxa"/>
            <w:tcBorders>
              <w:top w:val="single" w:sz="18" w:space="0" w:color="auto"/>
              <w:left w:val="single" w:sz="6" w:space="0" w:color="000000"/>
              <w:bottom w:val="single" w:sz="6" w:space="0" w:color="000000"/>
              <w:right w:val="single" w:sz="6" w:space="0" w:color="000000"/>
            </w:tcBorders>
          </w:tcPr>
          <w:p w14:paraId="32D3B8F0" w14:textId="77777777" w:rsidR="00CE7EFC" w:rsidRPr="00AC59A7" w:rsidRDefault="00E32513" w:rsidP="00511944">
            <w:pPr>
              <w:pStyle w:val="TableParagraph"/>
              <w:ind w:left="174"/>
              <w:rPr>
                <w:w w:val="85"/>
              </w:rPr>
            </w:pPr>
            <w:r w:rsidRPr="00AC59A7">
              <w:rPr>
                <w:w w:val="85"/>
              </w:rPr>
              <w:t>-</w:t>
            </w:r>
          </w:p>
        </w:tc>
        <w:tc>
          <w:tcPr>
            <w:tcW w:w="2127" w:type="dxa"/>
            <w:tcBorders>
              <w:top w:val="single" w:sz="18" w:space="0" w:color="auto"/>
              <w:left w:val="single" w:sz="6" w:space="0" w:color="000000"/>
              <w:bottom w:val="single" w:sz="6" w:space="0" w:color="000000"/>
              <w:right w:val="single" w:sz="6" w:space="0" w:color="000000"/>
            </w:tcBorders>
          </w:tcPr>
          <w:p w14:paraId="32D3B8F1" w14:textId="77777777" w:rsidR="00CE7EFC" w:rsidRPr="00AC59A7" w:rsidRDefault="00E32513" w:rsidP="00511944">
            <w:pPr>
              <w:pStyle w:val="TableParagraph"/>
              <w:ind w:left="83"/>
              <w:rPr>
                <w:w w:val="85"/>
              </w:rPr>
            </w:pPr>
            <w:r w:rsidRPr="00AC59A7">
              <w:rPr>
                <w:w w:val="85"/>
              </w:rPr>
              <w:t>Vodní plocha</w:t>
            </w:r>
          </w:p>
        </w:tc>
        <w:tc>
          <w:tcPr>
            <w:tcW w:w="2268" w:type="dxa"/>
            <w:tcBorders>
              <w:top w:val="single" w:sz="18" w:space="0" w:color="auto"/>
              <w:left w:val="single" w:sz="6" w:space="0" w:color="000000"/>
              <w:bottom w:val="single" w:sz="6" w:space="0" w:color="000000"/>
              <w:right w:val="single" w:sz="6" w:space="0" w:color="000000"/>
            </w:tcBorders>
          </w:tcPr>
          <w:p w14:paraId="32D3B8F2" w14:textId="77777777" w:rsidR="00CE7EFC" w:rsidRPr="00AC59A7" w:rsidRDefault="00E32513" w:rsidP="00511944">
            <w:pPr>
              <w:pStyle w:val="TableParagraph"/>
              <w:ind w:left="83" w:right="82"/>
              <w:rPr>
                <w:w w:val="85"/>
                <w:sz w:val="16"/>
              </w:rPr>
            </w:pPr>
            <w:r w:rsidRPr="00AC59A7">
              <w:rPr>
                <w:w w:val="85"/>
                <w:sz w:val="16"/>
              </w:rPr>
              <w:t>Koryto vodního toku přirozené nebo upravené</w:t>
            </w:r>
          </w:p>
        </w:tc>
        <w:tc>
          <w:tcPr>
            <w:tcW w:w="1419" w:type="dxa"/>
            <w:tcBorders>
              <w:top w:val="single" w:sz="18" w:space="0" w:color="auto"/>
              <w:left w:val="single" w:sz="6" w:space="0" w:color="000000"/>
              <w:bottom w:val="single" w:sz="6" w:space="0" w:color="000000"/>
              <w:right w:val="single" w:sz="6" w:space="0" w:color="000000"/>
            </w:tcBorders>
          </w:tcPr>
          <w:p w14:paraId="32D3B8F3" w14:textId="77777777" w:rsidR="00CE7EFC" w:rsidRPr="00AC59A7" w:rsidRDefault="00E32513" w:rsidP="00511944">
            <w:pPr>
              <w:pStyle w:val="TableParagraph"/>
              <w:ind w:left="84"/>
              <w:rPr>
                <w:w w:val="85"/>
              </w:rPr>
            </w:pPr>
            <w:r w:rsidRPr="00AC59A7">
              <w:rPr>
                <w:w w:val="85"/>
              </w:rPr>
              <w:t>124595</w:t>
            </w:r>
          </w:p>
        </w:tc>
        <w:tc>
          <w:tcPr>
            <w:tcW w:w="1416" w:type="dxa"/>
            <w:tcBorders>
              <w:top w:val="single" w:sz="18" w:space="0" w:color="auto"/>
              <w:left w:val="single" w:sz="6" w:space="0" w:color="000000"/>
              <w:bottom w:val="single" w:sz="6" w:space="0" w:color="000000"/>
            </w:tcBorders>
          </w:tcPr>
          <w:p w14:paraId="32D3B8F4" w14:textId="77777777" w:rsidR="00CE7EFC" w:rsidRPr="00AC59A7" w:rsidRDefault="00E32513" w:rsidP="00511944">
            <w:pPr>
              <w:pStyle w:val="TableParagraph"/>
              <w:ind w:left="84"/>
              <w:rPr>
                <w:w w:val="85"/>
              </w:rPr>
            </w:pPr>
            <w:r w:rsidRPr="00AC59A7">
              <w:rPr>
                <w:w w:val="85"/>
              </w:rPr>
              <w:t>114733</w:t>
            </w:r>
          </w:p>
        </w:tc>
      </w:tr>
      <w:tr w:rsidR="00CE7EFC" w:rsidRPr="00AC59A7" w14:paraId="32D3B8FC" w14:textId="77777777">
        <w:trPr>
          <w:trHeight w:val="229"/>
        </w:trPr>
        <w:tc>
          <w:tcPr>
            <w:tcW w:w="852" w:type="dxa"/>
            <w:tcBorders>
              <w:top w:val="single" w:sz="6" w:space="0" w:color="000000"/>
              <w:bottom w:val="single" w:sz="6" w:space="0" w:color="000000"/>
              <w:right w:val="single" w:sz="6" w:space="0" w:color="000000"/>
            </w:tcBorders>
          </w:tcPr>
          <w:p w14:paraId="32D3B8F6" w14:textId="77777777" w:rsidR="00CE7EFC" w:rsidRPr="00AC59A7" w:rsidRDefault="00E32513" w:rsidP="00511944">
            <w:pPr>
              <w:pStyle w:val="TableParagraph"/>
              <w:rPr>
                <w:w w:val="85"/>
              </w:rPr>
            </w:pPr>
            <w:r w:rsidRPr="00AC59A7">
              <w:rPr>
                <w:w w:val="85"/>
              </w:rPr>
              <w:t>7625/1</w:t>
            </w:r>
          </w:p>
        </w:tc>
        <w:tc>
          <w:tcPr>
            <w:tcW w:w="991" w:type="dxa"/>
            <w:tcBorders>
              <w:top w:val="single" w:sz="6" w:space="0" w:color="000000"/>
              <w:left w:val="single" w:sz="6" w:space="0" w:color="000000"/>
              <w:bottom w:val="single" w:sz="6" w:space="0" w:color="000000"/>
              <w:right w:val="single" w:sz="6" w:space="0" w:color="000000"/>
            </w:tcBorders>
          </w:tcPr>
          <w:p w14:paraId="32D3B8F7"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8F8" w14:textId="77777777" w:rsidR="00CE7EFC" w:rsidRPr="00AC59A7" w:rsidRDefault="00E32513" w:rsidP="00511944">
            <w:pPr>
              <w:pStyle w:val="TableParagraph"/>
              <w:ind w:left="83"/>
              <w:rPr>
                <w:w w:val="85"/>
              </w:rPr>
            </w:pPr>
            <w:r w:rsidRPr="00AC59A7">
              <w:rPr>
                <w:w w:val="85"/>
              </w:rPr>
              <w:t>Ostatní plocha</w:t>
            </w:r>
          </w:p>
        </w:tc>
        <w:tc>
          <w:tcPr>
            <w:tcW w:w="2268" w:type="dxa"/>
            <w:tcBorders>
              <w:top w:val="single" w:sz="6" w:space="0" w:color="000000"/>
              <w:left w:val="single" w:sz="6" w:space="0" w:color="000000"/>
              <w:bottom w:val="single" w:sz="6" w:space="0" w:color="000000"/>
              <w:right w:val="single" w:sz="6" w:space="0" w:color="000000"/>
            </w:tcBorders>
          </w:tcPr>
          <w:p w14:paraId="32D3B8F9" w14:textId="77777777" w:rsidR="00CE7EFC" w:rsidRPr="00AC59A7" w:rsidRDefault="00E32513" w:rsidP="00511944">
            <w:pPr>
              <w:pStyle w:val="TableParagraph"/>
              <w:ind w:left="83"/>
              <w:rPr>
                <w:w w:val="85"/>
                <w:sz w:val="16"/>
              </w:rPr>
            </w:pPr>
            <w:r w:rsidRPr="00AC59A7">
              <w:rPr>
                <w:w w:val="85"/>
                <w:sz w:val="16"/>
              </w:rPr>
              <w:t>Neplodná půda</w:t>
            </w:r>
          </w:p>
        </w:tc>
        <w:tc>
          <w:tcPr>
            <w:tcW w:w="1419" w:type="dxa"/>
            <w:tcBorders>
              <w:top w:val="single" w:sz="6" w:space="0" w:color="000000"/>
              <w:left w:val="single" w:sz="6" w:space="0" w:color="000000"/>
              <w:bottom w:val="single" w:sz="6" w:space="0" w:color="000000"/>
              <w:right w:val="single" w:sz="6" w:space="0" w:color="000000"/>
            </w:tcBorders>
          </w:tcPr>
          <w:p w14:paraId="32D3B8FA" w14:textId="77777777" w:rsidR="00CE7EFC" w:rsidRPr="00AC59A7" w:rsidRDefault="00E32513" w:rsidP="00511944">
            <w:pPr>
              <w:pStyle w:val="TableParagraph"/>
              <w:ind w:left="84"/>
              <w:rPr>
                <w:w w:val="85"/>
              </w:rPr>
            </w:pPr>
            <w:r w:rsidRPr="00AC59A7">
              <w:rPr>
                <w:w w:val="85"/>
              </w:rPr>
              <w:t>9800</w:t>
            </w:r>
          </w:p>
        </w:tc>
        <w:tc>
          <w:tcPr>
            <w:tcW w:w="1416" w:type="dxa"/>
            <w:tcBorders>
              <w:top w:val="single" w:sz="6" w:space="0" w:color="000000"/>
              <w:left w:val="single" w:sz="6" w:space="0" w:color="000000"/>
              <w:bottom w:val="single" w:sz="6" w:space="0" w:color="000000"/>
            </w:tcBorders>
          </w:tcPr>
          <w:p w14:paraId="32D3B8FB" w14:textId="77777777" w:rsidR="00CE7EFC" w:rsidRPr="00AC59A7" w:rsidRDefault="00E32513" w:rsidP="00511944">
            <w:pPr>
              <w:pStyle w:val="TableParagraph"/>
              <w:ind w:left="84"/>
              <w:rPr>
                <w:w w:val="85"/>
              </w:rPr>
            </w:pPr>
            <w:r w:rsidRPr="00AC59A7">
              <w:rPr>
                <w:w w:val="85"/>
              </w:rPr>
              <w:t>9800</w:t>
            </w:r>
          </w:p>
        </w:tc>
      </w:tr>
      <w:tr w:rsidR="00CE7EFC" w:rsidRPr="00AC59A7" w14:paraId="32D3B903" w14:textId="77777777">
        <w:trPr>
          <w:trHeight w:val="366"/>
        </w:trPr>
        <w:tc>
          <w:tcPr>
            <w:tcW w:w="852" w:type="dxa"/>
            <w:tcBorders>
              <w:top w:val="single" w:sz="6" w:space="0" w:color="000000"/>
              <w:bottom w:val="single" w:sz="6" w:space="0" w:color="000000"/>
              <w:right w:val="single" w:sz="6" w:space="0" w:color="000000"/>
            </w:tcBorders>
          </w:tcPr>
          <w:p w14:paraId="32D3B8FD" w14:textId="77777777" w:rsidR="00CE7EFC" w:rsidRPr="00AC59A7" w:rsidRDefault="00E32513" w:rsidP="00511944">
            <w:pPr>
              <w:pStyle w:val="TableParagraph"/>
              <w:rPr>
                <w:w w:val="85"/>
              </w:rPr>
            </w:pPr>
            <w:r w:rsidRPr="00AC59A7">
              <w:rPr>
                <w:w w:val="85"/>
              </w:rPr>
              <w:t>7625/2</w:t>
            </w:r>
          </w:p>
        </w:tc>
        <w:tc>
          <w:tcPr>
            <w:tcW w:w="991" w:type="dxa"/>
            <w:tcBorders>
              <w:top w:val="single" w:sz="6" w:space="0" w:color="000000"/>
              <w:left w:val="single" w:sz="6" w:space="0" w:color="000000"/>
              <w:bottom w:val="single" w:sz="6" w:space="0" w:color="000000"/>
              <w:right w:val="single" w:sz="6" w:space="0" w:color="000000"/>
            </w:tcBorders>
          </w:tcPr>
          <w:p w14:paraId="32D3B8FE"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8FF"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6" w:space="0" w:color="000000"/>
              <w:right w:val="single" w:sz="6" w:space="0" w:color="000000"/>
            </w:tcBorders>
          </w:tcPr>
          <w:p w14:paraId="32D3B900" w14:textId="77777777" w:rsidR="00CE7EFC" w:rsidRPr="00AC59A7" w:rsidRDefault="00E32513" w:rsidP="00511944">
            <w:pPr>
              <w:pStyle w:val="TableParagraph"/>
              <w:ind w:left="83" w:right="82"/>
              <w:rPr>
                <w:w w:val="85"/>
                <w:sz w:val="16"/>
              </w:rPr>
            </w:pPr>
            <w:r w:rsidRPr="00AC59A7">
              <w:rPr>
                <w:w w:val="85"/>
                <w:sz w:val="16"/>
              </w:rPr>
              <w:t>Pozemek určený k plnění funkcí lesa,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901" w14:textId="77777777" w:rsidR="00CE7EFC" w:rsidRPr="00AC59A7" w:rsidRDefault="00E32513" w:rsidP="00511944">
            <w:pPr>
              <w:pStyle w:val="TableParagraph"/>
              <w:ind w:left="84"/>
              <w:rPr>
                <w:w w:val="85"/>
              </w:rPr>
            </w:pPr>
            <w:r w:rsidRPr="00AC59A7">
              <w:rPr>
                <w:w w:val="85"/>
              </w:rPr>
              <w:t>369</w:t>
            </w:r>
          </w:p>
        </w:tc>
        <w:tc>
          <w:tcPr>
            <w:tcW w:w="1416" w:type="dxa"/>
            <w:tcBorders>
              <w:top w:val="single" w:sz="6" w:space="0" w:color="000000"/>
              <w:left w:val="single" w:sz="6" w:space="0" w:color="000000"/>
              <w:bottom w:val="single" w:sz="6" w:space="0" w:color="000000"/>
            </w:tcBorders>
          </w:tcPr>
          <w:p w14:paraId="32D3B902" w14:textId="77777777" w:rsidR="00CE7EFC" w:rsidRPr="00AC59A7" w:rsidRDefault="00E32513" w:rsidP="00511944">
            <w:pPr>
              <w:pStyle w:val="TableParagraph"/>
              <w:ind w:left="84"/>
              <w:rPr>
                <w:w w:val="85"/>
              </w:rPr>
            </w:pPr>
            <w:r w:rsidRPr="00AC59A7">
              <w:rPr>
                <w:w w:val="85"/>
              </w:rPr>
              <w:t>369</w:t>
            </w:r>
          </w:p>
        </w:tc>
      </w:tr>
      <w:tr w:rsidR="00CE7EFC" w:rsidRPr="00AC59A7" w14:paraId="32D3B90B" w14:textId="77777777">
        <w:trPr>
          <w:trHeight w:val="366"/>
        </w:trPr>
        <w:tc>
          <w:tcPr>
            <w:tcW w:w="852" w:type="dxa"/>
            <w:tcBorders>
              <w:top w:val="single" w:sz="6" w:space="0" w:color="000000"/>
              <w:bottom w:val="single" w:sz="6" w:space="0" w:color="000000"/>
              <w:right w:val="single" w:sz="6" w:space="0" w:color="000000"/>
            </w:tcBorders>
          </w:tcPr>
          <w:p w14:paraId="32D3B904" w14:textId="77777777" w:rsidR="00CE7EFC" w:rsidRPr="00AC59A7" w:rsidRDefault="00E32513" w:rsidP="00511944">
            <w:pPr>
              <w:pStyle w:val="TableParagraph"/>
              <w:rPr>
                <w:w w:val="85"/>
              </w:rPr>
            </w:pPr>
            <w:r w:rsidRPr="00AC59A7">
              <w:rPr>
                <w:w w:val="85"/>
              </w:rPr>
              <w:t>7626</w:t>
            </w:r>
          </w:p>
        </w:tc>
        <w:tc>
          <w:tcPr>
            <w:tcW w:w="991" w:type="dxa"/>
            <w:tcBorders>
              <w:top w:val="single" w:sz="6" w:space="0" w:color="000000"/>
              <w:left w:val="single" w:sz="6" w:space="0" w:color="000000"/>
              <w:bottom w:val="single" w:sz="6" w:space="0" w:color="000000"/>
              <w:right w:val="single" w:sz="6" w:space="0" w:color="000000"/>
            </w:tcBorders>
          </w:tcPr>
          <w:p w14:paraId="32D3B905"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906"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6" w:space="0" w:color="000000"/>
              <w:right w:val="single" w:sz="6" w:space="0" w:color="000000"/>
            </w:tcBorders>
          </w:tcPr>
          <w:p w14:paraId="32D3B907" w14:textId="77777777" w:rsidR="00CE7EFC" w:rsidRPr="00AC59A7" w:rsidRDefault="00E32513" w:rsidP="00511944">
            <w:pPr>
              <w:pStyle w:val="TableParagraph"/>
              <w:ind w:left="83"/>
              <w:rPr>
                <w:w w:val="85"/>
                <w:sz w:val="16"/>
              </w:rPr>
            </w:pPr>
            <w:r w:rsidRPr="00AC59A7">
              <w:rPr>
                <w:w w:val="85"/>
                <w:sz w:val="16"/>
              </w:rPr>
              <w:t>Pozemek určený k plnění funkcí</w:t>
            </w:r>
          </w:p>
          <w:p w14:paraId="32D3B908" w14:textId="77777777" w:rsidR="00CE7EFC" w:rsidRPr="00AC59A7" w:rsidRDefault="00E32513" w:rsidP="00511944">
            <w:pPr>
              <w:pStyle w:val="TableParagraph"/>
              <w:spacing w:before="3"/>
              <w:ind w:left="83"/>
              <w:rPr>
                <w:w w:val="85"/>
                <w:sz w:val="16"/>
              </w:rPr>
            </w:pPr>
            <w:r w:rsidRPr="00AC59A7">
              <w:rPr>
                <w:w w:val="85"/>
                <w:sz w:val="16"/>
              </w:rPr>
              <w:t>lesa,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909" w14:textId="77777777" w:rsidR="00CE7EFC" w:rsidRPr="00AC59A7" w:rsidRDefault="00E32513" w:rsidP="00511944">
            <w:pPr>
              <w:pStyle w:val="TableParagraph"/>
              <w:ind w:left="84"/>
              <w:rPr>
                <w:w w:val="85"/>
              </w:rPr>
            </w:pPr>
            <w:r w:rsidRPr="00AC59A7">
              <w:rPr>
                <w:w w:val="85"/>
              </w:rPr>
              <w:t>5818</w:t>
            </w:r>
          </w:p>
        </w:tc>
        <w:tc>
          <w:tcPr>
            <w:tcW w:w="1416" w:type="dxa"/>
            <w:tcBorders>
              <w:top w:val="single" w:sz="6" w:space="0" w:color="000000"/>
              <w:left w:val="single" w:sz="6" w:space="0" w:color="000000"/>
              <w:bottom w:val="single" w:sz="6" w:space="0" w:color="000000"/>
            </w:tcBorders>
          </w:tcPr>
          <w:p w14:paraId="32D3B90A" w14:textId="77777777" w:rsidR="00CE7EFC" w:rsidRPr="00AC59A7" w:rsidRDefault="00E32513" w:rsidP="00511944">
            <w:pPr>
              <w:pStyle w:val="TableParagraph"/>
              <w:ind w:left="84"/>
              <w:rPr>
                <w:w w:val="85"/>
              </w:rPr>
            </w:pPr>
            <w:r w:rsidRPr="00AC59A7">
              <w:rPr>
                <w:w w:val="85"/>
              </w:rPr>
              <w:t>4009</w:t>
            </w:r>
          </w:p>
        </w:tc>
      </w:tr>
      <w:tr w:rsidR="00CE7EFC" w:rsidRPr="00AC59A7" w14:paraId="32D3B913" w14:textId="77777777">
        <w:trPr>
          <w:trHeight w:val="366"/>
        </w:trPr>
        <w:tc>
          <w:tcPr>
            <w:tcW w:w="852" w:type="dxa"/>
            <w:tcBorders>
              <w:top w:val="single" w:sz="6" w:space="0" w:color="000000"/>
              <w:bottom w:val="single" w:sz="6" w:space="0" w:color="000000"/>
              <w:right w:val="single" w:sz="6" w:space="0" w:color="000000"/>
            </w:tcBorders>
          </w:tcPr>
          <w:p w14:paraId="32D3B90C" w14:textId="77777777" w:rsidR="00CE7EFC" w:rsidRPr="00AC59A7" w:rsidRDefault="00E32513" w:rsidP="00511944">
            <w:pPr>
              <w:pStyle w:val="TableParagraph"/>
              <w:rPr>
                <w:w w:val="85"/>
              </w:rPr>
            </w:pPr>
            <w:r w:rsidRPr="00AC59A7">
              <w:rPr>
                <w:w w:val="85"/>
              </w:rPr>
              <w:t>7702/5</w:t>
            </w:r>
          </w:p>
        </w:tc>
        <w:tc>
          <w:tcPr>
            <w:tcW w:w="991" w:type="dxa"/>
            <w:tcBorders>
              <w:top w:val="single" w:sz="6" w:space="0" w:color="000000"/>
              <w:left w:val="single" w:sz="6" w:space="0" w:color="000000"/>
              <w:bottom w:val="single" w:sz="6" w:space="0" w:color="000000"/>
              <w:right w:val="single" w:sz="6" w:space="0" w:color="000000"/>
            </w:tcBorders>
          </w:tcPr>
          <w:p w14:paraId="32D3B90D"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90E"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6" w:space="0" w:color="000000"/>
              <w:right w:val="single" w:sz="6" w:space="0" w:color="000000"/>
            </w:tcBorders>
          </w:tcPr>
          <w:p w14:paraId="32D3B90F" w14:textId="77777777" w:rsidR="00CE7EFC" w:rsidRPr="00AC59A7" w:rsidRDefault="00E32513" w:rsidP="00511944">
            <w:pPr>
              <w:pStyle w:val="TableParagraph"/>
              <w:ind w:left="83"/>
              <w:rPr>
                <w:w w:val="85"/>
                <w:sz w:val="16"/>
              </w:rPr>
            </w:pPr>
            <w:r w:rsidRPr="00AC59A7">
              <w:rPr>
                <w:w w:val="85"/>
                <w:sz w:val="16"/>
              </w:rPr>
              <w:t>Pozemek určený k plnění funkcí</w:t>
            </w:r>
          </w:p>
          <w:p w14:paraId="32D3B910" w14:textId="77777777" w:rsidR="00CE7EFC" w:rsidRPr="00AC59A7" w:rsidRDefault="00E32513" w:rsidP="00511944">
            <w:pPr>
              <w:pStyle w:val="TableParagraph"/>
              <w:spacing w:before="3"/>
              <w:ind w:left="83"/>
              <w:rPr>
                <w:w w:val="85"/>
                <w:sz w:val="16"/>
              </w:rPr>
            </w:pPr>
            <w:r w:rsidRPr="00AC59A7">
              <w:rPr>
                <w:w w:val="85"/>
                <w:sz w:val="16"/>
              </w:rPr>
              <w:t>lesa,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911" w14:textId="77777777" w:rsidR="00CE7EFC" w:rsidRPr="00AC59A7" w:rsidRDefault="00E32513" w:rsidP="00511944">
            <w:pPr>
              <w:pStyle w:val="TableParagraph"/>
              <w:ind w:left="84"/>
              <w:rPr>
                <w:w w:val="85"/>
              </w:rPr>
            </w:pPr>
            <w:r w:rsidRPr="00AC59A7">
              <w:rPr>
                <w:w w:val="85"/>
              </w:rPr>
              <w:t>667</w:t>
            </w:r>
          </w:p>
        </w:tc>
        <w:tc>
          <w:tcPr>
            <w:tcW w:w="1416" w:type="dxa"/>
            <w:tcBorders>
              <w:top w:val="single" w:sz="6" w:space="0" w:color="000000"/>
              <w:left w:val="single" w:sz="6" w:space="0" w:color="000000"/>
              <w:bottom w:val="single" w:sz="6" w:space="0" w:color="000000"/>
            </w:tcBorders>
          </w:tcPr>
          <w:p w14:paraId="32D3B912" w14:textId="77777777" w:rsidR="00CE7EFC" w:rsidRPr="00AC59A7" w:rsidRDefault="00E32513" w:rsidP="00511944">
            <w:pPr>
              <w:pStyle w:val="TableParagraph"/>
              <w:ind w:left="84"/>
              <w:rPr>
                <w:w w:val="85"/>
              </w:rPr>
            </w:pPr>
            <w:r w:rsidRPr="00AC59A7">
              <w:rPr>
                <w:w w:val="85"/>
              </w:rPr>
              <w:t>667</w:t>
            </w:r>
          </w:p>
        </w:tc>
      </w:tr>
      <w:tr w:rsidR="00CE7EFC" w:rsidRPr="00AC59A7" w14:paraId="32D3B91A" w14:textId="77777777">
        <w:trPr>
          <w:trHeight w:val="369"/>
        </w:trPr>
        <w:tc>
          <w:tcPr>
            <w:tcW w:w="852" w:type="dxa"/>
            <w:tcBorders>
              <w:top w:val="single" w:sz="6" w:space="0" w:color="000000"/>
              <w:bottom w:val="single" w:sz="6" w:space="0" w:color="000000"/>
              <w:right w:val="single" w:sz="6" w:space="0" w:color="000000"/>
            </w:tcBorders>
          </w:tcPr>
          <w:p w14:paraId="32D3B914" w14:textId="77777777" w:rsidR="00CE7EFC" w:rsidRPr="00AC59A7" w:rsidRDefault="00E32513" w:rsidP="00511944">
            <w:pPr>
              <w:pStyle w:val="TableParagraph"/>
              <w:rPr>
                <w:w w:val="85"/>
              </w:rPr>
            </w:pPr>
            <w:r w:rsidRPr="00AC59A7">
              <w:rPr>
                <w:w w:val="85"/>
              </w:rPr>
              <w:t>7702/6</w:t>
            </w:r>
          </w:p>
        </w:tc>
        <w:tc>
          <w:tcPr>
            <w:tcW w:w="991" w:type="dxa"/>
            <w:tcBorders>
              <w:top w:val="single" w:sz="6" w:space="0" w:color="000000"/>
              <w:left w:val="single" w:sz="6" w:space="0" w:color="000000"/>
              <w:bottom w:val="single" w:sz="6" w:space="0" w:color="000000"/>
              <w:right w:val="single" w:sz="6" w:space="0" w:color="000000"/>
            </w:tcBorders>
          </w:tcPr>
          <w:p w14:paraId="32D3B915"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916"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6" w:space="0" w:color="000000"/>
              <w:right w:val="single" w:sz="6" w:space="0" w:color="000000"/>
            </w:tcBorders>
          </w:tcPr>
          <w:p w14:paraId="32D3B917" w14:textId="77777777" w:rsidR="00CE7EFC" w:rsidRPr="00AC59A7" w:rsidRDefault="00E32513" w:rsidP="00511944">
            <w:pPr>
              <w:pStyle w:val="TableParagraph"/>
              <w:ind w:left="83" w:right="82"/>
              <w:rPr>
                <w:w w:val="85"/>
                <w:sz w:val="16"/>
              </w:rPr>
            </w:pPr>
            <w:r w:rsidRPr="00AC59A7">
              <w:rPr>
                <w:w w:val="85"/>
                <w:sz w:val="16"/>
              </w:rPr>
              <w:t>Pozemek určený k plnění funkcí lesa,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918" w14:textId="77777777" w:rsidR="00CE7EFC" w:rsidRPr="00AC59A7" w:rsidRDefault="00E32513" w:rsidP="00511944">
            <w:pPr>
              <w:pStyle w:val="TableParagraph"/>
              <w:ind w:left="84"/>
              <w:rPr>
                <w:w w:val="85"/>
              </w:rPr>
            </w:pPr>
            <w:r w:rsidRPr="00AC59A7">
              <w:rPr>
                <w:w w:val="85"/>
              </w:rPr>
              <w:t>1284</w:t>
            </w:r>
          </w:p>
        </w:tc>
        <w:tc>
          <w:tcPr>
            <w:tcW w:w="1416" w:type="dxa"/>
            <w:tcBorders>
              <w:top w:val="single" w:sz="6" w:space="0" w:color="000000"/>
              <w:left w:val="single" w:sz="6" w:space="0" w:color="000000"/>
              <w:bottom w:val="single" w:sz="6" w:space="0" w:color="000000"/>
            </w:tcBorders>
          </w:tcPr>
          <w:p w14:paraId="32D3B919" w14:textId="77777777" w:rsidR="00CE7EFC" w:rsidRPr="00AC59A7" w:rsidRDefault="00E32513" w:rsidP="00511944">
            <w:pPr>
              <w:pStyle w:val="TableParagraph"/>
              <w:ind w:left="84"/>
              <w:rPr>
                <w:w w:val="85"/>
              </w:rPr>
            </w:pPr>
            <w:r w:rsidRPr="00AC59A7">
              <w:rPr>
                <w:w w:val="85"/>
              </w:rPr>
              <w:t>1284</w:t>
            </w:r>
          </w:p>
        </w:tc>
      </w:tr>
      <w:tr w:rsidR="00CE7EFC" w:rsidRPr="00AC59A7" w14:paraId="32D3B921" w14:textId="77777777">
        <w:trPr>
          <w:trHeight w:val="366"/>
        </w:trPr>
        <w:tc>
          <w:tcPr>
            <w:tcW w:w="852" w:type="dxa"/>
            <w:tcBorders>
              <w:top w:val="single" w:sz="6" w:space="0" w:color="000000"/>
              <w:bottom w:val="single" w:sz="6" w:space="0" w:color="000000"/>
              <w:right w:val="single" w:sz="6" w:space="0" w:color="000000"/>
            </w:tcBorders>
          </w:tcPr>
          <w:p w14:paraId="32D3B91B" w14:textId="77777777" w:rsidR="00CE7EFC" w:rsidRPr="00AC59A7" w:rsidRDefault="00E32513" w:rsidP="00511944">
            <w:pPr>
              <w:pStyle w:val="TableParagraph"/>
              <w:rPr>
                <w:w w:val="85"/>
              </w:rPr>
            </w:pPr>
            <w:r w:rsidRPr="00AC59A7">
              <w:rPr>
                <w:w w:val="85"/>
              </w:rPr>
              <w:t>7702/7</w:t>
            </w:r>
          </w:p>
        </w:tc>
        <w:tc>
          <w:tcPr>
            <w:tcW w:w="991" w:type="dxa"/>
            <w:tcBorders>
              <w:top w:val="single" w:sz="6" w:space="0" w:color="000000"/>
              <w:left w:val="single" w:sz="6" w:space="0" w:color="000000"/>
              <w:bottom w:val="single" w:sz="6" w:space="0" w:color="000000"/>
              <w:right w:val="single" w:sz="6" w:space="0" w:color="000000"/>
            </w:tcBorders>
          </w:tcPr>
          <w:p w14:paraId="32D3B91C"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91D"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6" w:space="0" w:color="000000"/>
              <w:right w:val="single" w:sz="6" w:space="0" w:color="000000"/>
            </w:tcBorders>
          </w:tcPr>
          <w:p w14:paraId="32D3B91E" w14:textId="77777777" w:rsidR="00CE7EFC" w:rsidRPr="00AC59A7" w:rsidRDefault="00E32513" w:rsidP="00511944">
            <w:pPr>
              <w:pStyle w:val="TableParagraph"/>
              <w:ind w:left="83" w:right="82"/>
              <w:rPr>
                <w:w w:val="85"/>
                <w:sz w:val="16"/>
              </w:rPr>
            </w:pPr>
            <w:r w:rsidRPr="00AC59A7">
              <w:rPr>
                <w:w w:val="85"/>
                <w:sz w:val="16"/>
              </w:rPr>
              <w:t>Pozemek určený k plnění funkcí lesa,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91F" w14:textId="77777777" w:rsidR="00CE7EFC" w:rsidRPr="00AC59A7" w:rsidRDefault="00E32513" w:rsidP="00511944">
            <w:pPr>
              <w:pStyle w:val="TableParagraph"/>
              <w:ind w:left="84"/>
              <w:rPr>
                <w:w w:val="85"/>
              </w:rPr>
            </w:pPr>
            <w:r w:rsidRPr="00AC59A7">
              <w:rPr>
                <w:w w:val="85"/>
              </w:rPr>
              <w:t>610</w:t>
            </w:r>
          </w:p>
        </w:tc>
        <w:tc>
          <w:tcPr>
            <w:tcW w:w="1416" w:type="dxa"/>
            <w:tcBorders>
              <w:top w:val="single" w:sz="6" w:space="0" w:color="000000"/>
              <w:left w:val="single" w:sz="6" w:space="0" w:color="000000"/>
              <w:bottom w:val="single" w:sz="6" w:space="0" w:color="000000"/>
            </w:tcBorders>
          </w:tcPr>
          <w:p w14:paraId="32D3B920" w14:textId="77777777" w:rsidR="00CE7EFC" w:rsidRPr="00AC59A7" w:rsidRDefault="00E32513" w:rsidP="00511944">
            <w:pPr>
              <w:pStyle w:val="TableParagraph"/>
              <w:ind w:left="84"/>
              <w:rPr>
                <w:w w:val="85"/>
              </w:rPr>
            </w:pPr>
            <w:r w:rsidRPr="00AC59A7">
              <w:rPr>
                <w:w w:val="85"/>
              </w:rPr>
              <w:t>610</w:t>
            </w:r>
          </w:p>
        </w:tc>
      </w:tr>
      <w:tr w:rsidR="00CE7EFC" w:rsidRPr="00AC59A7" w14:paraId="32D3B929" w14:textId="77777777">
        <w:trPr>
          <w:trHeight w:val="366"/>
        </w:trPr>
        <w:tc>
          <w:tcPr>
            <w:tcW w:w="852" w:type="dxa"/>
            <w:tcBorders>
              <w:top w:val="single" w:sz="6" w:space="0" w:color="000000"/>
              <w:bottom w:val="single" w:sz="6" w:space="0" w:color="000000"/>
              <w:right w:val="single" w:sz="6" w:space="0" w:color="000000"/>
            </w:tcBorders>
          </w:tcPr>
          <w:p w14:paraId="32D3B922" w14:textId="77777777" w:rsidR="00CE7EFC" w:rsidRPr="00AC59A7" w:rsidRDefault="00E32513" w:rsidP="00511944">
            <w:pPr>
              <w:pStyle w:val="TableParagraph"/>
              <w:rPr>
                <w:w w:val="85"/>
              </w:rPr>
            </w:pPr>
            <w:r w:rsidRPr="00AC59A7">
              <w:rPr>
                <w:w w:val="85"/>
              </w:rPr>
              <w:t>7704</w:t>
            </w:r>
          </w:p>
        </w:tc>
        <w:tc>
          <w:tcPr>
            <w:tcW w:w="991" w:type="dxa"/>
            <w:tcBorders>
              <w:top w:val="single" w:sz="6" w:space="0" w:color="000000"/>
              <w:left w:val="single" w:sz="6" w:space="0" w:color="000000"/>
              <w:bottom w:val="single" w:sz="6" w:space="0" w:color="000000"/>
              <w:right w:val="single" w:sz="6" w:space="0" w:color="000000"/>
            </w:tcBorders>
          </w:tcPr>
          <w:p w14:paraId="32D3B923"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924" w14:textId="77777777" w:rsidR="00CE7EFC" w:rsidRPr="00AC59A7" w:rsidRDefault="00E32513" w:rsidP="00511944">
            <w:pPr>
              <w:pStyle w:val="TableParagraph"/>
              <w:ind w:left="83"/>
              <w:rPr>
                <w:w w:val="85"/>
              </w:rPr>
            </w:pPr>
            <w:r w:rsidRPr="00AC59A7">
              <w:rPr>
                <w:w w:val="85"/>
              </w:rPr>
              <w:t>Vodní plocha</w:t>
            </w:r>
          </w:p>
        </w:tc>
        <w:tc>
          <w:tcPr>
            <w:tcW w:w="2268" w:type="dxa"/>
            <w:tcBorders>
              <w:top w:val="single" w:sz="6" w:space="0" w:color="000000"/>
              <w:left w:val="single" w:sz="6" w:space="0" w:color="000000"/>
              <w:bottom w:val="single" w:sz="6" w:space="0" w:color="000000"/>
              <w:right w:val="single" w:sz="6" w:space="0" w:color="000000"/>
            </w:tcBorders>
          </w:tcPr>
          <w:p w14:paraId="32D3B925" w14:textId="77777777" w:rsidR="00CE7EFC" w:rsidRPr="00AC59A7" w:rsidRDefault="00E32513" w:rsidP="00511944">
            <w:pPr>
              <w:pStyle w:val="TableParagraph"/>
              <w:ind w:left="83"/>
              <w:rPr>
                <w:w w:val="85"/>
                <w:sz w:val="16"/>
              </w:rPr>
            </w:pPr>
            <w:r w:rsidRPr="00AC59A7">
              <w:rPr>
                <w:w w:val="85"/>
                <w:sz w:val="16"/>
              </w:rPr>
              <w:t>Koryto vodního toku přirozené nebo</w:t>
            </w:r>
          </w:p>
          <w:p w14:paraId="32D3B926" w14:textId="77777777" w:rsidR="00CE7EFC" w:rsidRPr="00AC59A7" w:rsidRDefault="00E32513" w:rsidP="00511944">
            <w:pPr>
              <w:pStyle w:val="TableParagraph"/>
              <w:spacing w:before="3"/>
              <w:ind w:left="83"/>
              <w:rPr>
                <w:w w:val="85"/>
                <w:sz w:val="16"/>
              </w:rPr>
            </w:pPr>
            <w:r w:rsidRPr="00AC59A7">
              <w:rPr>
                <w:w w:val="85"/>
                <w:sz w:val="16"/>
              </w:rPr>
              <w:t>upravené</w:t>
            </w:r>
          </w:p>
        </w:tc>
        <w:tc>
          <w:tcPr>
            <w:tcW w:w="1419" w:type="dxa"/>
            <w:tcBorders>
              <w:top w:val="single" w:sz="6" w:space="0" w:color="000000"/>
              <w:left w:val="single" w:sz="6" w:space="0" w:color="000000"/>
              <w:bottom w:val="single" w:sz="6" w:space="0" w:color="000000"/>
              <w:right w:val="single" w:sz="6" w:space="0" w:color="000000"/>
            </w:tcBorders>
          </w:tcPr>
          <w:p w14:paraId="32D3B927" w14:textId="77777777" w:rsidR="00CE7EFC" w:rsidRPr="00AC59A7" w:rsidRDefault="00E32513" w:rsidP="00511944">
            <w:pPr>
              <w:pStyle w:val="TableParagraph"/>
              <w:ind w:left="84"/>
              <w:rPr>
                <w:w w:val="85"/>
              </w:rPr>
            </w:pPr>
            <w:r w:rsidRPr="00AC59A7">
              <w:rPr>
                <w:w w:val="85"/>
              </w:rPr>
              <w:t>150</w:t>
            </w:r>
          </w:p>
        </w:tc>
        <w:tc>
          <w:tcPr>
            <w:tcW w:w="1416" w:type="dxa"/>
            <w:tcBorders>
              <w:top w:val="single" w:sz="6" w:space="0" w:color="000000"/>
              <w:left w:val="single" w:sz="6" w:space="0" w:color="000000"/>
              <w:bottom w:val="single" w:sz="6" w:space="0" w:color="000000"/>
            </w:tcBorders>
          </w:tcPr>
          <w:p w14:paraId="32D3B928" w14:textId="77777777" w:rsidR="00CE7EFC" w:rsidRPr="00AC59A7" w:rsidRDefault="00E32513" w:rsidP="00511944">
            <w:pPr>
              <w:pStyle w:val="TableParagraph"/>
              <w:ind w:left="84"/>
              <w:rPr>
                <w:w w:val="85"/>
              </w:rPr>
            </w:pPr>
            <w:r w:rsidRPr="00AC59A7">
              <w:rPr>
                <w:w w:val="85"/>
              </w:rPr>
              <w:t>150</w:t>
            </w:r>
          </w:p>
        </w:tc>
      </w:tr>
      <w:tr w:rsidR="00CE7EFC" w:rsidRPr="00AC59A7" w14:paraId="32D3B931" w14:textId="77777777">
        <w:trPr>
          <w:trHeight w:val="366"/>
        </w:trPr>
        <w:tc>
          <w:tcPr>
            <w:tcW w:w="852" w:type="dxa"/>
            <w:tcBorders>
              <w:top w:val="single" w:sz="6" w:space="0" w:color="000000"/>
              <w:bottom w:val="single" w:sz="6" w:space="0" w:color="000000"/>
              <w:right w:val="single" w:sz="6" w:space="0" w:color="000000"/>
            </w:tcBorders>
          </w:tcPr>
          <w:p w14:paraId="32D3B92A" w14:textId="77777777" w:rsidR="00CE7EFC" w:rsidRPr="00AC59A7" w:rsidRDefault="00E32513" w:rsidP="00511944">
            <w:pPr>
              <w:pStyle w:val="TableParagraph"/>
              <w:rPr>
                <w:w w:val="85"/>
              </w:rPr>
            </w:pPr>
            <w:r w:rsidRPr="00AC59A7">
              <w:rPr>
                <w:w w:val="85"/>
              </w:rPr>
              <w:t>7705</w:t>
            </w:r>
          </w:p>
        </w:tc>
        <w:tc>
          <w:tcPr>
            <w:tcW w:w="991" w:type="dxa"/>
            <w:tcBorders>
              <w:top w:val="single" w:sz="6" w:space="0" w:color="000000"/>
              <w:left w:val="single" w:sz="6" w:space="0" w:color="000000"/>
              <w:bottom w:val="single" w:sz="6" w:space="0" w:color="000000"/>
              <w:right w:val="single" w:sz="6" w:space="0" w:color="000000"/>
            </w:tcBorders>
          </w:tcPr>
          <w:p w14:paraId="32D3B92B"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92C" w14:textId="77777777" w:rsidR="00CE7EFC" w:rsidRPr="00AC59A7" w:rsidRDefault="00E32513" w:rsidP="00511944">
            <w:pPr>
              <w:pStyle w:val="TableParagraph"/>
              <w:ind w:left="83"/>
              <w:rPr>
                <w:w w:val="85"/>
              </w:rPr>
            </w:pPr>
            <w:r w:rsidRPr="00AC59A7">
              <w:rPr>
                <w:w w:val="85"/>
              </w:rPr>
              <w:t>Vodní plocha</w:t>
            </w:r>
          </w:p>
        </w:tc>
        <w:tc>
          <w:tcPr>
            <w:tcW w:w="2268" w:type="dxa"/>
            <w:tcBorders>
              <w:top w:val="single" w:sz="6" w:space="0" w:color="000000"/>
              <w:left w:val="single" w:sz="6" w:space="0" w:color="000000"/>
              <w:bottom w:val="single" w:sz="6" w:space="0" w:color="000000"/>
              <w:right w:val="single" w:sz="6" w:space="0" w:color="000000"/>
            </w:tcBorders>
          </w:tcPr>
          <w:p w14:paraId="32D3B92D" w14:textId="77777777" w:rsidR="00CE7EFC" w:rsidRPr="00AC59A7" w:rsidRDefault="00E32513" w:rsidP="00511944">
            <w:pPr>
              <w:pStyle w:val="TableParagraph"/>
              <w:ind w:left="83"/>
              <w:rPr>
                <w:w w:val="85"/>
                <w:sz w:val="16"/>
              </w:rPr>
            </w:pPr>
            <w:r w:rsidRPr="00AC59A7">
              <w:rPr>
                <w:w w:val="85"/>
                <w:sz w:val="16"/>
              </w:rPr>
              <w:t>Koryto vodního toku přirozené nebo</w:t>
            </w:r>
          </w:p>
          <w:p w14:paraId="32D3B92E" w14:textId="77777777" w:rsidR="00CE7EFC" w:rsidRPr="00AC59A7" w:rsidRDefault="00E32513" w:rsidP="00511944">
            <w:pPr>
              <w:pStyle w:val="TableParagraph"/>
              <w:spacing w:before="3"/>
              <w:ind w:left="83"/>
              <w:rPr>
                <w:w w:val="85"/>
                <w:sz w:val="16"/>
              </w:rPr>
            </w:pPr>
            <w:r w:rsidRPr="00AC59A7">
              <w:rPr>
                <w:w w:val="85"/>
                <w:sz w:val="16"/>
              </w:rPr>
              <w:t>upravené</w:t>
            </w:r>
          </w:p>
        </w:tc>
        <w:tc>
          <w:tcPr>
            <w:tcW w:w="1419" w:type="dxa"/>
            <w:tcBorders>
              <w:top w:val="single" w:sz="6" w:space="0" w:color="000000"/>
              <w:left w:val="single" w:sz="6" w:space="0" w:color="000000"/>
              <w:bottom w:val="single" w:sz="6" w:space="0" w:color="000000"/>
              <w:right w:val="single" w:sz="6" w:space="0" w:color="000000"/>
            </w:tcBorders>
          </w:tcPr>
          <w:p w14:paraId="32D3B92F" w14:textId="77777777" w:rsidR="00CE7EFC" w:rsidRPr="00AC59A7" w:rsidRDefault="00E32513" w:rsidP="00511944">
            <w:pPr>
              <w:pStyle w:val="TableParagraph"/>
              <w:ind w:left="84"/>
              <w:rPr>
                <w:w w:val="85"/>
              </w:rPr>
            </w:pPr>
            <w:r w:rsidRPr="00AC59A7">
              <w:rPr>
                <w:w w:val="85"/>
              </w:rPr>
              <w:t>226</w:t>
            </w:r>
          </w:p>
        </w:tc>
        <w:tc>
          <w:tcPr>
            <w:tcW w:w="1416" w:type="dxa"/>
            <w:tcBorders>
              <w:top w:val="single" w:sz="6" w:space="0" w:color="000000"/>
              <w:left w:val="single" w:sz="6" w:space="0" w:color="000000"/>
              <w:bottom w:val="single" w:sz="6" w:space="0" w:color="000000"/>
            </w:tcBorders>
          </w:tcPr>
          <w:p w14:paraId="32D3B930" w14:textId="77777777" w:rsidR="00CE7EFC" w:rsidRPr="00AC59A7" w:rsidRDefault="00E32513" w:rsidP="00511944">
            <w:pPr>
              <w:pStyle w:val="TableParagraph"/>
              <w:ind w:left="84"/>
              <w:rPr>
                <w:w w:val="85"/>
              </w:rPr>
            </w:pPr>
            <w:r w:rsidRPr="00AC59A7">
              <w:rPr>
                <w:w w:val="85"/>
              </w:rPr>
              <w:t>226</w:t>
            </w:r>
          </w:p>
        </w:tc>
      </w:tr>
      <w:tr w:rsidR="00CE7EFC" w:rsidRPr="00AC59A7" w14:paraId="32D3B935" w14:textId="77777777">
        <w:trPr>
          <w:trHeight w:val="248"/>
        </w:trPr>
        <w:tc>
          <w:tcPr>
            <w:tcW w:w="1843" w:type="dxa"/>
            <w:gridSpan w:val="2"/>
            <w:tcBorders>
              <w:top w:val="single" w:sz="6" w:space="0" w:color="000000"/>
              <w:right w:val="single" w:sz="4" w:space="0" w:color="000000"/>
            </w:tcBorders>
            <w:shd w:val="clear" w:color="auto" w:fill="C0C0C0"/>
          </w:tcPr>
          <w:p w14:paraId="32D3B932" w14:textId="77777777" w:rsidR="00CE7EFC" w:rsidRPr="00AC59A7" w:rsidRDefault="00E32513" w:rsidP="00511944">
            <w:pPr>
              <w:pStyle w:val="TableParagraph"/>
              <w:ind w:left="507"/>
              <w:rPr>
                <w:b/>
                <w:w w:val="85"/>
              </w:rPr>
            </w:pPr>
            <w:r w:rsidRPr="00AC59A7">
              <w:rPr>
                <w:b/>
                <w:w w:val="85"/>
              </w:rPr>
              <w:t>Celkem ha</w:t>
            </w:r>
          </w:p>
        </w:tc>
        <w:tc>
          <w:tcPr>
            <w:tcW w:w="5814" w:type="dxa"/>
            <w:gridSpan w:val="3"/>
            <w:tcBorders>
              <w:top w:val="single" w:sz="6" w:space="0" w:color="000000"/>
              <w:left w:val="single" w:sz="4" w:space="0" w:color="000000"/>
              <w:right w:val="single" w:sz="4" w:space="0" w:color="000000"/>
            </w:tcBorders>
            <w:shd w:val="clear" w:color="auto" w:fill="C0C0C0"/>
          </w:tcPr>
          <w:p w14:paraId="32D3B933" w14:textId="77777777" w:rsidR="00CE7EFC" w:rsidRPr="00AC59A7" w:rsidRDefault="00CE7EFC" w:rsidP="00511944">
            <w:pPr>
              <w:pStyle w:val="TableParagraph"/>
              <w:ind w:left="0"/>
              <w:rPr>
                <w:rFonts w:ascii="Times New Roman"/>
                <w:w w:val="85"/>
                <w:sz w:val="18"/>
              </w:rPr>
            </w:pPr>
          </w:p>
        </w:tc>
        <w:tc>
          <w:tcPr>
            <w:tcW w:w="1416" w:type="dxa"/>
            <w:tcBorders>
              <w:top w:val="single" w:sz="6" w:space="0" w:color="000000"/>
              <w:left w:val="single" w:sz="4" w:space="0" w:color="000000"/>
            </w:tcBorders>
          </w:tcPr>
          <w:p w14:paraId="32D3B934" w14:textId="77777777" w:rsidR="00CE7EFC" w:rsidRPr="00AC59A7" w:rsidRDefault="00E32513" w:rsidP="00511944">
            <w:pPr>
              <w:pStyle w:val="TableParagraph"/>
              <w:ind w:left="427"/>
              <w:rPr>
                <w:b/>
                <w:w w:val="85"/>
              </w:rPr>
            </w:pPr>
            <w:r w:rsidRPr="00AC59A7">
              <w:rPr>
                <w:b/>
                <w:w w:val="85"/>
              </w:rPr>
              <w:t>39,2348</w:t>
            </w:r>
          </w:p>
        </w:tc>
      </w:tr>
    </w:tbl>
    <w:p w14:paraId="32D3B936" w14:textId="77777777" w:rsidR="00CE7EFC" w:rsidRPr="00AC59A7" w:rsidRDefault="00CE7EFC" w:rsidP="00511944">
      <w:pPr>
        <w:pStyle w:val="Zkladntext"/>
        <w:spacing w:before="3"/>
        <w:rPr>
          <w:i/>
          <w:w w:val="85"/>
          <w:sz w:val="11"/>
        </w:rPr>
      </w:pPr>
    </w:p>
    <w:p w14:paraId="32D3B937" w14:textId="77777777" w:rsidR="00CE7EFC" w:rsidRPr="00AC59A7" w:rsidRDefault="00E32513" w:rsidP="00511944">
      <w:pPr>
        <w:spacing w:before="102"/>
        <w:ind w:left="298" w:right="417" w:firstLine="553"/>
        <w:jc w:val="both"/>
        <w:rPr>
          <w:w w:val="85"/>
          <w:szCs w:val="24"/>
        </w:rPr>
      </w:pPr>
      <w:r w:rsidRPr="00AC59A7">
        <w:rPr>
          <w:w w:val="85"/>
          <w:szCs w:val="24"/>
        </w:rPr>
        <w:t>V současné době v Katastru nemovitostí nejsou evidovány žádné změny, ani jak ve využití pozemku, ani ve výměrách, ačkoli je skrze území plánována trasa rychlostní komunikace. Z tohoto důvodu je u některých sousedních parcel (ale mimo území) zahájeno exekuční řízení a navržena příslušnost hospodařit s majetkem státu pod dopravní institucí Ředitelství silnic a dálnic ČR, Na Pankráci 546/56, Nusle, 14000 Praha 4. Trasa nově budované komunikace je sice budována skrze pozemky v PP Profil Morávky, ale povede nad tímto územím (mostem). Bylo však nutné pro potřeby stavebních prací uvedenou plánovanou trasu prokácet. Tzn. lesní porosty nacházející se pod budoucím plánovaným mostem, byly vykáceny, pařezy vyfrézovány a všechna biomasa kompletně odstraněna. Plánovaná komunikace povede skrze pozemky 7624/29, 7704, 7705, 7702/6, 77028/7 a 7702/5.</w:t>
      </w:r>
    </w:p>
    <w:p w14:paraId="32D3B939" w14:textId="63878E57" w:rsidR="00CE7EFC" w:rsidRPr="00AC59A7" w:rsidRDefault="00E32513" w:rsidP="00511944">
      <w:pPr>
        <w:spacing w:before="6"/>
        <w:ind w:left="298" w:right="414" w:firstLine="553"/>
        <w:jc w:val="both"/>
        <w:rPr>
          <w:w w:val="85"/>
          <w:szCs w:val="24"/>
        </w:rPr>
      </w:pPr>
      <w:r w:rsidRPr="00AC59A7">
        <w:rPr>
          <w:w w:val="85"/>
          <w:szCs w:val="24"/>
        </w:rPr>
        <w:t xml:space="preserve">Plánovaná komunikace bude dálnicí, která je mimo jiné vedena zde v zářezu v levostranném oblouku k </w:t>
      </w:r>
      <w:proofErr w:type="spellStart"/>
      <w:r w:rsidRPr="00AC59A7">
        <w:rPr>
          <w:w w:val="85"/>
          <w:szCs w:val="24"/>
        </w:rPr>
        <w:t>sedmipolovému</w:t>
      </w:r>
      <w:proofErr w:type="spellEnd"/>
      <w:r w:rsidRPr="00AC59A7">
        <w:rPr>
          <w:w w:val="85"/>
          <w:szCs w:val="24"/>
        </w:rPr>
        <w:t xml:space="preserve"> mostu délky 426 m přes PP Profil Morávka. Řeku Morávku </w:t>
      </w:r>
      <w:proofErr w:type="gramStart"/>
      <w:r w:rsidRPr="00AC59A7">
        <w:rPr>
          <w:w w:val="85"/>
          <w:szCs w:val="24"/>
        </w:rPr>
        <w:t>kříží</w:t>
      </w:r>
      <w:proofErr w:type="gramEnd"/>
      <w:r w:rsidRPr="00AC59A7">
        <w:rPr>
          <w:w w:val="85"/>
          <w:szCs w:val="24"/>
        </w:rPr>
        <w:t xml:space="preserve"> polem o rozpětí 90 m. Stavba dálnice D48 Frýdek-Místek, obchvat řeší vybudování kapacitního obchvatu města Frýdek-Místek. Na stavbu budou bezprostředně navazovat stavby „R48 </w:t>
      </w:r>
      <w:proofErr w:type="spellStart"/>
      <w:r w:rsidRPr="00AC59A7">
        <w:rPr>
          <w:w w:val="85"/>
          <w:szCs w:val="24"/>
        </w:rPr>
        <w:t>Rychalitce</w:t>
      </w:r>
      <w:proofErr w:type="spellEnd"/>
      <w:r w:rsidRPr="00AC59A7">
        <w:rPr>
          <w:w w:val="85"/>
          <w:szCs w:val="24"/>
        </w:rPr>
        <w:t xml:space="preserve"> – Frýdek-Místek“ a „R48 Frýdek-Místek – Dobrá“, které jsou od prosince 2012, resp. října 2004 v provozu (viz dále).</w:t>
      </w:r>
    </w:p>
    <w:p w14:paraId="32D3B93A" w14:textId="77777777" w:rsidR="00CE7EFC" w:rsidRPr="00AC59A7" w:rsidRDefault="00E32513" w:rsidP="00511944">
      <w:pPr>
        <w:spacing w:before="142" w:after="3"/>
        <w:ind w:left="298"/>
        <w:rPr>
          <w:i/>
          <w:w w:val="85"/>
        </w:rPr>
      </w:pPr>
      <w:r w:rsidRPr="00AC59A7">
        <w:rPr>
          <w:b/>
          <w:w w:val="85"/>
        </w:rPr>
        <w:t xml:space="preserve">Katastrální území: </w:t>
      </w:r>
      <w:r w:rsidRPr="00AC59A7">
        <w:rPr>
          <w:i/>
          <w:w w:val="85"/>
        </w:rPr>
        <w:t>(626988, Dobrá u Frýdku-Místku)</w:t>
      </w:r>
    </w:p>
    <w:tbl>
      <w:tblPr>
        <w:tblStyle w:val="TableNormal"/>
        <w:tblW w:w="0" w:type="auto"/>
        <w:tblInd w:w="32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852"/>
        <w:gridCol w:w="991"/>
        <w:gridCol w:w="2127"/>
        <w:gridCol w:w="2268"/>
        <w:gridCol w:w="1419"/>
        <w:gridCol w:w="1416"/>
      </w:tblGrid>
      <w:tr w:rsidR="00CE7EFC" w:rsidRPr="00AC59A7" w14:paraId="32D3B944" w14:textId="77777777">
        <w:trPr>
          <w:trHeight w:val="736"/>
        </w:trPr>
        <w:tc>
          <w:tcPr>
            <w:tcW w:w="852" w:type="dxa"/>
            <w:tcBorders>
              <w:bottom w:val="single" w:sz="6" w:space="0" w:color="000000"/>
              <w:right w:val="single" w:sz="6" w:space="0" w:color="000000"/>
            </w:tcBorders>
            <w:shd w:val="clear" w:color="auto" w:fill="C0C0C0"/>
          </w:tcPr>
          <w:p w14:paraId="32D3B93B" w14:textId="77777777" w:rsidR="00CE7EFC" w:rsidRPr="00AC59A7" w:rsidRDefault="00E32513" w:rsidP="00511944">
            <w:pPr>
              <w:pStyle w:val="TableParagraph"/>
              <w:ind w:left="133" w:right="109"/>
              <w:jc w:val="center"/>
              <w:rPr>
                <w:b/>
                <w:w w:val="85"/>
                <w:sz w:val="16"/>
              </w:rPr>
            </w:pPr>
            <w:r w:rsidRPr="00AC59A7">
              <w:rPr>
                <w:b/>
                <w:w w:val="85"/>
                <w:sz w:val="16"/>
              </w:rPr>
              <w:t>Číslo parcely podle KN</w:t>
            </w:r>
          </w:p>
        </w:tc>
        <w:tc>
          <w:tcPr>
            <w:tcW w:w="991" w:type="dxa"/>
            <w:tcBorders>
              <w:left w:val="single" w:sz="6" w:space="0" w:color="000000"/>
              <w:bottom w:val="single" w:sz="6" w:space="0" w:color="000000"/>
              <w:right w:val="single" w:sz="6" w:space="0" w:color="000000"/>
            </w:tcBorders>
            <w:shd w:val="clear" w:color="auto" w:fill="C0C0C0"/>
          </w:tcPr>
          <w:p w14:paraId="32D3B93C" w14:textId="77777777" w:rsidR="00CE7EFC" w:rsidRPr="00AC59A7" w:rsidRDefault="00E32513" w:rsidP="00511944">
            <w:pPr>
              <w:pStyle w:val="TableParagraph"/>
              <w:ind w:left="98" w:right="59"/>
              <w:jc w:val="center"/>
              <w:rPr>
                <w:b/>
                <w:w w:val="85"/>
                <w:sz w:val="16"/>
              </w:rPr>
            </w:pPr>
            <w:r w:rsidRPr="00AC59A7">
              <w:rPr>
                <w:b/>
                <w:w w:val="85"/>
                <w:sz w:val="16"/>
              </w:rPr>
              <w:t>Číslo parcely podle PK nebo jiných</w:t>
            </w:r>
          </w:p>
          <w:p w14:paraId="32D3B93D" w14:textId="77777777" w:rsidR="00CE7EFC" w:rsidRPr="00AC59A7" w:rsidRDefault="00E32513" w:rsidP="00511944">
            <w:pPr>
              <w:pStyle w:val="TableParagraph"/>
              <w:ind w:left="98" w:right="58"/>
              <w:jc w:val="center"/>
              <w:rPr>
                <w:b/>
                <w:w w:val="85"/>
                <w:sz w:val="16"/>
              </w:rPr>
            </w:pPr>
            <w:r w:rsidRPr="00AC59A7">
              <w:rPr>
                <w:b/>
                <w:w w:val="85"/>
                <w:sz w:val="16"/>
              </w:rPr>
              <w:t>evidencí</w:t>
            </w:r>
          </w:p>
        </w:tc>
        <w:tc>
          <w:tcPr>
            <w:tcW w:w="2127" w:type="dxa"/>
            <w:tcBorders>
              <w:left w:val="single" w:sz="6" w:space="0" w:color="000000"/>
              <w:bottom w:val="single" w:sz="6" w:space="0" w:color="000000"/>
              <w:right w:val="single" w:sz="6" w:space="0" w:color="000000"/>
            </w:tcBorders>
            <w:shd w:val="clear" w:color="auto" w:fill="C0C0C0"/>
          </w:tcPr>
          <w:p w14:paraId="32D3B93E" w14:textId="77777777" w:rsidR="00CE7EFC" w:rsidRPr="00AC59A7" w:rsidRDefault="00CE7EFC" w:rsidP="00511944">
            <w:pPr>
              <w:pStyle w:val="TableParagraph"/>
              <w:spacing w:before="10"/>
              <w:ind w:left="0"/>
              <w:rPr>
                <w:i/>
                <w:w w:val="85"/>
                <w:sz w:val="15"/>
              </w:rPr>
            </w:pPr>
          </w:p>
          <w:p w14:paraId="32D3B93F" w14:textId="77777777" w:rsidR="00CE7EFC" w:rsidRPr="00AC59A7" w:rsidRDefault="00E32513" w:rsidP="00511944">
            <w:pPr>
              <w:pStyle w:val="TableParagraph"/>
              <w:ind w:left="314"/>
              <w:rPr>
                <w:b/>
                <w:w w:val="85"/>
                <w:sz w:val="16"/>
              </w:rPr>
            </w:pPr>
            <w:r w:rsidRPr="00AC59A7">
              <w:rPr>
                <w:b/>
                <w:w w:val="85"/>
                <w:sz w:val="16"/>
              </w:rPr>
              <w:t>Druh pozemku podle KN</w:t>
            </w:r>
          </w:p>
        </w:tc>
        <w:tc>
          <w:tcPr>
            <w:tcW w:w="2268" w:type="dxa"/>
            <w:tcBorders>
              <w:left w:val="single" w:sz="6" w:space="0" w:color="000000"/>
              <w:bottom w:val="single" w:sz="6" w:space="0" w:color="000000"/>
              <w:right w:val="single" w:sz="6" w:space="0" w:color="000000"/>
            </w:tcBorders>
            <w:shd w:val="clear" w:color="auto" w:fill="C0C0C0"/>
          </w:tcPr>
          <w:p w14:paraId="32D3B940" w14:textId="77777777" w:rsidR="00CE7EFC" w:rsidRPr="00AC59A7" w:rsidRDefault="00CE7EFC" w:rsidP="00511944">
            <w:pPr>
              <w:pStyle w:val="TableParagraph"/>
              <w:spacing w:before="10"/>
              <w:ind w:left="0"/>
              <w:rPr>
                <w:i/>
                <w:w w:val="85"/>
                <w:sz w:val="15"/>
              </w:rPr>
            </w:pPr>
          </w:p>
          <w:p w14:paraId="32D3B941" w14:textId="77777777" w:rsidR="00CE7EFC" w:rsidRPr="00AC59A7" w:rsidRDefault="00E32513" w:rsidP="00511944">
            <w:pPr>
              <w:pStyle w:val="TableParagraph"/>
              <w:ind w:left="1051" w:right="82" w:hanging="862"/>
              <w:rPr>
                <w:b/>
                <w:w w:val="85"/>
                <w:sz w:val="16"/>
              </w:rPr>
            </w:pPr>
            <w:r w:rsidRPr="00AC59A7">
              <w:rPr>
                <w:b/>
                <w:w w:val="85"/>
                <w:sz w:val="16"/>
              </w:rPr>
              <w:t>Způsob využití pozemku podle KN</w:t>
            </w:r>
          </w:p>
        </w:tc>
        <w:tc>
          <w:tcPr>
            <w:tcW w:w="1419" w:type="dxa"/>
            <w:tcBorders>
              <w:left w:val="single" w:sz="6" w:space="0" w:color="000000"/>
              <w:bottom w:val="single" w:sz="6" w:space="0" w:color="000000"/>
              <w:right w:val="single" w:sz="6" w:space="0" w:color="000000"/>
            </w:tcBorders>
            <w:shd w:val="clear" w:color="auto" w:fill="C0C0C0"/>
          </w:tcPr>
          <w:p w14:paraId="32D3B942" w14:textId="77777777" w:rsidR="00CE7EFC" w:rsidRPr="00AC59A7" w:rsidRDefault="00E32513" w:rsidP="00511944">
            <w:pPr>
              <w:pStyle w:val="TableParagraph"/>
              <w:ind w:left="175" w:right="131" w:hanging="1"/>
              <w:jc w:val="center"/>
              <w:rPr>
                <w:b/>
                <w:w w:val="85"/>
                <w:sz w:val="16"/>
              </w:rPr>
            </w:pPr>
            <w:r w:rsidRPr="00AC59A7">
              <w:rPr>
                <w:b/>
                <w:w w:val="85"/>
                <w:sz w:val="16"/>
              </w:rPr>
              <w:t>Výměra parcely celková podle KN (m</w:t>
            </w:r>
            <w:r w:rsidRPr="00AC59A7">
              <w:rPr>
                <w:b/>
                <w:w w:val="85"/>
                <w:sz w:val="10"/>
              </w:rPr>
              <w:t>2</w:t>
            </w:r>
            <w:r w:rsidRPr="00AC59A7">
              <w:rPr>
                <w:b/>
                <w:w w:val="85"/>
                <w:sz w:val="16"/>
              </w:rPr>
              <w:t>)</w:t>
            </w:r>
          </w:p>
        </w:tc>
        <w:tc>
          <w:tcPr>
            <w:tcW w:w="1416" w:type="dxa"/>
            <w:tcBorders>
              <w:left w:val="single" w:sz="6" w:space="0" w:color="000000"/>
              <w:bottom w:val="single" w:sz="6" w:space="0" w:color="000000"/>
            </w:tcBorders>
            <w:shd w:val="clear" w:color="auto" w:fill="C0C0C0"/>
          </w:tcPr>
          <w:p w14:paraId="32D3B943" w14:textId="77777777" w:rsidR="00CE7EFC" w:rsidRPr="00AC59A7" w:rsidRDefault="00E32513" w:rsidP="00511944">
            <w:pPr>
              <w:pStyle w:val="TableParagraph"/>
              <w:ind w:left="314" w:right="173" w:hanging="80"/>
              <w:rPr>
                <w:b/>
                <w:w w:val="85"/>
                <w:sz w:val="16"/>
              </w:rPr>
            </w:pPr>
            <w:r w:rsidRPr="00AC59A7">
              <w:rPr>
                <w:b/>
                <w:w w:val="85"/>
                <w:sz w:val="16"/>
              </w:rPr>
              <w:t>Výměra parcely v ZCHÚ (m</w:t>
            </w:r>
            <w:proofErr w:type="gramStart"/>
            <w:r w:rsidRPr="00AC59A7">
              <w:rPr>
                <w:b/>
                <w:w w:val="85"/>
                <w:sz w:val="10"/>
              </w:rPr>
              <w:t>2</w:t>
            </w:r>
            <w:r w:rsidRPr="00AC59A7">
              <w:rPr>
                <w:b/>
                <w:w w:val="85"/>
                <w:sz w:val="16"/>
              </w:rPr>
              <w:t>)*</w:t>
            </w:r>
            <w:proofErr w:type="gramEnd"/>
          </w:p>
        </w:tc>
      </w:tr>
      <w:tr w:rsidR="00CE7EFC" w:rsidRPr="00AC59A7" w14:paraId="32D3B94C" w14:textId="77777777">
        <w:trPr>
          <w:trHeight w:val="366"/>
        </w:trPr>
        <w:tc>
          <w:tcPr>
            <w:tcW w:w="852" w:type="dxa"/>
            <w:tcBorders>
              <w:top w:val="single" w:sz="6" w:space="0" w:color="000000"/>
              <w:bottom w:val="single" w:sz="6" w:space="0" w:color="000000"/>
              <w:right w:val="single" w:sz="6" w:space="0" w:color="000000"/>
            </w:tcBorders>
          </w:tcPr>
          <w:p w14:paraId="32D3B945" w14:textId="77777777" w:rsidR="00CE7EFC" w:rsidRPr="00AC59A7" w:rsidRDefault="00E32513" w:rsidP="00511944">
            <w:pPr>
              <w:pStyle w:val="TableParagraph"/>
              <w:rPr>
                <w:w w:val="85"/>
              </w:rPr>
            </w:pPr>
            <w:r w:rsidRPr="00AC59A7">
              <w:rPr>
                <w:w w:val="85"/>
              </w:rPr>
              <w:t>2296/33</w:t>
            </w:r>
          </w:p>
        </w:tc>
        <w:tc>
          <w:tcPr>
            <w:tcW w:w="991" w:type="dxa"/>
            <w:tcBorders>
              <w:top w:val="single" w:sz="6" w:space="0" w:color="000000"/>
              <w:left w:val="single" w:sz="6" w:space="0" w:color="000000"/>
              <w:bottom w:val="single" w:sz="6" w:space="0" w:color="000000"/>
              <w:right w:val="single" w:sz="6" w:space="0" w:color="000000"/>
            </w:tcBorders>
          </w:tcPr>
          <w:p w14:paraId="32D3B946"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947" w14:textId="77777777" w:rsidR="00CE7EFC" w:rsidRPr="00AC59A7" w:rsidRDefault="00E32513" w:rsidP="00511944">
            <w:pPr>
              <w:pStyle w:val="TableParagraph"/>
              <w:ind w:left="83"/>
              <w:rPr>
                <w:w w:val="85"/>
              </w:rPr>
            </w:pPr>
            <w:r w:rsidRPr="00AC59A7">
              <w:rPr>
                <w:w w:val="85"/>
              </w:rPr>
              <w:t>Vodní plocha</w:t>
            </w:r>
          </w:p>
        </w:tc>
        <w:tc>
          <w:tcPr>
            <w:tcW w:w="2268" w:type="dxa"/>
            <w:tcBorders>
              <w:top w:val="single" w:sz="6" w:space="0" w:color="000000"/>
              <w:left w:val="single" w:sz="6" w:space="0" w:color="000000"/>
              <w:bottom w:val="single" w:sz="6" w:space="0" w:color="000000"/>
              <w:right w:val="single" w:sz="6" w:space="0" w:color="000000"/>
            </w:tcBorders>
          </w:tcPr>
          <w:p w14:paraId="32D3B948" w14:textId="77777777" w:rsidR="00CE7EFC" w:rsidRPr="00AC59A7" w:rsidRDefault="00E32513" w:rsidP="00511944">
            <w:pPr>
              <w:pStyle w:val="TableParagraph"/>
              <w:ind w:left="83"/>
              <w:rPr>
                <w:w w:val="85"/>
                <w:sz w:val="16"/>
              </w:rPr>
            </w:pPr>
            <w:r w:rsidRPr="00AC59A7">
              <w:rPr>
                <w:w w:val="85"/>
                <w:sz w:val="16"/>
              </w:rPr>
              <w:t>Koryto vodního toku přirozené nebo</w:t>
            </w:r>
          </w:p>
          <w:p w14:paraId="32D3B949" w14:textId="77777777" w:rsidR="00CE7EFC" w:rsidRPr="00AC59A7" w:rsidRDefault="00E32513" w:rsidP="00511944">
            <w:pPr>
              <w:pStyle w:val="TableParagraph"/>
              <w:spacing w:before="3"/>
              <w:ind w:left="83"/>
              <w:rPr>
                <w:w w:val="85"/>
                <w:sz w:val="16"/>
              </w:rPr>
            </w:pPr>
            <w:r w:rsidRPr="00AC59A7">
              <w:rPr>
                <w:w w:val="85"/>
                <w:sz w:val="16"/>
              </w:rPr>
              <w:t>upravené,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94A" w14:textId="77777777" w:rsidR="00CE7EFC" w:rsidRPr="00AC59A7" w:rsidRDefault="00E32513" w:rsidP="00511944">
            <w:pPr>
              <w:pStyle w:val="TableParagraph"/>
              <w:ind w:left="84"/>
              <w:rPr>
                <w:w w:val="85"/>
              </w:rPr>
            </w:pPr>
            <w:r w:rsidRPr="00AC59A7">
              <w:rPr>
                <w:w w:val="85"/>
              </w:rPr>
              <w:t>22836</w:t>
            </w:r>
          </w:p>
        </w:tc>
        <w:tc>
          <w:tcPr>
            <w:tcW w:w="1416" w:type="dxa"/>
            <w:tcBorders>
              <w:top w:val="single" w:sz="6" w:space="0" w:color="000000"/>
              <w:left w:val="single" w:sz="6" w:space="0" w:color="000000"/>
              <w:bottom w:val="single" w:sz="6" w:space="0" w:color="000000"/>
            </w:tcBorders>
          </w:tcPr>
          <w:p w14:paraId="32D3B94B" w14:textId="77777777" w:rsidR="00CE7EFC" w:rsidRPr="00AC59A7" w:rsidRDefault="00E32513" w:rsidP="00511944">
            <w:pPr>
              <w:pStyle w:val="TableParagraph"/>
              <w:ind w:left="84"/>
              <w:rPr>
                <w:w w:val="85"/>
              </w:rPr>
            </w:pPr>
            <w:r w:rsidRPr="00AC59A7">
              <w:rPr>
                <w:w w:val="85"/>
              </w:rPr>
              <w:t>16776</w:t>
            </w:r>
          </w:p>
        </w:tc>
      </w:tr>
      <w:tr w:rsidR="00CE7EFC" w:rsidRPr="00AC59A7" w14:paraId="32D3B953" w14:textId="77777777">
        <w:trPr>
          <w:trHeight w:val="369"/>
        </w:trPr>
        <w:tc>
          <w:tcPr>
            <w:tcW w:w="852" w:type="dxa"/>
            <w:tcBorders>
              <w:top w:val="single" w:sz="6" w:space="0" w:color="000000"/>
              <w:bottom w:val="single" w:sz="6" w:space="0" w:color="000000"/>
              <w:right w:val="single" w:sz="6" w:space="0" w:color="000000"/>
            </w:tcBorders>
          </w:tcPr>
          <w:p w14:paraId="32D3B94D" w14:textId="77777777" w:rsidR="00CE7EFC" w:rsidRPr="00AC59A7" w:rsidRDefault="00E32513" w:rsidP="00511944">
            <w:pPr>
              <w:pStyle w:val="TableParagraph"/>
              <w:rPr>
                <w:w w:val="85"/>
              </w:rPr>
            </w:pPr>
            <w:r w:rsidRPr="00AC59A7">
              <w:rPr>
                <w:w w:val="85"/>
              </w:rPr>
              <w:t>2296/32</w:t>
            </w:r>
          </w:p>
        </w:tc>
        <w:tc>
          <w:tcPr>
            <w:tcW w:w="991" w:type="dxa"/>
            <w:tcBorders>
              <w:top w:val="single" w:sz="6" w:space="0" w:color="000000"/>
              <w:left w:val="single" w:sz="6" w:space="0" w:color="000000"/>
              <w:bottom w:val="single" w:sz="6" w:space="0" w:color="000000"/>
              <w:right w:val="single" w:sz="6" w:space="0" w:color="000000"/>
            </w:tcBorders>
          </w:tcPr>
          <w:p w14:paraId="32D3B94E"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94F" w14:textId="77777777" w:rsidR="00CE7EFC" w:rsidRPr="00AC59A7" w:rsidRDefault="00E32513" w:rsidP="00511944">
            <w:pPr>
              <w:pStyle w:val="TableParagraph"/>
              <w:ind w:left="83"/>
              <w:rPr>
                <w:w w:val="85"/>
              </w:rPr>
            </w:pPr>
            <w:r w:rsidRPr="00AC59A7">
              <w:rPr>
                <w:w w:val="85"/>
              </w:rPr>
              <w:t>Vodní plocha</w:t>
            </w:r>
          </w:p>
        </w:tc>
        <w:tc>
          <w:tcPr>
            <w:tcW w:w="2268" w:type="dxa"/>
            <w:tcBorders>
              <w:top w:val="single" w:sz="6" w:space="0" w:color="000000"/>
              <w:left w:val="single" w:sz="6" w:space="0" w:color="000000"/>
              <w:bottom w:val="single" w:sz="6" w:space="0" w:color="000000"/>
              <w:right w:val="single" w:sz="6" w:space="0" w:color="000000"/>
            </w:tcBorders>
          </w:tcPr>
          <w:p w14:paraId="32D3B950" w14:textId="77777777" w:rsidR="00CE7EFC" w:rsidRPr="00AC59A7" w:rsidRDefault="00E32513" w:rsidP="00511944">
            <w:pPr>
              <w:pStyle w:val="TableParagraph"/>
              <w:ind w:left="83" w:right="82"/>
              <w:rPr>
                <w:w w:val="85"/>
                <w:sz w:val="16"/>
              </w:rPr>
            </w:pPr>
            <w:r w:rsidRPr="00AC59A7">
              <w:rPr>
                <w:w w:val="85"/>
                <w:sz w:val="16"/>
              </w:rPr>
              <w:t>Koryto vodního toku přirozené nebo upravené,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951" w14:textId="77777777" w:rsidR="00CE7EFC" w:rsidRPr="00AC59A7" w:rsidRDefault="00E32513" w:rsidP="00511944">
            <w:pPr>
              <w:pStyle w:val="TableParagraph"/>
              <w:ind w:left="84"/>
              <w:rPr>
                <w:w w:val="85"/>
              </w:rPr>
            </w:pPr>
            <w:r w:rsidRPr="00AC59A7">
              <w:rPr>
                <w:w w:val="85"/>
              </w:rPr>
              <w:t>743</w:t>
            </w:r>
          </w:p>
        </w:tc>
        <w:tc>
          <w:tcPr>
            <w:tcW w:w="1416" w:type="dxa"/>
            <w:tcBorders>
              <w:top w:val="single" w:sz="6" w:space="0" w:color="000000"/>
              <w:left w:val="single" w:sz="6" w:space="0" w:color="000000"/>
              <w:bottom w:val="single" w:sz="6" w:space="0" w:color="000000"/>
            </w:tcBorders>
          </w:tcPr>
          <w:p w14:paraId="32D3B952" w14:textId="77777777" w:rsidR="00CE7EFC" w:rsidRPr="00AC59A7" w:rsidRDefault="00E32513" w:rsidP="00511944">
            <w:pPr>
              <w:pStyle w:val="TableParagraph"/>
              <w:ind w:left="84"/>
              <w:rPr>
                <w:w w:val="85"/>
              </w:rPr>
            </w:pPr>
            <w:r w:rsidRPr="00AC59A7">
              <w:rPr>
                <w:w w:val="85"/>
              </w:rPr>
              <w:t>743</w:t>
            </w:r>
          </w:p>
        </w:tc>
      </w:tr>
      <w:tr w:rsidR="00CE7EFC" w:rsidRPr="00AC59A7" w14:paraId="32D3B95A" w14:textId="77777777">
        <w:trPr>
          <w:trHeight w:val="366"/>
        </w:trPr>
        <w:tc>
          <w:tcPr>
            <w:tcW w:w="852" w:type="dxa"/>
            <w:tcBorders>
              <w:top w:val="single" w:sz="6" w:space="0" w:color="000000"/>
              <w:bottom w:val="single" w:sz="6" w:space="0" w:color="000000"/>
              <w:right w:val="single" w:sz="6" w:space="0" w:color="000000"/>
            </w:tcBorders>
          </w:tcPr>
          <w:p w14:paraId="32D3B954" w14:textId="77777777" w:rsidR="00CE7EFC" w:rsidRPr="00AC59A7" w:rsidRDefault="00E32513" w:rsidP="00511944">
            <w:pPr>
              <w:pStyle w:val="TableParagraph"/>
              <w:rPr>
                <w:w w:val="85"/>
              </w:rPr>
            </w:pPr>
            <w:r w:rsidRPr="00AC59A7">
              <w:rPr>
                <w:w w:val="85"/>
              </w:rPr>
              <w:t>2296/30</w:t>
            </w:r>
          </w:p>
        </w:tc>
        <w:tc>
          <w:tcPr>
            <w:tcW w:w="991" w:type="dxa"/>
            <w:tcBorders>
              <w:top w:val="single" w:sz="6" w:space="0" w:color="000000"/>
              <w:left w:val="single" w:sz="6" w:space="0" w:color="000000"/>
              <w:bottom w:val="single" w:sz="6" w:space="0" w:color="000000"/>
              <w:right w:val="single" w:sz="6" w:space="0" w:color="000000"/>
            </w:tcBorders>
          </w:tcPr>
          <w:p w14:paraId="32D3B955"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956" w14:textId="77777777" w:rsidR="00CE7EFC" w:rsidRPr="00AC59A7" w:rsidRDefault="00E32513" w:rsidP="00511944">
            <w:pPr>
              <w:pStyle w:val="TableParagraph"/>
              <w:ind w:left="83"/>
              <w:rPr>
                <w:w w:val="85"/>
              </w:rPr>
            </w:pPr>
            <w:r w:rsidRPr="00AC59A7">
              <w:rPr>
                <w:w w:val="85"/>
              </w:rPr>
              <w:t>Vodní plocha</w:t>
            </w:r>
          </w:p>
        </w:tc>
        <w:tc>
          <w:tcPr>
            <w:tcW w:w="2268" w:type="dxa"/>
            <w:tcBorders>
              <w:top w:val="single" w:sz="6" w:space="0" w:color="000000"/>
              <w:left w:val="single" w:sz="6" w:space="0" w:color="000000"/>
              <w:bottom w:val="single" w:sz="6" w:space="0" w:color="000000"/>
              <w:right w:val="single" w:sz="6" w:space="0" w:color="000000"/>
            </w:tcBorders>
          </w:tcPr>
          <w:p w14:paraId="32D3B957" w14:textId="77777777" w:rsidR="00CE7EFC" w:rsidRPr="00AC59A7" w:rsidRDefault="00E32513" w:rsidP="00511944">
            <w:pPr>
              <w:pStyle w:val="TableParagraph"/>
              <w:ind w:left="83" w:right="82"/>
              <w:rPr>
                <w:w w:val="85"/>
                <w:sz w:val="16"/>
              </w:rPr>
            </w:pPr>
            <w:r w:rsidRPr="00AC59A7">
              <w:rPr>
                <w:w w:val="85"/>
                <w:sz w:val="16"/>
              </w:rPr>
              <w:t>Koryto vodního toku přirozené nebo upravené,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958" w14:textId="77777777" w:rsidR="00CE7EFC" w:rsidRPr="00AC59A7" w:rsidRDefault="00E32513" w:rsidP="00511944">
            <w:pPr>
              <w:pStyle w:val="TableParagraph"/>
              <w:ind w:left="84"/>
              <w:rPr>
                <w:w w:val="85"/>
              </w:rPr>
            </w:pPr>
            <w:r w:rsidRPr="00AC59A7">
              <w:rPr>
                <w:w w:val="85"/>
              </w:rPr>
              <w:t>9712</w:t>
            </w:r>
          </w:p>
        </w:tc>
        <w:tc>
          <w:tcPr>
            <w:tcW w:w="1416" w:type="dxa"/>
            <w:tcBorders>
              <w:top w:val="single" w:sz="6" w:space="0" w:color="000000"/>
              <w:left w:val="single" w:sz="6" w:space="0" w:color="000000"/>
              <w:bottom w:val="single" w:sz="6" w:space="0" w:color="000000"/>
            </w:tcBorders>
          </w:tcPr>
          <w:p w14:paraId="32D3B959" w14:textId="77777777" w:rsidR="00CE7EFC" w:rsidRPr="00AC59A7" w:rsidRDefault="00E32513" w:rsidP="00511944">
            <w:pPr>
              <w:pStyle w:val="TableParagraph"/>
              <w:ind w:left="84"/>
              <w:rPr>
                <w:w w:val="85"/>
              </w:rPr>
            </w:pPr>
            <w:r w:rsidRPr="00AC59A7">
              <w:rPr>
                <w:w w:val="85"/>
              </w:rPr>
              <w:t>9712</w:t>
            </w:r>
          </w:p>
        </w:tc>
      </w:tr>
      <w:tr w:rsidR="00CE7EFC" w:rsidRPr="00AC59A7" w14:paraId="32D3B962" w14:textId="77777777">
        <w:trPr>
          <w:trHeight w:val="366"/>
        </w:trPr>
        <w:tc>
          <w:tcPr>
            <w:tcW w:w="852" w:type="dxa"/>
            <w:tcBorders>
              <w:top w:val="single" w:sz="6" w:space="0" w:color="000000"/>
              <w:bottom w:val="single" w:sz="6" w:space="0" w:color="000000"/>
              <w:right w:val="single" w:sz="6" w:space="0" w:color="000000"/>
            </w:tcBorders>
          </w:tcPr>
          <w:p w14:paraId="32D3B95B" w14:textId="77777777" w:rsidR="00CE7EFC" w:rsidRPr="00AC59A7" w:rsidRDefault="00E32513" w:rsidP="00511944">
            <w:pPr>
              <w:pStyle w:val="TableParagraph"/>
              <w:rPr>
                <w:w w:val="85"/>
              </w:rPr>
            </w:pPr>
            <w:r w:rsidRPr="00AC59A7">
              <w:rPr>
                <w:w w:val="85"/>
              </w:rPr>
              <w:t>2296/29</w:t>
            </w:r>
          </w:p>
        </w:tc>
        <w:tc>
          <w:tcPr>
            <w:tcW w:w="991" w:type="dxa"/>
            <w:tcBorders>
              <w:top w:val="single" w:sz="6" w:space="0" w:color="000000"/>
              <w:left w:val="single" w:sz="6" w:space="0" w:color="000000"/>
              <w:bottom w:val="single" w:sz="6" w:space="0" w:color="000000"/>
              <w:right w:val="single" w:sz="6" w:space="0" w:color="000000"/>
            </w:tcBorders>
          </w:tcPr>
          <w:p w14:paraId="32D3B95C"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95D" w14:textId="77777777" w:rsidR="00CE7EFC" w:rsidRPr="00AC59A7" w:rsidRDefault="00E32513" w:rsidP="00511944">
            <w:pPr>
              <w:pStyle w:val="TableParagraph"/>
              <w:ind w:left="83"/>
              <w:rPr>
                <w:w w:val="85"/>
              </w:rPr>
            </w:pPr>
            <w:r w:rsidRPr="00AC59A7">
              <w:rPr>
                <w:w w:val="85"/>
              </w:rPr>
              <w:t>Vodní plocha</w:t>
            </w:r>
          </w:p>
        </w:tc>
        <w:tc>
          <w:tcPr>
            <w:tcW w:w="2268" w:type="dxa"/>
            <w:tcBorders>
              <w:top w:val="single" w:sz="6" w:space="0" w:color="000000"/>
              <w:left w:val="single" w:sz="6" w:space="0" w:color="000000"/>
              <w:bottom w:val="single" w:sz="6" w:space="0" w:color="000000"/>
              <w:right w:val="single" w:sz="6" w:space="0" w:color="000000"/>
            </w:tcBorders>
          </w:tcPr>
          <w:p w14:paraId="32D3B95E" w14:textId="77777777" w:rsidR="00CE7EFC" w:rsidRPr="00AC59A7" w:rsidRDefault="00E32513" w:rsidP="00511944">
            <w:pPr>
              <w:pStyle w:val="TableParagraph"/>
              <w:ind w:left="83"/>
              <w:rPr>
                <w:w w:val="85"/>
                <w:sz w:val="16"/>
              </w:rPr>
            </w:pPr>
            <w:r w:rsidRPr="00AC59A7">
              <w:rPr>
                <w:w w:val="85"/>
                <w:sz w:val="16"/>
              </w:rPr>
              <w:t>Koryto vodního toku přirozené nebo</w:t>
            </w:r>
          </w:p>
          <w:p w14:paraId="32D3B95F" w14:textId="77777777" w:rsidR="00CE7EFC" w:rsidRPr="00AC59A7" w:rsidRDefault="00E32513" w:rsidP="00511944">
            <w:pPr>
              <w:pStyle w:val="TableParagraph"/>
              <w:spacing w:before="3"/>
              <w:ind w:left="83"/>
              <w:rPr>
                <w:w w:val="85"/>
                <w:sz w:val="16"/>
              </w:rPr>
            </w:pPr>
            <w:r w:rsidRPr="00AC59A7">
              <w:rPr>
                <w:w w:val="85"/>
                <w:sz w:val="16"/>
              </w:rPr>
              <w:t>upravené,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960" w14:textId="77777777" w:rsidR="00CE7EFC" w:rsidRPr="00AC59A7" w:rsidRDefault="00E32513" w:rsidP="00511944">
            <w:pPr>
              <w:pStyle w:val="TableParagraph"/>
              <w:ind w:left="84"/>
              <w:rPr>
                <w:w w:val="85"/>
              </w:rPr>
            </w:pPr>
            <w:r w:rsidRPr="00AC59A7">
              <w:rPr>
                <w:w w:val="85"/>
              </w:rPr>
              <w:t>5677</w:t>
            </w:r>
          </w:p>
        </w:tc>
        <w:tc>
          <w:tcPr>
            <w:tcW w:w="1416" w:type="dxa"/>
            <w:tcBorders>
              <w:top w:val="single" w:sz="6" w:space="0" w:color="000000"/>
              <w:left w:val="single" w:sz="6" w:space="0" w:color="000000"/>
              <w:bottom w:val="single" w:sz="6" w:space="0" w:color="000000"/>
            </w:tcBorders>
          </w:tcPr>
          <w:p w14:paraId="32D3B961" w14:textId="77777777" w:rsidR="00CE7EFC" w:rsidRPr="00AC59A7" w:rsidRDefault="00E32513" w:rsidP="00511944">
            <w:pPr>
              <w:pStyle w:val="TableParagraph"/>
              <w:ind w:left="84"/>
              <w:rPr>
                <w:w w:val="85"/>
              </w:rPr>
            </w:pPr>
            <w:r w:rsidRPr="00AC59A7">
              <w:rPr>
                <w:w w:val="85"/>
              </w:rPr>
              <w:t>5677</w:t>
            </w:r>
          </w:p>
        </w:tc>
      </w:tr>
      <w:tr w:rsidR="00CE7EFC" w:rsidRPr="00AC59A7" w14:paraId="32D3B96A" w14:textId="77777777">
        <w:trPr>
          <w:trHeight w:val="366"/>
        </w:trPr>
        <w:tc>
          <w:tcPr>
            <w:tcW w:w="852" w:type="dxa"/>
            <w:tcBorders>
              <w:top w:val="single" w:sz="6" w:space="0" w:color="000000"/>
              <w:bottom w:val="single" w:sz="6" w:space="0" w:color="000000"/>
              <w:right w:val="single" w:sz="6" w:space="0" w:color="000000"/>
            </w:tcBorders>
          </w:tcPr>
          <w:p w14:paraId="32D3B963" w14:textId="77777777" w:rsidR="00CE7EFC" w:rsidRPr="00AC59A7" w:rsidRDefault="00E32513" w:rsidP="00511944">
            <w:pPr>
              <w:pStyle w:val="TableParagraph"/>
              <w:rPr>
                <w:w w:val="85"/>
              </w:rPr>
            </w:pPr>
            <w:r w:rsidRPr="00AC59A7">
              <w:rPr>
                <w:w w:val="85"/>
              </w:rPr>
              <w:t>2296/28</w:t>
            </w:r>
          </w:p>
        </w:tc>
        <w:tc>
          <w:tcPr>
            <w:tcW w:w="991" w:type="dxa"/>
            <w:tcBorders>
              <w:top w:val="single" w:sz="6" w:space="0" w:color="000000"/>
              <w:left w:val="single" w:sz="6" w:space="0" w:color="000000"/>
              <w:bottom w:val="single" w:sz="6" w:space="0" w:color="000000"/>
              <w:right w:val="single" w:sz="6" w:space="0" w:color="000000"/>
            </w:tcBorders>
          </w:tcPr>
          <w:p w14:paraId="32D3B964"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965" w14:textId="77777777" w:rsidR="00CE7EFC" w:rsidRPr="00AC59A7" w:rsidRDefault="00E32513" w:rsidP="00511944">
            <w:pPr>
              <w:pStyle w:val="TableParagraph"/>
              <w:ind w:left="83"/>
              <w:rPr>
                <w:w w:val="85"/>
              </w:rPr>
            </w:pPr>
            <w:r w:rsidRPr="00AC59A7">
              <w:rPr>
                <w:w w:val="85"/>
              </w:rPr>
              <w:t>Vodní plocha</w:t>
            </w:r>
          </w:p>
        </w:tc>
        <w:tc>
          <w:tcPr>
            <w:tcW w:w="2268" w:type="dxa"/>
            <w:tcBorders>
              <w:top w:val="single" w:sz="6" w:space="0" w:color="000000"/>
              <w:left w:val="single" w:sz="6" w:space="0" w:color="000000"/>
              <w:bottom w:val="single" w:sz="6" w:space="0" w:color="000000"/>
              <w:right w:val="single" w:sz="6" w:space="0" w:color="000000"/>
            </w:tcBorders>
          </w:tcPr>
          <w:p w14:paraId="32D3B966" w14:textId="77777777" w:rsidR="00CE7EFC" w:rsidRPr="00AC59A7" w:rsidRDefault="00E32513" w:rsidP="00511944">
            <w:pPr>
              <w:pStyle w:val="TableParagraph"/>
              <w:ind w:left="83"/>
              <w:rPr>
                <w:w w:val="85"/>
                <w:sz w:val="16"/>
              </w:rPr>
            </w:pPr>
            <w:r w:rsidRPr="00AC59A7">
              <w:rPr>
                <w:w w:val="85"/>
                <w:sz w:val="16"/>
              </w:rPr>
              <w:t>Koryto vodního toku přirozené nebo</w:t>
            </w:r>
          </w:p>
          <w:p w14:paraId="32D3B967" w14:textId="77777777" w:rsidR="00CE7EFC" w:rsidRPr="00AC59A7" w:rsidRDefault="00E32513" w:rsidP="00511944">
            <w:pPr>
              <w:pStyle w:val="TableParagraph"/>
              <w:spacing w:before="3"/>
              <w:ind w:left="83"/>
              <w:rPr>
                <w:w w:val="85"/>
                <w:sz w:val="16"/>
              </w:rPr>
            </w:pPr>
            <w:r w:rsidRPr="00AC59A7">
              <w:rPr>
                <w:w w:val="85"/>
                <w:sz w:val="16"/>
              </w:rPr>
              <w:t>upravené,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968" w14:textId="77777777" w:rsidR="00CE7EFC" w:rsidRPr="00AC59A7" w:rsidRDefault="00E32513" w:rsidP="00511944">
            <w:pPr>
              <w:pStyle w:val="TableParagraph"/>
              <w:ind w:left="84"/>
              <w:rPr>
                <w:w w:val="85"/>
              </w:rPr>
            </w:pPr>
            <w:r w:rsidRPr="00AC59A7">
              <w:rPr>
                <w:w w:val="85"/>
              </w:rPr>
              <w:t>1634</w:t>
            </w:r>
          </w:p>
        </w:tc>
        <w:tc>
          <w:tcPr>
            <w:tcW w:w="1416" w:type="dxa"/>
            <w:tcBorders>
              <w:top w:val="single" w:sz="6" w:space="0" w:color="000000"/>
              <w:left w:val="single" w:sz="6" w:space="0" w:color="000000"/>
              <w:bottom w:val="single" w:sz="6" w:space="0" w:color="000000"/>
            </w:tcBorders>
          </w:tcPr>
          <w:p w14:paraId="32D3B969" w14:textId="77777777" w:rsidR="00CE7EFC" w:rsidRPr="00AC59A7" w:rsidRDefault="00E32513" w:rsidP="00511944">
            <w:pPr>
              <w:pStyle w:val="TableParagraph"/>
              <w:ind w:left="84"/>
              <w:rPr>
                <w:w w:val="85"/>
              </w:rPr>
            </w:pPr>
            <w:r w:rsidRPr="00AC59A7">
              <w:rPr>
                <w:w w:val="85"/>
              </w:rPr>
              <w:t>1634</w:t>
            </w:r>
          </w:p>
        </w:tc>
      </w:tr>
      <w:tr w:rsidR="00CE7EFC" w:rsidRPr="00AC59A7" w14:paraId="32D3B971" w14:textId="77777777">
        <w:trPr>
          <w:trHeight w:val="369"/>
        </w:trPr>
        <w:tc>
          <w:tcPr>
            <w:tcW w:w="852" w:type="dxa"/>
            <w:tcBorders>
              <w:top w:val="single" w:sz="6" w:space="0" w:color="000000"/>
              <w:bottom w:val="single" w:sz="6" w:space="0" w:color="000000"/>
              <w:right w:val="single" w:sz="6" w:space="0" w:color="000000"/>
            </w:tcBorders>
          </w:tcPr>
          <w:p w14:paraId="32D3B96B" w14:textId="77777777" w:rsidR="00CE7EFC" w:rsidRPr="00AC59A7" w:rsidRDefault="00E32513" w:rsidP="00511944">
            <w:pPr>
              <w:pStyle w:val="TableParagraph"/>
              <w:rPr>
                <w:w w:val="85"/>
              </w:rPr>
            </w:pPr>
            <w:r w:rsidRPr="00AC59A7">
              <w:rPr>
                <w:w w:val="85"/>
              </w:rPr>
              <w:t>2296/27</w:t>
            </w:r>
          </w:p>
        </w:tc>
        <w:tc>
          <w:tcPr>
            <w:tcW w:w="991" w:type="dxa"/>
            <w:tcBorders>
              <w:top w:val="single" w:sz="6" w:space="0" w:color="000000"/>
              <w:left w:val="single" w:sz="6" w:space="0" w:color="000000"/>
              <w:bottom w:val="single" w:sz="6" w:space="0" w:color="000000"/>
              <w:right w:val="single" w:sz="6" w:space="0" w:color="000000"/>
            </w:tcBorders>
          </w:tcPr>
          <w:p w14:paraId="32D3B96C"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96D" w14:textId="77777777" w:rsidR="00CE7EFC" w:rsidRPr="00AC59A7" w:rsidRDefault="00E32513" w:rsidP="00511944">
            <w:pPr>
              <w:pStyle w:val="TableParagraph"/>
              <w:ind w:left="83"/>
              <w:rPr>
                <w:w w:val="85"/>
              </w:rPr>
            </w:pPr>
            <w:r w:rsidRPr="00AC59A7">
              <w:rPr>
                <w:w w:val="85"/>
              </w:rPr>
              <w:t>Vodní plocha</w:t>
            </w:r>
          </w:p>
        </w:tc>
        <w:tc>
          <w:tcPr>
            <w:tcW w:w="2268" w:type="dxa"/>
            <w:tcBorders>
              <w:top w:val="single" w:sz="6" w:space="0" w:color="000000"/>
              <w:left w:val="single" w:sz="6" w:space="0" w:color="000000"/>
              <w:bottom w:val="single" w:sz="6" w:space="0" w:color="000000"/>
              <w:right w:val="single" w:sz="6" w:space="0" w:color="000000"/>
            </w:tcBorders>
          </w:tcPr>
          <w:p w14:paraId="32D3B96E" w14:textId="77777777" w:rsidR="00CE7EFC" w:rsidRPr="00AC59A7" w:rsidRDefault="00E32513" w:rsidP="00511944">
            <w:pPr>
              <w:pStyle w:val="TableParagraph"/>
              <w:ind w:left="83" w:right="82"/>
              <w:rPr>
                <w:w w:val="85"/>
                <w:sz w:val="16"/>
              </w:rPr>
            </w:pPr>
            <w:r w:rsidRPr="00AC59A7">
              <w:rPr>
                <w:w w:val="85"/>
                <w:sz w:val="16"/>
              </w:rPr>
              <w:t>Koryto vodního toku přirozené nebo upravené,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96F" w14:textId="77777777" w:rsidR="00CE7EFC" w:rsidRPr="00AC59A7" w:rsidRDefault="00E32513" w:rsidP="00511944">
            <w:pPr>
              <w:pStyle w:val="TableParagraph"/>
              <w:ind w:left="84"/>
              <w:rPr>
                <w:w w:val="85"/>
              </w:rPr>
            </w:pPr>
            <w:r w:rsidRPr="00AC59A7">
              <w:rPr>
                <w:w w:val="85"/>
              </w:rPr>
              <w:t>1095</w:t>
            </w:r>
          </w:p>
        </w:tc>
        <w:tc>
          <w:tcPr>
            <w:tcW w:w="1416" w:type="dxa"/>
            <w:tcBorders>
              <w:top w:val="single" w:sz="6" w:space="0" w:color="000000"/>
              <w:left w:val="single" w:sz="6" w:space="0" w:color="000000"/>
              <w:bottom w:val="single" w:sz="6" w:space="0" w:color="000000"/>
            </w:tcBorders>
          </w:tcPr>
          <w:p w14:paraId="32D3B970" w14:textId="77777777" w:rsidR="00CE7EFC" w:rsidRPr="00AC59A7" w:rsidRDefault="00E32513" w:rsidP="00511944">
            <w:pPr>
              <w:pStyle w:val="TableParagraph"/>
              <w:ind w:left="84"/>
              <w:rPr>
                <w:w w:val="85"/>
              </w:rPr>
            </w:pPr>
            <w:r w:rsidRPr="00AC59A7">
              <w:rPr>
                <w:w w:val="85"/>
              </w:rPr>
              <w:t>1095</w:t>
            </w:r>
          </w:p>
        </w:tc>
      </w:tr>
      <w:tr w:rsidR="00CE7EFC" w:rsidRPr="00AC59A7" w14:paraId="32D3B978" w14:textId="77777777">
        <w:trPr>
          <w:trHeight w:val="366"/>
        </w:trPr>
        <w:tc>
          <w:tcPr>
            <w:tcW w:w="852" w:type="dxa"/>
            <w:tcBorders>
              <w:top w:val="single" w:sz="6" w:space="0" w:color="000000"/>
              <w:bottom w:val="single" w:sz="6" w:space="0" w:color="000000"/>
              <w:right w:val="single" w:sz="6" w:space="0" w:color="000000"/>
            </w:tcBorders>
          </w:tcPr>
          <w:p w14:paraId="32D3B972" w14:textId="77777777" w:rsidR="00CE7EFC" w:rsidRPr="00AC59A7" w:rsidRDefault="00E32513" w:rsidP="00511944">
            <w:pPr>
              <w:pStyle w:val="TableParagraph"/>
              <w:rPr>
                <w:w w:val="85"/>
              </w:rPr>
            </w:pPr>
            <w:r w:rsidRPr="00AC59A7">
              <w:rPr>
                <w:w w:val="85"/>
              </w:rPr>
              <w:t>2296/26</w:t>
            </w:r>
          </w:p>
        </w:tc>
        <w:tc>
          <w:tcPr>
            <w:tcW w:w="991" w:type="dxa"/>
            <w:tcBorders>
              <w:top w:val="single" w:sz="6" w:space="0" w:color="000000"/>
              <w:left w:val="single" w:sz="6" w:space="0" w:color="000000"/>
              <w:bottom w:val="single" w:sz="6" w:space="0" w:color="000000"/>
              <w:right w:val="single" w:sz="6" w:space="0" w:color="000000"/>
            </w:tcBorders>
          </w:tcPr>
          <w:p w14:paraId="32D3B973"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974" w14:textId="77777777" w:rsidR="00CE7EFC" w:rsidRPr="00AC59A7" w:rsidRDefault="00E32513" w:rsidP="00511944">
            <w:pPr>
              <w:pStyle w:val="TableParagraph"/>
              <w:ind w:left="83"/>
              <w:rPr>
                <w:w w:val="85"/>
              </w:rPr>
            </w:pPr>
            <w:r w:rsidRPr="00AC59A7">
              <w:rPr>
                <w:w w:val="85"/>
              </w:rPr>
              <w:t>Vodní plocha</w:t>
            </w:r>
          </w:p>
        </w:tc>
        <w:tc>
          <w:tcPr>
            <w:tcW w:w="2268" w:type="dxa"/>
            <w:tcBorders>
              <w:top w:val="single" w:sz="6" w:space="0" w:color="000000"/>
              <w:left w:val="single" w:sz="6" w:space="0" w:color="000000"/>
              <w:bottom w:val="single" w:sz="6" w:space="0" w:color="000000"/>
              <w:right w:val="single" w:sz="6" w:space="0" w:color="000000"/>
            </w:tcBorders>
          </w:tcPr>
          <w:p w14:paraId="32D3B975" w14:textId="77777777" w:rsidR="00CE7EFC" w:rsidRPr="00AC59A7" w:rsidRDefault="00E32513" w:rsidP="00511944">
            <w:pPr>
              <w:pStyle w:val="TableParagraph"/>
              <w:ind w:left="83" w:right="82"/>
              <w:rPr>
                <w:w w:val="85"/>
                <w:sz w:val="16"/>
              </w:rPr>
            </w:pPr>
            <w:r w:rsidRPr="00AC59A7">
              <w:rPr>
                <w:w w:val="85"/>
                <w:sz w:val="16"/>
              </w:rPr>
              <w:t>Koryto vodního toku přirozené nebo upravené,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976" w14:textId="77777777" w:rsidR="00CE7EFC" w:rsidRPr="00AC59A7" w:rsidRDefault="00E32513" w:rsidP="00511944">
            <w:pPr>
              <w:pStyle w:val="TableParagraph"/>
              <w:ind w:left="84"/>
              <w:rPr>
                <w:w w:val="85"/>
              </w:rPr>
            </w:pPr>
            <w:r w:rsidRPr="00AC59A7">
              <w:rPr>
                <w:w w:val="85"/>
              </w:rPr>
              <w:t>9151</w:t>
            </w:r>
          </w:p>
        </w:tc>
        <w:tc>
          <w:tcPr>
            <w:tcW w:w="1416" w:type="dxa"/>
            <w:tcBorders>
              <w:top w:val="single" w:sz="6" w:space="0" w:color="000000"/>
              <w:left w:val="single" w:sz="6" w:space="0" w:color="000000"/>
              <w:bottom w:val="single" w:sz="6" w:space="0" w:color="000000"/>
            </w:tcBorders>
          </w:tcPr>
          <w:p w14:paraId="32D3B977" w14:textId="77777777" w:rsidR="00CE7EFC" w:rsidRPr="00AC59A7" w:rsidRDefault="00E32513" w:rsidP="00511944">
            <w:pPr>
              <w:pStyle w:val="TableParagraph"/>
              <w:ind w:left="84"/>
              <w:rPr>
                <w:w w:val="85"/>
              </w:rPr>
            </w:pPr>
            <w:r w:rsidRPr="00AC59A7">
              <w:rPr>
                <w:w w:val="85"/>
              </w:rPr>
              <w:t>9151</w:t>
            </w:r>
          </w:p>
        </w:tc>
      </w:tr>
      <w:tr w:rsidR="00CE7EFC" w:rsidRPr="00AC59A7" w14:paraId="32D3B980" w14:textId="77777777">
        <w:trPr>
          <w:trHeight w:val="366"/>
        </w:trPr>
        <w:tc>
          <w:tcPr>
            <w:tcW w:w="852" w:type="dxa"/>
            <w:tcBorders>
              <w:top w:val="single" w:sz="6" w:space="0" w:color="000000"/>
              <w:bottom w:val="single" w:sz="6" w:space="0" w:color="000000"/>
              <w:right w:val="single" w:sz="6" w:space="0" w:color="000000"/>
            </w:tcBorders>
          </w:tcPr>
          <w:p w14:paraId="32D3B979" w14:textId="77777777" w:rsidR="00CE7EFC" w:rsidRPr="00AC59A7" w:rsidRDefault="00E32513" w:rsidP="00511944">
            <w:pPr>
              <w:pStyle w:val="TableParagraph"/>
              <w:rPr>
                <w:w w:val="85"/>
              </w:rPr>
            </w:pPr>
            <w:r w:rsidRPr="00AC59A7">
              <w:rPr>
                <w:w w:val="85"/>
              </w:rPr>
              <w:t>1463/1</w:t>
            </w:r>
          </w:p>
        </w:tc>
        <w:tc>
          <w:tcPr>
            <w:tcW w:w="991" w:type="dxa"/>
            <w:tcBorders>
              <w:top w:val="single" w:sz="6" w:space="0" w:color="000000"/>
              <w:left w:val="single" w:sz="6" w:space="0" w:color="000000"/>
              <w:bottom w:val="single" w:sz="6" w:space="0" w:color="000000"/>
              <w:right w:val="single" w:sz="6" w:space="0" w:color="000000"/>
            </w:tcBorders>
          </w:tcPr>
          <w:p w14:paraId="32D3B97A"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97B"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6" w:space="0" w:color="000000"/>
              <w:right w:val="single" w:sz="6" w:space="0" w:color="000000"/>
            </w:tcBorders>
          </w:tcPr>
          <w:p w14:paraId="32D3B97C" w14:textId="77777777" w:rsidR="00CE7EFC" w:rsidRPr="00AC59A7" w:rsidRDefault="00E32513" w:rsidP="00511944">
            <w:pPr>
              <w:pStyle w:val="TableParagraph"/>
              <w:ind w:left="83"/>
              <w:rPr>
                <w:w w:val="85"/>
                <w:sz w:val="16"/>
              </w:rPr>
            </w:pPr>
            <w:r w:rsidRPr="00AC59A7">
              <w:rPr>
                <w:w w:val="85"/>
                <w:sz w:val="16"/>
              </w:rPr>
              <w:t>Pozemek určený k plnění funkcí</w:t>
            </w:r>
          </w:p>
          <w:p w14:paraId="32D3B97D" w14:textId="77777777" w:rsidR="00CE7EFC" w:rsidRPr="00AC59A7" w:rsidRDefault="00E32513" w:rsidP="00511944">
            <w:pPr>
              <w:pStyle w:val="TableParagraph"/>
              <w:spacing w:before="3"/>
              <w:ind w:left="83"/>
              <w:rPr>
                <w:w w:val="85"/>
                <w:sz w:val="16"/>
              </w:rPr>
            </w:pPr>
            <w:r w:rsidRPr="00AC59A7">
              <w:rPr>
                <w:w w:val="85"/>
                <w:sz w:val="16"/>
              </w:rPr>
              <w:t>lesa,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97E" w14:textId="77777777" w:rsidR="00CE7EFC" w:rsidRPr="00AC59A7" w:rsidRDefault="00E32513" w:rsidP="00511944">
            <w:pPr>
              <w:pStyle w:val="TableParagraph"/>
              <w:ind w:left="84"/>
              <w:rPr>
                <w:w w:val="85"/>
              </w:rPr>
            </w:pPr>
            <w:r w:rsidRPr="00AC59A7">
              <w:rPr>
                <w:w w:val="85"/>
              </w:rPr>
              <w:t>2144</w:t>
            </w:r>
          </w:p>
        </w:tc>
        <w:tc>
          <w:tcPr>
            <w:tcW w:w="1416" w:type="dxa"/>
            <w:tcBorders>
              <w:top w:val="single" w:sz="6" w:space="0" w:color="000000"/>
              <w:left w:val="single" w:sz="6" w:space="0" w:color="000000"/>
              <w:bottom w:val="single" w:sz="6" w:space="0" w:color="000000"/>
            </w:tcBorders>
          </w:tcPr>
          <w:p w14:paraId="32D3B97F" w14:textId="77777777" w:rsidR="00CE7EFC" w:rsidRPr="00AC59A7" w:rsidRDefault="00E32513" w:rsidP="00511944">
            <w:pPr>
              <w:pStyle w:val="TableParagraph"/>
              <w:ind w:left="84"/>
              <w:rPr>
                <w:w w:val="85"/>
              </w:rPr>
            </w:pPr>
            <w:r w:rsidRPr="00AC59A7">
              <w:rPr>
                <w:w w:val="85"/>
              </w:rPr>
              <w:t>2144</w:t>
            </w:r>
          </w:p>
        </w:tc>
      </w:tr>
      <w:tr w:rsidR="00CE7EFC" w:rsidRPr="00AC59A7" w14:paraId="32D3B988" w14:textId="77777777">
        <w:trPr>
          <w:trHeight w:val="367"/>
        </w:trPr>
        <w:tc>
          <w:tcPr>
            <w:tcW w:w="852" w:type="dxa"/>
            <w:tcBorders>
              <w:top w:val="single" w:sz="6" w:space="0" w:color="000000"/>
              <w:bottom w:val="single" w:sz="6" w:space="0" w:color="000000"/>
              <w:right w:val="single" w:sz="6" w:space="0" w:color="000000"/>
            </w:tcBorders>
          </w:tcPr>
          <w:p w14:paraId="32D3B981" w14:textId="77777777" w:rsidR="00CE7EFC" w:rsidRPr="00AC59A7" w:rsidRDefault="00E32513" w:rsidP="00511944">
            <w:pPr>
              <w:pStyle w:val="TableParagraph"/>
              <w:rPr>
                <w:w w:val="85"/>
              </w:rPr>
            </w:pPr>
            <w:r w:rsidRPr="00AC59A7">
              <w:rPr>
                <w:w w:val="85"/>
              </w:rPr>
              <w:t>1463/2</w:t>
            </w:r>
          </w:p>
        </w:tc>
        <w:tc>
          <w:tcPr>
            <w:tcW w:w="991" w:type="dxa"/>
            <w:tcBorders>
              <w:top w:val="single" w:sz="6" w:space="0" w:color="000000"/>
              <w:left w:val="single" w:sz="6" w:space="0" w:color="000000"/>
              <w:bottom w:val="single" w:sz="6" w:space="0" w:color="000000"/>
              <w:right w:val="single" w:sz="6" w:space="0" w:color="000000"/>
            </w:tcBorders>
          </w:tcPr>
          <w:p w14:paraId="32D3B982"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983"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6" w:space="0" w:color="000000"/>
              <w:right w:val="single" w:sz="6" w:space="0" w:color="000000"/>
            </w:tcBorders>
          </w:tcPr>
          <w:p w14:paraId="32D3B984" w14:textId="77777777" w:rsidR="00CE7EFC" w:rsidRPr="00AC59A7" w:rsidRDefault="00E32513" w:rsidP="00511944">
            <w:pPr>
              <w:pStyle w:val="TableParagraph"/>
              <w:ind w:left="83"/>
              <w:rPr>
                <w:w w:val="85"/>
                <w:sz w:val="16"/>
              </w:rPr>
            </w:pPr>
            <w:r w:rsidRPr="00AC59A7">
              <w:rPr>
                <w:w w:val="85"/>
                <w:sz w:val="16"/>
              </w:rPr>
              <w:t>Pozemek určený k plnění funkcí</w:t>
            </w:r>
          </w:p>
          <w:p w14:paraId="32D3B985" w14:textId="77777777" w:rsidR="00CE7EFC" w:rsidRPr="00AC59A7" w:rsidRDefault="00E32513" w:rsidP="00511944">
            <w:pPr>
              <w:pStyle w:val="TableParagraph"/>
              <w:spacing w:before="4"/>
              <w:ind w:left="83"/>
              <w:rPr>
                <w:w w:val="85"/>
                <w:sz w:val="16"/>
              </w:rPr>
            </w:pPr>
            <w:r w:rsidRPr="00AC59A7">
              <w:rPr>
                <w:w w:val="85"/>
                <w:sz w:val="16"/>
              </w:rPr>
              <w:t>lesa,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986" w14:textId="77777777" w:rsidR="00CE7EFC" w:rsidRPr="00AC59A7" w:rsidRDefault="00E32513" w:rsidP="00511944">
            <w:pPr>
              <w:pStyle w:val="TableParagraph"/>
              <w:ind w:left="84"/>
              <w:rPr>
                <w:w w:val="85"/>
              </w:rPr>
            </w:pPr>
            <w:r w:rsidRPr="00AC59A7">
              <w:rPr>
                <w:w w:val="85"/>
              </w:rPr>
              <w:t>4470</w:t>
            </w:r>
          </w:p>
        </w:tc>
        <w:tc>
          <w:tcPr>
            <w:tcW w:w="1416" w:type="dxa"/>
            <w:tcBorders>
              <w:top w:val="single" w:sz="6" w:space="0" w:color="000000"/>
              <w:left w:val="single" w:sz="6" w:space="0" w:color="000000"/>
              <w:bottom w:val="single" w:sz="6" w:space="0" w:color="000000"/>
            </w:tcBorders>
          </w:tcPr>
          <w:p w14:paraId="32D3B987" w14:textId="77777777" w:rsidR="00CE7EFC" w:rsidRPr="00AC59A7" w:rsidRDefault="00E32513" w:rsidP="00511944">
            <w:pPr>
              <w:pStyle w:val="TableParagraph"/>
              <w:ind w:left="84"/>
              <w:rPr>
                <w:w w:val="85"/>
              </w:rPr>
            </w:pPr>
            <w:r w:rsidRPr="00AC59A7">
              <w:rPr>
                <w:w w:val="85"/>
              </w:rPr>
              <w:t>4470</w:t>
            </w:r>
          </w:p>
        </w:tc>
      </w:tr>
      <w:tr w:rsidR="00CE7EFC" w:rsidRPr="00AC59A7" w14:paraId="32D3B98F" w14:textId="77777777">
        <w:trPr>
          <w:trHeight w:val="368"/>
        </w:trPr>
        <w:tc>
          <w:tcPr>
            <w:tcW w:w="852" w:type="dxa"/>
            <w:tcBorders>
              <w:top w:val="single" w:sz="6" w:space="0" w:color="000000"/>
              <w:bottom w:val="single" w:sz="6" w:space="0" w:color="000000"/>
              <w:right w:val="single" w:sz="6" w:space="0" w:color="000000"/>
            </w:tcBorders>
          </w:tcPr>
          <w:p w14:paraId="32D3B989" w14:textId="77777777" w:rsidR="00CE7EFC" w:rsidRPr="00AC59A7" w:rsidRDefault="00E32513" w:rsidP="00511944">
            <w:pPr>
              <w:pStyle w:val="TableParagraph"/>
              <w:rPr>
                <w:w w:val="85"/>
              </w:rPr>
            </w:pPr>
            <w:r w:rsidRPr="00AC59A7">
              <w:rPr>
                <w:w w:val="85"/>
              </w:rPr>
              <w:t>1463/3</w:t>
            </w:r>
          </w:p>
        </w:tc>
        <w:tc>
          <w:tcPr>
            <w:tcW w:w="991" w:type="dxa"/>
            <w:tcBorders>
              <w:top w:val="single" w:sz="6" w:space="0" w:color="000000"/>
              <w:left w:val="single" w:sz="6" w:space="0" w:color="000000"/>
              <w:bottom w:val="single" w:sz="6" w:space="0" w:color="000000"/>
              <w:right w:val="single" w:sz="6" w:space="0" w:color="000000"/>
            </w:tcBorders>
          </w:tcPr>
          <w:p w14:paraId="32D3B98A"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98B"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6" w:space="0" w:color="000000"/>
              <w:right w:val="single" w:sz="6" w:space="0" w:color="000000"/>
            </w:tcBorders>
          </w:tcPr>
          <w:p w14:paraId="32D3B98C" w14:textId="77777777" w:rsidR="00CE7EFC" w:rsidRPr="00AC59A7" w:rsidRDefault="00E32513" w:rsidP="00511944">
            <w:pPr>
              <w:pStyle w:val="TableParagraph"/>
              <w:ind w:left="83" w:right="82"/>
              <w:rPr>
                <w:w w:val="85"/>
                <w:sz w:val="16"/>
              </w:rPr>
            </w:pPr>
            <w:r w:rsidRPr="00AC59A7">
              <w:rPr>
                <w:w w:val="85"/>
                <w:sz w:val="16"/>
              </w:rPr>
              <w:t>Pozemek určený k plnění funkcí lesa,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98D" w14:textId="77777777" w:rsidR="00CE7EFC" w:rsidRPr="00AC59A7" w:rsidRDefault="00E32513" w:rsidP="00511944">
            <w:pPr>
              <w:pStyle w:val="TableParagraph"/>
              <w:ind w:left="84"/>
              <w:rPr>
                <w:w w:val="85"/>
              </w:rPr>
            </w:pPr>
            <w:r w:rsidRPr="00AC59A7">
              <w:rPr>
                <w:w w:val="85"/>
              </w:rPr>
              <w:t>121</w:t>
            </w:r>
          </w:p>
        </w:tc>
        <w:tc>
          <w:tcPr>
            <w:tcW w:w="1416" w:type="dxa"/>
            <w:tcBorders>
              <w:top w:val="single" w:sz="6" w:space="0" w:color="000000"/>
              <w:left w:val="single" w:sz="6" w:space="0" w:color="000000"/>
              <w:bottom w:val="single" w:sz="6" w:space="0" w:color="000000"/>
            </w:tcBorders>
          </w:tcPr>
          <w:p w14:paraId="32D3B98E" w14:textId="77777777" w:rsidR="00CE7EFC" w:rsidRPr="00AC59A7" w:rsidRDefault="00E32513" w:rsidP="00511944">
            <w:pPr>
              <w:pStyle w:val="TableParagraph"/>
              <w:ind w:left="84"/>
              <w:rPr>
                <w:w w:val="85"/>
              </w:rPr>
            </w:pPr>
            <w:r w:rsidRPr="00AC59A7">
              <w:rPr>
                <w:w w:val="85"/>
              </w:rPr>
              <w:t>121</w:t>
            </w:r>
          </w:p>
        </w:tc>
      </w:tr>
      <w:tr w:rsidR="00CE7EFC" w:rsidRPr="00AC59A7" w14:paraId="32D3B996" w14:textId="77777777">
        <w:trPr>
          <w:trHeight w:val="366"/>
        </w:trPr>
        <w:tc>
          <w:tcPr>
            <w:tcW w:w="852" w:type="dxa"/>
            <w:tcBorders>
              <w:top w:val="single" w:sz="6" w:space="0" w:color="000000"/>
              <w:bottom w:val="single" w:sz="6" w:space="0" w:color="000000"/>
              <w:right w:val="single" w:sz="6" w:space="0" w:color="000000"/>
            </w:tcBorders>
          </w:tcPr>
          <w:p w14:paraId="32D3B990" w14:textId="77777777" w:rsidR="00CE7EFC" w:rsidRPr="00AC59A7" w:rsidRDefault="00E32513" w:rsidP="00511944">
            <w:pPr>
              <w:pStyle w:val="TableParagraph"/>
              <w:rPr>
                <w:w w:val="85"/>
              </w:rPr>
            </w:pPr>
            <w:r w:rsidRPr="00AC59A7">
              <w:rPr>
                <w:w w:val="85"/>
              </w:rPr>
              <w:t>1463/4</w:t>
            </w:r>
          </w:p>
        </w:tc>
        <w:tc>
          <w:tcPr>
            <w:tcW w:w="991" w:type="dxa"/>
            <w:tcBorders>
              <w:top w:val="single" w:sz="6" w:space="0" w:color="000000"/>
              <w:left w:val="single" w:sz="6" w:space="0" w:color="000000"/>
              <w:bottom w:val="single" w:sz="6" w:space="0" w:color="000000"/>
              <w:right w:val="single" w:sz="6" w:space="0" w:color="000000"/>
            </w:tcBorders>
          </w:tcPr>
          <w:p w14:paraId="32D3B991"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992"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6" w:space="0" w:color="000000"/>
              <w:right w:val="single" w:sz="6" w:space="0" w:color="000000"/>
            </w:tcBorders>
          </w:tcPr>
          <w:p w14:paraId="32D3B993" w14:textId="77777777" w:rsidR="00CE7EFC" w:rsidRPr="00AC59A7" w:rsidRDefault="00E32513" w:rsidP="00511944">
            <w:pPr>
              <w:pStyle w:val="TableParagraph"/>
              <w:ind w:left="83" w:right="82"/>
              <w:rPr>
                <w:w w:val="85"/>
                <w:sz w:val="16"/>
              </w:rPr>
            </w:pPr>
            <w:r w:rsidRPr="00AC59A7">
              <w:rPr>
                <w:w w:val="85"/>
                <w:sz w:val="16"/>
              </w:rPr>
              <w:t>Pozemek určený k plnění funkcí lesa,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994" w14:textId="77777777" w:rsidR="00CE7EFC" w:rsidRPr="00AC59A7" w:rsidRDefault="00E32513" w:rsidP="00511944">
            <w:pPr>
              <w:pStyle w:val="TableParagraph"/>
              <w:ind w:left="84"/>
              <w:rPr>
                <w:w w:val="85"/>
              </w:rPr>
            </w:pPr>
            <w:r w:rsidRPr="00AC59A7">
              <w:rPr>
                <w:w w:val="85"/>
              </w:rPr>
              <w:t>141</w:t>
            </w:r>
          </w:p>
        </w:tc>
        <w:tc>
          <w:tcPr>
            <w:tcW w:w="1416" w:type="dxa"/>
            <w:tcBorders>
              <w:top w:val="single" w:sz="6" w:space="0" w:color="000000"/>
              <w:left w:val="single" w:sz="6" w:space="0" w:color="000000"/>
              <w:bottom w:val="single" w:sz="6" w:space="0" w:color="000000"/>
            </w:tcBorders>
          </w:tcPr>
          <w:p w14:paraId="32D3B995" w14:textId="77777777" w:rsidR="00CE7EFC" w:rsidRPr="00AC59A7" w:rsidRDefault="00E32513" w:rsidP="00511944">
            <w:pPr>
              <w:pStyle w:val="TableParagraph"/>
              <w:ind w:left="84"/>
              <w:rPr>
                <w:w w:val="85"/>
              </w:rPr>
            </w:pPr>
            <w:r w:rsidRPr="00AC59A7">
              <w:rPr>
                <w:w w:val="85"/>
              </w:rPr>
              <w:t>141</w:t>
            </w:r>
          </w:p>
        </w:tc>
      </w:tr>
      <w:tr w:rsidR="00CE7EFC" w:rsidRPr="00AC59A7" w14:paraId="32D3B99E" w14:textId="77777777">
        <w:trPr>
          <w:trHeight w:val="366"/>
        </w:trPr>
        <w:tc>
          <w:tcPr>
            <w:tcW w:w="852" w:type="dxa"/>
            <w:tcBorders>
              <w:top w:val="single" w:sz="6" w:space="0" w:color="000000"/>
              <w:bottom w:val="single" w:sz="6" w:space="0" w:color="000000"/>
              <w:right w:val="single" w:sz="6" w:space="0" w:color="000000"/>
            </w:tcBorders>
          </w:tcPr>
          <w:p w14:paraId="32D3B997" w14:textId="77777777" w:rsidR="00CE7EFC" w:rsidRPr="00AC59A7" w:rsidRDefault="00E32513" w:rsidP="00511944">
            <w:pPr>
              <w:pStyle w:val="TableParagraph"/>
              <w:rPr>
                <w:w w:val="85"/>
              </w:rPr>
            </w:pPr>
            <w:r w:rsidRPr="00AC59A7">
              <w:rPr>
                <w:w w:val="85"/>
              </w:rPr>
              <w:t>1463/5</w:t>
            </w:r>
          </w:p>
        </w:tc>
        <w:tc>
          <w:tcPr>
            <w:tcW w:w="991" w:type="dxa"/>
            <w:tcBorders>
              <w:top w:val="single" w:sz="6" w:space="0" w:color="000000"/>
              <w:left w:val="single" w:sz="6" w:space="0" w:color="000000"/>
              <w:bottom w:val="single" w:sz="6" w:space="0" w:color="000000"/>
              <w:right w:val="single" w:sz="6" w:space="0" w:color="000000"/>
            </w:tcBorders>
          </w:tcPr>
          <w:p w14:paraId="32D3B998"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999"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6" w:space="0" w:color="000000"/>
              <w:right w:val="single" w:sz="6" w:space="0" w:color="000000"/>
            </w:tcBorders>
          </w:tcPr>
          <w:p w14:paraId="32D3B99A" w14:textId="77777777" w:rsidR="00CE7EFC" w:rsidRPr="00AC59A7" w:rsidRDefault="00E32513" w:rsidP="00511944">
            <w:pPr>
              <w:pStyle w:val="TableParagraph"/>
              <w:ind w:left="83"/>
              <w:rPr>
                <w:w w:val="85"/>
                <w:sz w:val="16"/>
              </w:rPr>
            </w:pPr>
            <w:r w:rsidRPr="00AC59A7">
              <w:rPr>
                <w:w w:val="85"/>
                <w:sz w:val="16"/>
              </w:rPr>
              <w:t>Pozemek určený k plnění funkcí</w:t>
            </w:r>
          </w:p>
          <w:p w14:paraId="32D3B99B" w14:textId="77777777" w:rsidR="00CE7EFC" w:rsidRPr="00AC59A7" w:rsidRDefault="00E32513" w:rsidP="00511944">
            <w:pPr>
              <w:pStyle w:val="TableParagraph"/>
              <w:spacing w:before="3"/>
              <w:ind w:left="83"/>
              <w:rPr>
                <w:w w:val="85"/>
                <w:sz w:val="16"/>
              </w:rPr>
            </w:pPr>
            <w:r w:rsidRPr="00AC59A7">
              <w:rPr>
                <w:w w:val="85"/>
                <w:sz w:val="16"/>
              </w:rPr>
              <w:t>lesa,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99C" w14:textId="77777777" w:rsidR="00CE7EFC" w:rsidRPr="00AC59A7" w:rsidRDefault="00E32513" w:rsidP="00511944">
            <w:pPr>
              <w:pStyle w:val="TableParagraph"/>
              <w:ind w:left="84"/>
              <w:rPr>
                <w:w w:val="85"/>
              </w:rPr>
            </w:pPr>
            <w:r w:rsidRPr="00AC59A7">
              <w:rPr>
                <w:w w:val="85"/>
              </w:rPr>
              <w:t>6360</w:t>
            </w:r>
          </w:p>
        </w:tc>
        <w:tc>
          <w:tcPr>
            <w:tcW w:w="1416" w:type="dxa"/>
            <w:tcBorders>
              <w:top w:val="single" w:sz="6" w:space="0" w:color="000000"/>
              <w:left w:val="single" w:sz="6" w:space="0" w:color="000000"/>
              <w:bottom w:val="single" w:sz="6" w:space="0" w:color="000000"/>
            </w:tcBorders>
          </w:tcPr>
          <w:p w14:paraId="32D3B99D" w14:textId="77777777" w:rsidR="00CE7EFC" w:rsidRPr="00AC59A7" w:rsidRDefault="00E32513" w:rsidP="00511944">
            <w:pPr>
              <w:pStyle w:val="TableParagraph"/>
              <w:ind w:left="84"/>
              <w:rPr>
                <w:w w:val="85"/>
              </w:rPr>
            </w:pPr>
            <w:r w:rsidRPr="00AC59A7">
              <w:rPr>
                <w:w w:val="85"/>
              </w:rPr>
              <w:t>6360</w:t>
            </w:r>
          </w:p>
        </w:tc>
      </w:tr>
      <w:tr w:rsidR="00CE7EFC" w:rsidRPr="00AC59A7" w14:paraId="32D3B9A6" w14:textId="77777777">
        <w:trPr>
          <w:trHeight w:val="366"/>
        </w:trPr>
        <w:tc>
          <w:tcPr>
            <w:tcW w:w="852" w:type="dxa"/>
            <w:tcBorders>
              <w:top w:val="single" w:sz="6" w:space="0" w:color="000000"/>
              <w:bottom w:val="single" w:sz="6" w:space="0" w:color="000000"/>
              <w:right w:val="single" w:sz="6" w:space="0" w:color="000000"/>
            </w:tcBorders>
          </w:tcPr>
          <w:p w14:paraId="32D3B99F" w14:textId="77777777" w:rsidR="00CE7EFC" w:rsidRPr="00AC59A7" w:rsidRDefault="00E32513" w:rsidP="00511944">
            <w:pPr>
              <w:pStyle w:val="TableParagraph"/>
              <w:rPr>
                <w:w w:val="85"/>
              </w:rPr>
            </w:pPr>
            <w:r w:rsidRPr="00AC59A7">
              <w:rPr>
                <w:w w:val="85"/>
              </w:rPr>
              <w:t>1463/6</w:t>
            </w:r>
          </w:p>
        </w:tc>
        <w:tc>
          <w:tcPr>
            <w:tcW w:w="991" w:type="dxa"/>
            <w:tcBorders>
              <w:top w:val="single" w:sz="6" w:space="0" w:color="000000"/>
              <w:left w:val="single" w:sz="6" w:space="0" w:color="000000"/>
              <w:bottom w:val="single" w:sz="6" w:space="0" w:color="000000"/>
              <w:right w:val="single" w:sz="6" w:space="0" w:color="000000"/>
            </w:tcBorders>
          </w:tcPr>
          <w:p w14:paraId="32D3B9A0"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9A1"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6" w:space="0" w:color="000000"/>
              <w:right w:val="single" w:sz="6" w:space="0" w:color="000000"/>
            </w:tcBorders>
          </w:tcPr>
          <w:p w14:paraId="32D3B9A2" w14:textId="77777777" w:rsidR="00CE7EFC" w:rsidRPr="00AC59A7" w:rsidRDefault="00E32513" w:rsidP="00511944">
            <w:pPr>
              <w:pStyle w:val="TableParagraph"/>
              <w:ind w:left="83"/>
              <w:rPr>
                <w:w w:val="85"/>
                <w:sz w:val="16"/>
              </w:rPr>
            </w:pPr>
            <w:r w:rsidRPr="00AC59A7">
              <w:rPr>
                <w:w w:val="85"/>
                <w:sz w:val="16"/>
              </w:rPr>
              <w:t>Pozemek určený k plnění funkcí</w:t>
            </w:r>
          </w:p>
          <w:p w14:paraId="32D3B9A3" w14:textId="77777777" w:rsidR="00CE7EFC" w:rsidRPr="00AC59A7" w:rsidRDefault="00E32513" w:rsidP="00511944">
            <w:pPr>
              <w:pStyle w:val="TableParagraph"/>
              <w:spacing w:before="3"/>
              <w:ind w:left="83"/>
              <w:rPr>
                <w:w w:val="85"/>
                <w:sz w:val="16"/>
              </w:rPr>
            </w:pPr>
            <w:r w:rsidRPr="00AC59A7">
              <w:rPr>
                <w:w w:val="85"/>
                <w:sz w:val="16"/>
              </w:rPr>
              <w:t>lesa,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9A4" w14:textId="77777777" w:rsidR="00CE7EFC" w:rsidRPr="00AC59A7" w:rsidRDefault="00E32513" w:rsidP="00511944">
            <w:pPr>
              <w:pStyle w:val="TableParagraph"/>
              <w:ind w:left="84"/>
              <w:rPr>
                <w:w w:val="85"/>
              </w:rPr>
            </w:pPr>
            <w:r w:rsidRPr="00AC59A7">
              <w:rPr>
                <w:w w:val="85"/>
              </w:rPr>
              <w:t>648</w:t>
            </w:r>
          </w:p>
        </w:tc>
        <w:tc>
          <w:tcPr>
            <w:tcW w:w="1416" w:type="dxa"/>
            <w:tcBorders>
              <w:top w:val="single" w:sz="6" w:space="0" w:color="000000"/>
              <w:left w:val="single" w:sz="6" w:space="0" w:color="000000"/>
              <w:bottom w:val="single" w:sz="6" w:space="0" w:color="000000"/>
            </w:tcBorders>
          </w:tcPr>
          <w:p w14:paraId="32D3B9A5" w14:textId="77777777" w:rsidR="00CE7EFC" w:rsidRPr="00AC59A7" w:rsidRDefault="00E32513" w:rsidP="00511944">
            <w:pPr>
              <w:pStyle w:val="TableParagraph"/>
              <w:ind w:left="84"/>
              <w:rPr>
                <w:w w:val="85"/>
              </w:rPr>
            </w:pPr>
            <w:r w:rsidRPr="00AC59A7">
              <w:rPr>
                <w:w w:val="85"/>
              </w:rPr>
              <w:t>648</w:t>
            </w:r>
          </w:p>
        </w:tc>
      </w:tr>
      <w:tr w:rsidR="00CE7EFC" w:rsidRPr="00AC59A7" w14:paraId="32D3B9AD" w14:textId="77777777">
        <w:trPr>
          <w:trHeight w:val="368"/>
        </w:trPr>
        <w:tc>
          <w:tcPr>
            <w:tcW w:w="852" w:type="dxa"/>
            <w:tcBorders>
              <w:top w:val="single" w:sz="6" w:space="0" w:color="000000"/>
              <w:bottom w:val="single" w:sz="12" w:space="0" w:color="000000"/>
              <w:right w:val="single" w:sz="6" w:space="0" w:color="000000"/>
            </w:tcBorders>
          </w:tcPr>
          <w:p w14:paraId="32D3B9A7" w14:textId="77777777" w:rsidR="00CE7EFC" w:rsidRPr="00AC59A7" w:rsidRDefault="00E32513" w:rsidP="00511944">
            <w:pPr>
              <w:pStyle w:val="TableParagraph"/>
              <w:rPr>
                <w:w w:val="85"/>
              </w:rPr>
            </w:pPr>
            <w:r w:rsidRPr="00AC59A7">
              <w:rPr>
                <w:w w:val="85"/>
              </w:rPr>
              <w:lastRenderedPageBreak/>
              <w:t>1463/7</w:t>
            </w:r>
          </w:p>
        </w:tc>
        <w:tc>
          <w:tcPr>
            <w:tcW w:w="991" w:type="dxa"/>
            <w:tcBorders>
              <w:top w:val="single" w:sz="6" w:space="0" w:color="000000"/>
              <w:left w:val="single" w:sz="6" w:space="0" w:color="000000"/>
              <w:bottom w:val="single" w:sz="12" w:space="0" w:color="000000"/>
              <w:right w:val="single" w:sz="6" w:space="0" w:color="000000"/>
            </w:tcBorders>
          </w:tcPr>
          <w:p w14:paraId="32D3B9A8"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12" w:space="0" w:color="000000"/>
              <w:right w:val="single" w:sz="6" w:space="0" w:color="000000"/>
            </w:tcBorders>
          </w:tcPr>
          <w:p w14:paraId="32D3B9A9"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12" w:space="0" w:color="000000"/>
              <w:right w:val="single" w:sz="6" w:space="0" w:color="000000"/>
            </w:tcBorders>
          </w:tcPr>
          <w:p w14:paraId="32D3B9AA" w14:textId="77777777" w:rsidR="00CE7EFC" w:rsidRPr="00AC59A7" w:rsidRDefault="00E32513" w:rsidP="00511944">
            <w:pPr>
              <w:pStyle w:val="TableParagraph"/>
              <w:ind w:left="83" w:right="82"/>
              <w:rPr>
                <w:w w:val="85"/>
                <w:sz w:val="16"/>
              </w:rPr>
            </w:pPr>
            <w:r w:rsidRPr="00AC59A7">
              <w:rPr>
                <w:w w:val="85"/>
                <w:sz w:val="16"/>
              </w:rPr>
              <w:t>Pozemek určený k plnění funkcí lesa, menší chráněné území</w:t>
            </w:r>
          </w:p>
        </w:tc>
        <w:tc>
          <w:tcPr>
            <w:tcW w:w="1419" w:type="dxa"/>
            <w:tcBorders>
              <w:top w:val="single" w:sz="6" w:space="0" w:color="000000"/>
              <w:left w:val="single" w:sz="6" w:space="0" w:color="000000"/>
              <w:bottom w:val="single" w:sz="12" w:space="0" w:color="000000"/>
              <w:right w:val="single" w:sz="6" w:space="0" w:color="000000"/>
            </w:tcBorders>
          </w:tcPr>
          <w:p w14:paraId="32D3B9AB" w14:textId="77777777" w:rsidR="00CE7EFC" w:rsidRPr="00AC59A7" w:rsidRDefault="00E32513" w:rsidP="00511944">
            <w:pPr>
              <w:pStyle w:val="TableParagraph"/>
              <w:ind w:left="84"/>
              <w:rPr>
                <w:w w:val="85"/>
              </w:rPr>
            </w:pPr>
            <w:r w:rsidRPr="00AC59A7">
              <w:rPr>
                <w:w w:val="85"/>
              </w:rPr>
              <w:t>5716</w:t>
            </w:r>
          </w:p>
        </w:tc>
        <w:tc>
          <w:tcPr>
            <w:tcW w:w="1416" w:type="dxa"/>
            <w:tcBorders>
              <w:top w:val="single" w:sz="6" w:space="0" w:color="000000"/>
              <w:left w:val="single" w:sz="6" w:space="0" w:color="000000"/>
              <w:bottom w:val="single" w:sz="12" w:space="0" w:color="000000"/>
            </w:tcBorders>
          </w:tcPr>
          <w:p w14:paraId="32D3B9AC" w14:textId="77777777" w:rsidR="00CE7EFC" w:rsidRPr="00AC59A7" w:rsidRDefault="00E32513" w:rsidP="00511944">
            <w:pPr>
              <w:pStyle w:val="TableParagraph"/>
              <w:ind w:left="84"/>
              <w:rPr>
                <w:w w:val="85"/>
              </w:rPr>
            </w:pPr>
            <w:r w:rsidRPr="00AC59A7">
              <w:rPr>
                <w:w w:val="85"/>
              </w:rPr>
              <w:t>5716</w:t>
            </w:r>
          </w:p>
        </w:tc>
      </w:tr>
    </w:tbl>
    <w:p w14:paraId="32D3B9AE" w14:textId="77777777" w:rsidR="00CE7EFC" w:rsidRPr="00AC59A7" w:rsidRDefault="00CE7EFC" w:rsidP="00511944">
      <w:pPr>
        <w:rPr>
          <w:w w:val="85"/>
        </w:rPr>
        <w:sectPr w:rsidR="00CE7EFC" w:rsidRPr="00AC59A7">
          <w:pgSz w:w="11910" w:h="16840"/>
          <w:pgMar w:top="1380" w:right="1000" w:bottom="1160" w:left="1120" w:header="0" w:footer="882" w:gutter="0"/>
          <w:cols w:space="708"/>
        </w:sectPr>
      </w:pPr>
    </w:p>
    <w:tbl>
      <w:tblPr>
        <w:tblStyle w:val="TableNormal"/>
        <w:tblW w:w="0" w:type="auto"/>
        <w:tblInd w:w="32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852"/>
        <w:gridCol w:w="991"/>
        <w:gridCol w:w="2127"/>
        <w:gridCol w:w="2268"/>
        <w:gridCol w:w="1419"/>
        <w:gridCol w:w="1416"/>
      </w:tblGrid>
      <w:tr w:rsidR="00CE7EFC" w:rsidRPr="00AC59A7" w14:paraId="32D3B9B5" w14:textId="77777777" w:rsidTr="007002CF">
        <w:trPr>
          <w:trHeight w:val="367"/>
        </w:trPr>
        <w:tc>
          <w:tcPr>
            <w:tcW w:w="852" w:type="dxa"/>
            <w:tcBorders>
              <w:top w:val="single" w:sz="18" w:space="0" w:color="auto"/>
              <w:bottom w:val="single" w:sz="6" w:space="0" w:color="000000"/>
              <w:right w:val="single" w:sz="6" w:space="0" w:color="000000"/>
            </w:tcBorders>
          </w:tcPr>
          <w:p w14:paraId="32D3B9AF" w14:textId="77777777" w:rsidR="00CE7EFC" w:rsidRPr="00AC59A7" w:rsidRDefault="00E32513" w:rsidP="00511944">
            <w:pPr>
              <w:pStyle w:val="TableParagraph"/>
              <w:rPr>
                <w:w w:val="85"/>
              </w:rPr>
            </w:pPr>
            <w:r w:rsidRPr="00AC59A7">
              <w:rPr>
                <w:w w:val="85"/>
              </w:rPr>
              <w:lastRenderedPageBreak/>
              <w:t>1463/8</w:t>
            </w:r>
          </w:p>
        </w:tc>
        <w:tc>
          <w:tcPr>
            <w:tcW w:w="991" w:type="dxa"/>
            <w:tcBorders>
              <w:top w:val="single" w:sz="18" w:space="0" w:color="auto"/>
              <w:left w:val="single" w:sz="6" w:space="0" w:color="000000"/>
              <w:bottom w:val="single" w:sz="6" w:space="0" w:color="000000"/>
              <w:right w:val="single" w:sz="6" w:space="0" w:color="000000"/>
            </w:tcBorders>
          </w:tcPr>
          <w:p w14:paraId="32D3B9B0" w14:textId="77777777" w:rsidR="00CE7EFC" w:rsidRPr="00AC59A7" w:rsidRDefault="00E32513" w:rsidP="00511944">
            <w:pPr>
              <w:pStyle w:val="TableParagraph"/>
              <w:ind w:left="174"/>
              <w:rPr>
                <w:w w:val="85"/>
              </w:rPr>
            </w:pPr>
            <w:r w:rsidRPr="00AC59A7">
              <w:rPr>
                <w:w w:val="85"/>
              </w:rPr>
              <w:t>-</w:t>
            </w:r>
          </w:p>
        </w:tc>
        <w:tc>
          <w:tcPr>
            <w:tcW w:w="2127" w:type="dxa"/>
            <w:tcBorders>
              <w:top w:val="single" w:sz="18" w:space="0" w:color="auto"/>
              <w:left w:val="single" w:sz="6" w:space="0" w:color="000000"/>
              <w:bottom w:val="single" w:sz="6" w:space="0" w:color="000000"/>
              <w:right w:val="single" w:sz="6" w:space="0" w:color="000000"/>
            </w:tcBorders>
          </w:tcPr>
          <w:p w14:paraId="32D3B9B1"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18" w:space="0" w:color="auto"/>
              <w:left w:val="single" w:sz="6" w:space="0" w:color="000000"/>
              <w:bottom w:val="single" w:sz="6" w:space="0" w:color="000000"/>
              <w:right w:val="single" w:sz="6" w:space="0" w:color="000000"/>
            </w:tcBorders>
          </w:tcPr>
          <w:p w14:paraId="32D3B9B2" w14:textId="77777777" w:rsidR="00CE7EFC" w:rsidRPr="00AC59A7" w:rsidRDefault="00E32513" w:rsidP="00511944">
            <w:pPr>
              <w:pStyle w:val="TableParagraph"/>
              <w:ind w:left="83" w:right="82"/>
              <w:rPr>
                <w:w w:val="85"/>
                <w:sz w:val="16"/>
              </w:rPr>
            </w:pPr>
            <w:r w:rsidRPr="00AC59A7">
              <w:rPr>
                <w:w w:val="85"/>
                <w:sz w:val="16"/>
              </w:rPr>
              <w:t>Pozemek určený k plnění funkcí lesa, menší chráněné území</w:t>
            </w:r>
          </w:p>
        </w:tc>
        <w:tc>
          <w:tcPr>
            <w:tcW w:w="1419" w:type="dxa"/>
            <w:tcBorders>
              <w:top w:val="single" w:sz="18" w:space="0" w:color="auto"/>
              <w:left w:val="single" w:sz="6" w:space="0" w:color="000000"/>
              <w:bottom w:val="single" w:sz="6" w:space="0" w:color="000000"/>
              <w:right w:val="single" w:sz="6" w:space="0" w:color="000000"/>
            </w:tcBorders>
          </w:tcPr>
          <w:p w14:paraId="32D3B9B3" w14:textId="77777777" w:rsidR="00CE7EFC" w:rsidRPr="00AC59A7" w:rsidRDefault="00E32513" w:rsidP="00511944">
            <w:pPr>
              <w:pStyle w:val="TableParagraph"/>
              <w:ind w:left="84"/>
              <w:rPr>
                <w:w w:val="85"/>
              </w:rPr>
            </w:pPr>
            <w:r w:rsidRPr="00AC59A7">
              <w:rPr>
                <w:w w:val="85"/>
              </w:rPr>
              <w:t>5171</w:t>
            </w:r>
          </w:p>
        </w:tc>
        <w:tc>
          <w:tcPr>
            <w:tcW w:w="1416" w:type="dxa"/>
            <w:tcBorders>
              <w:top w:val="single" w:sz="18" w:space="0" w:color="auto"/>
              <w:left w:val="single" w:sz="6" w:space="0" w:color="000000"/>
              <w:bottom w:val="single" w:sz="6" w:space="0" w:color="000000"/>
            </w:tcBorders>
          </w:tcPr>
          <w:p w14:paraId="32D3B9B4" w14:textId="77777777" w:rsidR="00CE7EFC" w:rsidRPr="00AC59A7" w:rsidRDefault="00E32513" w:rsidP="00511944">
            <w:pPr>
              <w:pStyle w:val="TableParagraph"/>
              <w:ind w:left="84"/>
              <w:rPr>
                <w:w w:val="85"/>
              </w:rPr>
            </w:pPr>
            <w:r w:rsidRPr="00AC59A7">
              <w:rPr>
                <w:w w:val="85"/>
              </w:rPr>
              <w:t>5171</w:t>
            </w:r>
          </w:p>
        </w:tc>
      </w:tr>
      <w:tr w:rsidR="00CE7EFC" w:rsidRPr="00AC59A7" w14:paraId="32D3B9BD" w14:textId="77777777">
        <w:trPr>
          <w:trHeight w:val="366"/>
        </w:trPr>
        <w:tc>
          <w:tcPr>
            <w:tcW w:w="852" w:type="dxa"/>
            <w:tcBorders>
              <w:top w:val="single" w:sz="6" w:space="0" w:color="000000"/>
              <w:bottom w:val="single" w:sz="6" w:space="0" w:color="000000"/>
              <w:right w:val="single" w:sz="6" w:space="0" w:color="000000"/>
            </w:tcBorders>
          </w:tcPr>
          <w:p w14:paraId="32D3B9B6" w14:textId="77777777" w:rsidR="00CE7EFC" w:rsidRPr="00AC59A7" w:rsidRDefault="00E32513" w:rsidP="00511944">
            <w:pPr>
              <w:pStyle w:val="TableParagraph"/>
              <w:rPr>
                <w:w w:val="85"/>
              </w:rPr>
            </w:pPr>
            <w:r w:rsidRPr="00AC59A7">
              <w:rPr>
                <w:w w:val="85"/>
              </w:rPr>
              <w:t>1463/9</w:t>
            </w:r>
          </w:p>
        </w:tc>
        <w:tc>
          <w:tcPr>
            <w:tcW w:w="991" w:type="dxa"/>
            <w:tcBorders>
              <w:top w:val="single" w:sz="6" w:space="0" w:color="000000"/>
              <w:left w:val="single" w:sz="6" w:space="0" w:color="000000"/>
              <w:bottom w:val="single" w:sz="6" w:space="0" w:color="000000"/>
              <w:right w:val="single" w:sz="6" w:space="0" w:color="000000"/>
            </w:tcBorders>
          </w:tcPr>
          <w:p w14:paraId="32D3B9B7"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9B8"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6" w:space="0" w:color="000000"/>
              <w:right w:val="single" w:sz="6" w:space="0" w:color="000000"/>
            </w:tcBorders>
          </w:tcPr>
          <w:p w14:paraId="32D3B9B9" w14:textId="77777777" w:rsidR="00CE7EFC" w:rsidRPr="00AC59A7" w:rsidRDefault="00E32513" w:rsidP="00511944">
            <w:pPr>
              <w:pStyle w:val="TableParagraph"/>
              <w:ind w:left="83"/>
              <w:rPr>
                <w:w w:val="85"/>
                <w:sz w:val="16"/>
              </w:rPr>
            </w:pPr>
            <w:r w:rsidRPr="00AC59A7">
              <w:rPr>
                <w:w w:val="85"/>
                <w:sz w:val="16"/>
              </w:rPr>
              <w:t>Pozemek určený k plnění funkcí</w:t>
            </w:r>
          </w:p>
          <w:p w14:paraId="32D3B9BA" w14:textId="77777777" w:rsidR="00CE7EFC" w:rsidRPr="00AC59A7" w:rsidRDefault="00E32513" w:rsidP="00511944">
            <w:pPr>
              <w:pStyle w:val="TableParagraph"/>
              <w:spacing w:before="3"/>
              <w:ind w:left="83"/>
              <w:rPr>
                <w:w w:val="85"/>
                <w:sz w:val="16"/>
              </w:rPr>
            </w:pPr>
            <w:r w:rsidRPr="00AC59A7">
              <w:rPr>
                <w:w w:val="85"/>
                <w:sz w:val="16"/>
              </w:rPr>
              <w:t>lesa,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9BB" w14:textId="77777777" w:rsidR="00CE7EFC" w:rsidRPr="00AC59A7" w:rsidRDefault="00E32513" w:rsidP="00511944">
            <w:pPr>
              <w:pStyle w:val="TableParagraph"/>
              <w:ind w:left="84"/>
              <w:rPr>
                <w:w w:val="85"/>
              </w:rPr>
            </w:pPr>
            <w:r w:rsidRPr="00AC59A7">
              <w:rPr>
                <w:w w:val="85"/>
              </w:rPr>
              <w:t>2186</w:t>
            </w:r>
          </w:p>
        </w:tc>
        <w:tc>
          <w:tcPr>
            <w:tcW w:w="1416" w:type="dxa"/>
            <w:tcBorders>
              <w:top w:val="single" w:sz="6" w:space="0" w:color="000000"/>
              <w:left w:val="single" w:sz="6" w:space="0" w:color="000000"/>
              <w:bottom w:val="single" w:sz="6" w:space="0" w:color="000000"/>
            </w:tcBorders>
          </w:tcPr>
          <w:p w14:paraId="32D3B9BC" w14:textId="77777777" w:rsidR="00CE7EFC" w:rsidRPr="00AC59A7" w:rsidRDefault="00E32513" w:rsidP="00511944">
            <w:pPr>
              <w:pStyle w:val="TableParagraph"/>
              <w:ind w:left="84"/>
              <w:rPr>
                <w:w w:val="85"/>
              </w:rPr>
            </w:pPr>
            <w:r w:rsidRPr="00AC59A7">
              <w:rPr>
                <w:w w:val="85"/>
              </w:rPr>
              <w:t>2186</w:t>
            </w:r>
          </w:p>
        </w:tc>
      </w:tr>
      <w:tr w:rsidR="00CE7EFC" w:rsidRPr="00AC59A7" w14:paraId="32D3B9C5" w14:textId="77777777">
        <w:trPr>
          <w:trHeight w:val="366"/>
        </w:trPr>
        <w:tc>
          <w:tcPr>
            <w:tcW w:w="852" w:type="dxa"/>
            <w:tcBorders>
              <w:top w:val="single" w:sz="6" w:space="0" w:color="000000"/>
              <w:bottom w:val="single" w:sz="6" w:space="0" w:color="000000"/>
              <w:right w:val="single" w:sz="6" w:space="0" w:color="000000"/>
            </w:tcBorders>
          </w:tcPr>
          <w:p w14:paraId="32D3B9BE" w14:textId="77777777" w:rsidR="00CE7EFC" w:rsidRPr="00AC59A7" w:rsidRDefault="00E32513" w:rsidP="00511944">
            <w:pPr>
              <w:pStyle w:val="TableParagraph"/>
              <w:rPr>
                <w:w w:val="85"/>
              </w:rPr>
            </w:pPr>
            <w:r w:rsidRPr="00AC59A7">
              <w:rPr>
                <w:w w:val="85"/>
              </w:rPr>
              <w:t>1463/10</w:t>
            </w:r>
          </w:p>
        </w:tc>
        <w:tc>
          <w:tcPr>
            <w:tcW w:w="991" w:type="dxa"/>
            <w:tcBorders>
              <w:top w:val="single" w:sz="6" w:space="0" w:color="000000"/>
              <w:left w:val="single" w:sz="6" w:space="0" w:color="000000"/>
              <w:bottom w:val="single" w:sz="6" w:space="0" w:color="000000"/>
              <w:right w:val="single" w:sz="6" w:space="0" w:color="000000"/>
            </w:tcBorders>
          </w:tcPr>
          <w:p w14:paraId="32D3B9BF"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9C0"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6" w:space="0" w:color="000000"/>
              <w:right w:val="single" w:sz="6" w:space="0" w:color="000000"/>
            </w:tcBorders>
          </w:tcPr>
          <w:p w14:paraId="32D3B9C1" w14:textId="77777777" w:rsidR="00CE7EFC" w:rsidRPr="00AC59A7" w:rsidRDefault="00E32513" w:rsidP="00511944">
            <w:pPr>
              <w:pStyle w:val="TableParagraph"/>
              <w:ind w:left="83"/>
              <w:rPr>
                <w:w w:val="85"/>
                <w:sz w:val="16"/>
              </w:rPr>
            </w:pPr>
            <w:r w:rsidRPr="00AC59A7">
              <w:rPr>
                <w:w w:val="85"/>
                <w:sz w:val="16"/>
              </w:rPr>
              <w:t>Pozemek určený k plnění funkcí</w:t>
            </w:r>
          </w:p>
          <w:p w14:paraId="32D3B9C2" w14:textId="77777777" w:rsidR="00CE7EFC" w:rsidRPr="00AC59A7" w:rsidRDefault="00E32513" w:rsidP="00511944">
            <w:pPr>
              <w:pStyle w:val="TableParagraph"/>
              <w:spacing w:before="3"/>
              <w:ind w:left="83"/>
              <w:rPr>
                <w:w w:val="85"/>
                <w:sz w:val="16"/>
              </w:rPr>
            </w:pPr>
            <w:r w:rsidRPr="00AC59A7">
              <w:rPr>
                <w:w w:val="85"/>
                <w:sz w:val="16"/>
              </w:rPr>
              <w:t>lesa,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9C3" w14:textId="77777777" w:rsidR="00CE7EFC" w:rsidRPr="00AC59A7" w:rsidRDefault="00E32513" w:rsidP="00511944">
            <w:pPr>
              <w:pStyle w:val="TableParagraph"/>
              <w:ind w:left="84"/>
              <w:rPr>
                <w:w w:val="85"/>
              </w:rPr>
            </w:pPr>
            <w:r w:rsidRPr="00AC59A7">
              <w:rPr>
                <w:w w:val="85"/>
              </w:rPr>
              <w:t>1566</w:t>
            </w:r>
          </w:p>
        </w:tc>
        <w:tc>
          <w:tcPr>
            <w:tcW w:w="1416" w:type="dxa"/>
            <w:tcBorders>
              <w:top w:val="single" w:sz="6" w:space="0" w:color="000000"/>
              <w:left w:val="single" w:sz="6" w:space="0" w:color="000000"/>
              <w:bottom w:val="single" w:sz="6" w:space="0" w:color="000000"/>
            </w:tcBorders>
          </w:tcPr>
          <w:p w14:paraId="32D3B9C4" w14:textId="77777777" w:rsidR="00CE7EFC" w:rsidRPr="00AC59A7" w:rsidRDefault="00E32513" w:rsidP="00511944">
            <w:pPr>
              <w:pStyle w:val="TableParagraph"/>
              <w:ind w:left="84"/>
              <w:rPr>
                <w:w w:val="85"/>
              </w:rPr>
            </w:pPr>
            <w:r w:rsidRPr="00AC59A7">
              <w:rPr>
                <w:w w:val="85"/>
              </w:rPr>
              <w:t>1566</w:t>
            </w:r>
          </w:p>
        </w:tc>
      </w:tr>
      <w:tr w:rsidR="00CE7EFC" w:rsidRPr="00AC59A7" w14:paraId="32D3B9CC" w14:textId="77777777">
        <w:trPr>
          <w:trHeight w:val="369"/>
        </w:trPr>
        <w:tc>
          <w:tcPr>
            <w:tcW w:w="852" w:type="dxa"/>
            <w:tcBorders>
              <w:top w:val="single" w:sz="6" w:space="0" w:color="000000"/>
              <w:bottom w:val="single" w:sz="6" w:space="0" w:color="000000"/>
              <w:right w:val="single" w:sz="6" w:space="0" w:color="000000"/>
            </w:tcBorders>
          </w:tcPr>
          <w:p w14:paraId="32D3B9C6" w14:textId="77777777" w:rsidR="00CE7EFC" w:rsidRPr="00AC59A7" w:rsidRDefault="00E32513" w:rsidP="00511944">
            <w:pPr>
              <w:pStyle w:val="TableParagraph"/>
              <w:rPr>
                <w:w w:val="85"/>
              </w:rPr>
            </w:pPr>
            <w:r w:rsidRPr="00AC59A7">
              <w:rPr>
                <w:w w:val="85"/>
              </w:rPr>
              <w:t>1463/11</w:t>
            </w:r>
          </w:p>
        </w:tc>
        <w:tc>
          <w:tcPr>
            <w:tcW w:w="991" w:type="dxa"/>
            <w:tcBorders>
              <w:top w:val="single" w:sz="6" w:space="0" w:color="000000"/>
              <w:left w:val="single" w:sz="6" w:space="0" w:color="000000"/>
              <w:bottom w:val="single" w:sz="6" w:space="0" w:color="000000"/>
              <w:right w:val="single" w:sz="6" w:space="0" w:color="000000"/>
            </w:tcBorders>
          </w:tcPr>
          <w:p w14:paraId="32D3B9C7" w14:textId="77777777" w:rsidR="00CE7EFC" w:rsidRPr="00AC59A7" w:rsidRDefault="00E32513" w:rsidP="00511944">
            <w:pPr>
              <w:pStyle w:val="TableParagraph"/>
              <w:ind w:left="174"/>
              <w:rPr>
                <w:w w:val="85"/>
              </w:rPr>
            </w:pPr>
            <w:r w:rsidRPr="00AC59A7">
              <w:rPr>
                <w:w w:val="85"/>
              </w:rPr>
              <w:t>-</w:t>
            </w:r>
          </w:p>
        </w:tc>
        <w:tc>
          <w:tcPr>
            <w:tcW w:w="2127" w:type="dxa"/>
            <w:tcBorders>
              <w:top w:val="single" w:sz="6" w:space="0" w:color="000000"/>
              <w:left w:val="single" w:sz="6" w:space="0" w:color="000000"/>
              <w:bottom w:val="single" w:sz="6" w:space="0" w:color="000000"/>
              <w:right w:val="single" w:sz="6" w:space="0" w:color="000000"/>
            </w:tcBorders>
          </w:tcPr>
          <w:p w14:paraId="32D3B9C8" w14:textId="77777777" w:rsidR="00CE7EFC" w:rsidRPr="00AC59A7" w:rsidRDefault="00E32513" w:rsidP="00511944">
            <w:pPr>
              <w:pStyle w:val="TableParagraph"/>
              <w:ind w:left="83"/>
              <w:rPr>
                <w:w w:val="85"/>
              </w:rPr>
            </w:pPr>
            <w:r w:rsidRPr="00AC59A7">
              <w:rPr>
                <w:w w:val="85"/>
              </w:rPr>
              <w:t>Lesní pozemek</w:t>
            </w:r>
          </w:p>
        </w:tc>
        <w:tc>
          <w:tcPr>
            <w:tcW w:w="2268" w:type="dxa"/>
            <w:tcBorders>
              <w:top w:val="single" w:sz="6" w:space="0" w:color="000000"/>
              <w:left w:val="single" w:sz="6" w:space="0" w:color="000000"/>
              <w:bottom w:val="single" w:sz="6" w:space="0" w:color="000000"/>
              <w:right w:val="single" w:sz="6" w:space="0" w:color="000000"/>
            </w:tcBorders>
          </w:tcPr>
          <w:p w14:paraId="32D3B9C9" w14:textId="77777777" w:rsidR="00CE7EFC" w:rsidRPr="00AC59A7" w:rsidRDefault="00E32513" w:rsidP="00511944">
            <w:pPr>
              <w:pStyle w:val="TableParagraph"/>
              <w:ind w:left="83" w:right="82"/>
              <w:rPr>
                <w:w w:val="85"/>
                <w:sz w:val="16"/>
              </w:rPr>
            </w:pPr>
            <w:r w:rsidRPr="00AC59A7">
              <w:rPr>
                <w:w w:val="85"/>
                <w:sz w:val="16"/>
              </w:rPr>
              <w:t>Pozemek určený k plnění funkcí lesa, menší chráněné území</w:t>
            </w:r>
          </w:p>
        </w:tc>
        <w:tc>
          <w:tcPr>
            <w:tcW w:w="1419" w:type="dxa"/>
            <w:tcBorders>
              <w:top w:val="single" w:sz="6" w:space="0" w:color="000000"/>
              <w:left w:val="single" w:sz="6" w:space="0" w:color="000000"/>
              <w:bottom w:val="single" w:sz="6" w:space="0" w:color="000000"/>
              <w:right w:val="single" w:sz="6" w:space="0" w:color="000000"/>
            </w:tcBorders>
          </w:tcPr>
          <w:p w14:paraId="32D3B9CA" w14:textId="77777777" w:rsidR="00CE7EFC" w:rsidRPr="00AC59A7" w:rsidRDefault="00E32513" w:rsidP="00511944">
            <w:pPr>
              <w:pStyle w:val="TableParagraph"/>
              <w:ind w:left="84"/>
              <w:rPr>
                <w:w w:val="85"/>
              </w:rPr>
            </w:pPr>
            <w:r w:rsidRPr="00AC59A7">
              <w:rPr>
                <w:w w:val="85"/>
              </w:rPr>
              <w:t>458</w:t>
            </w:r>
          </w:p>
        </w:tc>
        <w:tc>
          <w:tcPr>
            <w:tcW w:w="1416" w:type="dxa"/>
            <w:tcBorders>
              <w:top w:val="single" w:sz="6" w:space="0" w:color="000000"/>
              <w:left w:val="single" w:sz="6" w:space="0" w:color="000000"/>
              <w:bottom w:val="single" w:sz="6" w:space="0" w:color="000000"/>
            </w:tcBorders>
          </w:tcPr>
          <w:p w14:paraId="32D3B9CB" w14:textId="77777777" w:rsidR="00CE7EFC" w:rsidRPr="00AC59A7" w:rsidRDefault="00E32513" w:rsidP="00511944">
            <w:pPr>
              <w:pStyle w:val="TableParagraph"/>
              <w:ind w:left="84"/>
              <w:rPr>
                <w:w w:val="85"/>
              </w:rPr>
            </w:pPr>
            <w:r w:rsidRPr="00AC59A7">
              <w:rPr>
                <w:w w:val="85"/>
              </w:rPr>
              <w:t>458</w:t>
            </w:r>
          </w:p>
        </w:tc>
      </w:tr>
      <w:tr w:rsidR="00CE7EFC" w:rsidRPr="00AC59A7" w14:paraId="32D3B9D0" w14:textId="77777777">
        <w:trPr>
          <w:trHeight w:val="246"/>
        </w:trPr>
        <w:tc>
          <w:tcPr>
            <w:tcW w:w="1843" w:type="dxa"/>
            <w:gridSpan w:val="2"/>
            <w:tcBorders>
              <w:top w:val="single" w:sz="6" w:space="0" w:color="000000"/>
              <w:right w:val="single" w:sz="4" w:space="0" w:color="000000"/>
            </w:tcBorders>
            <w:shd w:val="clear" w:color="auto" w:fill="C0C0C0"/>
          </w:tcPr>
          <w:p w14:paraId="32D3B9CD" w14:textId="77777777" w:rsidR="00CE7EFC" w:rsidRPr="00AC59A7" w:rsidRDefault="00E32513" w:rsidP="00511944">
            <w:pPr>
              <w:pStyle w:val="TableParagraph"/>
              <w:ind w:left="507"/>
              <w:rPr>
                <w:b/>
                <w:w w:val="85"/>
              </w:rPr>
            </w:pPr>
            <w:r w:rsidRPr="00AC59A7">
              <w:rPr>
                <w:b/>
                <w:w w:val="85"/>
              </w:rPr>
              <w:t>Celkem ha</w:t>
            </w:r>
          </w:p>
        </w:tc>
        <w:tc>
          <w:tcPr>
            <w:tcW w:w="5814" w:type="dxa"/>
            <w:gridSpan w:val="3"/>
            <w:tcBorders>
              <w:top w:val="single" w:sz="6" w:space="0" w:color="000000"/>
              <w:left w:val="single" w:sz="4" w:space="0" w:color="000000"/>
              <w:right w:val="single" w:sz="4" w:space="0" w:color="000000"/>
            </w:tcBorders>
            <w:shd w:val="clear" w:color="auto" w:fill="C0C0C0"/>
          </w:tcPr>
          <w:p w14:paraId="32D3B9CE" w14:textId="77777777" w:rsidR="00CE7EFC" w:rsidRPr="00AC59A7" w:rsidRDefault="00CE7EFC" w:rsidP="00511944">
            <w:pPr>
              <w:pStyle w:val="TableParagraph"/>
              <w:ind w:left="0"/>
              <w:rPr>
                <w:rFonts w:ascii="Times New Roman"/>
                <w:w w:val="85"/>
                <w:sz w:val="16"/>
              </w:rPr>
            </w:pPr>
          </w:p>
        </w:tc>
        <w:tc>
          <w:tcPr>
            <w:tcW w:w="1416" w:type="dxa"/>
            <w:tcBorders>
              <w:top w:val="single" w:sz="6" w:space="0" w:color="000000"/>
              <w:left w:val="single" w:sz="4" w:space="0" w:color="000000"/>
            </w:tcBorders>
          </w:tcPr>
          <w:p w14:paraId="32D3B9CF" w14:textId="77777777" w:rsidR="00CE7EFC" w:rsidRPr="00AC59A7" w:rsidRDefault="00E32513" w:rsidP="00511944">
            <w:pPr>
              <w:pStyle w:val="TableParagraph"/>
              <w:ind w:left="473"/>
              <w:rPr>
                <w:b/>
                <w:w w:val="85"/>
              </w:rPr>
            </w:pPr>
            <w:r w:rsidRPr="00AC59A7">
              <w:rPr>
                <w:b/>
                <w:w w:val="85"/>
              </w:rPr>
              <w:t>7,3769</w:t>
            </w:r>
          </w:p>
        </w:tc>
      </w:tr>
    </w:tbl>
    <w:p w14:paraId="32D3B9D1" w14:textId="77777777" w:rsidR="00CE7EFC" w:rsidRPr="00AC59A7" w:rsidRDefault="00CE7EFC" w:rsidP="00511944">
      <w:pPr>
        <w:pStyle w:val="Zkladntext"/>
        <w:rPr>
          <w:i/>
          <w:w w:val="85"/>
        </w:rPr>
      </w:pPr>
    </w:p>
    <w:p w14:paraId="32D3B9D2" w14:textId="77777777" w:rsidR="00CE7EFC" w:rsidRPr="00AC59A7" w:rsidRDefault="00CE7EFC" w:rsidP="00511944">
      <w:pPr>
        <w:pStyle w:val="Zkladntext"/>
        <w:spacing w:before="7"/>
        <w:rPr>
          <w:i/>
          <w:w w:val="85"/>
          <w:sz w:val="21"/>
        </w:rPr>
      </w:pPr>
    </w:p>
    <w:p w14:paraId="32D3B9D3" w14:textId="77777777" w:rsidR="00CE7EFC" w:rsidRPr="00AC59A7" w:rsidRDefault="00E32513" w:rsidP="00511944">
      <w:pPr>
        <w:spacing w:before="80"/>
        <w:ind w:left="300" w:right="420"/>
        <w:jc w:val="both"/>
        <w:rPr>
          <w:w w:val="85"/>
        </w:rPr>
      </w:pPr>
      <w:r w:rsidRPr="00AC59A7">
        <w:rPr>
          <w:w w:val="85"/>
        </w:rPr>
        <w:t>V předchozím desetiletí na všech parcelách proběhla změna výměr obvodu operátu a změna číslování parcel.</w:t>
      </w:r>
    </w:p>
    <w:p w14:paraId="32D3B9D4" w14:textId="77777777" w:rsidR="00CE7EFC" w:rsidRPr="00AC59A7" w:rsidRDefault="00E32513" w:rsidP="00511944">
      <w:pPr>
        <w:spacing w:before="80"/>
        <w:ind w:left="300" w:right="420"/>
        <w:jc w:val="both"/>
        <w:rPr>
          <w:w w:val="85"/>
        </w:rPr>
      </w:pPr>
      <w:r w:rsidRPr="00AC59A7">
        <w:rPr>
          <w:w w:val="85"/>
        </w:rPr>
        <w:t>U parcely č. 2296/33 je třeba provést změnu a bylo by vhodné parcelu rozdělit na dvě na základě geometrického měření, protože jedna část se nachází v chráněném území a druhá ne. U parcely č. 1463/7 je zřízeno věcné břemeno podle listiny.</w:t>
      </w:r>
    </w:p>
    <w:p w14:paraId="32D3B9D5" w14:textId="77777777" w:rsidR="00CE7EFC" w:rsidRPr="00AC59A7" w:rsidRDefault="00E32513" w:rsidP="00511944">
      <w:pPr>
        <w:spacing w:before="80"/>
        <w:ind w:left="300" w:right="420" w:firstLine="707"/>
        <w:jc w:val="both"/>
        <w:rPr>
          <w:w w:val="85"/>
        </w:rPr>
      </w:pPr>
      <w:r w:rsidRPr="00AC59A7">
        <w:rPr>
          <w:w w:val="85"/>
        </w:rPr>
        <w:t xml:space="preserve">Výměry parcel byly získány opisem z Katastru nemovitostí. Pouze u parcely č. 2296/33 byla výměra v části chráněného území získána </w:t>
      </w:r>
      <w:proofErr w:type="spellStart"/>
      <w:r w:rsidRPr="00AC59A7">
        <w:rPr>
          <w:w w:val="85"/>
        </w:rPr>
        <w:t>planimetrováním</w:t>
      </w:r>
      <w:proofErr w:type="spellEnd"/>
      <w:r w:rsidRPr="00AC59A7">
        <w:rPr>
          <w:w w:val="85"/>
        </w:rPr>
        <w:t>. Výměry parcel jsou nově určeny digitalizací Katastru nemovitostí. Z administrativního hlediska a pro potřeby zpřesnění by bylo vhodné provést zaměření těchto parcel a zpřesnit tak tyto údaje pro potřeby vyhlašovací dokumentace PP Profil Morávky.</w:t>
      </w:r>
    </w:p>
    <w:p w14:paraId="32D3B9D6" w14:textId="77777777" w:rsidR="00CE7EFC" w:rsidRPr="00AC59A7" w:rsidRDefault="00E32513" w:rsidP="00511944">
      <w:pPr>
        <w:spacing w:before="80"/>
        <w:ind w:left="300" w:right="420" w:firstLine="707"/>
        <w:jc w:val="both"/>
        <w:rPr>
          <w:w w:val="85"/>
        </w:rPr>
      </w:pPr>
      <w:r w:rsidRPr="00AC59A7">
        <w:rPr>
          <w:w w:val="85"/>
        </w:rPr>
        <w:t>V tomto katastrálním území byla v předchozím plánu péče (</w:t>
      </w:r>
      <w:proofErr w:type="spellStart"/>
      <w:r w:rsidRPr="00AC59A7">
        <w:rPr>
          <w:w w:val="85"/>
        </w:rPr>
        <w:t>Kvita</w:t>
      </w:r>
      <w:proofErr w:type="spellEnd"/>
      <w:r w:rsidRPr="00AC59A7">
        <w:rPr>
          <w:w w:val="85"/>
        </w:rPr>
        <w:t xml:space="preserve">, </w:t>
      </w:r>
      <w:proofErr w:type="spellStart"/>
      <w:r w:rsidRPr="00AC59A7">
        <w:rPr>
          <w:w w:val="85"/>
        </w:rPr>
        <w:t>Žárník</w:t>
      </w:r>
      <w:proofErr w:type="spellEnd"/>
      <w:r w:rsidRPr="00AC59A7">
        <w:rPr>
          <w:w w:val="85"/>
        </w:rPr>
        <w:t xml:space="preserve">, 2010) uvedena výměra 7,2459 ha. V současné době dle aktuálních údajů podle Katastru nemovitostí se tedy výměra území </w:t>
      </w:r>
      <w:proofErr w:type="gramStart"/>
      <w:r w:rsidRPr="00AC59A7">
        <w:rPr>
          <w:w w:val="85"/>
        </w:rPr>
        <w:t>liší</w:t>
      </w:r>
      <w:proofErr w:type="gramEnd"/>
      <w:r w:rsidRPr="00AC59A7">
        <w:rPr>
          <w:w w:val="85"/>
        </w:rPr>
        <w:t xml:space="preserve"> o 131 m2 ve prospěch chráněného území.</w:t>
      </w:r>
    </w:p>
    <w:p w14:paraId="32D3B9D8" w14:textId="77777777" w:rsidR="00CE7EFC" w:rsidRPr="00AC59A7" w:rsidRDefault="00CE7EFC" w:rsidP="00511944">
      <w:pPr>
        <w:rPr>
          <w:w w:val="85"/>
        </w:rPr>
        <w:sectPr w:rsidR="00CE7EFC" w:rsidRPr="00AC59A7">
          <w:pgSz w:w="11910" w:h="16840"/>
          <w:pgMar w:top="1380" w:right="1000" w:bottom="1160" w:left="1120" w:header="0" w:footer="882" w:gutter="0"/>
          <w:cols w:space="708"/>
        </w:sectPr>
      </w:pPr>
    </w:p>
    <w:p w14:paraId="32D3B9D9" w14:textId="77777777" w:rsidR="00CE7EFC" w:rsidRPr="00AC59A7" w:rsidRDefault="00CE7EFC" w:rsidP="00511944">
      <w:pPr>
        <w:pStyle w:val="Zkladntext"/>
        <w:rPr>
          <w:w w:val="85"/>
        </w:rPr>
      </w:pPr>
    </w:p>
    <w:p w14:paraId="32D3B9DA" w14:textId="77777777" w:rsidR="00CE7EFC" w:rsidRPr="00AC59A7" w:rsidRDefault="00CE7EFC" w:rsidP="00511944">
      <w:pPr>
        <w:pStyle w:val="Zkladntext"/>
        <w:rPr>
          <w:w w:val="85"/>
        </w:rPr>
      </w:pPr>
    </w:p>
    <w:p w14:paraId="32D3B9DB" w14:textId="77777777" w:rsidR="00CE7EFC" w:rsidRPr="00AC59A7" w:rsidRDefault="00CE7EFC" w:rsidP="00511944">
      <w:pPr>
        <w:pStyle w:val="Zkladntext"/>
        <w:spacing w:before="3"/>
        <w:rPr>
          <w:w w:val="85"/>
        </w:rPr>
      </w:pPr>
    </w:p>
    <w:p w14:paraId="32D3B9DC" w14:textId="04DA25F4" w:rsidR="00CE7EFC" w:rsidRPr="00AC59A7" w:rsidRDefault="00E32513" w:rsidP="00511944">
      <w:pPr>
        <w:ind w:left="298"/>
        <w:rPr>
          <w:w w:val="85"/>
        </w:rPr>
      </w:pPr>
      <w:r w:rsidRPr="00AC59A7">
        <w:rPr>
          <w:w w:val="85"/>
        </w:rPr>
        <w:t>ZCHÚ</w:t>
      </w:r>
    </w:p>
    <w:p w14:paraId="32D3B9DD" w14:textId="77777777" w:rsidR="00CE7EFC" w:rsidRPr="00AC59A7" w:rsidRDefault="00E32513" w:rsidP="00511944">
      <w:pPr>
        <w:pStyle w:val="Nadpis2"/>
        <w:spacing w:before="100"/>
        <w:ind w:left="297" w:firstLine="0"/>
        <w:rPr>
          <w:w w:val="85"/>
        </w:rPr>
      </w:pPr>
      <w:r w:rsidRPr="00AC59A7">
        <w:rPr>
          <w:b w:val="0"/>
          <w:w w:val="85"/>
        </w:rPr>
        <w:br w:type="column"/>
      </w:r>
      <w:r w:rsidRPr="00AC59A7">
        <w:rPr>
          <w:w w:val="85"/>
        </w:rPr>
        <w:t>Ochranné pásmo:</w:t>
      </w:r>
    </w:p>
    <w:p w14:paraId="32D3B9DE" w14:textId="77777777" w:rsidR="00CE7EFC" w:rsidRPr="00AC59A7" w:rsidRDefault="00E32513" w:rsidP="00511944">
      <w:pPr>
        <w:spacing w:before="127"/>
        <w:ind w:left="168"/>
        <w:jc w:val="both"/>
        <w:rPr>
          <w:w w:val="85"/>
        </w:rPr>
      </w:pPr>
      <w:r w:rsidRPr="00AC59A7">
        <w:rPr>
          <w:w w:val="85"/>
        </w:rPr>
        <w:t>Ochranné pásmo není vyhlášené, je jím tedy dle § 37 zákona č. 114/1992 Sb. pás do vzdálenosti 50 m od hranice</w:t>
      </w:r>
    </w:p>
    <w:p w14:paraId="32D3B9DF" w14:textId="77777777" w:rsidR="00CE7EFC" w:rsidRPr="00AC59A7" w:rsidRDefault="00CE7EFC" w:rsidP="00511944">
      <w:pPr>
        <w:jc w:val="both"/>
        <w:rPr>
          <w:w w:val="85"/>
        </w:rPr>
        <w:sectPr w:rsidR="00CE7EFC" w:rsidRPr="00AC59A7">
          <w:type w:val="continuous"/>
          <w:pgSz w:w="11910" w:h="16840"/>
          <w:pgMar w:top="0" w:right="1000" w:bottom="0" w:left="1120" w:header="708" w:footer="708" w:gutter="0"/>
          <w:cols w:num="2" w:space="708" w:equalWidth="0">
            <w:col w:w="799" w:space="40"/>
            <w:col w:w="8951"/>
          </w:cols>
        </w:sectPr>
      </w:pPr>
    </w:p>
    <w:p w14:paraId="32D3B9E0" w14:textId="77777777" w:rsidR="00CE7EFC" w:rsidRPr="00AC59A7" w:rsidRDefault="00CE7EFC" w:rsidP="00511944">
      <w:pPr>
        <w:pStyle w:val="Zkladntext"/>
        <w:spacing w:before="9"/>
        <w:jc w:val="both"/>
        <w:rPr>
          <w:w w:val="85"/>
          <w:sz w:val="12"/>
        </w:rPr>
      </w:pPr>
    </w:p>
    <w:p w14:paraId="32D3B9E1" w14:textId="77777777" w:rsidR="00CE7EFC" w:rsidRPr="00AC59A7" w:rsidRDefault="00E32513" w:rsidP="00511944">
      <w:pPr>
        <w:spacing w:before="99"/>
        <w:ind w:left="298"/>
        <w:rPr>
          <w:b/>
          <w:w w:val="85"/>
        </w:rPr>
      </w:pPr>
      <w:r w:rsidRPr="00AC59A7">
        <w:rPr>
          <w:b/>
          <w:w w:val="85"/>
        </w:rPr>
        <w:t>Příloha:</w:t>
      </w:r>
    </w:p>
    <w:p w14:paraId="32D3B9E2" w14:textId="77777777" w:rsidR="00CE7EFC" w:rsidRPr="00AC59A7" w:rsidRDefault="00E32513" w:rsidP="00511944">
      <w:pPr>
        <w:spacing w:before="3"/>
        <w:ind w:left="298"/>
        <w:rPr>
          <w:w w:val="85"/>
        </w:rPr>
      </w:pPr>
      <w:r w:rsidRPr="00AC59A7">
        <w:rPr>
          <w:w w:val="85"/>
        </w:rPr>
        <w:t xml:space="preserve">M2 – Katastrální mapa se zákresem ZCHÚ a jeho ochranného pásma v měřítku </w:t>
      </w:r>
      <w:proofErr w:type="gramStart"/>
      <w:r w:rsidRPr="00AC59A7">
        <w:rPr>
          <w:w w:val="85"/>
        </w:rPr>
        <w:t>1 :</w:t>
      </w:r>
      <w:proofErr w:type="gramEnd"/>
      <w:r w:rsidRPr="00AC59A7">
        <w:rPr>
          <w:w w:val="85"/>
        </w:rPr>
        <w:t xml:space="preserve"> 2880</w:t>
      </w:r>
    </w:p>
    <w:p w14:paraId="32D3B9E3" w14:textId="77777777" w:rsidR="00CE7EFC" w:rsidRPr="00AC59A7" w:rsidRDefault="00CE7EFC" w:rsidP="00511944">
      <w:pPr>
        <w:pStyle w:val="Zkladntext"/>
        <w:spacing w:before="1"/>
        <w:rPr>
          <w:w w:val="85"/>
        </w:rPr>
      </w:pPr>
    </w:p>
    <w:p w14:paraId="32D3B9E4" w14:textId="77777777" w:rsidR="00CE7EFC" w:rsidRPr="00AC59A7" w:rsidRDefault="00E32513" w:rsidP="00511944">
      <w:pPr>
        <w:pStyle w:val="Nadpis2"/>
        <w:numPr>
          <w:ilvl w:val="1"/>
          <w:numId w:val="36"/>
        </w:numPr>
        <w:tabs>
          <w:tab w:val="left" w:pos="630"/>
        </w:tabs>
        <w:ind w:left="629" w:hanging="332"/>
        <w:rPr>
          <w:w w:val="85"/>
        </w:rPr>
      </w:pPr>
      <w:bookmarkStart w:id="3" w:name="_bookmark4"/>
      <w:bookmarkEnd w:id="3"/>
      <w:r w:rsidRPr="00AC59A7">
        <w:rPr>
          <w:w w:val="85"/>
        </w:rPr>
        <w:t>Výměra území a jeho ochranného pásma</w:t>
      </w:r>
    </w:p>
    <w:p w14:paraId="32D3B9E5" w14:textId="77777777" w:rsidR="00CE7EFC" w:rsidRPr="00AC59A7" w:rsidRDefault="00CE7EFC" w:rsidP="00511944">
      <w:pPr>
        <w:pStyle w:val="Zkladntext"/>
        <w:spacing w:before="5"/>
        <w:rPr>
          <w:b/>
          <w:w w:val="85"/>
        </w:rPr>
      </w:pPr>
    </w:p>
    <w:tbl>
      <w:tblPr>
        <w:tblStyle w:val="TableNormal"/>
        <w:tblW w:w="0" w:type="auto"/>
        <w:tblInd w:w="14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1848"/>
        <w:gridCol w:w="1851"/>
        <w:gridCol w:w="1847"/>
        <w:gridCol w:w="1851"/>
        <w:gridCol w:w="1848"/>
      </w:tblGrid>
      <w:tr w:rsidR="00CE7EFC" w:rsidRPr="00AC59A7" w14:paraId="32D3B9ED" w14:textId="77777777">
        <w:trPr>
          <w:trHeight w:val="483"/>
        </w:trPr>
        <w:tc>
          <w:tcPr>
            <w:tcW w:w="1848" w:type="dxa"/>
            <w:shd w:val="clear" w:color="auto" w:fill="C0C0C0"/>
          </w:tcPr>
          <w:p w14:paraId="32D3B9E6" w14:textId="77777777" w:rsidR="00CE7EFC" w:rsidRPr="00AC59A7" w:rsidRDefault="00E32513" w:rsidP="00511944">
            <w:pPr>
              <w:pStyle w:val="TableParagraph"/>
              <w:rPr>
                <w:b/>
                <w:w w:val="85"/>
              </w:rPr>
            </w:pPr>
            <w:r w:rsidRPr="00AC59A7">
              <w:rPr>
                <w:b/>
                <w:w w:val="85"/>
              </w:rPr>
              <w:t>Druh pozemku</w:t>
            </w:r>
          </w:p>
        </w:tc>
        <w:tc>
          <w:tcPr>
            <w:tcW w:w="1851" w:type="dxa"/>
            <w:shd w:val="clear" w:color="auto" w:fill="C0C0C0"/>
          </w:tcPr>
          <w:p w14:paraId="32D3B9E7" w14:textId="77777777" w:rsidR="00CE7EFC" w:rsidRPr="00AC59A7" w:rsidRDefault="00E32513" w:rsidP="00511944">
            <w:pPr>
              <w:pStyle w:val="TableParagraph"/>
              <w:rPr>
                <w:b/>
                <w:w w:val="85"/>
              </w:rPr>
            </w:pPr>
            <w:r w:rsidRPr="00AC59A7">
              <w:rPr>
                <w:b/>
                <w:w w:val="85"/>
              </w:rPr>
              <w:t>ZCHÚ</w:t>
            </w:r>
          </w:p>
          <w:p w14:paraId="32D3B9E8" w14:textId="77777777" w:rsidR="00CE7EFC" w:rsidRPr="00AC59A7" w:rsidRDefault="00E32513" w:rsidP="00511944">
            <w:pPr>
              <w:pStyle w:val="TableParagraph"/>
              <w:spacing w:before="1"/>
              <w:rPr>
                <w:b/>
                <w:w w:val="85"/>
              </w:rPr>
            </w:pPr>
            <w:r w:rsidRPr="00AC59A7">
              <w:rPr>
                <w:b/>
                <w:w w:val="85"/>
              </w:rPr>
              <w:t>plocha v ha</w:t>
            </w:r>
          </w:p>
        </w:tc>
        <w:tc>
          <w:tcPr>
            <w:tcW w:w="1847" w:type="dxa"/>
            <w:tcBorders>
              <w:right w:val="thinThickThinSmallGap" w:sz="24" w:space="0" w:color="000000"/>
            </w:tcBorders>
            <w:shd w:val="clear" w:color="auto" w:fill="C0C0C0"/>
          </w:tcPr>
          <w:p w14:paraId="32D3B9E9" w14:textId="77777777" w:rsidR="00CE7EFC" w:rsidRPr="00AC59A7" w:rsidRDefault="00E32513" w:rsidP="00511944">
            <w:pPr>
              <w:pStyle w:val="TableParagraph"/>
              <w:ind w:right="128"/>
              <w:rPr>
                <w:b/>
                <w:w w:val="85"/>
              </w:rPr>
            </w:pPr>
            <w:r w:rsidRPr="00AC59A7">
              <w:rPr>
                <w:b/>
                <w:w w:val="85"/>
              </w:rPr>
              <w:t>Vyhlášené OP plocha v ha</w:t>
            </w:r>
          </w:p>
        </w:tc>
        <w:tc>
          <w:tcPr>
            <w:tcW w:w="1851" w:type="dxa"/>
            <w:tcBorders>
              <w:left w:val="thinThickThinSmallGap" w:sz="24" w:space="0" w:color="000000"/>
            </w:tcBorders>
            <w:shd w:val="clear" w:color="auto" w:fill="C0C0C0"/>
          </w:tcPr>
          <w:p w14:paraId="32D3B9EA" w14:textId="77777777" w:rsidR="00CE7EFC" w:rsidRPr="00AC59A7" w:rsidRDefault="00E32513" w:rsidP="00511944">
            <w:pPr>
              <w:pStyle w:val="TableParagraph"/>
              <w:ind w:left="32" w:right="581"/>
              <w:rPr>
                <w:b/>
                <w:w w:val="85"/>
              </w:rPr>
            </w:pPr>
            <w:r w:rsidRPr="00AC59A7">
              <w:rPr>
                <w:b/>
                <w:w w:val="85"/>
              </w:rPr>
              <w:t>Způsob využití pozemku</w:t>
            </w:r>
          </w:p>
        </w:tc>
        <w:tc>
          <w:tcPr>
            <w:tcW w:w="1848" w:type="dxa"/>
            <w:shd w:val="clear" w:color="auto" w:fill="C0C0C0"/>
          </w:tcPr>
          <w:p w14:paraId="32D3B9EB" w14:textId="77777777" w:rsidR="00CE7EFC" w:rsidRPr="00AC59A7" w:rsidRDefault="00E32513" w:rsidP="00511944">
            <w:pPr>
              <w:pStyle w:val="TableParagraph"/>
              <w:ind w:left="69"/>
              <w:rPr>
                <w:b/>
                <w:w w:val="85"/>
              </w:rPr>
            </w:pPr>
            <w:r w:rsidRPr="00AC59A7">
              <w:rPr>
                <w:b/>
                <w:w w:val="85"/>
              </w:rPr>
              <w:t>ZCHÚ</w:t>
            </w:r>
          </w:p>
          <w:p w14:paraId="32D3B9EC" w14:textId="77777777" w:rsidR="00CE7EFC" w:rsidRPr="00AC59A7" w:rsidRDefault="00E32513" w:rsidP="00511944">
            <w:pPr>
              <w:pStyle w:val="TableParagraph"/>
              <w:spacing w:before="1"/>
              <w:ind w:left="69"/>
              <w:rPr>
                <w:b/>
                <w:w w:val="85"/>
              </w:rPr>
            </w:pPr>
            <w:r w:rsidRPr="00AC59A7">
              <w:rPr>
                <w:b/>
                <w:w w:val="85"/>
              </w:rPr>
              <w:t>plocha v ha</w:t>
            </w:r>
          </w:p>
        </w:tc>
      </w:tr>
      <w:tr w:rsidR="00CE7EFC" w:rsidRPr="00AC59A7" w14:paraId="32D3B9F2" w14:textId="77777777">
        <w:trPr>
          <w:trHeight w:val="329"/>
        </w:trPr>
        <w:tc>
          <w:tcPr>
            <w:tcW w:w="1848" w:type="dxa"/>
            <w:shd w:val="clear" w:color="auto" w:fill="C0C0C0"/>
          </w:tcPr>
          <w:p w14:paraId="32D3B9EE" w14:textId="77777777" w:rsidR="00CE7EFC" w:rsidRPr="00AC59A7" w:rsidRDefault="00E32513" w:rsidP="00511944">
            <w:pPr>
              <w:pStyle w:val="TableParagraph"/>
              <w:rPr>
                <w:w w:val="85"/>
              </w:rPr>
            </w:pPr>
            <w:r w:rsidRPr="00AC59A7">
              <w:rPr>
                <w:w w:val="85"/>
              </w:rPr>
              <w:t>lesní pozemky</w:t>
            </w:r>
          </w:p>
        </w:tc>
        <w:tc>
          <w:tcPr>
            <w:tcW w:w="1851" w:type="dxa"/>
          </w:tcPr>
          <w:p w14:paraId="32D3B9EF" w14:textId="77777777" w:rsidR="00CE7EFC" w:rsidRPr="00AC59A7" w:rsidRDefault="00E32513" w:rsidP="00511944">
            <w:pPr>
              <w:pStyle w:val="TableParagraph"/>
              <w:ind w:left="576" w:right="539"/>
              <w:jc w:val="center"/>
              <w:rPr>
                <w:w w:val="85"/>
              </w:rPr>
            </w:pPr>
            <w:r w:rsidRPr="00AC59A7">
              <w:rPr>
                <w:w w:val="85"/>
              </w:rPr>
              <w:t>29,6420</w:t>
            </w:r>
          </w:p>
        </w:tc>
        <w:tc>
          <w:tcPr>
            <w:tcW w:w="1847" w:type="dxa"/>
            <w:tcBorders>
              <w:right w:val="thinThickThinSmallGap" w:sz="24" w:space="0" w:color="000000"/>
            </w:tcBorders>
          </w:tcPr>
          <w:p w14:paraId="32D3B9F0" w14:textId="77777777" w:rsidR="00CE7EFC" w:rsidRPr="00AC59A7" w:rsidRDefault="00E32513" w:rsidP="00511944">
            <w:pPr>
              <w:pStyle w:val="TableParagraph"/>
              <w:ind w:left="722" w:right="639"/>
              <w:jc w:val="center"/>
              <w:rPr>
                <w:w w:val="85"/>
              </w:rPr>
            </w:pPr>
            <w:r w:rsidRPr="00AC59A7">
              <w:rPr>
                <w:w w:val="85"/>
              </w:rPr>
              <w:t>- - - -</w:t>
            </w:r>
          </w:p>
        </w:tc>
        <w:tc>
          <w:tcPr>
            <w:tcW w:w="3699" w:type="dxa"/>
            <w:gridSpan w:val="2"/>
            <w:tcBorders>
              <w:left w:val="thinThickThinSmallGap" w:sz="24" w:space="0" w:color="000000"/>
            </w:tcBorders>
            <w:shd w:val="clear" w:color="auto" w:fill="808080"/>
          </w:tcPr>
          <w:p w14:paraId="32D3B9F1" w14:textId="77777777" w:rsidR="00CE7EFC" w:rsidRPr="00AC59A7" w:rsidRDefault="00CE7EFC" w:rsidP="00511944">
            <w:pPr>
              <w:pStyle w:val="TableParagraph"/>
              <w:ind w:left="0"/>
              <w:rPr>
                <w:rFonts w:ascii="Times New Roman"/>
                <w:w w:val="85"/>
                <w:sz w:val="18"/>
              </w:rPr>
            </w:pPr>
          </w:p>
        </w:tc>
      </w:tr>
      <w:tr w:rsidR="00CE7EFC" w:rsidRPr="00AC59A7" w14:paraId="32D3B9F8" w14:textId="77777777">
        <w:trPr>
          <w:trHeight w:val="312"/>
        </w:trPr>
        <w:tc>
          <w:tcPr>
            <w:tcW w:w="1848" w:type="dxa"/>
            <w:vMerge w:val="restart"/>
            <w:shd w:val="clear" w:color="auto" w:fill="C0C0C0"/>
          </w:tcPr>
          <w:p w14:paraId="32D3B9F3" w14:textId="77777777" w:rsidR="00CE7EFC" w:rsidRPr="00AC59A7" w:rsidRDefault="00E32513" w:rsidP="00511944">
            <w:pPr>
              <w:pStyle w:val="TableParagraph"/>
              <w:spacing w:before="2"/>
              <w:rPr>
                <w:w w:val="85"/>
              </w:rPr>
            </w:pPr>
            <w:r w:rsidRPr="00AC59A7">
              <w:rPr>
                <w:w w:val="85"/>
              </w:rPr>
              <w:t>vodní plochy</w:t>
            </w:r>
          </w:p>
        </w:tc>
        <w:tc>
          <w:tcPr>
            <w:tcW w:w="1851" w:type="dxa"/>
            <w:vMerge w:val="restart"/>
          </w:tcPr>
          <w:p w14:paraId="32D3B9F4" w14:textId="77777777" w:rsidR="00CE7EFC" w:rsidRPr="00AC59A7" w:rsidRDefault="00E32513" w:rsidP="00511944">
            <w:pPr>
              <w:pStyle w:val="TableParagraph"/>
              <w:spacing w:before="2"/>
              <w:ind w:left="625"/>
              <w:rPr>
                <w:w w:val="85"/>
              </w:rPr>
            </w:pPr>
            <w:r w:rsidRPr="00AC59A7">
              <w:rPr>
                <w:w w:val="85"/>
              </w:rPr>
              <w:t>15,9897</w:t>
            </w:r>
          </w:p>
        </w:tc>
        <w:tc>
          <w:tcPr>
            <w:tcW w:w="1847" w:type="dxa"/>
            <w:vMerge w:val="restart"/>
            <w:tcBorders>
              <w:right w:val="thinThickThinSmallGap" w:sz="24" w:space="0" w:color="000000"/>
            </w:tcBorders>
          </w:tcPr>
          <w:p w14:paraId="32D3B9F5" w14:textId="77777777" w:rsidR="00CE7EFC" w:rsidRPr="00AC59A7" w:rsidRDefault="00E32513" w:rsidP="00511944">
            <w:pPr>
              <w:pStyle w:val="TableParagraph"/>
              <w:spacing w:before="2"/>
              <w:ind w:left="722" w:right="639"/>
              <w:jc w:val="center"/>
              <w:rPr>
                <w:w w:val="85"/>
              </w:rPr>
            </w:pPr>
            <w:r w:rsidRPr="00AC59A7">
              <w:rPr>
                <w:w w:val="85"/>
              </w:rPr>
              <w:t>- - - -</w:t>
            </w:r>
          </w:p>
        </w:tc>
        <w:tc>
          <w:tcPr>
            <w:tcW w:w="1851" w:type="dxa"/>
            <w:tcBorders>
              <w:left w:val="thinThickThinSmallGap" w:sz="24" w:space="0" w:color="000000"/>
              <w:bottom w:val="single" w:sz="4" w:space="0" w:color="000000"/>
            </w:tcBorders>
          </w:tcPr>
          <w:p w14:paraId="32D3B9F6" w14:textId="77777777" w:rsidR="00CE7EFC" w:rsidRPr="00AC59A7" w:rsidRDefault="00E32513" w:rsidP="00511944">
            <w:pPr>
              <w:pStyle w:val="TableParagraph"/>
              <w:spacing w:before="2"/>
              <w:ind w:left="32"/>
              <w:rPr>
                <w:w w:val="85"/>
              </w:rPr>
            </w:pPr>
            <w:r w:rsidRPr="00AC59A7">
              <w:rPr>
                <w:w w:val="85"/>
              </w:rPr>
              <w:t>zamokřená plocha</w:t>
            </w:r>
          </w:p>
        </w:tc>
        <w:tc>
          <w:tcPr>
            <w:tcW w:w="1848" w:type="dxa"/>
            <w:tcBorders>
              <w:bottom w:val="single" w:sz="4" w:space="0" w:color="000000"/>
            </w:tcBorders>
          </w:tcPr>
          <w:p w14:paraId="32D3B9F7" w14:textId="77777777" w:rsidR="00CE7EFC" w:rsidRPr="00AC59A7" w:rsidRDefault="00E32513" w:rsidP="00511944">
            <w:pPr>
              <w:pStyle w:val="TableParagraph"/>
              <w:spacing w:before="2"/>
              <w:ind w:left="577" w:right="530"/>
              <w:jc w:val="center"/>
              <w:rPr>
                <w:w w:val="85"/>
              </w:rPr>
            </w:pPr>
            <w:r w:rsidRPr="00AC59A7">
              <w:rPr>
                <w:w w:val="85"/>
              </w:rPr>
              <w:t>- - - -</w:t>
            </w:r>
          </w:p>
        </w:tc>
      </w:tr>
      <w:tr w:rsidR="00CE7EFC" w:rsidRPr="00AC59A7" w14:paraId="32D3B9FE" w14:textId="77777777">
        <w:trPr>
          <w:trHeight w:val="295"/>
        </w:trPr>
        <w:tc>
          <w:tcPr>
            <w:tcW w:w="1848" w:type="dxa"/>
            <w:vMerge/>
            <w:tcBorders>
              <w:top w:val="nil"/>
            </w:tcBorders>
            <w:shd w:val="clear" w:color="auto" w:fill="C0C0C0"/>
          </w:tcPr>
          <w:p w14:paraId="32D3B9F9" w14:textId="77777777" w:rsidR="00CE7EFC" w:rsidRPr="00AC59A7" w:rsidRDefault="00CE7EFC" w:rsidP="00511944">
            <w:pPr>
              <w:rPr>
                <w:w w:val="85"/>
                <w:sz w:val="2"/>
                <w:szCs w:val="2"/>
              </w:rPr>
            </w:pPr>
          </w:p>
        </w:tc>
        <w:tc>
          <w:tcPr>
            <w:tcW w:w="1851" w:type="dxa"/>
            <w:vMerge/>
            <w:tcBorders>
              <w:top w:val="nil"/>
            </w:tcBorders>
          </w:tcPr>
          <w:p w14:paraId="32D3B9FA" w14:textId="77777777" w:rsidR="00CE7EFC" w:rsidRPr="00AC59A7" w:rsidRDefault="00CE7EFC" w:rsidP="00511944">
            <w:pPr>
              <w:rPr>
                <w:w w:val="85"/>
                <w:sz w:val="2"/>
                <w:szCs w:val="2"/>
              </w:rPr>
            </w:pPr>
          </w:p>
        </w:tc>
        <w:tc>
          <w:tcPr>
            <w:tcW w:w="1847" w:type="dxa"/>
            <w:vMerge/>
            <w:tcBorders>
              <w:top w:val="nil"/>
              <w:right w:val="thinThickThinSmallGap" w:sz="24" w:space="0" w:color="000000"/>
            </w:tcBorders>
          </w:tcPr>
          <w:p w14:paraId="32D3B9FB" w14:textId="77777777" w:rsidR="00CE7EFC" w:rsidRPr="00AC59A7" w:rsidRDefault="00CE7EFC" w:rsidP="00511944">
            <w:pPr>
              <w:rPr>
                <w:w w:val="85"/>
                <w:sz w:val="2"/>
                <w:szCs w:val="2"/>
              </w:rPr>
            </w:pPr>
          </w:p>
        </w:tc>
        <w:tc>
          <w:tcPr>
            <w:tcW w:w="1851" w:type="dxa"/>
            <w:tcBorders>
              <w:top w:val="single" w:sz="4" w:space="0" w:color="000000"/>
              <w:left w:val="thinThickThinSmallGap" w:sz="24" w:space="0" w:color="000000"/>
              <w:bottom w:val="single" w:sz="4" w:space="0" w:color="000000"/>
            </w:tcBorders>
          </w:tcPr>
          <w:p w14:paraId="32D3B9FC" w14:textId="77777777" w:rsidR="00CE7EFC" w:rsidRPr="00AC59A7" w:rsidRDefault="00E32513" w:rsidP="00511944">
            <w:pPr>
              <w:pStyle w:val="TableParagraph"/>
              <w:ind w:left="32"/>
              <w:rPr>
                <w:w w:val="85"/>
              </w:rPr>
            </w:pPr>
            <w:r w:rsidRPr="00AC59A7">
              <w:rPr>
                <w:w w:val="85"/>
              </w:rPr>
              <w:t>rybník nebo nádrž</w:t>
            </w:r>
          </w:p>
        </w:tc>
        <w:tc>
          <w:tcPr>
            <w:tcW w:w="1848" w:type="dxa"/>
            <w:tcBorders>
              <w:top w:val="single" w:sz="4" w:space="0" w:color="000000"/>
              <w:bottom w:val="single" w:sz="4" w:space="0" w:color="000000"/>
            </w:tcBorders>
          </w:tcPr>
          <w:p w14:paraId="32D3B9FD" w14:textId="77777777" w:rsidR="00CE7EFC" w:rsidRPr="00AC59A7" w:rsidRDefault="00E32513" w:rsidP="00511944">
            <w:pPr>
              <w:pStyle w:val="TableParagraph"/>
              <w:ind w:left="577" w:right="530"/>
              <w:jc w:val="center"/>
              <w:rPr>
                <w:w w:val="85"/>
              </w:rPr>
            </w:pPr>
            <w:r w:rsidRPr="00AC59A7">
              <w:rPr>
                <w:w w:val="85"/>
              </w:rPr>
              <w:t>- - - -</w:t>
            </w:r>
          </w:p>
        </w:tc>
      </w:tr>
      <w:tr w:rsidR="00CE7EFC" w:rsidRPr="00AC59A7" w14:paraId="32D3BA04" w14:textId="77777777">
        <w:trPr>
          <w:trHeight w:val="312"/>
        </w:trPr>
        <w:tc>
          <w:tcPr>
            <w:tcW w:w="1848" w:type="dxa"/>
            <w:vMerge/>
            <w:tcBorders>
              <w:top w:val="nil"/>
            </w:tcBorders>
            <w:shd w:val="clear" w:color="auto" w:fill="C0C0C0"/>
          </w:tcPr>
          <w:p w14:paraId="32D3B9FF" w14:textId="77777777" w:rsidR="00CE7EFC" w:rsidRPr="00AC59A7" w:rsidRDefault="00CE7EFC" w:rsidP="00511944">
            <w:pPr>
              <w:rPr>
                <w:w w:val="85"/>
                <w:sz w:val="2"/>
                <w:szCs w:val="2"/>
              </w:rPr>
            </w:pPr>
          </w:p>
        </w:tc>
        <w:tc>
          <w:tcPr>
            <w:tcW w:w="1851" w:type="dxa"/>
            <w:vMerge/>
            <w:tcBorders>
              <w:top w:val="nil"/>
            </w:tcBorders>
          </w:tcPr>
          <w:p w14:paraId="32D3BA00" w14:textId="77777777" w:rsidR="00CE7EFC" w:rsidRPr="00AC59A7" w:rsidRDefault="00CE7EFC" w:rsidP="00511944">
            <w:pPr>
              <w:rPr>
                <w:w w:val="85"/>
                <w:sz w:val="2"/>
                <w:szCs w:val="2"/>
              </w:rPr>
            </w:pPr>
          </w:p>
        </w:tc>
        <w:tc>
          <w:tcPr>
            <w:tcW w:w="1847" w:type="dxa"/>
            <w:vMerge/>
            <w:tcBorders>
              <w:top w:val="nil"/>
              <w:right w:val="thinThickThinSmallGap" w:sz="24" w:space="0" w:color="000000"/>
            </w:tcBorders>
          </w:tcPr>
          <w:p w14:paraId="32D3BA01" w14:textId="77777777" w:rsidR="00CE7EFC" w:rsidRPr="00AC59A7" w:rsidRDefault="00CE7EFC" w:rsidP="00511944">
            <w:pPr>
              <w:rPr>
                <w:w w:val="85"/>
                <w:sz w:val="2"/>
                <w:szCs w:val="2"/>
              </w:rPr>
            </w:pPr>
          </w:p>
        </w:tc>
        <w:tc>
          <w:tcPr>
            <w:tcW w:w="1851" w:type="dxa"/>
            <w:tcBorders>
              <w:top w:val="single" w:sz="4" w:space="0" w:color="000000"/>
              <w:left w:val="thinThickThinSmallGap" w:sz="24" w:space="0" w:color="000000"/>
            </w:tcBorders>
          </w:tcPr>
          <w:p w14:paraId="32D3BA02" w14:textId="77777777" w:rsidR="00CE7EFC" w:rsidRPr="00AC59A7" w:rsidRDefault="00E32513" w:rsidP="00511944">
            <w:pPr>
              <w:pStyle w:val="TableParagraph"/>
              <w:ind w:left="32"/>
              <w:rPr>
                <w:w w:val="85"/>
              </w:rPr>
            </w:pPr>
            <w:r w:rsidRPr="00AC59A7">
              <w:rPr>
                <w:w w:val="85"/>
              </w:rPr>
              <w:t>vodní tok</w:t>
            </w:r>
          </w:p>
        </w:tc>
        <w:tc>
          <w:tcPr>
            <w:tcW w:w="1848" w:type="dxa"/>
            <w:tcBorders>
              <w:top w:val="single" w:sz="4" w:space="0" w:color="000000"/>
            </w:tcBorders>
          </w:tcPr>
          <w:p w14:paraId="32D3BA03" w14:textId="77777777" w:rsidR="00CE7EFC" w:rsidRPr="00AC59A7" w:rsidRDefault="00E32513" w:rsidP="00511944">
            <w:pPr>
              <w:pStyle w:val="TableParagraph"/>
              <w:ind w:left="577" w:right="534"/>
              <w:jc w:val="center"/>
              <w:rPr>
                <w:w w:val="85"/>
              </w:rPr>
            </w:pPr>
            <w:r w:rsidRPr="00AC59A7">
              <w:rPr>
                <w:w w:val="85"/>
              </w:rPr>
              <w:t>15,9897</w:t>
            </w:r>
          </w:p>
        </w:tc>
      </w:tr>
      <w:tr w:rsidR="00CE7EFC" w:rsidRPr="00AC59A7" w14:paraId="32D3BA09" w14:textId="77777777">
        <w:trPr>
          <w:trHeight w:val="514"/>
        </w:trPr>
        <w:tc>
          <w:tcPr>
            <w:tcW w:w="1848" w:type="dxa"/>
            <w:shd w:val="clear" w:color="auto" w:fill="C0C0C0"/>
          </w:tcPr>
          <w:p w14:paraId="32D3BA05" w14:textId="77777777" w:rsidR="00CE7EFC" w:rsidRPr="00AC59A7" w:rsidRDefault="00E32513" w:rsidP="00511944">
            <w:pPr>
              <w:pStyle w:val="TableParagraph"/>
              <w:rPr>
                <w:w w:val="85"/>
              </w:rPr>
            </w:pPr>
            <w:r w:rsidRPr="00AC59A7">
              <w:rPr>
                <w:w w:val="85"/>
              </w:rPr>
              <w:t>trvalé travní porosty</w:t>
            </w:r>
          </w:p>
        </w:tc>
        <w:tc>
          <w:tcPr>
            <w:tcW w:w="1851" w:type="dxa"/>
          </w:tcPr>
          <w:p w14:paraId="32D3BA06" w14:textId="77777777" w:rsidR="00CE7EFC" w:rsidRPr="00AC59A7" w:rsidRDefault="00E32513" w:rsidP="00511944">
            <w:pPr>
              <w:pStyle w:val="TableParagraph"/>
              <w:ind w:left="576" w:right="534"/>
              <w:jc w:val="center"/>
              <w:rPr>
                <w:w w:val="85"/>
              </w:rPr>
            </w:pPr>
            <w:r w:rsidRPr="00AC59A7">
              <w:rPr>
                <w:w w:val="85"/>
              </w:rPr>
              <w:t>- - - -</w:t>
            </w:r>
          </w:p>
        </w:tc>
        <w:tc>
          <w:tcPr>
            <w:tcW w:w="1847" w:type="dxa"/>
            <w:tcBorders>
              <w:right w:val="thinThickThinSmallGap" w:sz="24" w:space="0" w:color="000000"/>
            </w:tcBorders>
          </w:tcPr>
          <w:p w14:paraId="32D3BA07" w14:textId="77777777" w:rsidR="00CE7EFC" w:rsidRPr="00AC59A7" w:rsidRDefault="00E32513" w:rsidP="00511944">
            <w:pPr>
              <w:pStyle w:val="TableParagraph"/>
              <w:ind w:left="722" w:right="639"/>
              <w:jc w:val="center"/>
              <w:rPr>
                <w:w w:val="85"/>
              </w:rPr>
            </w:pPr>
            <w:r w:rsidRPr="00AC59A7">
              <w:rPr>
                <w:w w:val="85"/>
              </w:rPr>
              <w:t>- - - -</w:t>
            </w:r>
          </w:p>
        </w:tc>
        <w:tc>
          <w:tcPr>
            <w:tcW w:w="3699" w:type="dxa"/>
            <w:gridSpan w:val="2"/>
            <w:vMerge w:val="restart"/>
            <w:tcBorders>
              <w:left w:val="thinThickThinSmallGap" w:sz="24" w:space="0" w:color="000000"/>
            </w:tcBorders>
            <w:shd w:val="clear" w:color="auto" w:fill="808080"/>
          </w:tcPr>
          <w:p w14:paraId="32D3BA08" w14:textId="77777777" w:rsidR="00CE7EFC" w:rsidRPr="00AC59A7" w:rsidRDefault="00CE7EFC" w:rsidP="00511944">
            <w:pPr>
              <w:pStyle w:val="TableParagraph"/>
              <w:ind w:left="0"/>
              <w:rPr>
                <w:rFonts w:ascii="Times New Roman"/>
                <w:w w:val="85"/>
                <w:sz w:val="18"/>
              </w:rPr>
            </w:pPr>
          </w:p>
        </w:tc>
      </w:tr>
      <w:tr w:rsidR="00CE7EFC" w:rsidRPr="00AC59A7" w14:paraId="32D3BA0E" w14:textId="77777777">
        <w:trPr>
          <w:trHeight w:val="444"/>
        </w:trPr>
        <w:tc>
          <w:tcPr>
            <w:tcW w:w="1848" w:type="dxa"/>
            <w:shd w:val="clear" w:color="auto" w:fill="C0C0C0"/>
          </w:tcPr>
          <w:p w14:paraId="32D3BA0A" w14:textId="77777777" w:rsidR="00CE7EFC" w:rsidRPr="00AC59A7" w:rsidRDefault="00E32513" w:rsidP="00511944">
            <w:pPr>
              <w:pStyle w:val="TableParagraph"/>
              <w:rPr>
                <w:w w:val="85"/>
              </w:rPr>
            </w:pPr>
            <w:r w:rsidRPr="00AC59A7">
              <w:rPr>
                <w:w w:val="85"/>
              </w:rPr>
              <w:t>orná půda</w:t>
            </w:r>
          </w:p>
        </w:tc>
        <w:tc>
          <w:tcPr>
            <w:tcW w:w="1851" w:type="dxa"/>
          </w:tcPr>
          <w:p w14:paraId="32D3BA0B" w14:textId="77777777" w:rsidR="00CE7EFC" w:rsidRPr="00AC59A7" w:rsidRDefault="00E32513" w:rsidP="00511944">
            <w:pPr>
              <w:pStyle w:val="TableParagraph"/>
              <w:ind w:left="576" w:right="534"/>
              <w:jc w:val="center"/>
              <w:rPr>
                <w:w w:val="85"/>
              </w:rPr>
            </w:pPr>
            <w:r w:rsidRPr="00AC59A7">
              <w:rPr>
                <w:w w:val="85"/>
              </w:rPr>
              <w:t>- - - -</w:t>
            </w:r>
          </w:p>
        </w:tc>
        <w:tc>
          <w:tcPr>
            <w:tcW w:w="1847" w:type="dxa"/>
            <w:tcBorders>
              <w:right w:val="thinThickThinSmallGap" w:sz="24" w:space="0" w:color="000000"/>
            </w:tcBorders>
          </w:tcPr>
          <w:p w14:paraId="32D3BA0C" w14:textId="77777777" w:rsidR="00CE7EFC" w:rsidRPr="00AC59A7" w:rsidRDefault="00E32513" w:rsidP="00511944">
            <w:pPr>
              <w:pStyle w:val="TableParagraph"/>
              <w:ind w:left="722" w:right="639"/>
              <w:jc w:val="center"/>
              <w:rPr>
                <w:w w:val="85"/>
              </w:rPr>
            </w:pPr>
            <w:r w:rsidRPr="00AC59A7">
              <w:rPr>
                <w:w w:val="85"/>
              </w:rPr>
              <w:t>- - - -</w:t>
            </w:r>
          </w:p>
        </w:tc>
        <w:tc>
          <w:tcPr>
            <w:tcW w:w="3699" w:type="dxa"/>
            <w:gridSpan w:val="2"/>
            <w:vMerge/>
            <w:tcBorders>
              <w:top w:val="nil"/>
              <w:left w:val="thinThickThinSmallGap" w:sz="24" w:space="0" w:color="000000"/>
            </w:tcBorders>
            <w:shd w:val="clear" w:color="auto" w:fill="808080"/>
          </w:tcPr>
          <w:p w14:paraId="32D3BA0D" w14:textId="77777777" w:rsidR="00CE7EFC" w:rsidRPr="00AC59A7" w:rsidRDefault="00CE7EFC" w:rsidP="00511944">
            <w:pPr>
              <w:rPr>
                <w:w w:val="85"/>
                <w:sz w:val="2"/>
                <w:szCs w:val="2"/>
              </w:rPr>
            </w:pPr>
          </w:p>
        </w:tc>
      </w:tr>
      <w:tr w:rsidR="00CE7EFC" w:rsidRPr="00AC59A7" w14:paraId="32D3BA14" w14:textId="77777777">
        <w:trPr>
          <w:trHeight w:val="458"/>
        </w:trPr>
        <w:tc>
          <w:tcPr>
            <w:tcW w:w="1848" w:type="dxa"/>
            <w:shd w:val="clear" w:color="auto" w:fill="C0C0C0"/>
          </w:tcPr>
          <w:p w14:paraId="32D3BA0F" w14:textId="77777777" w:rsidR="00CE7EFC" w:rsidRPr="00AC59A7" w:rsidRDefault="00E32513" w:rsidP="00511944">
            <w:pPr>
              <w:pStyle w:val="TableParagraph"/>
              <w:rPr>
                <w:w w:val="85"/>
              </w:rPr>
            </w:pPr>
            <w:r w:rsidRPr="00AC59A7">
              <w:rPr>
                <w:w w:val="85"/>
              </w:rPr>
              <w:t>ostatní zemědělské</w:t>
            </w:r>
          </w:p>
          <w:p w14:paraId="32D3BA10" w14:textId="77777777" w:rsidR="00CE7EFC" w:rsidRPr="00AC59A7" w:rsidRDefault="00E32513" w:rsidP="00511944">
            <w:pPr>
              <w:pStyle w:val="TableParagraph"/>
              <w:spacing w:before="4"/>
              <w:rPr>
                <w:w w:val="85"/>
              </w:rPr>
            </w:pPr>
            <w:r w:rsidRPr="00AC59A7">
              <w:rPr>
                <w:w w:val="85"/>
              </w:rPr>
              <w:t>pozemky</w:t>
            </w:r>
          </w:p>
        </w:tc>
        <w:tc>
          <w:tcPr>
            <w:tcW w:w="1851" w:type="dxa"/>
          </w:tcPr>
          <w:p w14:paraId="32D3BA11" w14:textId="77777777" w:rsidR="00CE7EFC" w:rsidRPr="00AC59A7" w:rsidRDefault="00E32513" w:rsidP="00511944">
            <w:pPr>
              <w:pStyle w:val="TableParagraph"/>
              <w:ind w:left="576" w:right="534"/>
              <w:jc w:val="center"/>
              <w:rPr>
                <w:w w:val="85"/>
              </w:rPr>
            </w:pPr>
            <w:r w:rsidRPr="00AC59A7">
              <w:rPr>
                <w:w w:val="85"/>
              </w:rPr>
              <w:t>- - - -</w:t>
            </w:r>
          </w:p>
        </w:tc>
        <w:tc>
          <w:tcPr>
            <w:tcW w:w="1847" w:type="dxa"/>
            <w:tcBorders>
              <w:right w:val="thinThickThinSmallGap" w:sz="24" w:space="0" w:color="000000"/>
            </w:tcBorders>
          </w:tcPr>
          <w:p w14:paraId="32D3BA12" w14:textId="77777777" w:rsidR="00CE7EFC" w:rsidRPr="00AC59A7" w:rsidRDefault="00E32513" w:rsidP="00511944">
            <w:pPr>
              <w:pStyle w:val="TableParagraph"/>
              <w:ind w:left="722" w:right="639"/>
              <w:jc w:val="center"/>
              <w:rPr>
                <w:w w:val="85"/>
              </w:rPr>
            </w:pPr>
            <w:r w:rsidRPr="00AC59A7">
              <w:rPr>
                <w:w w:val="85"/>
              </w:rPr>
              <w:t>- - - -</w:t>
            </w:r>
          </w:p>
        </w:tc>
        <w:tc>
          <w:tcPr>
            <w:tcW w:w="3699" w:type="dxa"/>
            <w:gridSpan w:val="2"/>
            <w:vMerge/>
            <w:tcBorders>
              <w:top w:val="nil"/>
              <w:left w:val="thinThickThinSmallGap" w:sz="24" w:space="0" w:color="000000"/>
            </w:tcBorders>
            <w:shd w:val="clear" w:color="auto" w:fill="808080"/>
          </w:tcPr>
          <w:p w14:paraId="32D3BA13" w14:textId="77777777" w:rsidR="00CE7EFC" w:rsidRPr="00AC59A7" w:rsidRDefault="00CE7EFC" w:rsidP="00511944">
            <w:pPr>
              <w:rPr>
                <w:w w:val="85"/>
                <w:sz w:val="2"/>
                <w:szCs w:val="2"/>
              </w:rPr>
            </w:pPr>
          </w:p>
        </w:tc>
      </w:tr>
      <w:tr w:rsidR="00CE7EFC" w:rsidRPr="00AC59A7" w14:paraId="32D3BA1A" w14:textId="77777777">
        <w:trPr>
          <w:trHeight w:val="312"/>
        </w:trPr>
        <w:tc>
          <w:tcPr>
            <w:tcW w:w="1848" w:type="dxa"/>
            <w:vMerge w:val="restart"/>
            <w:shd w:val="clear" w:color="auto" w:fill="C0C0C0"/>
          </w:tcPr>
          <w:p w14:paraId="32D3BA15" w14:textId="77777777" w:rsidR="00CE7EFC" w:rsidRPr="00AC59A7" w:rsidRDefault="00E32513" w:rsidP="00511944">
            <w:pPr>
              <w:pStyle w:val="TableParagraph"/>
              <w:rPr>
                <w:w w:val="85"/>
              </w:rPr>
            </w:pPr>
            <w:r w:rsidRPr="00AC59A7">
              <w:rPr>
                <w:w w:val="85"/>
              </w:rPr>
              <w:t>ostatní plochy</w:t>
            </w:r>
          </w:p>
        </w:tc>
        <w:tc>
          <w:tcPr>
            <w:tcW w:w="1851" w:type="dxa"/>
            <w:vMerge w:val="restart"/>
          </w:tcPr>
          <w:p w14:paraId="32D3BA16" w14:textId="77777777" w:rsidR="00CE7EFC" w:rsidRPr="00AC59A7" w:rsidRDefault="00E32513" w:rsidP="00511944">
            <w:pPr>
              <w:pStyle w:val="TableParagraph"/>
              <w:ind w:left="626" w:right="588"/>
              <w:jc w:val="center"/>
              <w:rPr>
                <w:w w:val="85"/>
              </w:rPr>
            </w:pPr>
            <w:r w:rsidRPr="00AC59A7">
              <w:rPr>
                <w:w w:val="85"/>
              </w:rPr>
              <w:t>0,9800</w:t>
            </w:r>
          </w:p>
        </w:tc>
        <w:tc>
          <w:tcPr>
            <w:tcW w:w="1847" w:type="dxa"/>
            <w:vMerge w:val="restart"/>
            <w:tcBorders>
              <w:right w:val="thinThickThinSmallGap" w:sz="24" w:space="0" w:color="000000"/>
            </w:tcBorders>
          </w:tcPr>
          <w:p w14:paraId="32D3BA17" w14:textId="77777777" w:rsidR="00CE7EFC" w:rsidRPr="00AC59A7" w:rsidRDefault="00E32513" w:rsidP="00511944">
            <w:pPr>
              <w:pStyle w:val="TableParagraph"/>
              <w:ind w:left="722" w:right="639"/>
              <w:jc w:val="center"/>
              <w:rPr>
                <w:w w:val="85"/>
              </w:rPr>
            </w:pPr>
            <w:r w:rsidRPr="00AC59A7">
              <w:rPr>
                <w:w w:val="85"/>
              </w:rPr>
              <w:t>- - - -</w:t>
            </w:r>
          </w:p>
        </w:tc>
        <w:tc>
          <w:tcPr>
            <w:tcW w:w="1851" w:type="dxa"/>
            <w:tcBorders>
              <w:left w:val="thinThickThinSmallGap" w:sz="24" w:space="0" w:color="000000"/>
              <w:bottom w:val="single" w:sz="4" w:space="0" w:color="000000"/>
            </w:tcBorders>
          </w:tcPr>
          <w:p w14:paraId="32D3BA18" w14:textId="77777777" w:rsidR="00CE7EFC" w:rsidRPr="00AC59A7" w:rsidRDefault="00E32513" w:rsidP="00511944">
            <w:pPr>
              <w:pStyle w:val="TableParagraph"/>
              <w:ind w:left="32"/>
              <w:rPr>
                <w:w w:val="85"/>
              </w:rPr>
            </w:pPr>
            <w:r w:rsidRPr="00AC59A7">
              <w:rPr>
                <w:w w:val="85"/>
              </w:rPr>
              <w:t>neplodná půda</w:t>
            </w:r>
          </w:p>
        </w:tc>
        <w:tc>
          <w:tcPr>
            <w:tcW w:w="1848" w:type="dxa"/>
            <w:tcBorders>
              <w:bottom w:val="single" w:sz="4" w:space="0" w:color="000000"/>
            </w:tcBorders>
          </w:tcPr>
          <w:p w14:paraId="32D3BA19" w14:textId="77777777" w:rsidR="00CE7EFC" w:rsidRPr="00AC59A7" w:rsidRDefault="00E32513" w:rsidP="00511944">
            <w:pPr>
              <w:pStyle w:val="TableParagraph"/>
              <w:ind w:left="577" w:right="534"/>
              <w:jc w:val="center"/>
              <w:rPr>
                <w:w w:val="85"/>
              </w:rPr>
            </w:pPr>
            <w:r w:rsidRPr="00AC59A7">
              <w:rPr>
                <w:w w:val="85"/>
              </w:rPr>
              <w:t>0,9800</w:t>
            </w:r>
          </w:p>
        </w:tc>
      </w:tr>
      <w:tr w:rsidR="00CE7EFC" w:rsidRPr="00AC59A7" w14:paraId="32D3BA20" w14:textId="77777777">
        <w:trPr>
          <w:trHeight w:val="313"/>
        </w:trPr>
        <w:tc>
          <w:tcPr>
            <w:tcW w:w="1848" w:type="dxa"/>
            <w:vMerge/>
            <w:tcBorders>
              <w:top w:val="nil"/>
            </w:tcBorders>
            <w:shd w:val="clear" w:color="auto" w:fill="C0C0C0"/>
          </w:tcPr>
          <w:p w14:paraId="32D3BA1B" w14:textId="77777777" w:rsidR="00CE7EFC" w:rsidRPr="00AC59A7" w:rsidRDefault="00CE7EFC" w:rsidP="00511944">
            <w:pPr>
              <w:rPr>
                <w:w w:val="85"/>
                <w:sz w:val="2"/>
                <w:szCs w:val="2"/>
              </w:rPr>
            </w:pPr>
          </w:p>
        </w:tc>
        <w:tc>
          <w:tcPr>
            <w:tcW w:w="1851" w:type="dxa"/>
            <w:vMerge/>
            <w:tcBorders>
              <w:top w:val="nil"/>
            </w:tcBorders>
          </w:tcPr>
          <w:p w14:paraId="32D3BA1C" w14:textId="77777777" w:rsidR="00CE7EFC" w:rsidRPr="00AC59A7" w:rsidRDefault="00CE7EFC" w:rsidP="00511944">
            <w:pPr>
              <w:rPr>
                <w:w w:val="85"/>
                <w:sz w:val="2"/>
                <w:szCs w:val="2"/>
              </w:rPr>
            </w:pPr>
          </w:p>
        </w:tc>
        <w:tc>
          <w:tcPr>
            <w:tcW w:w="1847" w:type="dxa"/>
            <w:vMerge/>
            <w:tcBorders>
              <w:top w:val="nil"/>
              <w:right w:val="thinThickThinSmallGap" w:sz="24" w:space="0" w:color="000000"/>
            </w:tcBorders>
          </w:tcPr>
          <w:p w14:paraId="32D3BA1D" w14:textId="77777777" w:rsidR="00CE7EFC" w:rsidRPr="00AC59A7" w:rsidRDefault="00CE7EFC" w:rsidP="00511944">
            <w:pPr>
              <w:rPr>
                <w:w w:val="85"/>
                <w:sz w:val="2"/>
                <w:szCs w:val="2"/>
              </w:rPr>
            </w:pPr>
          </w:p>
        </w:tc>
        <w:tc>
          <w:tcPr>
            <w:tcW w:w="1851" w:type="dxa"/>
            <w:tcBorders>
              <w:top w:val="single" w:sz="4" w:space="0" w:color="000000"/>
              <w:left w:val="thinThickThinSmallGap" w:sz="24" w:space="0" w:color="000000"/>
            </w:tcBorders>
          </w:tcPr>
          <w:p w14:paraId="32D3BA1E" w14:textId="77777777" w:rsidR="00CE7EFC" w:rsidRPr="00AC59A7" w:rsidRDefault="00E32513" w:rsidP="00511944">
            <w:pPr>
              <w:pStyle w:val="TableParagraph"/>
              <w:ind w:left="32"/>
              <w:rPr>
                <w:w w:val="85"/>
              </w:rPr>
            </w:pPr>
            <w:r w:rsidRPr="00AC59A7">
              <w:rPr>
                <w:w w:val="85"/>
              </w:rPr>
              <w:t>ostatní způsoby využití</w:t>
            </w:r>
          </w:p>
        </w:tc>
        <w:tc>
          <w:tcPr>
            <w:tcW w:w="1848" w:type="dxa"/>
            <w:tcBorders>
              <w:top w:val="single" w:sz="4" w:space="0" w:color="000000"/>
            </w:tcBorders>
          </w:tcPr>
          <w:p w14:paraId="32D3BA1F" w14:textId="77777777" w:rsidR="00CE7EFC" w:rsidRPr="00AC59A7" w:rsidRDefault="00E32513" w:rsidP="00511944">
            <w:pPr>
              <w:pStyle w:val="TableParagraph"/>
              <w:ind w:left="577" w:right="530"/>
              <w:jc w:val="center"/>
              <w:rPr>
                <w:w w:val="85"/>
              </w:rPr>
            </w:pPr>
            <w:r w:rsidRPr="00AC59A7">
              <w:rPr>
                <w:w w:val="85"/>
              </w:rPr>
              <w:t>- - - -</w:t>
            </w:r>
          </w:p>
        </w:tc>
      </w:tr>
      <w:tr w:rsidR="00CE7EFC" w:rsidRPr="00AC59A7" w14:paraId="32D3BA26" w14:textId="77777777">
        <w:trPr>
          <w:trHeight w:val="458"/>
        </w:trPr>
        <w:tc>
          <w:tcPr>
            <w:tcW w:w="1848" w:type="dxa"/>
            <w:shd w:val="clear" w:color="auto" w:fill="C0C0C0"/>
          </w:tcPr>
          <w:p w14:paraId="32D3BA21" w14:textId="77777777" w:rsidR="00CE7EFC" w:rsidRPr="00AC59A7" w:rsidRDefault="00E32513" w:rsidP="00511944">
            <w:pPr>
              <w:pStyle w:val="TableParagraph"/>
              <w:rPr>
                <w:w w:val="85"/>
              </w:rPr>
            </w:pPr>
            <w:r w:rsidRPr="00AC59A7">
              <w:rPr>
                <w:w w:val="85"/>
              </w:rPr>
              <w:t>zastavěné</w:t>
            </w:r>
          </w:p>
          <w:p w14:paraId="32D3BA22" w14:textId="77777777" w:rsidR="00CE7EFC" w:rsidRPr="00AC59A7" w:rsidRDefault="00E32513" w:rsidP="00511944">
            <w:pPr>
              <w:pStyle w:val="TableParagraph"/>
              <w:spacing w:before="4"/>
              <w:rPr>
                <w:w w:val="85"/>
              </w:rPr>
            </w:pPr>
            <w:r w:rsidRPr="00AC59A7">
              <w:rPr>
                <w:w w:val="85"/>
              </w:rPr>
              <w:t>plochy a nádvoří</w:t>
            </w:r>
          </w:p>
        </w:tc>
        <w:tc>
          <w:tcPr>
            <w:tcW w:w="1851" w:type="dxa"/>
          </w:tcPr>
          <w:p w14:paraId="32D3BA23" w14:textId="77777777" w:rsidR="00CE7EFC" w:rsidRPr="00AC59A7" w:rsidRDefault="00E32513" w:rsidP="00511944">
            <w:pPr>
              <w:pStyle w:val="TableParagraph"/>
              <w:ind w:left="576" w:right="534"/>
              <w:jc w:val="center"/>
              <w:rPr>
                <w:w w:val="85"/>
              </w:rPr>
            </w:pPr>
            <w:r w:rsidRPr="00AC59A7">
              <w:rPr>
                <w:w w:val="85"/>
              </w:rPr>
              <w:t>- - - -</w:t>
            </w:r>
          </w:p>
        </w:tc>
        <w:tc>
          <w:tcPr>
            <w:tcW w:w="1847" w:type="dxa"/>
            <w:tcBorders>
              <w:right w:val="thinThickThinSmallGap" w:sz="24" w:space="0" w:color="000000"/>
            </w:tcBorders>
          </w:tcPr>
          <w:p w14:paraId="32D3BA24" w14:textId="77777777" w:rsidR="00CE7EFC" w:rsidRPr="00AC59A7" w:rsidRDefault="00E32513" w:rsidP="00511944">
            <w:pPr>
              <w:pStyle w:val="TableParagraph"/>
              <w:ind w:left="722" w:right="639"/>
              <w:jc w:val="center"/>
              <w:rPr>
                <w:w w:val="85"/>
              </w:rPr>
            </w:pPr>
            <w:r w:rsidRPr="00AC59A7">
              <w:rPr>
                <w:w w:val="85"/>
              </w:rPr>
              <w:t>- - - -</w:t>
            </w:r>
          </w:p>
        </w:tc>
        <w:tc>
          <w:tcPr>
            <w:tcW w:w="3699" w:type="dxa"/>
            <w:gridSpan w:val="2"/>
            <w:vMerge w:val="restart"/>
            <w:tcBorders>
              <w:left w:val="thinThickThinSmallGap" w:sz="24" w:space="0" w:color="000000"/>
            </w:tcBorders>
            <w:shd w:val="clear" w:color="auto" w:fill="808080"/>
          </w:tcPr>
          <w:p w14:paraId="32D3BA25" w14:textId="77777777" w:rsidR="00CE7EFC" w:rsidRPr="00AC59A7" w:rsidRDefault="00CE7EFC" w:rsidP="00511944">
            <w:pPr>
              <w:pStyle w:val="TableParagraph"/>
              <w:ind w:left="0"/>
              <w:rPr>
                <w:rFonts w:ascii="Times New Roman"/>
                <w:w w:val="85"/>
                <w:sz w:val="18"/>
              </w:rPr>
            </w:pPr>
          </w:p>
        </w:tc>
      </w:tr>
      <w:tr w:rsidR="00CE7EFC" w:rsidRPr="00AC59A7" w14:paraId="32D3BA2B" w14:textId="77777777">
        <w:trPr>
          <w:trHeight w:val="331"/>
        </w:trPr>
        <w:tc>
          <w:tcPr>
            <w:tcW w:w="1848" w:type="dxa"/>
            <w:shd w:val="clear" w:color="auto" w:fill="C0C0C0"/>
          </w:tcPr>
          <w:p w14:paraId="32D3BA27" w14:textId="77777777" w:rsidR="00CE7EFC" w:rsidRPr="00AC59A7" w:rsidRDefault="00E32513" w:rsidP="00511944">
            <w:pPr>
              <w:pStyle w:val="TableParagraph"/>
              <w:rPr>
                <w:b/>
                <w:w w:val="85"/>
              </w:rPr>
            </w:pPr>
            <w:r w:rsidRPr="00AC59A7">
              <w:rPr>
                <w:b/>
                <w:w w:val="85"/>
              </w:rPr>
              <w:t>plocha celkem</w:t>
            </w:r>
          </w:p>
        </w:tc>
        <w:tc>
          <w:tcPr>
            <w:tcW w:w="1851" w:type="dxa"/>
          </w:tcPr>
          <w:p w14:paraId="32D3BA28" w14:textId="77777777" w:rsidR="00CE7EFC" w:rsidRPr="00AC59A7" w:rsidRDefault="00E32513" w:rsidP="00511944">
            <w:pPr>
              <w:pStyle w:val="TableParagraph"/>
              <w:ind w:left="576" w:right="539"/>
              <w:jc w:val="center"/>
              <w:rPr>
                <w:b/>
                <w:w w:val="85"/>
              </w:rPr>
            </w:pPr>
            <w:r w:rsidRPr="00AC59A7">
              <w:rPr>
                <w:b/>
                <w:w w:val="85"/>
              </w:rPr>
              <w:t>46,6117</w:t>
            </w:r>
          </w:p>
        </w:tc>
        <w:tc>
          <w:tcPr>
            <w:tcW w:w="1847" w:type="dxa"/>
            <w:tcBorders>
              <w:right w:val="thinThickThinSmallGap" w:sz="24" w:space="0" w:color="000000"/>
            </w:tcBorders>
          </w:tcPr>
          <w:p w14:paraId="32D3BA29" w14:textId="77777777" w:rsidR="00CE7EFC" w:rsidRPr="00AC59A7" w:rsidRDefault="00E32513" w:rsidP="00511944">
            <w:pPr>
              <w:pStyle w:val="TableParagraph"/>
              <w:ind w:left="722" w:right="639"/>
              <w:jc w:val="center"/>
              <w:rPr>
                <w:w w:val="85"/>
              </w:rPr>
            </w:pPr>
            <w:r w:rsidRPr="00AC59A7">
              <w:rPr>
                <w:w w:val="85"/>
              </w:rPr>
              <w:t>- - - -</w:t>
            </w:r>
          </w:p>
        </w:tc>
        <w:tc>
          <w:tcPr>
            <w:tcW w:w="3699" w:type="dxa"/>
            <w:gridSpan w:val="2"/>
            <w:vMerge/>
            <w:tcBorders>
              <w:top w:val="nil"/>
              <w:left w:val="thinThickThinSmallGap" w:sz="24" w:space="0" w:color="000000"/>
            </w:tcBorders>
            <w:shd w:val="clear" w:color="auto" w:fill="808080"/>
          </w:tcPr>
          <w:p w14:paraId="32D3BA2A" w14:textId="77777777" w:rsidR="00CE7EFC" w:rsidRPr="00AC59A7" w:rsidRDefault="00CE7EFC" w:rsidP="00511944">
            <w:pPr>
              <w:rPr>
                <w:w w:val="85"/>
                <w:sz w:val="2"/>
                <w:szCs w:val="2"/>
              </w:rPr>
            </w:pPr>
          </w:p>
        </w:tc>
      </w:tr>
    </w:tbl>
    <w:p w14:paraId="32D3BA2C" w14:textId="77777777" w:rsidR="00CE7EFC" w:rsidRPr="00AC59A7" w:rsidRDefault="00CE7EFC" w:rsidP="00511944">
      <w:pPr>
        <w:rPr>
          <w:w w:val="85"/>
          <w:sz w:val="2"/>
          <w:szCs w:val="2"/>
        </w:rPr>
        <w:sectPr w:rsidR="00CE7EFC" w:rsidRPr="00AC59A7">
          <w:type w:val="continuous"/>
          <w:pgSz w:w="11910" w:h="16840"/>
          <w:pgMar w:top="0" w:right="1000" w:bottom="0" w:left="1120" w:header="708" w:footer="708" w:gutter="0"/>
          <w:cols w:space="708"/>
        </w:sectPr>
      </w:pPr>
    </w:p>
    <w:p w14:paraId="32D3BA2D" w14:textId="77777777" w:rsidR="00CE7EFC" w:rsidRPr="00AC59A7" w:rsidRDefault="00CE7EFC" w:rsidP="00511944">
      <w:pPr>
        <w:pStyle w:val="Zkladntext"/>
        <w:spacing w:before="2"/>
        <w:rPr>
          <w:b/>
          <w:w w:val="85"/>
          <w:sz w:val="15"/>
        </w:rPr>
      </w:pPr>
    </w:p>
    <w:p w14:paraId="32D3BA2E" w14:textId="77777777" w:rsidR="00CE7EFC" w:rsidRPr="00AC59A7" w:rsidRDefault="00E32513" w:rsidP="00511944">
      <w:pPr>
        <w:pStyle w:val="Nadpis2"/>
        <w:numPr>
          <w:ilvl w:val="1"/>
          <w:numId w:val="36"/>
        </w:numPr>
        <w:tabs>
          <w:tab w:val="left" w:pos="630"/>
        </w:tabs>
        <w:spacing w:before="100"/>
        <w:ind w:left="629" w:hanging="332"/>
        <w:rPr>
          <w:w w:val="85"/>
        </w:rPr>
      </w:pPr>
      <w:bookmarkStart w:id="4" w:name="_bookmark5"/>
      <w:bookmarkEnd w:id="4"/>
      <w:r w:rsidRPr="00AC59A7">
        <w:rPr>
          <w:w w:val="85"/>
        </w:rPr>
        <w:t>Překryv území s jiným typem ochrany</w:t>
      </w:r>
    </w:p>
    <w:p w14:paraId="32D3BA2F" w14:textId="11D9FAB8" w:rsidR="00CE7EFC" w:rsidRPr="00AC59A7" w:rsidRDefault="00E32513" w:rsidP="00511944">
      <w:pPr>
        <w:tabs>
          <w:tab w:val="left" w:pos="4547"/>
        </w:tabs>
        <w:spacing w:before="80"/>
        <w:ind w:left="298"/>
        <w:rPr>
          <w:w w:val="85"/>
        </w:rPr>
      </w:pPr>
      <w:r w:rsidRPr="00AC59A7">
        <w:rPr>
          <w:w w:val="85"/>
        </w:rPr>
        <w:t>národní park:</w:t>
      </w:r>
      <w:r w:rsidR="0078108D" w:rsidRPr="00AC59A7">
        <w:rPr>
          <w:w w:val="85"/>
        </w:rPr>
        <w:tab/>
        <w:t>…</w:t>
      </w:r>
      <w:r w:rsidRPr="00AC59A7">
        <w:rPr>
          <w:w w:val="85"/>
        </w:rPr>
        <w:t>.</w:t>
      </w:r>
    </w:p>
    <w:p w14:paraId="32D3BA30" w14:textId="0391C93C" w:rsidR="00CE7EFC" w:rsidRPr="00AC59A7" w:rsidRDefault="00E32513" w:rsidP="00511944">
      <w:pPr>
        <w:tabs>
          <w:tab w:val="left" w:pos="4547"/>
        </w:tabs>
        <w:spacing w:before="80"/>
        <w:ind w:left="298"/>
        <w:rPr>
          <w:w w:val="85"/>
        </w:rPr>
      </w:pPr>
      <w:r w:rsidRPr="00AC59A7">
        <w:rPr>
          <w:w w:val="85"/>
        </w:rPr>
        <w:t>chráněná krajinná oblast (včetně zóny):</w:t>
      </w:r>
      <w:r w:rsidR="0078108D" w:rsidRPr="00AC59A7">
        <w:rPr>
          <w:w w:val="85"/>
        </w:rPr>
        <w:tab/>
        <w:t>…</w:t>
      </w:r>
      <w:r w:rsidRPr="00AC59A7">
        <w:rPr>
          <w:w w:val="85"/>
        </w:rPr>
        <w:t>.</w:t>
      </w:r>
    </w:p>
    <w:p w14:paraId="32D3BA31" w14:textId="4BB078A8" w:rsidR="00CE7EFC" w:rsidRPr="00AC59A7" w:rsidRDefault="00E32513" w:rsidP="00511944">
      <w:pPr>
        <w:tabs>
          <w:tab w:val="left" w:pos="4547"/>
        </w:tabs>
        <w:spacing w:before="80"/>
        <w:ind w:left="298"/>
        <w:rPr>
          <w:w w:val="85"/>
        </w:rPr>
      </w:pPr>
      <w:r w:rsidRPr="00AC59A7">
        <w:rPr>
          <w:w w:val="85"/>
        </w:rPr>
        <w:t>mezinárodní statut ochrany:</w:t>
      </w:r>
      <w:r w:rsidR="0078108D" w:rsidRPr="00AC59A7">
        <w:rPr>
          <w:w w:val="85"/>
        </w:rPr>
        <w:tab/>
        <w:t>…</w:t>
      </w:r>
      <w:r w:rsidRPr="00AC59A7">
        <w:rPr>
          <w:w w:val="85"/>
        </w:rPr>
        <w:t>.</w:t>
      </w:r>
    </w:p>
    <w:p w14:paraId="32D3BA32" w14:textId="77777777" w:rsidR="00CE7EFC" w:rsidRPr="00AC59A7" w:rsidRDefault="00CE7EFC" w:rsidP="00511944">
      <w:pPr>
        <w:pStyle w:val="Zkladntext"/>
        <w:spacing w:before="80"/>
        <w:rPr>
          <w:w w:val="85"/>
        </w:rPr>
      </w:pPr>
    </w:p>
    <w:p w14:paraId="32D3BA33" w14:textId="77777777" w:rsidR="00CE7EFC" w:rsidRPr="00AC59A7" w:rsidRDefault="00E32513" w:rsidP="00511944">
      <w:pPr>
        <w:spacing w:before="80"/>
        <w:ind w:left="298"/>
        <w:rPr>
          <w:w w:val="85"/>
        </w:rPr>
      </w:pPr>
      <w:r w:rsidRPr="00AC59A7">
        <w:rPr>
          <w:w w:val="85"/>
          <w:u w:val="single"/>
        </w:rPr>
        <w:t>Natura 2000</w:t>
      </w:r>
    </w:p>
    <w:p w14:paraId="32D3BA34" w14:textId="7EF77E63" w:rsidR="00CE7EFC" w:rsidRPr="00AC59A7" w:rsidRDefault="00E32513" w:rsidP="00511944">
      <w:pPr>
        <w:tabs>
          <w:tab w:val="left" w:pos="4547"/>
        </w:tabs>
        <w:spacing w:before="80"/>
        <w:ind w:left="298"/>
        <w:rPr>
          <w:w w:val="85"/>
        </w:rPr>
      </w:pPr>
      <w:r w:rsidRPr="00AC59A7">
        <w:rPr>
          <w:w w:val="85"/>
        </w:rPr>
        <w:t>ptačí oblast:</w:t>
      </w:r>
      <w:r w:rsidR="0078108D" w:rsidRPr="00AC59A7">
        <w:rPr>
          <w:w w:val="85"/>
        </w:rPr>
        <w:tab/>
        <w:t>…</w:t>
      </w:r>
      <w:r w:rsidRPr="00AC59A7">
        <w:rPr>
          <w:w w:val="85"/>
        </w:rPr>
        <w:t>.</w:t>
      </w:r>
    </w:p>
    <w:p w14:paraId="32D3BA35" w14:textId="77777777" w:rsidR="00CE7EFC" w:rsidRPr="00AC59A7" w:rsidRDefault="00E32513" w:rsidP="00511944">
      <w:pPr>
        <w:tabs>
          <w:tab w:val="left" w:pos="4547"/>
        </w:tabs>
        <w:spacing w:before="80"/>
        <w:ind w:left="298"/>
        <w:rPr>
          <w:b/>
          <w:w w:val="85"/>
        </w:rPr>
      </w:pPr>
      <w:r w:rsidRPr="00AC59A7">
        <w:rPr>
          <w:w w:val="85"/>
        </w:rPr>
        <w:t>evropsky významná lokalita:</w:t>
      </w:r>
      <w:r w:rsidRPr="00AC59A7">
        <w:rPr>
          <w:w w:val="85"/>
        </w:rPr>
        <w:tab/>
      </w:r>
      <w:r w:rsidRPr="00AC59A7">
        <w:rPr>
          <w:b/>
          <w:w w:val="85"/>
        </w:rPr>
        <w:t>CZ0810004 Niva Morávky</w:t>
      </w:r>
    </w:p>
    <w:p w14:paraId="32D3BA36" w14:textId="77777777" w:rsidR="00CE7EFC" w:rsidRPr="00AC59A7" w:rsidRDefault="00CE7EFC" w:rsidP="00511944">
      <w:pPr>
        <w:pStyle w:val="Zkladntext"/>
        <w:spacing w:before="80"/>
        <w:rPr>
          <w:b/>
          <w:w w:val="85"/>
        </w:rPr>
      </w:pPr>
    </w:p>
    <w:p w14:paraId="32D3BA37" w14:textId="77777777" w:rsidR="00CE7EFC" w:rsidRPr="00AC59A7" w:rsidRDefault="00E32513" w:rsidP="00511944">
      <w:pPr>
        <w:tabs>
          <w:tab w:val="left" w:pos="4547"/>
        </w:tabs>
        <w:spacing w:before="80"/>
        <w:ind w:left="298"/>
        <w:rPr>
          <w:w w:val="85"/>
        </w:rPr>
      </w:pPr>
      <w:r w:rsidRPr="00AC59A7">
        <w:rPr>
          <w:w w:val="85"/>
          <w:u w:val="single"/>
        </w:rPr>
        <w:t>jiné:</w:t>
      </w:r>
      <w:r w:rsidRPr="00AC59A7">
        <w:rPr>
          <w:w w:val="85"/>
        </w:rPr>
        <w:tab/>
        <w:t>Regionální biocentrum ÚSES Údolí Morávky</w:t>
      </w:r>
    </w:p>
    <w:p w14:paraId="32D3BA38" w14:textId="77777777" w:rsidR="00CE7EFC" w:rsidRPr="00AC59A7" w:rsidRDefault="00CE7EFC" w:rsidP="00511944">
      <w:pPr>
        <w:pStyle w:val="Zkladntext"/>
        <w:spacing w:before="1"/>
        <w:rPr>
          <w:w w:val="85"/>
        </w:rPr>
      </w:pPr>
    </w:p>
    <w:p w14:paraId="32D3BA39" w14:textId="77777777" w:rsidR="00CE7EFC" w:rsidRPr="00AC59A7" w:rsidRDefault="00E32513" w:rsidP="00511944">
      <w:pPr>
        <w:pStyle w:val="Nadpis2"/>
        <w:numPr>
          <w:ilvl w:val="1"/>
          <w:numId w:val="36"/>
        </w:numPr>
        <w:tabs>
          <w:tab w:val="left" w:pos="630"/>
        </w:tabs>
        <w:ind w:left="629" w:hanging="332"/>
        <w:rPr>
          <w:w w:val="85"/>
        </w:rPr>
      </w:pPr>
      <w:bookmarkStart w:id="5" w:name="_bookmark6"/>
      <w:bookmarkEnd w:id="5"/>
      <w:r w:rsidRPr="00AC59A7">
        <w:rPr>
          <w:w w:val="85"/>
        </w:rPr>
        <w:t>Kategorie IUCN</w:t>
      </w:r>
    </w:p>
    <w:p w14:paraId="32D3BA3A" w14:textId="77777777" w:rsidR="00CE7EFC" w:rsidRPr="00AC59A7" w:rsidRDefault="00E32513" w:rsidP="004B246C">
      <w:pPr>
        <w:spacing w:before="235"/>
        <w:ind w:left="284"/>
        <w:rPr>
          <w:w w:val="85"/>
          <w:szCs w:val="24"/>
        </w:rPr>
      </w:pPr>
      <w:r w:rsidRPr="00AC59A7">
        <w:rPr>
          <w:w w:val="85"/>
          <w:szCs w:val="24"/>
        </w:rPr>
        <w:t>III. – přírodní památka nebo prvek</w:t>
      </w:r>
    </w:p>
    <w:p w14:paraId="32D3BA3B" w14:textId="77777777" w:rsidR="00CE7EFC" w:rsidRPr="00AC59A7" w:rsidRDefault="00CE7EFC" w:rsidP="00511944">
      <w:pPr>
        <w:pStyle w:val="Zkladntext"/>
        <w:spacing w:before="5"/>
        <w:rPr>
          <w:w w:val="85"/>
          <w:sz w:val="25"/>
        </w:rPr>
      </w:pPr>
    </w:p>
    <w:p w14:paraId="32D3BA3C" w14:textId="77777777" w:rsidR="00CE7EFC" w:rsidRPr="00AC59A7" w:rsidRDefault="00E32513" w:rsidP="00511944">
      <w:pPr>
        <w:pStyle w:val="Nadpis2"/>
        <w:numPr>
          <w:ilvl w:val="1"/>
          <w:numId w:val="36"/>
        </w:numPr>
        <w:tabs>
          <w:tab w:val="left" w:pos="630"/>
        </w:tabs>
        <w:ind w:left="629" w:hanging="332"/>
        <w:rPr>
          <w:w w:val="85"/>
        </w:rPr>
      </w:pPr>
      <w:bookmarkStart w:id="6" w:name="_bookmark7"/>
      <w:bookmarkEnd w:id="6"/>
      <w:r w:rsidRPr="00AC59A7">
        <w:rPr>
          <w:w w:val="85"/>
        </w:rPr>
        <w:t>Předmět ochrany ZCHÚ</w:t>
      </w:r>
    </w:p>
    <w:p w14:paraId="32D3BA3D" w14:textId="77777777" w:rsidR="00CE7EFC" w:rsidRPr="00AC59A7" w:rsidRDefault="00E32513" w:rsidP="00511944">
      <w:pPr>
        <w:pStyle w:val="Odstavecseseznamem"/>
        <w:numPr>
          <w:ilvl w:val="2"/>
          <w:numId w:val="36"/>
        </w:numPr>
        <w:tabs>
          <w:tab w:val="left" w:pos="710"/>
        </w:tabs>
        <w:spacing w:before="230"/>
        <w:ind w:left="709" w:hanging="412"/>
        <w:rPr>
          <w:b/>
          <w:w w:val="85"/>
        </w:rPr>
      </w:pPr>
      <w:bookmarkStart w:id="7" w:name="_bookmark8"/>
      <w:bookmarkEnd w:id="7"/>
      <w:r w:rsidRPr="00AC59A7">
        <w:rPr>
          <w:b/>
          <w:w w:val="85"/>
        </w:rPr>
        <w:t>Předmět ochrany ZCHÚ podle zřizovacího předpisu</w:t>
      </w:r>
    </w:p>
    <w:p w14:paraId="32D3BA3E" w14:textId="77777777" w:rsidR="00CE7EFC" w:rsidRPr="00AC59A7" w:rsidRDefault="00CE7EFC" w:rsidP="00511944">
      <w:pPr>
        <w:pStyle w:val="Zkladntext"/>
        <w:spacing w:before="2"/>
        <w:rPr>
          <w:b/>
          <w:w w:val="85"/>
        </w:rPr>
      </w:pPr>
    </w:p>
    <w:p w14:paraId="32D3BA3F" w14:textId="77777777" w:rsidR="00CE7EFC" w:rsidRPr="00AC59A7" w:rsidRDefault="00E32513" w:rsidP="00511944">
      <w:pPr>
        <w:ind w:left="284" w:firstLine="567"/>
        <w:jc w:val="both"/>
        <w:rPr>
          <w:w w:val="85"/>
        </w:rPr>
      </w:pPr>
      <w:r w:rsidRPr="00AC59A7">
        <w:rPr>
          <w:w w:val="85"/>
        </w:rPr>
        <w:t>Ochrana kaňonovitého profilu přirozeného štěrkonosného toku Morávky se skalními prahy a peřejemi a zachování přilehlých lužních porostů a štěrkových teras s výskytem chráněných a ohrožených druhů rostlin a živočichů.</w:t>
      </w:r>
    </w:p>
    <w:p w14:paraId="32D3BA41" w14:textId="77777777" w:rsidR="00CE7EFC" w:rsidRPr="00AC59A7" w:rsidRDefault="00CE7EFC" w:rsidP="00511944">
      <w:pPr>
        <w:pStyle w:val="Zkladntext"/>
        <w:spacing w:before="10"/>
        <w:rPr>
          <w:w w:val="85"/>
          <w:sz w:val="19"/>
        </w:rPr>
      </w:pPr>
    </w:p>
    <w:p w14:paraId="32D3BA42" w14:textId="77777777" w:rsidR="00CE7EFC" w:rsidRPr="00AC59A7" w:rsidRDefault="00E32513" w:rsidP="00511944">
      <w:pPr>
        <w:pStyle w:val="Odstavecseseznamem"/>
        <w:numPr>
          <w:ilvl w:val="2"/>
          <w:numId w:val="36"/>
        </w:numPr>
        <w:tabs>
          <w:tab w:val="left" w:pos="710"/>
        </w:tabs>
        <w:ind w:left="709" w:hanging="412"/>
        <w:rPr>
          <w:b/>
          <w:w w:val="85"/>
        </w:rPr>
      </w:pPr>
      <w:bookmarkStart w:id="8" w:name="_bookmark9"/>
      <w:bookmarkEnd w:id="8"/>
      <w:r w:rsidRPr="00AC59A7">
        <w:rPr>
          <w:b/>
          <w:w w:val="85"/>
        </w:rPr>
        <w:t>Předmět ochrany – současný stav</w:t>
      </w:r>
    </w:p>
    <w:p w14:paraId="32D3BA43" w14:textId="77777777" w:rsidR="00CE7EFC" w:rsidRPr="00AC59A7" w:rsidRDefault="00CE7EFC" w:rsidP="00511944">
      <w:pPr>
        <w:pStyle w:val="Zkladntext"/>
        <w:spacing w:before="9"/>
        <w:rPr>
          <w:b/>
          <w:w w:val="85"/>
          <w:sz w:val="23"/>
        </w:rPr>
      </w:pPr>
    </w:p>
    <w:p w14:paraId="32D3BA44" w14:textId="77777777" w:rsidR="00CE7EFC" w:rsidRPr="00AC59A7" w:rsidRDefault="00E32513" w:rsidP="00511944">
      <w:pPr>
        <w:pStyle w:val="Odstavecseseznamem"/>
        <w:numPr>
          <w:ilvl w:val="0"/>
          <w:numId w:val="35"/>
        </w:numPr>
        <w:tabs>
          <w:tab w:val="left" w:pos="508"/>
        </w:tabs>
        <w:spacing w:before="1"/>
        <w:ind w:hanging="210"/>
        <w:rPr>
          <w:b/>
          <w:w w:val="85"/>
        </w:rPr>
      </w:pPr>
      <w:r w:rsidRPr="00AC59A7">
        <w:rPr>
          <w:b/>
          <w:w w:val="85"/>
        </w:rPr>
        <w:t>ekosystémy</w:t>
      </w:r>
    </w:p>
    <w:p w14:paraId="32D3BA45" w14:textId="77777777" w:rsidR="00CE7EFC" w:rsidRPr="00AC59A7" w:rsidRDefault="00CE7EFC" w:rsidP="00511944">
      <w:pPr>
        <w:pStyle w:val="Zkladntext"/>
        <w:spacing w:before="3"/>
        <w:rPr>
          <w:b/>
          <w:w w:val="85"/>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643"/>
        <w:gridCol w:w="1274"/>
        <w:gridCol w:w="3687"/>
        <w:gridCol w:w="1416"/>
      </w:tblGrid>
      <w:tr w:rsidR="00CE7EFC" w:rsidRPr="00AC59A7" w14:paraId="32D3BA4C" w14:textId="77777777">
        <w:trPr>
          <w:trHeight w:val="459"/>
        </w:trPr>
        <w:tc>
          <w:tcPr>
            <w:tcW w:w="2643" w:type="dxa"/>
            <w:tcBorders>
              <w:right w:val="single" w:sz="12" w:space="0" w:color="000000"/>
            </w:tcBorders>
            <w:shd w:val="clear" w:color="auto" w:fill="C0C0C0"/>
          </w:tcPr>
          <w:p w14:paraId="32D3BA46" w14:textId="77777777" w:rsidR="00CE7EFC" w:rsidRPr="00AC59A7" w:rsidRDefault="00E32513" w:rsidP="00511944">
            <w:pPr>
              <w:pStyle w:val="TableParagraph"/>
              <w:rPr>
                <w:b/>
                <w:w w:val="85"/>
              </w:rPr>
            </w:pPr>
            <w:r w:rsidRPr="00AC59A7">
              <w:rPr>
                <w:b/>
                <w:w w:val="85"/>
              </w:rPr>
              <w:t>ekosystém</w:t>
            </w:r>
          </w:p>
        </w:tc>
        <w:tc>
          <w:tcPr>
            <w:tcW w:w="1274" w:type="dxa"/>
            <w:tcBorders>
              <w:left w:val="single" w:sz="12" w:space="0" w:color="000000"/>
              <w:right w:val="single" w:sz="8" w:space="0" w:color="000000"/>
            </w:tcBorders>
            <w:shd w:val="clear" w:color="auto" w:fill="C0C0C0"/>
          </w:tcPr>
          <w:p w14:paraId="32D3BA47" w14:textId="77777777" w:rsidR="00CE7EFC" w:rsidRPr="00AC59A7" w:rsidRDefault="00E32513" w:rsidP="00511944">
            <w:pPr>
              <w:pStyle w:val="TableParagraph"/>
              <w:ind w:left="73"/>
              <w:rPr>
                <w:b/>
                <w:w w:val="85"/>
              </w:rPr>
            </w:pPr>
            <w:r w:rsidRPr="00AC59A7">
              <w:rPr>
                <w:b/>
                <w:w w:val="85"/>
              </w:rPr>
              <w:t>podíl plochy</w:t>
            </w:r>
          </w:p>
          <w:p w14:paraId="32D3BA48" w14:textId="77777777" w:rsidR="00CE7EFC" w:rsidRPr="00AC59A7" w:rsidRDefault="00E32513" w:rsidP="00511944">
            <w:pPr>
              <w:pStyle w:val="TableParagraph"/>
              <w:spacing w:before="1"/>
              <w:ind w:left="73"/>
              <w:rPr>
                <w:b/>
                <w:w w:val="85"/>
              </w:rPr>
            </w:pPr>
            <w:r w:rsidRPr="00AC59A7">
              <w:rPr>
                <w:b/>
                <w:w w:val="85"/>
              </w:rPr>
              <w:t>v ZCHÚ (%)</w:t>
            </w:r>
          </w:p>
        </w:tc>
        <w:tc>
          <w:tcPr>
            <w:tcW w:w="3687" w:type="dxa"/>
            <w:tcBorders>
              <w:left w:val="single" w:sz="8" w:space="0" w:color="000000"/>
              <w:right w:val="single" w:sz="4" w:space="0" w:color="000000"/>
            </w:tcBorders>
            <w:shd w:val="clear" w:color="auto" w:fill="C0C0C0"/>
          </w:tcPr>
          <w:p w14:paraId="32D3BA49" w14:textId="77777777" w:rsidR="00CE7EFC" w:rsidRPr="00AC59A7" w:rsidRDefault="00E32513" w:rsidP="00511944">
            <w:pPr>
              <w:pStyle w:val="TableParagraph"/>
              <w:ind w:left="81"/>
              <w:rPr>
                <w:b/>
                <w:w w:val="85"/>
              </w:rPr>
            </w:pPr>
            <w:r w:rsidRPr="00AC59A7">
              <w:rPr>
                <w:b/>
                <w:w w:val="85"/>
              </w:rPr>
              <w:t>popis ekosystému</w:t>
            </w:r>
          </w:p>
        </w:tc>
        <w:tc>
          <w:tcPr>
            <w:tcW w:w="1416" w:type="dxa"/>
            <w:tcBorders>
              <w:left w:val="single" w:sz="4" w:space="0" w:color="000000"/>
            </w:tcBorders>
            <w:shd w:val="clear" w:color="auto" w:fill="C0C0C0"/>
          </w:tcPr>
          <w:p w14:paraId="32D3BA4A" w14:textId="77777777" w:rsidR="00CE7EFC" w:rsidRPr="00AC59A7" w:rsidRDefault="00E32513" w:rsidP="00511944">
            <w:pPr>
              <w:pStyle w:val="TableParagraph"/>
              <w:ind w:left="86"/>
              <w:rPr>
                <w:b/>
                <w:w w:val="85"/>
              </w:rPr>
            </w:pPr>
            <w:r w:rsidRPr="00AC59A7">
              <w:rPr>
                <w:b/>
                <w:w w:val="85"/>
              </w:rPr>
              <w:t>kód předmětu</w:t>
            </w:r>
          </w:p>
          <w:p w14:paraId="32D3BA4B" w14:textId="77777777" w:rsidR="00CE7EFC" w:rsidRPr="00AC59A7" w:rsidRDefault="00E32513" w:rsidP="00511944">
            <w:pPr>
              <w:pStyle w:val="TableParagraph"/>
              <w:spacing w:before="1"/>
              <w:ind w:left="86"/>
              <w:rPr>
                <w:b/>
                <w:w w:val="85"/>
              </w:rPr>
            </w:pPr>
            <w:r w:rsidRPr="00AC59A7">
              <w:rPr>
                <w:b/>
                <w:w w:val="85"/>
              </w:rPr>
              <w:t>ochrany*</w:t>
            </w:r>
          </w:p>
        </w:tc>
      </w:tr>
      <w:tr w:rsidR="00CE7EFC" w:rsidRPr="00AC59A7" w14:paraId="32D3BA53" w14:textId="77777777" w:rsidTr="004C2954">
        <w:trPr>
          <w:trHeight w:val="3901"/>
        </w:trPr>
        <w:tc>
          <w:tcPr>
            <w:tcW w:w="2643" w:type="dxa"/>
            <w:tcBorders>
              <w:bottom w:val="single" w:sz="18" w:space="0" w:color="auto"/>
              <w:right w:val="single" w:sz="12" w:space="0" w:color="000000"/>
            </w:tcBorders>
          </w:tcPr>
          <w:p w14:paraId="32D3BA4D" w14:textId="72602C6A" w:rsidR="00CE7EFC" w:rsidRPr="00AC59A7" w:rsidRDefault="00E32513" w:rsidP="00511944">
            <w:pPr>
              <w:pStyle w:val="TableParagraph"/>
              <w:ind w:right="73"/>
              <w:rPr>
                <w:w w:val="85"/>
              </w:rPr>
            </w:pPr>
            <w:r w:rsidRPr="00AC59A7">
              <w:rPr>
                <w:w w:val="85"/>
              </w:rPr>
              <w:t xml:space="preserve">L2.3 – Tvrdé luhy nížinných řek (91F0 </w:t>
            </w:r>
            <w:r w:rsidR="00245193" w:rsidRPr="00AC59A7">
              <w:rPr>
                <w:w w:val="85"/>
              </w:rPr>
              <w:t>Smíšené lužní lesy s dubem letním (</w:t>
            </w:r>
            <w:proofErr w:type="spellStart"/>
            <w:r w:rsidR="00245193" w:rsidRPr="00AC59A7">
              <w:rPr>
                <w:i/>
                <w:iCs/>
                <w:w w:val="85"/>
              </w:rPr>
              <w:t>Quercus</w:t>
            </w:r>
            <w:proofErr w:type="spellEnd"/>
            <w:r w:rsidR="00245193" w:rsidRPr="00AC59A7">
              <w:rPr>
                <w:i/>
                <w:iCs/>
                <w:w w:val="85"/>
              </w:rPr>
              <w:t xml:space="preserve"> robur</w:t>
            </w:r>
            <w:r w:rsidR="00245193" w:rsidRPr="00AC59A7">
              <w:rPr>
                <w:w w:val="85"/>
              </w:rPr>
              <w:t>), jilmem vazem (</w:t>
            </w:r>
            <w:proofErr w:type="spellStart"/>
            <w:r w:rsidR="00245193" w:rsidRPr="00AC59A7">
              <w:rPr>
                <w:i/>
                <w:iCs/>
                <w:w w:val="85"/>
              </w:rPr>
              <w:t>Ulmus</w:t>
            </w:r>
            <w:proofErr w:type="spellEnd"/>
            <w:r w:rsidR="00245193" w:rsidRPr="00AC59A7">
              <w:rPr>
                <w:i/>
                <w:iCs/>
                <w:w w:val="85"/>
              </w:rPr>
              <w:t xml:space="preserve"> </w:t>
            </w:r>
            <w:proofErr w:type="spellStart"/>
            <w:r w:rsidR="00245193" w:rsidRPr="00AC59A7">
              <w:rPr>
                <w:i/>
                <w:iCs/>
                <w:w w:val="85"/>
              </w:rPr>
              <w:t>laevis</w:t>
            </w:r>
            <w:proofErr w:type="spellEnd"/>
            <w:r w:rsidR="00245193" w:rsidRPr="00AC59A7">
              <w:rPr>
                <w:w w:val="85"/>
              </w:rPr>
              <w:t>) a jilmem habrolistým (</w:t>
            </w:r>
            <w:r w:rsidR="00245193" w:rsidRPr="00AC59A7">
              <w:rPr>
                <w:i/>
                <w:iCs/>
                <w:w w:val="85"/>
              </w:rPr>
              <w:t>U. minor</w:t>
            </w:r>
            <w:r w:rsidR="00245193" w:rsidRPr="00AC59A7">
              <w:rPr>
                <w:w w:val="85"/>
              </w:rPr>
              <w:t>), jasanem ztepilým (</w:t>
            </w:r>
            <w:proofErr w:type="spellStart"/>
            <w:r w:rsidR="00245193" w:rsidRPr="00AC59A7">
              <w:rPr>
                <w:i/>
                <w:iCs/>
                <w:w w:val="85"/>
              </w:rPr>
              <w:t>Fraxinus</w:t>
            </w:r>
            <w:proofErr w:type="spellEnd"/>
            <w:r w:rsidR="00245193" w:rsidRPr="00AC59A7">
              <w:rPr>
                <w:i/>
                <w:iCs/>
                <w:w w:val="85"/>
              </w:rPr>
              <w:t xml:space="preserve"> </w:t>
            </w:r>
            <w:proofErr w:type="spellStart"/>
            <w:r w:rsidR="00245193" w:rsidRPr="00AC59A7">
              <w:rPr>
                <w:i/>
                <w:iCs/>
                <w:w w:val="85"/>
              </w:rPr>
              <w:t>excelsior</w:t>
            </w:r>
            <w:proofErr w:type="spellEnd"/>
            <w:r w:rsidR="00245193" w:rsidRPr="00AC59A7">
              <w:rPr>
                <w:w w:val="85"/>
              </w:rPr>
              <w:t>) nebo jasanem úzkolistým (</w:t>
            </w:r>
            <w:r w:rsidR="00245193" w:rsidRPr="00AC59A7">
              <w:rPr>
                <w:i/>
                <w:iCs/>
                <w:w w:val="85"/>
              </w:rPr>
              <w:t xml:space="preserve">F. </w:t>
            </w:r>
            <w:proofErr w:type="spellStart"/>
            <w:r w:rsidR="00245193" w:rsidRPr="00AC59A7">
              <w:rPr>
                <w:i/>
                <w:iCs/>
                <w:w w:val="85"/>
              </w:rPr>
              <w:t>angustifolia</w:t>
            </w:r>
            <w:proofErr w:type="spellEnd"/>
            <w:r w:rsidR="00245193" w:rsidRPr="00AC59A7">
              <w:rPr>
                <w:w w:val="85"/>
              </w:rPr>
              <w:t>) podél velkých řek (</w:t>
            </w:r>
            <w:proofErr w:type="spellStart"/>
            <w:r w:rsidR="00245193" w:rsidRPr="00AC59A7">
              <w:rPr>
                <w:i/>
                <w:iCs/>
                <w:w w:val="85"/>
              </w:rPr>
              <w:t>Ulmenion</w:t>
            </w:r>
            <w:proofErr w:type="spellEnd"/>
            <w:r w:rsidR="00245193" w:rsidRPr="00AC59A7">
              <w:rPr>
                <w:i/>
                <w:iCs/>
                <w:w w:val="85"/>
              </w:rPr>
              <w:t xml:space="preserve"> </w:t>
            </w:r>
            <w:proofErr w:type="spellStart"/>
            <w:r w:rsidR="00245193" w:rsidRPr="00AC59A7">
              <w:rPr>
                <w:i/>
                <w:iCs/>
                <w:w w:val="85"/>
              </w:rPr>
              <w:t>minoris</w:t>
            </w:r>
            <w:proofErr w:type="spellEnd"/>
            <w:r w:rsidR="00245193" w:rsidRPr="00AC59A7">
              <w:rPr>
                <w:w w:val="85"/>
              </w:rPr>
              <w:t>)</w:t>
            </w:r>
            <w:r w:rsidR="00305BC6" w:rsidRPr="00AC59A7">
              <w:rPr>
                <w:w w:val="85"/>
              </w:rPr>
              <w:t>)</w:t>
            </w:r>
          </w:p>
        </w:tc>
        <w:tc>
          <w:tcPr>
            <w:tcW w:w="1274" w:type="dxa"/>
            <w:tcBorders>
              <w:left w:val="single" w:sz="12" w:space="0" w:color="000000"/>
              <w:bottom w:val="single" w:sz="18" w:space="0" w:color="auto"/>
              <w:right w:val="single" w:sz="8" w:space="0" w:color="000000"/>
            </w:tcBorders>
          </w:tcPr>
          <w:p w14:paraId="32D3BA4E" w14:textId="77777777" w:rsidR="00CE7EFC" w:rsidRPr="00AC59A7" w:rsidRDefault="00E32513" w:rsidP="00511944">
            <w:pPr>
              <w:pStyle w:val="TableParagraph"/>
              <w:ind w:left="519" w:right="488"/>
              <w:jc w:val="center"/>
              <w:rPr>
                <w:w w:val="85"/>
              </w:rPr>
            </w:pPr>
            <w:r w:rsidRPr="00AC59A7">
              <w:rPr>
                <w:w w:val="85"/>
              </w:rPr>
              <w:t>50</w:t>
            </w:r>
          </w:p>
        </w:tc>
        <w:tc>
          <w:tcPr>
            <w:tcW w:w="3687" w:type="dxa"/>
            <w:tcBorders>
              <w:left w:val="single" w:sz="8" w:space="0" w:color="000000"/>
              <w:bottom w:val="single" w:sz="18" w:space="0" w:color="auto"/>
              <w:right w:val="single" w:sz="4" w:space="0" w:color="000000"/>
            </w:tcBorders>
          </w:tcPr>
          <w:p w14:paraId="32D3BA4F" w14:textId="77777777" w:rsidR="00CE7EFC" w:rsidRPr="00AC59A7" w:rsidRDefault="00E32513" w:rsidP="00511944">
            <w:pPr>
              <w:pStyle w:val="TableParagraph"/>
              <w:ind w:left="86" w:right="47" w:hanging="4"/>
              <w:jc w:val="both"/>
              <w:rPr>
                <w:w w:val="85"/>
              </w:rPr>
            </w:pPr>
            <w:r w:rsidRPr="00AC59A7">
              <w:rPr>
                <w:w w:val="85"/>
              </w:rPr>
              <w:t xml:space="preserve">Jedná se zpravidla o třípatrové jilmové a topolové doubravy a </w:t>
            </w:r>
            <w:proofErr w:type="spellStart"/>
            <w:r w:rsidRPr="00AC59A7">
              <w:rPr>
                <w:w w:val="85"/>
              </w:rPr>
              <w:t>jaseniny</w:t>
            </w:r>
            <w:proofErr w:type="spellEnd"/>
            <w:r w:rsidRPr="00AC59A7">
              <w:rPr>
                <w:w w:val="85"/>
              </w:rPr>
              <w:t xml:space="preserve"> s dominancí dubu letního (</w:t>
            </w:r>
            <w:proofErr w:type="spellStart"/>
            <w:r w:rsidRPr="00AC59A7">
              <w:rPr>
                <w:i/>
                <w:w w:val="85"/>
              </w:rPr>
              <w:t>Quercus</w:t>
            </w:r>
            <w:proofErr w:type="spellEnd"/>
            <w:r w:rsidRPr="00AC59A7">
              <w:rPr>
                <w:i/>
                <w:w w:val="85"/>
              </w:rPr>
              <w:t xml:space="preserve"> robur</w:t>
            </w:r>
            <w:r w:rsidRPr="00AC59A7">
              <w:rPr>
                <w:w w:val="85"/>
              </w:rPr>
              <w:t>), jasanu ztepilého (</w:t>
            </w:r>
            <w:proofErr w:type="spellStart"/>
            <w:r w:rsidRPr="00AC59A7">
              <w:rPr>
                <w:i/>
                <w:w w:val="85"/>
              </w:rPr>
              <w:t>Fraxinus</w:t>
            </w:r>
            <w:proofErr w:type="spellEnd"/>
            <w:r w:rsidRPr="00AC59A7">
              <w:rPr>
                <w:i/>
                <w:w w:val="85"/>
              </w:rPr>
              <w:t xml:space="preserve"> </w:t>
            </w:r>
            <w:proofErr w:type="spellStart"/>
            <w:r w:rsidRPr="00AC59A7">
              <w:rPr>
                <w:i/>
                <w:w w:val="85"/>
              </w:rPr>
              <w:t>excelsior</w:t>
            </w:r>
            <w:proofErr w:type="spellEnd"/>
            <w:r w:rsidRPr="00AC59A7">
              <w:rPr>
                <w:w w:val="85"/>
              </w:rPr>
              <w:t>) a jilmů (</w:t>
            </w:r>
            <w:proofErr w:type="spellStart"/>
            <w:r w:rsidRPr="00AC59A7">
              <w:rPr>
                <w:i/>
                <w:w w:val="85"/>
              </w:rPr>
              <w:t>Ulmus</w:t>
            </w:r>
            <w:proofErr w:type="spellEnd"/>
            <w:r w:rsidRPr="00AC59A7">
              <w:rPr>
                <w:i/>
                <w:w w:val="85"/>
              </w:rPr>
              <w:t xml:space="preserve"> </w:t>
            </w:r>
            <w:proofErr w:type="spellStart"/>
            <w:r w:rsidRPr="00AC59A7">
              <w:rPr>
                <w:i/>
                <w:w w:val="85"/>
              </w:rPr>
              <w:t>laevis</w:t>
            </w:r>
            <w:proofErr w:type="spellEnd"/>
            <w:r w:rsidRPr="00AC59A7">
              <w:rPr>
                <w:w w:val="85"/>
              </w:rPr>
              <w:t xml:space="preserve">, </w:t>
            </w:r>
            <w:proofErr w:type="spellStart"/>
            <w:r w:rsidRPr="00AC59A7">
              <w:rPr>
                <w:i/>
                <w:w w:val="85"/>
              </w:rPr>
              <w:t>Ulmus</w:t>
            </w:r>
            <w:proofErr w:type="spellEnd"/>
            <w:r w:rsidRPr="00AC59A7">
              <w:rPr>
                <w:i/>
                <w:w w:val="85"/>
              </w:rPr>
              <w:t xml:space="preserve"> glabra</w:t>
            </w:r>
            <w:r w:rsidRPr="00AC59A7">
              <w:rPr>
                <w:w w:val="85"/>
              </w:rPr>
              <w:t>). Dále je přimíšen javor babyka (</w:t>
            </w:r>
            <w:r w:rsidRPr="00AC59A7">
              <w:rPr>
                <w:i/>
                <w:w w:val="85"/>
              </w:rPr>
              <w:t xml:space="preserve">Acer </w:t>
            </w:r>
            <w:proofErr w:type="spellStart"/>
            <w:r w:rsidRPr="00AC59A7">
              <w:rPr>
                <w:i/>
                <w:w w:val="85"/>
              </w:rPr>
              <w:t>campestre</w:t>
            </w:r>
            <w:proofErr w:type="spellEnd"/>
            <w:r w:rsidRPr="00AC59A7">
              <w:rPr>
                <w:w w:val="85"/>
              </w:rPr>
              <w:t>), ale i javor mléč (</w:t>
            </w:r>
            <w:r w:rsidRPr="00AC59A7">
              <w:rPr>
                <w:i/>
                <w:w w:val="85"/>
              </w:rPr>
              <w:t xml:space="preserve">Acer </w:t>
            </w:r>
            <w:proofErr w:type="spellStart"/>
            <w:r w:rsidRPr="00AC59A7">
              <w:rPr>
                <w:i/>
                <w:w w:val="85"/>
              </w:rPr>
              <w:t>platanoides</w:t>
            </w:r>
            <w:proofErr w:type="spellEnd"/>
            <w:r w:rsidRPr="00AC59A7">
              <w:rPr>
                <w:w w:val="85"/>
              </w:rPr>
              <w:t>)</w:t>
            </w:r>
          </w:p>
          <w:p w14:paraId="32D3BA50" w14:textId="77777777" w:rsidR="00CE7EFC" w:rsidRPr="00AC59A7" w:rsidRDefault="00E32513" w:rsidP="00511944">
            <w:pPr>
              <w:pStyle w:val="TableParagraph"/>
              <w:spacing w:before="1"/>
              <w:ind w:left="95" w:right="57" w:hanging="1"/>
              <w:jc w:val="both"/>
              <w:rPr>
                <w:w w:val="85"/>
              </w:rPr>
            </w:pPr>
            <w:r w:rsidRPr="00AC59A7">
              <w:rPr>
                <w:w w:val="85"/>
              </w:rPr>
              <w:t>a javor klen (</w:t>
            </w:r>
            <w:r w:rsidRPr="00AC59A7">
              <w:rPr>
                <w:i/>
                <w:w w:val="85"/>
              </w:rPr>
              <w:t xml:space="preserve">Acer </w:t>
            </w:r>
            <w:proofErr w:type="spellStart"/>
            <w:r w:rsidRPr="00AC59A7">
              <w:rPr>
                <w:i/>
                <w:w w:val="85"/>
              </w:rPr>
              <w:t>pseudoplatanus</w:t>
            </w:r>
            <w:proofErr w:type="spellEnd"/>
            <w:r w:rsidRPr="00AC59A7">
              <w:rPr>
                <w:w w:val="85"/>
              </w:rPr>
              <w:t>). Dále se vyskytuje lípa srdčitá (</w:t>
            </w:r>
            <w:proofErr w:type="spellStart"/>
            <w:r w:rsidRPr="00AC59A7">
              <w:rPr>
                <w:i/>
                <w:w w:val="85"/>
              </w:rPr>
              <w:t>Tilia</w:t>
            </w:r>
            <w:proofErr w:type="spellEnd"/>
            <w:r w:rsidRPr="00AC59A7">
              <w:rPr>
                <w:i/>
                <w:w w:val="85"/>
              </w:rPr>
              <w:t xml:space="preserve"> </w:t>
            </w:r>
            <w:proofErr w:type="spellStart"/>
            <w:r w:rsidRPr="00AC59A7">
              <w:rPr>
                <w:i/>
                <w:w w:val="85"/>
              </w:rPr>
              <w:t>cordata</w:t>
            </w:r>
            <w:proofErr w:type="spellEnd"/>
            <w:r w:rsidRPr="00AC59A7">
              <w:rPr>
                <w:w w:val="85"/>
              </w:rPr>
              <w:t>), na vlhčích místech olše lepkavá (</w:t>
            </w:r>
            <w:proofErr w:type="spellStart"/>
            <w:r w:rsidRPr="00AC59A7">
              <w:rPr>
                <w:i/>
                <w:w w:val="85"/>
              </w:rPr>
              <w:t>Alnus</w:t>
            </w:r>
            <w:proofErr w:type="spellEnd"/>
            <w:r w:rsidRPr="00AC59A7">
              <w:rPr>
                <w:i/>
                <w:w w:val="85"/>
              </w:rPr>
              <w:t xml:space="preserve"> </w:t>
            </w:r>
            <w:proofErr w:type="spellStart"/>
            <w:r w:rsidRPr="00AC59A7">
              <w:rPr>
                <w:i/>
                <w:w w:val="85"/>
              </w:rPr>
              <w:t>glutinosa</w:t>
            </w:r>
            <w:proofErr w:type="spellEnd"/>
            <w:r w:rsidRPr="00AC59A7">
              <w:rPr>
                <w:w w:val="85"/>
              </w:rPr>
              <w:t>), topol černý (</w:t>
            </w:r>
            <w:proofErr w:type="spellStart"/>
            <w:r w:rsidRPr="00AC59A7">
              <w:rPr>
                <w:i/>
                <w:w w:val="85"/>
              </w:rPr>
              <w:t>Populus</w:t>
            </w:r>
            <w:proofErr w:type="spellEnd"/>
            <w:r w:rsidRPr="00AC59A7">
              <w:rPr>
                <w:i/>
                <w:w w:val="85"/>
              </w:rPr>
              <w:t xml:space="preserve"> </w:t>
            </w:r>
            <w:proofErr w:type="spellStart"/>
            <w:r w:rsidRPr="00AC59A7">
              <w:rPr>
                <w:i/>
                <w:w w:val="85"/>
              </w:rPr>
              <w:t>nigra</w:t>
            </w:r>
            <w:proofErr w:type="spellEnd"/>
            <w:r w:rsidRPr="00AC59A7">
              <w:rPr>
                <w:w w:val="85"/>
              </w:rPr>
              <w:t>). Na sušších místech spíše habr obecný (</w:t>
            </w:r>
            <w:proofErr w:type="spellStart"/>
            <w:r w:rsidRPr="00AC59A7">
              <w:rPr>
                <w:i/>
                <w:w w:val="85"/>
              </w:rPr>
              <w:t>Carpinus</w:t>
            </w:r>
            <w:proofErr w:type="spellEnd"/>
            <w:r w:rsidRPr="00AC59A7">
              <w:rPr>
                <w:i/>
                <w:w w:val="85"/>
              </w:rPr>
              <w:t xml:space="preserve"> </w:t>
            </w:r>
            <w:proofErr w:type="spellStart"/>
            <w:r w:rsidRPr="00AC59A7">
              <w:rPr>
                <w:i/>
                <w:w w:val="85"/>
              </w:rPr>
              <w:t>betulus</w:t>
            </w:r>
            <w:proofErr w:type="spellEnd"/>
            <w:r w:rsidRPr="00AC59A7">
              <w:rPr>
                <w:w w:val="85"/>
              </w:rPr>
              <w:t xml:space="preserve">). V keřovém patře se často vyskytují dřeviny </w:t>
            </w:r>
            <w:proofErr w:type="spellStart"/>
            <w:r w:rsidRPr="00AC59A7">
              <w:rPr>
                <w:w w:val="85"/>
              </w:rPr>
              <w:t>zmlazeného</w:t>
            </w:r>
            <w:proofErr w:type="spellEnd"/>
            <w:r w:rsidRPr="00AC59A7">
              <w:rPr>
                <w:w w:val="85"/>
              </w:rPr>
              <w:t xml:space="preserve"> stromového patra, z keřovitých dřevin potom střemcha obecná (</w:t>
            </w:r>
            <w:proofErr w:type="spellStart"/>
            <w:r w:rsidRPr="00AC59A7">
              <w:rPr>
                <w:i/>
                <w:w w:val="85"/>
              </w:rPr>
              <w:t>Prunus</w:t>
            </w:r>
            <w:proofErr w:type="spellEnd"/>
            <w:r w:rsidRPr="00AC59A7">
              <w:rPr>
                <w:i/>
                <w:w w:val="85"/>
              </w:rPr>
              <w:t xml:space="preserve"> </w:t>
            </w:r>
            <w:proofErr w:type="spellStart"/>
            <w:r w:rsidRPr="00AC59A7">
              <w:rPr>
                <w:i/>
                <w:w w:val="85"/>
              </w:rPr>
              <w:t>padus</w:t>
            </w:r>
            <w:proofErr w:type="spellEnd"/>
            <w:r w:rsidRPr="00AC59A7">
              <w:rPr>
                <w:i/>
                <w:w w:val="85"/>
              </w:rPr>
              <w:t xml:space="preserve"> </w:t>
            </w:r>
            <w:proofErr w:type="spellStart"/>
            <w:r w:rsidRPr="00AC59A7">
              <w:rPr>
                <w:w w:val="85"/>
              </w:rPr>
              <w:t>subsp</w:t>
            </w:r>
            <w:proofErr w:type="spellEnd"/>
            <w:r w:rsidRPr="00AC59A7">
              <w:rPr>
                <w:w w:val="85"/>
              </w:rPr>
              <w:t xml:space="preserve">, </w:t>
            </w:r>
            <w:proofErr w:type="spellStart"/>
            <w:r w:rsidRPr="00AC59A7">
              <w:rPr>
                <w:i/>
                <w:w w:val="85"/>
              </w:rPr>
              <w:t>padus</w:t>
            </w:r>
            <w:proofErr w:type="spellEnd"/>
            <w:r w:rsidRPr="00AC59A7">
              <w:rPr>
                <w:w w:val="85"/>
              </w:rPr>
              <w:t>), svída krvavá (</w:t>
            </w:r>
            <w:proofErr w:type="spellStart"/>
            <w:r w:rsidRPr="00AC59A7">
              <w:rPr>
                <w:i/>
                <w:w w:val="85"/>
              </w:rPr>
              <w:t>Cornus</w:t>
            </w:r>
            <w:proofErr w:type="spellEnd"/>
            <w:r w:rsidRPr="00AC59A7">
              <w:rPr>
                <w:i/>
                <w:w w:val="85"/>
              </w:rPr>
              <w:t xml:space="preserve"> </w:t>
            </w:r>
            <w:proofErr w:type="spellStart"/>
            <w:r w:rsidRPr="00AC59A7">
              <w:rPr>
                <w:i/>
                <w:w w:val="85"/>
              </w:rPr>
              <w:t>sanguinea</w:t>
            </w:r>
            <w:proofErr w:type="spellEnd"/>
            <w:r w:rsidRPr="00AC59A7">
              <w:rPr>
                <w:w w:val="85"/>
              </w:rPr>
              <w:t>), bez černý</w:t>
            </w:r>
          </w:p>
          <w:p w14:paraId="32D3BA51" w14:textId="77777777" w:rsidR="00CE7EFC" w:rsidRPr="00AC59A7" w:rsidRDefault="00E32513" w:rsidP="00511944">
            <w:pPr>
              <w:pStyle w:val="TableParagraph"/>
              <w:ind w:left="278" w:right="239"/>
              <w:jc w:val="both"/>
              <w:rPr>
                <w:w w:val="85"/>
              </w:rPr>
            </w:pPr>
            <w:r w:rsidRPr="00AC59A7">
              <w:rPr>
                <w:w w:val="85"/>
              </w:rPr>
              <w:t>(</w:t>
            </w:r>
            <w:proofErr w:type="spellStart"/>
            <w:r w:rsidRPr="00AC59A7">
              <w:rPr>
                <w:i/>
                <w:w w:val="85"/>
              </w:rPr>
              <w:t>Sambucus</w:t>
            </w:r>
            <w:proofErr w:type="spellEnd"/>
            <w:r w:rsidRPr="00AC59A7">
              <w:rPr>
                <w:i/>
                <w:w w:val="85"/>
              </w:rPr>
              <w:t xml:space="preserve"> </w:t>
            </w:r>
            <w:proofErr w:type="spellStart"/>
            <w:r w:rsidRPr="00AC59A7">
              <w:rPr>
                <w:i/>
                <w:w w:val="85"/>
              </w:rPr>
              <w:t>nigra</w:t>
            </w:r>
            <w:proofErr w:type="spellEnd"/>
            <w:r w:rsidRPr="00AC59A7">
              <w:rPr>
                <w:w w:val="85"/>
              </w:rPr>
              <w:t>), a další. Často se mohou vyskytovat i jednotlivé vrby (</w:t>
            </w:r>
            <w:proofErr w:type="spellStart"/>
            <w:r w:rsidRPr="00AC59A7">
              <w:rPr>
                <w:i/>
                <w:w w:val="85"/>
              </w:rPr>
              <w:t>Salix</w:t>
            </w:r>
            <w:proofErr w:type="spellEnd"/>
            <w:r w:rsidRPr="00AC59A7">
              <w:rPr>
                <w:i/>
                <w:w w:val="85"/>
              </w:rPr>
              <w:t xml:space="preserve"> </w:t>
            </w:r>
            <w:proofErr w:type="spellStart"/>
            <w:r w:rsidRPr="00AC59A7">
              <w:rPr>
                <w:i/>
                <w:w w:val="85"/>
              </w:rPr>
              <w:t>sp</w:t>
            </w:r>
            <w:proofErr w:type="spellEnd"/>
            <w:r w:rsidRPr="00AC59A7">
              <w:rPr>
                <w:i/>
                <w:w w:val="85"/>
              </w:rPr>
              <w:t>.</w:t>
            </w:r>
            <w:r w:rsidRPr="00AC59A7">
              <w:rPr>
                <w:w w:val="85"/>
              </w:rPr>
              <w:t>).</w:t>
            </w:r>
          </w:p>
        </w:tc>
        <w:tc>
          <w:tcPr>
            <w:tcW w:w="1416" w:type="dxa"/>
            <w:tcBorders>
              <w:left w:val="single" w:sz="4" w:space="0" w:color="000000"/>
              <w:bottom w:val="single" w:sz="18" w:space="0" w:color="auto"/>
            </w:tcBorders>
          </w:tcPr>
          <w:p w14:paraId="32D3BA52" w14:textId="77777777" w:rsidR="00CE7EFC" w:rsidRPr="00AC59A7" w:rsidRDefault="00E32513" w:rsidP="00511944">
            <w:pPr>
              <w:pStyle w:val="TableParagraph"/>
              <w:ind w:left="456" w:right="395"/>
              <w:jc w:val="center"/>
              <w:rPr>
                <w:w w:val="85"/>
              </w:rPr>
            </w:pPr>
            <w:r w:rsidRPr="00AC59A7">
              <w:rPr>
                <w:w w:val="85"/>
              </w:rPr>
              <w:t>„c“</w:t>
            </w:r>
          </w:p>
        </w:tc>
      </w:tr>
    </w:tbl>
    <w:p w14:paraId="32D3BA54" w14:textId="77777777" w:rsidR="00CE7EFC" w:rsidRPr="00AC59A7" w:rsidRDefault="00CE7EFC" w:rsidP="00511944">
      <w:pPr>
        <w:jc w:val="center"/>
        <w:rPr>
          <w:w w:val="85"/>
        </w:rPr>
        <w:sectPr w:rsidR="00CE7EFC" w:rsidRPr="00AC59A7">
          <w:pgSz w:w="11910" w:h="16840"/>
          <w:pgMar w:top="1580" w:right="1000" w:bottom="1160" w:left="1120" w:header="0" w:footer="882" w:gutter="0"/>
          <w:cols w:space="708"/>
        </w:sectPr>
      </w:pPr>
    </w:p>
    <w:tbl>
      <w:tblPr>
        <w:tblStyle w:val="TableNormal"/>
        <w:tblW w:w="0" w:type="auto"/>
        <w:tblInd w:w="3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43"/>
        <w:gridCol w:w="1274"/>
        <w:gridCol w:w="3687"/>
        <w:gridCol w:w="1416"/>
      </w:tblGrid>
      <w:tr w:rsidR="00CE7EFC" w:rsidRPr="00AC59A7" w14:paraId="32D3BA5B" w14:textId="77777777" w:rsidTr="004C2954">
        <w:trPr>
          <w:trHeight w:val="4819"/>
        </w:trPr>
        <w:tc>
          <w:tcPr>
            <w:tcW w:w="2643" w:type="dxa"/>
            <w:tcBorders>
              <w:top w:val="single" w:sz="18" w:space="0" w:color="auto"/>
              <w:left w:val="single" w:sz="18" w:space="0" w:color="000000"/>
              <w:right w:val="single" w:sz="12" w:space="0" w:color="000000"/>
            </w:tcBorders>
          </w:tcPr>
          <w:p w14:paraId="32D3BA55" w14:textId="0EF1240E" w:rsidR="00CE7EFC" w:rsidRPr="00AC59A7" w:rsidRDefault="00E32513" w:rsidP="00511944">
            <w:pPr>
              <w:pStyle w:val="TableParagraph"/>
              <w:ind w:right="131"/>
              <w:rPr>
                <w:w w:val="85"/>
              </w:rPr>
            </w:pPr>
            <w:r w:rsidRPr="00AC59A7">
              <w:rPr>
                <w:w w:val="85"/>
              </w:rPr>
              <w:lastRenderedPageBreak/>
              <w:t xml:space="preserve">L2.2 – Údolní </w:t>
            </w:r>
            <w:proofErr w:type="spellStart"/>
            <w:r w:rsidRPr="00AC59A7">
              <w:rPr>
                <w:w w:val="85"/>
              </w:rPr>
              <w:t>jasanovo</w:t>
            </w:r>
            <w:proofErr w:type="spellEnd"/>
            <w:r w:rsidRPr="00AC59A7">
              <w:rPr>
                <w:w w:val="85"/>
              </w:rPr>
              <w:t>-olšové luhy (91E0</w:t>
            </w:r>
            <w:r w:rsidR="00305BC6" w:rsidRPr="00AC59A7">
              <w:rPr>
                <w:w w:val="85"/>
              </w:rPr>
              <w:t>*</w:t>
            </w:r>
            <w:r w:rsidRPr="00AC59A7">
              <w:rPr>
                <w:w w:val="85"/>
              </w:rPr>
              <w:t xml:space="preserve"> – </w:t>
            </w:r>
            <w:r w:rsidR="00FD53A7" w:rsidRPr="00AC59A7">
              <w:rPr>
                <w:w w:val="85"/>
              </w:rPr>
              <w:t xml:space="preserve">Smíšené </w:t>
            </w:r>
            <w:proofErr w:type="spellStart"/>
            <w:r w:rsidR="00FD53A7" w:rsidRPr="00AC59A7">
              <w:rPr>
                <w:w w:val="85"/>
              </w:rPr>
              <w:t>jasanovo</w:t>
            </w:r>
            <w:proofErr w:type="spellEnd"/>
            <w:r w:rsidR="00FD53A7" w:rsidRPr="00AC59A7">
              <w:rPr>
                <w:w w:val="85"/>
              </w:rPr>
              <w:t xml:space="preserve">-olšové lužní lesy </w:t>
            </w:r>
            <w:proofErr w:type="spellStart"/>
            <w:r w:rsidR="00FD53A7" w:rsidRPr="00AC59A7">
              <w:rPr>
                <w:w w:val="85"/>
              </w:rPr>
              <w:t>temperátní</w:t>
            </w:r>
            <w:proofErr w:type="spellEnd"/>
            <w:r w:rsidR="00FD53A7" w:rsidRPr="00AC59A7">
              <w:rPr>
                <w:w w:val="85"/>
              </w:rPr>
              <w:t xml:space="preserve"> a boreální Evropy (</w:t>
            </w:r>
            <w:proofErr w:type="spellStart"/>
            <w:r w:rsidR="00FD53A7" w:rsidRPr="00AC59A7">
              <w:rPr>
                <w:i/>
                <w:iCs/>
                <w:w w:val="85"/>
              </w:rPr>
              <w:t>Alno-Padion</w:t>
            </w:r>
            <w:proofErr w:type="spellEnd"/>
            <w:r w:rsidR="00FD53A7" w:rsidRPr="00AC59A7">
              <w:rPr>
                <w:i/>
                <w:iCs/>
                <w:w w:val="85"/>
              </w:rPr>
              <w:t xml:space="preserve">, </w:t>
            </w:r>
            <w:proofErr w:type="spellStart"/>
            <w:r w:rsidR="00FD53A7" w:rsidRPr="00AC59A7">
              <w:rPr>
                <w:i/>
                <w:iCs/>
                <w:w w:val="85"/>
              </w:rPr>
              <w:t>Alnion</w:t>
            </w:r>
            <w:proofErr w:type="spellEnd"/>
            <w:r w:rsidR="00FD53A7" w:rsidRPr="00AC59A7">
              <w:rPr>
                <w:i/>
                <w:iCs/>
                <w:w w:val="85"/>
              </w:rPr>
              <w:t xml:space="preserve"> </w:t>
            </w:r>
            <w:proofErr w:type="spellStart"/>
            <w:r w:rsidR="00FD53A7" w:rsidRPr="00AC59A7">
              <w:rPr>
                <w:i/>
                <w:iCs/>
                <w:w w:val="85"/>
              </w:rPr>
              <w:t>incanae</w:t>
            </w:r>
            <w:proofErr w:type="spellEnd"/>
            <w:r w:rsidR="00FD53A7" w:rsidRPr="00AC59A7">
              <w:rPr>
                <w:i/>
                <w:iCs/>
                <w:w w:val="85"/>
              </w:rPr>
              <w:t xml:space="preserve">, </w:t>
            </w:r>
            <w:proofErr w:type="spellStart"/>
            <w:r w:rsidR="00FD53A7" w:rsidRPr="00AC59A7">
              <w:rPr>
                <w:i/>
                <w:iCs/>
                <w:w w:val="85"/>
              </w:rPr>
              <w:t>Salicion</w:t>
            </w:r>
            <w:proofErr w:type="spellEnd"/>
            <w:r w:rsidR="00FD53A7" w:rsidRPr="00AC59A7">
              <w:rPr>
                <w:i/>
                <w:iCs/>
                <w:w w:val="85"/>
              </w:rPr>
              <w:t xml:space="preserve"> </w:t>
            </w:r>
            <w:proofErr w:type="spellStart"/>
            <w:r w:rsidR="00FD53A7" w:rsidRPr="00AC59A7">
              <w:rPr>
                <w:i/>
                <w:iCs/>
                <w:w w:val="85"/>
              </w:rPr>
              <w:t>albae</w:t>
            </w:r>
            <w:proofErr w:type="spellEnd"/>
            <w:r w:rsidR="00FD53A7" w:rsidRPr="00AC59A7">
              <w:rPr>
                <w:w w:val="85"/>
              </w:rPr>
              <w:t>)</w:t>
            </w:r>
            <w:r w:rsidRPr="00AC59A7">
              <w:rPr>
                <w:w w:val="85"/>
              </w:rPr>
              <w:t>)</w:t>
            </w:r>
          </w:p>
        </w:tc>
        <w:tc>
          <w:tcPr>
            <w:tcW w:w="1274" w:type="dxa"/>
            <w:tcBorders>
              <w:top w:val="single" w:sz="18" w:space="0" w:color="auto"/>
              <w:left w:val="single" w:sz="12" w:space="0" w:color="000000"/>
              <w:right w:val="single" w:sz="8" w:space="0" w:color="000000"/>
            </w:tcBorders>
          </w:tcPr>
          <w:p w14:paraId="32D3BA56" w14:textId="77777777" w:rsidR="00CE7EFC" w:rsidRPr="00AC59A7" w:rsidRDefault="00E32513" w:rsidP="00511944">
            <w:pPr>
              <w:pStyle w:val="TableParagraph"/>
              <w:ind w:left="519" w:right="488"/>
              <w:jc w:val="center"/>
              <w:rPr>
                <w:w w:val="85"/>
              </w:rPr>
            </w:pPr>
            <w:r w:rsidRPr="00AC59A7">
              <w:rPr>
                <w:w w:val="85"/>
              </w:rPr>
              <w:t>15</w:t>
            </w:r>
          </w:p>
        </w:tc>
        <w:tc>
          <w:tcPr>
            <w:tcW w:w="3687" w:type="dxa"/>
            <w:tcBorders>
              <w:top w:val="single" w:sz="18" w:space="0" w:color="auto"/>
              <w:left w:val="single" w:sz="8" w:space="0" w:color="000000"/>
            </w:tcBorders>
          </w:tcPr>
          <w:p w14:paraId="32D3BA57" w14:textId="77777777" w:rsidR="00CE7EFC" w:rsidRPr="00AC59A7" w:rsidRDefault="00E32513" w:rsidP="00511944">
            <w:pPr>
              <w:pStyle w:val="TableParagraph"/>
              <w:ind w:left="81"/>
              <w:jc w:val="both"/>
              <w:rPr>
                <w:w w:val="85"/>
              </w:rPr>
            </w:pPr>
            <w:r w:rsidRPr="00AC59A7">
              <w:rPr>
                <w:w w:val="85"/>
              </w:rPr>
              <w:t>Lesní vegetace s dominancí olše lepkavé (</w:t>
            </w:r>
            <w:proofErr w:type="spellStart"/>
            <w:r w:rsidRPr="00AC59A7">
              <w:rPr>
                <w:i/>
                <w:w w:val="85"/>
              </w:rPr>
              <w:t>Alnus</w:t>
            </w:r>
            <w:proofErr w:type="spellEnd"/>
            <w:r w:rsidRPr="00AC59A7">
              <w:rPr>
                <w:i/>
                <w:w w:val="85"/>
              </w:rPr>
              <w:t xml:space="preserve"> </w:t>
            </w:r>
            <w:proofErr w:type="spellStart"/>
            <w:r w:rsidRPr="00AC59A7">
              <w:rPr>
                <w:i/>
                <w:w w:val="85"/>
              </w:rPr>
              <w:t>glutinosa</w:t>
            </w:r>
            <w:proofErr w:type="spellEnd"/>
            <w:r w:rsidRPr="00AC59A7">
              <w:rPr>
                <w:w w:val="85"/>
              </w:rPr>
              <w:t>), dále jasanu ztepilého (</w:t>
            </w:r>
            <w:proofErr w:type="spellStart"/>
            <w:r w:rsidRPr="00AC59A7">
              <w:rPr>
                <w:i/>
                <w:w w:val="85"/>
              </w:rPr>
              <w:t>Fraxinus</w:t>
            </w:r>
            <w:proofErr w:type="spellEnd"/>
            <w:r w:rsidRPr="00AC59A7">
              <w:rPr>
                <w:i/>
                <w:w w:val="85"/>
              </w:rPr>
              <w:t xml:space="preserve"> </w:t>
            </w:r>
            <w:proofErr w:type="spellStart"/>
            <w:r w:rsidRPr="00AC59A7">
              <w:rPr>
                <w:i/>
                <w:w w:val="85"/>
              </w:rPr>
              <w:t>excelsior</w:t>
            </w:r>
            <w:proofErr w:type="spellEnd"/>
            <w:r w:rsidRPr="00AC59A7">
              <w:rPr>
                <w:w w:val="85"/>
              </w:rPr>
              <w:t>), kdy zejména mladší porosty trpní nekrózou jasanu, starší jedinci nevyskytující ve skupinách jsou často zdravotně „v pořádku“.</w:t>
            </w:r>
          </w:p>
          <w:p w14:paraId="32D3BA58" w14:textId="77777777" w:rsidR="00CE7EFC" w:rsidRPr="00AC59A7" w:rsidRDefault="00E32513" w:rsidP="00511944">
            <w:pPr>
              <w:pStyle w:val="TableParagraph"/>
              <w:spacing w:before="2"/>
              <w:ind w:left="81" w:right="46"/>
              <w:jc w:val="both"/>
              <w:rPr>
                <w:w w:val="85"/>
              </w:rPr>
            </w:pPr>
            <w:r w:rsidRPr="00AC59A7">
              <w:rPr>
                <w:w w:val="85"/>
              </w:rPr>
              <w:t>Dále se vykytuje i olše šedá (</w:t>
            </w:r>
            <w:proofErr w:type="spellStart"/>
            <w:r w:rsidRPr="00AC59A7">
              <w:rPr>
                <w:i/>
                <w:w w:val="85"/>
              </w:rPr>
              <w:t>Alnus</w:t>
            </w:r>
            <w:proofErr w:type="spellEnd"/>
            <w:r w:rsidRPr="00AC59A7">
              <w:rPr>
                <w:i/>
                <w:w w:val="85"/>
              </w:rPr>
              <w:t xml:space="preserve"> </w:t>
            </w:r>
            <w:proofErr w:type="spellStart"/>
            <w:r w:rsidRPr="00AC59A7">
              <w:rPr>
                <w:i/>
                <w:w w:val="85"/>
              </w:rPr>
              <w:t>incana</w:t>
            </w:r>
            <w:proofErr w:type="spellEnd"/>
            <w:r w:rsidRPr="00AC59A7">
              <w:rPr>
                <w:w w:val="85"/>
              </w:rPr>
              <w:t xml:space="preserve">). Příměs dřevin ve stromovém patře </w:t>
            </w:r>
            <w:proofErr w:type="gramStart"/>
            <w:r w:rsidRPr="00AC59A7">
              <w:rPr>
                <w:w w:val="85"/>
              </w:rPr>
              <w:t>tvoří</w:t>
            </w:r>
            <w:proofErr w:type="gramEnd"/>
            <w:r w:rsidRPr="00AC59A7">
              <w:rPr>
                <w:w w:val="85"/>
              </w:rPr>
              <w:t xml:space="preserve"> jednotlivě všechny tři druhy javorů (</w:t>
            </w:r>
            <w:r w:rsidRPr="00AC59A7">
              <w:rPr>
                <w:i/>
                <w:w w:val="85"/>
              </w:rPr>
              <w:t xml:space="preserve">Acer </w:t>
            </w:r>
            <w:proofErr w:type="spellStart"/>
            <w:r w:rsidRPr="00AC59A7">
              <w:rPr>
                <w:i/>
                <w:w w:val="85"/>
              </w:rPr>
              <w:t>campestre</w:t>
            </w:r>
            <w:proofErr w:type="spellEnd"/>
            <w:r w:rsidRPr="00AC59A7">
              <w:rPr>
                <w:i/>
                <w:w w:val="85"/>
              </w:rPr>
              <w:t xml:space="preserve">, A. </w:t>
            </w:r>
            <w:proofErr w:type="spellStart"/>
            <w:r w:rsidRPr="00AC59A7">
              <w:rPr>
                <w:i/>
                <w:w w:val="85"/>
              </w:rPr>
              <w:t>pseudolatanus</w:t>
            </w:r>
            <w:proofErr w:type="spellEnd"/>
            <w:r w:rsidRPr="00AC59A7">
              <w:rPr>
                <w:i/>
                <w:w w:val="85"/>
              </w:rPr>
              <w:t xml:space="preserve"> </w:t>
            </w:r>
            <w:r w:rsidRPr="00AC59A7">
              <w:rPr>
                <w:w w:val="85"/>
              </w:rPr>
              <w:t xml:space="preserve">a </w:t>
            </w:r>
            <w:proofErr w:type="spellStart"/>
            <w:r w:rsidRPr="00AC59A7">
              <w:rPr>
                <w:i/>
                <w:w w:val="85"/>
              </w:rPr>
              <w:t>A</w:t>
            </w:r>
            <w:proofErr w:type="spellEnd"/>
            <w:r w:rsidRPr="00AC59A7">
              <w:rPr>
                <w:i/>
                <w:w w:val="85"/>
              </w:rPr>
              <w:t xml:space="preserve">. </w:t>
            </w:r>
            <w:proofErr w:type="spellStart"/>
            <w:r w:rsidRPr="00AC59A7">
              <w:rPr>
                <w:i/>
                <w:w w:val="85"/>
              </w:rPr>
              <w:t>platanoides</w:t>
            </w:r>
            <w:proofErr w:type="spellEnd"/>
            <w:r w:rsidRPr="00AC59A7">
              <w:rPr>
                <w:w w:val="85"/>
              </w:rPr>
              <w:t>). Jednotlivě se vyskytuje i habr obecný (</w:t>
            </w:r>
            <w:proofErr w:type="spellStart"/>
            <w:r w:rsidRPr="00AC59A7">
              <w:rPr>
                <w:i/>
                <w:w w:val="85"/>
              </w:rPr>
              <w:t>Carpinus</w:t>
            </w:r>
            <w:proofErr w:type="spellEnd"/>
            <w:r w:rsidRPr="00AC59A7">
              <w:rPr>
                <w:i/>
                <w:w w:val="85"/>
              </w:rPr>
              <w:t xml:space="preserve"> </w:t>
            </w:r>
            <w:proofErr w:type="spellStart"/>
            <w:r w:rsidRPr="00AC59A7">
              <w:rPr>
                <w:i/>
                <w:w w:val="85"/>
              </w:rPr>
              <w:t>betulus</w:t>
            </w:r>
            <w:proofErr w:type="spellEnd"/>
            <w:r w:rsidRPr="00AC59A7">
              <w:rPr>
                <w:w w:val="85"/>
              </w:rPr>
              <w:t>), dub letní (</w:t>
            </w:r>
            <w:proofErr w:type="spellStart"/>
            <w:r w:rsidRPr="00AC59A7">
              <w:rPr>
                <w:i/>
                <w:w w:val="85"/>
              </w:rPr>
              <w:t>Quercus</w:t>
            </w:r>
            <w:proofErr w:type="spellEnd"/>
            <w:r w:rsidRPr="00AC59A7">
              <w:rPr>
                <w:i/>
                <w:w w:val="85"/>
              </w:rPr>
              <w:t xml:space="preserve"> robur</w:t>
            </w:r>
            <w:r w:rsidRPr="00AC59A7">
              <w:rPr>
                <w:w w:val="85"/>
              </w:rPr>
              <w:t>), lípa srdčitá (</w:t>
            </w:r>
            <w:proofErr w:type="spellStart"/>
            <w:r w:rsidRPr="00AC59A7">
              <w:rPr>
                <w:i/>
                <w:w w:val="85"/>
              </w:rPr>
              <w:t>Tilia</w:t>
            </w:r>
            <w:proofErr w:type="spellEnd"/>
            <w:r w:rsidRPr="00AC59A7">
              <w:rPr>
                <w:i/>
                <w:w w:val="85"/>
              </w:rPr>
              <w:t xml:space="preserve"> </w:t>
            </w:r>
            <w:proofErr w:type="spellStart"/>
            <w:r w:rsidRPr="00AC59A7">
              <w:rPr>
                <w:i/>
                <w:w w:val="85"/>
              </w:rPr>
              <w:t>cordata</w:t>
            </w:r>
            <w:proofErr w:type="spellEnd"/>
            <w:r w:rsidRPr="00AC59A7">
              <w:rPr>
                <w:w w:val="85"/>
              </w:rPr>
              <w:t>). Z vrb se jednotlivě vyskytuje vrba křehká (</w:t>
            </w:r>
            <w:proofErr w:type="spellStart"/>
            <w:r w:rsidRPr="00AC59A7">
              <w:rPr>
                <w:i/>
                <w:w w:val="85"/>
              </w:rPr>
              <w:t>Salix</w:t>
            </w:r>
            <w:proofErr w:type="spellEnd"/>
            <w:r w:rsidRPr="00AC59A7">
              <w:rPr>
                <w:i/>
                <w:w w:val="85"/>
              </w:rPr>
              <w:t xml:space="preserve"> </w:t>
            </w:r>
            <w:proofErr w:type="spellStart"/>
            <w:r w:rsidRPr="00AC59A7">
              <w:rPr>
                <w:i/>
                <w:w w:val="85"/>
              </w:rPr>
              <w:t>fragilis</w:t>
            </w:r>
            <w:proofErr w:type="spellEnd"/>
            <w:r w:rsidRPr="00AC59A7">
              <w:rPr>
                <w:w w:val="85"/>
              </w:rPr>
              <w:t>). Z keřů se vyskytují dřeviny jako střemcha obecná (</w:t>
            </w:r>
            <w:proofErr w:type="spellStart"/>
            <w:r w:rsidRPr="00AC59A7">
              <w:rPr>
                <w:i/>
                <w:w w:val="85"/>
              </w:rPr>
              <w:t>Prunus</w:t>
            </w:r>
            <w:proofErr w:type="spellEnd"/>
            <w:r w:rsidRPr="00AC59A7">
              <w:rPr>
                <w:i/>
                <w:w w:val="85"/>
              </w:rPr>
              <w:t xml:space="preserve"> </w:t>
            </w:r>
            <w:proofErr w:type="spellStart"/>
            <w:r w:rsidRPr="00AC59A7">
              <w:rPr>
                <w:i/>
                <w:w w:val="85"/>
              </w:rPr>
              <w:t>padus</w:t>
            </w:r>
            <w:proofErr w:type="spellEnd"/>
            <w:r w:rsidRPr="00AC59A7">
              <w:rPr>
                <w:i/>
                <w:w w:val="85"/>
              </w:rPr>
              <w:t xml:space="preserve"> </w:t>
            </w:r>
            <w:proofErr w:type="spellStart"/>
            <w:r w:rsidRPr="00AC59A7">
              <w:rPr>
                <w:w w:val="85"/>
              </w:rPr>
              <w:t>sups</w:t>
            </w:r>
            <w:proofErr w:type="spellEnd"/>
            <w:r w:rsidRPr="00AC59A7">
              <w:rPr>
                <w:w w:val="85"/>
              </w:rPr>
              <w:t xml:space="preserve">. </w:t>
            </w:r>
            <w:proofErr w:type="spellStart"/>
            <w:r w:rsidRPr="00AC59A7">
              <w:rPr>
                <w:i/>
                <w:w w:val="85"/>
              </w:rPr>
              <w:t>padus</w:t>
            </w:r>
            <w:proofErr w:type="spellEnd"/>
            <w:r w:rsidRPr="00AC59A7">
              <w:rPr>
                <w:w w:val="85"/>
              </w:rPr>
              <w:t>), svída krvavá (</w:t>
            </w:r>
            <w:proofErr w:type="spellStart"/>
            <w:r w:rsidRPr="00AC59A7">
              <w:rPr>
                <w:i/>
                <w:w w:val="85"/>
              </w:rPr>
              <w:t>Cornus</w:t>
            </w:r>
            <w:proofErr w:type="spellEnd"/>
            <w:r w:rsidRPr="00AC59A7">
              <w:rPr>
                <w:i/>
                <w:w w:val="85"/>
              </w:rPr>
              <w:t xml:space="preserve"> </w:t>
            </w:r>
            <w:proofErr w:type="spellStart"/>
            <w:r w:rsidRPr="00AC59A7">
              <w:rPr>
                <w:i/>
                <w:w w:val="85"/>
              </w:rPr>
              <w:t>sanguinea</w:t>
            </w:r>
            <w:proofErr w:type="spellEnd"/>
            <w:r w:rsidRPr="00AC59A7">
              <w:rPr>
                <w:w w:val="85"/>
              </w:rPr>
              <w:t>), brslen evropský (</w:t>
            </w:r>
            <w:proofErr w:type="spellStart"/>
            <w:r w:rsidRPr="00AC59A7">
              <w:rPr>
                <w:i/>
                <w:w w:val="85"/>
              </w:rPr>
              <w:t>Euonymus</w:t>
            </w:r>
            <w:proofErr w:type="spellEnd"/>
            <w:r w:rsidRPr="00AC59A7">
              <w:rPr>
                <w:i/>
                <w:w w:val="85"/>
              </w:rPr>
              <w:t xml:space="preserve"> </w:t>
            </w:r>
            <w:proofErr w:type="spellStart"/>
            <w:r w:rsidRPr="00AC59A7">
              <w:rPr>
                <w:i/>
                <w:w w:val="85"/>
              </w:rPr>
              <w:t>europaea</w:t>
            </w:r>
            <w:proofErr w:type="spellEnd"/>
            <w:r w:rsidRPr="00AC59A7">
              <w:rPr>
                <w:w w:val="85"/>
              </w:rPr>
              <w:t>), bez černý (</w:t>
            </w:r>
            <w:proofErr w:type="spellStart"/>
            <w:r w:rsidRPr="00AC59A7">
              <w:rPr>
                <w:i/>
                <w:w w:val="85"/>
              </w:rPr>
              <w:t>Sambucus</w:t>
            </w:r>
            <w:proofErr w:type="spellEnd"/>
            <w:r w:rsidRPr="00AC59A7">
              <w:rPr>
                <w:i/>
                <w:w w:val="85"/>
              </w:rPr>
              <w:t xml:space="preserve"> </w:t>
            </w:r>
            <w:proofErr w:type="spellStart"/>
            <w:r w:rsidRPr="00AC59A7">
              <w:rPr>
                <w:i/>
                <w:w w:val="85"/>
              </w:rPr>
              <w:t>nigra</w:t>
            </w:r>
            <w:proofErr w:type="spellEnd"/>
            <w:r w:rsidRPr="00AC59A7">
              <w:rPr>
                <w:w w:val="85"/>
              </w:rPr>
              <w:t>) i bez hroznatý (</w:t>
            </w:r>
            <w:r w:rsidRPr="00AC59A7">
              <w:rPr>
                <w:i/>
                <w:w w:val="85"/>
              </w:rPr>
              <w:t xml:space="preserve">S. </w:t>
            </w:r>
            <w:proofErr w:type="spellStart"/>
            <w:r w:rsidRPr="00AC59A7">
              <w:rPr>
                <w:i/>
                <w:w w:val="85"/>
              </w:rPr>
              <w:t>racemosa</w:t>
            </w:r>
            <w:proofErr w:type="spellEnd"/>
            <w:r w:rsidRPr="00AC59A7">
              <w:rPr>
                <w:w w:val="85"/>
              </w:rPr>
              <w:t>) a z vrb vrba jíva (</w:t>
            </w:r>
            <w:proofErr w:type="spellStart"/>
            <w:r w:rsidRPr="00AC59A7">
              <w:rPr>
                <w:i/>
                <w:w w:val="85"/>
              </w:rPr>
              <w:t>Salix</w:t>
            </w:r>
            <w:proofErr w:type="spellEnd"/>
            <w:r w:rsidRPr="00AC59A7">
              <w:rPr>
                <w:i/>
                <w:w w:val="85"/>
              </w:rPr>
              <w:t xml:space="preserve"> </w:t>
            </w:r>
            <w:proofErr w:type="spellStart"/>
            <w:r w:rsidRPr="00AC59A7">
              <w:rPr>
                <w:i/>
                <w:w w:val="85"/>
              </w:rPr>
              <w:t>caprea</w:t>
            </w:r>
            <w:proofErr w:type="spellEnd"/>
            <w:r w:rsidRPr="00AC59A7">
              <w:rPr>
                <w:w w:val="85"/>
              </w:rPr>
              <w:t>). Bylinné patro je bohaté a převažují vlhkomilní lesní druhy. Biotop nalezneme zvláště kolem vodoteče na</w:t>
            </w:r>
          </w:p>
          <w:p w14:paraId="32D3BA59" w14:textId="77777777" w:rsidR="00CE7EFC" w:rsidRPr="00AC59A7" w:rsidRDefault="00E32513" w:rsidP="00511944">
            <w:pPr>
              <w:pStyle w:val="TableParagraph"/>
              <w:spacing w:before="6"/>
              <w:ind w:left="81"/>
              <w:jc w:val="both"/>
              <w:rPr>
                <w:w w:val="85"/>
              </w:rPr>
            </w:pPr>
            <w:r w:rsidRPr="00AC59A7">
              <w:rPr>
                <w:w w:val="85"/>
              </w:rPr>
              <w:t>pravostranné břehové části řeky Morávky.</w:t>
            </w:r>
          </w:p>
        </w:tc>
        <w:tc>
          <w:tcPr>
            <w:tcW w:w="1416" w:type="dxa"/>
            <w:tcBorders>
              <w:top w:val="single" w:sz="18" w:space="0" w:color="auto"/>
              <w:right w:val="single" w:sz="18" w:space="0" w:color="000000"/>
            </w:tcBorders>
          </w:tcPr>
          <w:p w14:paraId="32D3BA5A" w14:textId="77777777" w:rsidR="00CE7EFC" w:rsidRPr="00AC59A7" w:rsidRDefault="00E32513" w:rsidP="00511944">
            <w:pPr>
              <w:pStyle w:val="TableParagraph"/>
              <w:ind w:left="456" w:right="398"/>
              <w:jc w:val="center"/>
              <w:rPr>
                <w:w w:val="85"/>
              </w:rPr>
            </w:pPr>
            <w:r w:rsidRPr="00AC59A7">
              <w:rPr>
                <w:w w:val="85"/>
              </w:rPr>
              <w:t>„a“, „b“</w:t>
            </w:r>
          </w:p>
        </w:tc>
      </w:tr>
      <w:tr w:rsidR="00CE7EFC" w:rsidRPr="00AC59A7" w14:paraId="32D3BA60" w14:textId="77777777">
        <w:trPr>
          <w:trHeight w:val="2414"/>
        </w:trPr>
        <w:tc>
          <w:tcPr>
            <w:tcW w:w="2643" w:type="dxa"/>
            <w:tcBorders>
              <w:left w:val="single" w:sz="18" w:space="0" w:color="000000"/>
              <w:right w:val="single" w:sz="12" w:space="0" w:color="000000"/>
            </w:tcBorders>
          </w:tcPr>
          <w:p w14:paraId="32D3BA5C" w14:textId="117974FE" w:rsidR="00CE7EFC" w:rsidRPr="00AC59A7" w:rsidRDefault="00E32513" w:rsidP="00511944">
            <w:pPr>
              <w:pStyle w:val="TableParagraph"/>
              <w:ind w:right="131"/>
              <w:rPr>
                <w:w w:val="85"/>
              </w:rPr>
            </w:pPr>
            <w:r w:rsidRPr="00AC59A7">
              <w:rPr>
                <w:w w:val="85"/>
              </w:rPr>
              <w:t>L2.1 – Horské olšiny s olší šedou (</w:t>
            </w:r>
            <w:proofErr w:type="spellStart"/>
            <w:r w:rsidRPr="00AC59A7">
              <w:rPr>
                <w:i/>
                <w:w w:val="85"/>
              </w:rPr>
              <w:t>Alnenion</w:t>
            </w:r>
            <w:proofErr w:type="spellEnd"/>
            <w:r w:rsidRPr="00AC59A7">
              <w:rPr>
                <w:i/>
                <w:w w:val="85"/>
              </w:rPr>
              <w:t xml:space="preserve"> </w:t>
            </w:r>
            <w:proofErr w:type="spellStart"/>
            <w:r w:rsidRPr="00AC59A7">
              <w:rPr>
                <w:i/>
                <w:w w:val="85"/>
              </w:rPr>
              <w:t>glutinoso-incanae</w:t>
            </w:r>
            <w:proofErr w:type="spellEnd"/>
            <w:r w:rsidRPr="00AC59A7">
              <w:rPr>
                <w:w w:val="85"/>
              </w:rPr>
              <w:t>)</w:t>
            </w:r>
            <w:r w:rsidR="00221C80" w:rsidRPr="00AC59A7">
              <w:rPr>
                <w:w w:val="85"/>
              </w:rPr>
              <w:t xml:space="preserve">, </w:t>
            </w:r>
            <w:r w:rsidR="00FE24B3" w:rsidRPr="00AC59A7">
              <w:rPr>
                <w:w w:val="85"/>
              </w:rPr>
              <w:t>(</w:t>
            </w:r>
            <w:r w:rsidRPr="00AC59A7">
              <w:rPr>
                <w:w w:val="85"/>
              </w:rPr>
              <w:t>91E0*</w:t>
            </w:r>
            <w:r w:rsidR="00FC1E85" w:rsidRPr="00AC59A7">
              <w:rPr>
                <w:w w:val="85"/>
              </w:rPr>
              <w:t xml:space="preserve"> – </w:t>
            </w:r>
            <w:r w:rsidR="00FE24B3" w:rsidRPr="00AC59A7">
              <w:rPr>
                <w:w w:val="85"/>
              </w:rPr>
              <w:t xml:space="preserve">Smíšené </w:t>
            </w:r>
            <w:proofErr w:type="spellStart"/>
            <w:r w:rsidR="00FE24B3" w:rsidRPr="00AC59A7">
              <w:rPr>
                <w:w w:val="85"/>
              </w:rPr>
              <w:t>jasanovo</w:t>
            </w:r>
            <w:proofErr w:type="spellEnd"/>
            <w:r w:rsidR="00FE24B3" w:rsidRPr="00AC59A7">
              <w:rPr>
                <w:w w:val="85"/>
              </w:rPr>
              <w:t xml:space="preserve">-olšové lužní lesy </w:t>
            </w:r>
            <w:proofErr w:type="spellStart"/>
            <w:r w:rsidR="00FE24B3" w:rsidRPr="00AC59A7">
              <w:rPr>
                <w:w w:val="85"/>
              </w:rPr>
              <w:t>temperátní</w:t>
            </w:r>
            <w:proofErr w:type="spellEnd"/>
            <w:r w:rsidR="00FE24B3" w:rsidRPr="00AC59A7">
              <w:rPr>
                <w:w w:val="85"/>
              </w:rPr>
              <w:t xml:space="preserve"> a boreální Evropy (</w:t>
            </w:r>
            <w:proofErr w:type="spellStart"/>
            <w:r w:rsidR="00FE24B3" w:rsidRPr="00AC59A7">
              <w:rPr>
                <w:i/>
                <w:iCs/>
                <w:w w:val="85"/>
              </w:rPr>
              <w:t>Alno-Padion</w:t>
            </w:r>
            <w:proofErr w:type="spellEnd"/>
            <w:r w:rsidR="00FE24B3" w:rsidRPr="00AC59A7">
              <w:rPr>
                <w:i/>
                <w:iCs/>
                <w:w w:val="85"/>
              </w:rPr>
              <w:t xml:space="preserve">, </w:t>
            </w:r>
            <w:proofErr w:type="spellStart"/>
            <w:r w:rsidR="00FE24B3" w:rsidRPr="00AC59A7">
              <w:rPr>
                <w:i/>
                <w:iCs/>
                <w:w w:val="85"/>
              </w:rPr>
              <w:t>Alnion</w:t>
            </w:r>
            <w:proofErr w:type="spellEnd"/>
            <w:r w:rsidR="00FE24B3" w:rsidRPr="00AC59A7">
              <w:rPr>
                <w:i/>
                <w:iCs/>
                <w:w w:val="85"/>
              </w:rPr>
              <w:t xml:space="preserve"> </w:t>
            </w:r>
            <w:proofErr w:type="spellStart"/>
            <w:r w:rsidR="00FE24B3" w:rsidRPr="00AC59A7">
              <w:rPr>
                <w:i/>
                <w:iCs/>
                <w:w w:val="85"/>
              </w:rPr>
              <w:t>incanae</w:t>
            </w:r>
            <w:proofErr w:type="spellEnd"/>
            <w:r w:rsidR="00FE24B3" w:rsidRPr="00AC59A7">
              <w:rPr>
                <w:i/>
                <w:iCs/>
                <w:w w:val="85"/>
              </w:rPr>
              <w:t xml:space="preserve">, </w:t>
            </w:r>
            <w:proofErr w:type="spellStart"/>
            <w:r w:rsidR="00FE24B3" w:rsidRPr="00AC59A7">
              <w:rPr>
                <w:i/>
                <w:iCs/>
                <w:w w:val="85"/>
              </w:rPr>
              <w:t>Salicion</w:t>
            </w:r>
            <w:proofErr w:type="spellEnd"/>
            <w:r w:rsidR="00FE24B3" w:rsidRPr="00AC59A7">
              <w:rPr>
                <w:i/>
                <w:iCs/>
                <w:w w:val="85"/>
              </w:rPr>
              <w:t xml:space="preserve"> </w:t>
            </w:r>
            <w:proofErr w:type="spellStart"/>
            <w:r w:rsidR="00FE24B3" w:rsidRPr="00AC59A7">
              <w:rPr>
                <w:i/>
                <w:iCs/>
                <w:w w:val="85"/>
              </w:rPr>
              <w:t>albae</w:t>
            </w:r>
            <w:proofErr w:type="spellEnd"/>
            <w:r w:rsidR="00FE24B3" w:rsidRPr="00AC59A7">
              <w:rPr>
                <w:w w:val="85"/>
              </w:rPr>
              <w:t>))</w:t>
            </w:r>
          </w:p>
        </w:tc>
        <w:tc>
          <w:tcPr>
            <w:tcW w:w="1274" w:type="dxa"/>
            <w:tcBorders>
              <w:left w:val="single" w:sz="12" w:space="0" w:color="000000"/>
              <w:right w:val="single" w:sz="8" w:space="0" w:color="000000"/>
            </w:tcBorders>
          </w:tcPr>
          <w:p w14:paraId="32D3BA5D" w14:textId="77777777" w:rsidR="00CE7EFC" w:rsidRPr="00AC59A7" w:rsidRDefault="00E32513" w:rsidP="00511944">
            <w:pPr>
              <w:pStyle w:val="TableParagraph"/>
              <w:ind w:left="30"/>
              <w:jc w:val="center"/>
              <w:rPr>
                <w:w w:val="85"/>
              </w:rPr>
            </w:pPr>
            <w:r w:rsidRPr="00AC59A7">
              <w:rPr>
                <w:w w:val="85"/>
              </w:rPr>
              <w:t>5</w:t>
            </w:r>
          </w:p>
        </w:tc>
        <w:tc>
          <w:tcPr>
            <w:tcW w:w="3687" w:type="dxa"/>
            <w:tcBorders>
              <w:left w:val="single" w:sz="8" w:space="0" w:color="000000"/>
            </w:tcBorders>
          </w:tcPr>
          <w:p w14:paraId="32D3BA5E" w14:textId="77777777" w:rsidR="00CE7EFC" w:rsidRPr="00AC59A7" w:rsidRDefault="00E32513" w:rsidP="00511944">
            <w:pPr>
              <w:pStyle w:val="TableParagraph"/>
              <w:ind w:left="81" w:right="43"/>
              <w:jc w:val="both"/>
              <w:rPr>
                <w:w w:val="85"/>
              </w:rPr>
            </w:pPr>
            <w:r w:rsidRPr="00AC59A7">
              <w:rPr>
                <w:w w:val="85"/>
              </w:rPr>
              <w:t>Les na pravé straně řeky Morávky, její jihovýchodní okraj. Při zvýšených průtocích dochází k zaplavování, což je z hlediska dynamiky a pro zachování biotopu, velmi důležité. Několik desítek metrů široká vyvinutá olšina s dominancí olše šedé (</w:t>
            </w:r>
            <w:proofErr w:type="spellStart"/>
            <w:r w:rsidRPr="00AC59A7">
              <w:rPr>
                <w:i/>
                <w:w w:val="85"/>
              </w:rPr>
              <w:t>Alnus</w:t>
            </w:r>
            <w:proofErr w:type="spellEnd"/>
            <w:r w:rsidRPr="00AC59A7">
              <w:rPr>
                <w:i/>
                <w:w w:val="85"/>
              </w:rPr>
              <w:t xml:space="preserve"> </w:t>
            </w:r>
            <w:proofErr w:type="spellStart"/>
            <w:r w:rsidRPr="00AC59A7">
              <w:rPr>
                <w:i/>
                <w:w w:val="85"/>
              </w:rPr>
              <w:t>incana</w:t>
            </w:r>
            <w:proofErr w:type="spellEnd"/>
            <w:r w:rsidRPr="00AC59A7">
              <w:rPr>
                <w:w w:val="85"/>
              </w:rPr>
              <w:t>). Kromě ní je v příměsi zastoupena i vrba šedá (</w:t>
            </w:r>
            <w:proofErr w:type="spellStart"/>
            <w:r w:rsidRPr="00AC59A7">
              <w:rPr>
                <w:i/>
                <w:w w:val="85"/>
              </w:rPr>
              <w:t>Salix</w:t>
            </w:r>
            <w:proofErr w:type="spellEnd"/>
            <w:r w:rsidRPr="00AC59A7">
              <w:rPr>
                <w:i/>
                <w:w w:val="85"/>
              </w:rPr>
              <w:t xml:space="preserve"> </w:t>
            </w:r>
            <w:proofErr w:type="spellStart"/>
            <w:r w:rsidRPr="00AC59A7">
              <w:rPr>
                <w:i/>
                <w:w w:val="85"/>
              </w:rPr>
              <w:t>elaeagnos</w:t>
            </w:r>
            <w:proofErr w:type="spellEnd"/>
            <w:r w:rsidRPr="00AC59A7">
              <w:rPr>
                <w:w w:val="85"/>
              </w:rPr>
              <w:t>), v. křehká (</w:t>
            </w:r>
            <w:proofErr w:type="spellStart"/>
            <w:r w:rsidRPr="00AC59A7">
              <w:rPr>
                <w:i/>
                <w:w w:val="85"/>
              </w:rPr>
              <w:t>Salix</w:t>
            </w:r>
            <w:proofErr w:type="spellEnd"/>
            <w:r w:rsidRPr="00AC59A7">
              <w:rPr>
                <w:i/>
                <w:w w:val="85"/>
              </w:rPr>
              <w:t xml:space="preserve"> </w:t>
            </w:r>
            <w:proofErr w:type="spellStart"/>
            <w:r w:rsidRPr="00AC59A7">
              <w:rPr>
                <w:i/>
                <w:w w:val="85"/>
              </w:rPr>
              <w:t>fragilis</w:t>
            </w:r>
            <w:proofErr w:type="spellEnd"/>
            <w:r w:rsidRPr="00AC59A7">
              <w:rPr>
                <w:w w:val="85"/>
              </w:rPr>
              <w:t>), v. bílá (</w:t>
            </w:r>
            <w:r w:rsidRPr="00AC59A7">
              <w:rPr>
                <w:i/>
                <w:w w:val="85"/>
              </w:rPr>
              <w:t>S. alba</w:t>
            </w:r>
            <w:r w:rsidRPr="00AC59A7">
              <w:rPr>
                <w:w w:val="85"/>
              </w:rPr>
              <w:t>) a výstavkové topoly (</w:t>
            </w:r>
            <w:proofErr w:type="spellStart"/>
            <w:r w:rsidRPr="00AC59A7">
              <w:rPr>
                <w:i/>
                <w:w w:val="85"/>
              </w:rPr>
              <w:t>Populus</w:t>
            </w:r>
            <w:proofErr w:type="spellEnd"/>
            <w:r w:rsidRPr="00AC59A7">
              <w:rPr>
                <w:i/>
                <w:w w:val="85"/>
              </w:rPr>
              <w:t xml:space="preserve"> </w:t>
            </w:r>
            <w:proofErr w:type="spellStart"/>
            <w:r w:rsidRPr="00AC59A7">
              <w:rPr>
                <w:i/>
                <w:w w:val="85"/>
              </w:rPr>
              <w:t>nigra</w:t>
            </w:r>
            <w:proofErr w:type="spellEnd"/>
            <w:r w:rsidRPr="00AC59A7">
              <w:rPr>
                <w:i/>
                <w:w w:val="85"/>
              </w:rPr>
              <w:t xml:space="preserve"> </w:t>
            </w:r>
            <w:r w:rsidRPr="00AC59A7">
              <w:rPr>
                <w:w w:val="85"/>
              </w:rPr>
              <w:t xml:space="preserve">i </w:t>
            </w:r>
            <w:r w:rsidRPr="00AC59A7">
              <w:rPr>
                <w:i/>
                <w:w w:val="85"/>
              </w:rPr>
              <w:t>P</w:t>
            </w:r>
            <w:r w:rsidRPr="00AC59A7">
              <w:rPr>
                <w:w w:val="85"/>
              </w:rPr>
              <w:t xml:space="preserve">. x </w:t>
            </w:r>
            <w:proofErr w:type="spellStart"/>
            <w:r w:rsidRPr="00AC59A7">
              <w:rPr>
                <w:i/>
                <w:w w:val="85"/>
              </w:rPr>
              <w:t>canadensis</w:t>
            </w:r>
            <w:proofErr w:type="spellEnd"/>
            <w:r w:rsidRPr="00AC59A7">
              <w:rPr>
                <w:w w:val="85"/>
              </w:rPr>
              <w:t>).</w:t>
            </w:r>
          </w:p>
        </w:tc>
        <w:tc>
          <w:tcPr>
            <w:tcW w:w="1416" w:type="dxa"/>
            <w:tcBorders>
              <w:right w:val="single" w:sz="18" w:space="0" w:color="000000"/>
            </w:tcBorders>
          </w:tcPr>
          <w:p w14:paraId="32D3BA5F" w14:textId="77777777" w:rsidR="00CE7EFC" w:rsidRPr="00AC59A7" w:rsidRDefault="00E32513" w:rsidP="00511944">
            <w:pPr>
              <w:pStyle w:val="TableParagraph"/>
              <w:ind w:left="456" w:right="395"/>
              <w:jc w:val="center"/>
              <w:rPr>
                <w:w w:val="85"/>
              </w:rPr>
            </w:pPr>
            <w:r w:rsidRPr="00AC59A7">
              <w:rPr>
                <w:w w:val="85"/>
              </w:rPr>
              <w:t>„c“</w:t>
            </w:r>
          </w:p>
        </w:tc>
      </w:tr>
      <w:tr w:rsidR="00CE7EFC" w:rsidRPr="00AC59A7" w14:paraId="32D3BA69" w14:textId="77777777">
        <w:trPr>
          <w:trHeight w:val="3902"/>
        </w:trPr>
        <w:tc>
          <w:tcPr>
            <w:tcW w:w="2643" w:type="dxa"/>
            <w:tcBorders>
              <w:left w:val="single" w:sz="18" w:space="0" w:color="000000"/>
              <w:right w:val="single" w:sz="12" w:space="0" w:color="000000"/>
            </w:tcBorders>
          </w:tcPr>
          <w:p w14:paraId="32D3BA62" w14:textId="63BC2BC5" w:rsidR="00CE7EFC" w:rsidRPr="00AC59A7" w:rsidRDefault="00E32513" w:rsidP="00511944">
            <w:pPr>
              <w:pStyle w:val="TableParagraph"/>
              <w:ind w:right="131"/>
              <w:rPr>
                <w:w w:val="85"/>
              </w:rPr>
            </w:pPr>
            <w:r w:rsidRPr="00AC59A7">
              <w:rPr>
                <w:w w:val="85"/>
              </w:rPr>
              <w:t xml:space="preserve">L3.2 – </w:t>
            </w:r>
            <w:proofErr w:type="spellStart"/>
            <w:r w:rsidRPr="00AC59A7">
              <w:rPr>
                <w:w w:val="85"/>
              </w:rPr>
              <w:t>Polonské</w:t>
            </w:r>
            <w:proofErr w:type="spellEnd"/>
            <w:r w:rsidRPr="00AC59A7">
              <w:rPr>
                <w:w w:val="85"/>
              </w:rPr>
              <w:t xml:space="preserve"> </w:t>
            </w:r>
            <w:proofErr w:type="spellStart"/>
            <w:r w:rsidRPr="00AC59A7">
              <w:rPr>
                <w:w w:val="85"/>
              </w:rPr>
              <w:t>dubohabřiny</w:t>
            </w:r>
            <w:proofErr w:type="spellEnd"/>
            <w:r w:rsidR="0002455C" w:rsidRPr="00AC59A7">
              <w:rPr>
                <w:w w:val="85"/>
              </w:rPr>
              <w:t xml:space="preserve">, </w:t>
            </w:r>
            <w:r w:rsidRPr="00AC59A7">
              <w:rPr>
                <w:i/>
                <w:w w:val="85"/>
              </w:rPr>
              <w:t>(9170</w:t>
            </w:r>
            <w:r w:rsidR="00FC1E85" w:rsidRPr="00AC59A7">
              <w:rPr>
                <w:w w:val="85"/>
              </w:rPr>
              <w:t xml:space="preserve"> – </w:t>
            </w:r>
            <w:proofErr w:type="spellStart"/>
            <w:r w:rsidRPr="00AC59A7">
              <w:rPr>
                <w:w w:val="85"/>
              </w:rPr>
              <w:t>Dubohabřiny</w:t>
            </w:r>
            <w:proofErr w:type="spellEnd"/>
            <w:r w:rsidRPr="00AC59A7">
              <w:rPr>
                <w:w w:val="85"/>
              </w:rPr>
              <w:t xml:space="preserve"> asociace </w:t>
            </w:r>
            <w:r w:rsidRPr="00AC59A7">
              <w:rPr>
                <w:i/>
                <w:w w:val="85"/>
              </w:rPr>
              <w:t>Galio-</w:t>
            </w:r>
            <w:proofErr w:type="spellStart"/>
            <w:r w:rsidRPr="00AC59A7">
              <w:rPr>
                <w:i/>
                <w:w w:val="85"/>
              </w:rPr>
              <w:t>Carpinetum</w:t>
            </w:r>
            <w:proofErr w:type="spellEnd"/>
            <w:r w:rsidRPr="00AC59A7">
              <w:rPr>
                <w:i/>
                <w:w w:val="85"/>
              </w:rPr>
              <w:t xml:space="preserve"> </w:t>
            </w:r>
            <w:r w:rsidRPr="00AC59A7">
              <w:rPr>
                <w:w w:val="85"/>
              </w:rPr>
              <w:t xml:space="preserve">(vzhledem k výskytu v </w:t>
            </w:r>
            <w:proofErr w:type="spellStart"/>
            <w:r w:rsidRPr="00AC59A7">
              <w:rPr>
                <w:w w:val="85"/>
              </w:rPr>
              <w:t>karpastké</w:t>
            </w:r>
            <w:proofErr w:type="spellEnd"/>
            <w:r w:rsidRPr="00AC59A7">
              <w:rPr>
                <w:w w:val="85"/>
              </w:rPr>
              <w:t xml:space="preserve"> části republiky)</w:t>
            </w:r>
            <w:r w:rsidR="00FC1E85" w:rsidRPr="00AC59A7">
              <w:rPr>
                <w:w w:val="85"/>
              </w:rPr>
              <w:t>)</w:t>
            </w:r>
          </w:p>
        </w:tc>
        <w:tc>
          <w:tcPr>
            <w:tcW w:w="1274" w:type="dxa"/>
            <w:tcBorders>
              <w:left w:val="single" w:sz="12" w:space="0" w:color="000000"/>
              <w:right w:val="single" w:sz="8" w:space="0" w:color="000000"/>
            </w:tcBorders>
          </w:tcPr>
          <w:p w14:paraId="32D3BA63" w14:textId="77777777" w:rsidR="00CE7EFC" w:rsidRPr="00AC59A7" w:rsidRDefault="00E32513" w:rsidP="00511944">
            <w:pPr>
              <w:pStyle w:val="TableParagraph"/>
              <w:ind w:left="30"/>
              <w:jc w:val="center"/>
              <w:rPr>
                <w:w w:val="85"/>
              </w:rPr>
            </w:pPr>
            <w:r w:rsidRPr="00AC59A7">
              <w:rPr>
                <w:w w:val="85"/>
              </w:rPr>
              <w:t>5</w:t>
            </w:r>
          </w:p>
        </w:tc>
        <w:tc>
          <w:tcPr>
            <w:tcW w:w="3687" w:type="dxa"/>
            <w:tcBorders>
              <w:left w:val="single" w:sz="8" w:space="0" w:color="000000"/>
            </w:tcBorders>
          </w:tcPr>
          <w:p w14:paraId="32D3BA64" w14:textId="77777777" w:rsidR="00CE7EFC" w:rsidRPr="00AC59A7" w:rsidRDefault="00E32513" w:rsidP="00511944">
            <w:pPr>
              <w:pStyle w:val="TableParagraph"/>
              <w:ind w:left="81" w:right="51"/>
              <w:jc w:val="both"/>
              <w:rPr>
                <w:w w:val="85"/>
              </w:rPr>
            </w:pPr>
            <w:r w:rsidRPr="00AC59A7">
              <w:rPr>
                <w:w w:val="85"/>
              </w:rPr>
              <w:t xml:space="preserve">Lesy s převahou habru obecného </w:t>
            </w:r>
            <w:r w:rsidRPr="00AC59A7">
              <w:rPr>
                <w:i/>
                <w:w w:val="85"/>
              </w:rPr>
              <w:t>(</w:t>
            </w:r>
            <w:proofErr w:type="spellStart"/>
            <w:r w:rsidRPr="00AC59A7">
              <w:rPr>
                <w:i/>
                <w:w w:val="85"/>
              </w:rPr>
              <w:t>Carpinus</w:t>
            </w:r>
            <w:proofErr w:type="spellEnd"/>
            <w:r w:rsidRPr="00AC59A7">
              <w:rPr>
                <w:i/>
                <w:w w:val="85"/>
              </w:rPr>
              <w:t xml:space="preserve"> </w:t>
            </w:r>
            <w:proofErr w:type="spellStart"/>
            <w:r w:rsidRPr="00AC59A7">
              <w:rPr>
                <w:i/>
                <w:w w:val="85"/>
              </w:rPr>
              <w:t>betulus</w:t>
            </w:r>
            <w:proofErr w:type="spellEnd"/>
            <w:r w:rsidRPr="00AC59A7">
              <w:rPr>
                <w:w w:val="85"/>
              </w:rPr>
              <w:t>), lípy srdčité (</w:t>
            </w:r>
            <w:proofErr w:type="spellStart"/>
            <w:r w:rsidRPr="00AC59A7">
              <w:rPr>
                <w:i/>
                <w:w w:val="85"/>
              </w:rPr>
              <w:t>Tilia</w:t>
            </w:r>
            <w:proofErr w:type="spellEnd"/>
            <w:r w:rsidRPr="00AC59A7">
              <w:rPr>
                <w:i/>
                <w:w w:val="85"/>
              </w:rPr>
              <w:t xml:space="preserve"> </w:t>
            </w:r>
            <w:proofErr w:type="spellStart"/>
            <w:r w:rsidRPr="00AC59A7">
              <w:rPr>
                <w:i/>
                <w:w w:val="85"/>
              </w:rPr>
              <w:t>cordata</w:t>
            </w:r>
            <w:proofErr w:type="spellEnd"/>
            <w:r w:rsidRPr="00AC59A7">
              <w:rPr>
                <w:w w:val="85"/>
              </w:rPr>
              <w:t>), dubu letního (</w:t>
            </w:r>
            <w:proofErr w:type="spellStart"/>
            <w:r w:rsidRPr="00AC59A7">
              <w:rPr>
                <w:i/>
                <w:w w:val="85"/>
              </w:rPr>
              <w:t>Quercus</w:t>
            </w:r>
            <w:proofErr w:type="spellEnd"/>
            <w:r w:rsidRPr="00AC59A7">
              <w:rPr>
                <w:i/>
                <w:w w:val="85"/>
              </w:rPr>
              <w:t xml:space="preserve"> robur</w:t>
            </w:r>
            <w:r w:rsidRPr="00AC59A7">
              <w:rPr>
                <w:w w:val="85"/>
              </w:rPr>
              <w:t>). V keřovém patře se vyskytuji nižší jedinci dřevin stromového patra a dále např. líska obecná (</w:t>
            </w:r>
            <w:proofErr w:type="spellStart"/>
            <w:r w:rsidRPr="00AC59A7">
              <w:rPr>
                <w:i/>
                <w:w w:val="85"/>
              </w:rPr>
              <w:t>Corylus</w:t>
            </w:r>
            <w:proofErr w:type="spellEnd"/>
            <w:r w:rsidRPr="00AC59A7">
              <w:rPr>
                <w:i/>
                <w:w w:val="85"/>
              </w:rPr>
              <w:t xml:space="preserve"> </w:t>
            </w:r>
            <w:proofErr w:type="spellStart"/>
            <w:r w:rsidRPr="00AC59A7">
              <w:rPr>
                <w:i/>
                <w:w w:val="85"/>
              </w:rPr>
              <w:t>avellana</w:t>
            </w:r>
            <w:proofErr w:type="spellEnd"/>
            <w:r w:rsidRPr="00AC59A7">
              <w:rPr>
                <w:w w:val="85"/>
              </w:rPr>
              <w:t>) a krušina olšová (</w:t>
            </w:r>
            <w:proofErr w:type="spellStart"/>
            <w:r w:rsidRPr="00AC59A7">
              <w:rPr>
                <w:i/>
                <w:w w:val="85"/>
              </w:rPr>
              <w:t>Frangula</w:t>
            </w:r>
            <w:proofErr w:type="spellEnd"/>
            <w:r w:rsidRPr="00AC59A7">
              <w:rPr>
                <w:i/>
                <w:w w:val="85"/>
              </w:rPr>
              <w:t xml:space="preserve"> </w:t>
            </w:r>
            <w:proofErr w:type="spellStart"/>
            <w:r w:rsidRPr="00AC59A7">
              <w:rPr>
                <w:i/>
                <w:w w:val="85"/>
              </w:rPr>
              <w:t>alnus</w:t>
            </w:r>
            <w:proofErr w:type="spellEnd"/>
            <w:r w:rsidRPr="00AC59A7">
              <w:rPr>
                <w:w w:val="85"/>
              </w:rPr>
              <w:t>). V bylinném patře rostou běžné druhy mezofilních listnatých lesů.</w:t>
            </w:r>
          </w:p>
          <w:p w14:paraId="32D3BA65" w14:textId="77777777" w:rsidR="00CE7EFC" w:rsidRPr="00AC59A7" w:rsidRDefault="00E32513" w:rsidP="00511944">
            <w:pPr>
              <w:pStyle w:val="TableParagraph"/>
              <w:spacing w:before="6"/>
              <w:ind w:left="81" w:right="300"/>
              <w:jc w:val="both"/>
              <w:rPr>
                <w:w w:val="85"/>
              </w:rPr>
            </w:pPr>
            <w:r w:rsidRPr="00AC59A7">
              <w:rPr>
                <w:w w:val="85"/>
              </w:rPr>
              <w:t>Biotop vyskytující se oboustranně podél řeky. Zde je typické hojné zastoupení jilmů (</w:t>
            </w:r>
            <w:proofErr w:type="spellStart"/>
            <w:r w:rsidRPr="00AC59A7">
              <w:rPr>
                <w:i/>
                <w:w w:val="85"/>
              </w:rPr>
              <w:t>Ulmus</w:t>
            </w:r>
            <w:proofErr w:type="spellEnd"/>
            <w:r w:rsidRPr="00AC59A7">
              <w:rPr>
                <w:i/>
                <w:w w:val="85"/>
              </w:rPr>
              <w:t xml:space="preserve"> </w:t>
            </w:r>
            <w:proofErr w:type="spellStart"/>
            <w:r w:rsidRPr="00AC59A7">
              <w:rPr>
                <w:i/>
                <w:w w:val="85"/>
              </w:rPr>
              <w:t>laevis</w:t>
            </w:r>
            <w:proofErr w:type="spellEnd"/>
            <w:r w:rsidRPr="00AC59A7">
              <w:rPr>
                <w:i/>
                <w:w w:val="85"/>
              </w:rPr>
              <w:t>, U. glabra</w:t>
            </w:r>
            <w:r w:rsidRPr="00AC59A7">
              <w:rPr>
                <w:w w:val="85"/>
              </w:rPr>
              <w:t>), které i přirozeně zmlazují. Některé dosahují velkých rozměrů (spolu např. s dubem letním (</w:t>
            </w:r>
            <w:proofErr w:type="spellStart"/>
            <w:r w:rsidRPr="00AC59A7">
              <w:rPr>
                <w:i/>
                <w:w w:val="85"/>
              </w:rPr>
              <w:t>Quercus</w:t>
            </w:r>
            <w:proofErr w:type="spellEnd"/>
            <w:r w:rsidRPr="00AC59A7">
              <w:rPr>
                <w:i/>
                <w:w w:val="85"/>
              </w:rPr>
              <w:t xml:space="preserve"> robur</w:t>
            </w:r>
            <w:r w:rsidRPr="00AC59A7">
              <w:rPr>
                <w:w w:val="85"/>
              </w:rPr>
              <w:t>), lípou srdčitou (</w:t>
            </w:r>
            <w:proofErr w:type="spellStart"/>
            <w:r w:rsidRPr="00AC59A7">
              <w:rPr>
                <w:i/>
                <w:w w:val="85"/>
              </w:rPr>
              <w:t>Tilia</w:t>
            </w:r>
            <w:proofErr w:type="spellEnd"/>
            <w:r w:rsidRPr="00AC59A7">
              <w:rPr>
                <w:i/>
                <w:w w:val="85"/>
              </w:rPr>
              <w:t xml:space="preserve"> </w:t>
            </w:r>
            <w:proofErr w:type="spellStart"/>
            <w:r w:rsidRPr="00AC59A7">
              <w:rPr>
                <w:i/>
                <w:w w:val="85"/>
              </w:rPr>
              <w:t>cordata</w:t>
            </w:r>
            <w:proofErr w:type="spellEnd"/>
            <w:r w:rsidRPr="00AC59A7">
              <w:rPr>
                <w:w w:val="85"/>
              </w:rPr>
              <w:t>) aj.).</w:t>
            </w:r>
          </w:p>
          <w:p w14:paraId="32D3BA66" w14:textId="77777777" w:rsidR="00CE7EFC" w:rsidRPr="00AC59A7" w:rsidRDefault="00E32513" w:rsidP="00511944">
            <w:pPr>
              <w:pStyle w:val="TableParagraph"/>
              <w:spacing w:before="2"/>
              <w:ind w:left="81" w:right="94"/>
              <w:jc w:val="both"/>
              <w:rPr>
                <w:w w:val="85"/>
              </w:rPr>
            </w:pPr>
            <w:r w:rsidRPr="00AC59A7">
              <w:rPr>
                <w:w w:val="85"/>
              </w:rPr>
              <w:t xml:space="preserve">Kvalitní diferencované fragmenty listnatého lesa s mohutnými výstavky a </w:t>
            </w:r>
            <w:proofErr w:type="spellStart"/>
            <w:r w:rsidRPr="00AC59A7">
              <w:rPr>
                <w:w w:val="85"/>
              </w:rPr>
              <w:t>doupnými</w:t>
            </w:r>
            <w:proofErr w:type="spellEnd"/>
            <w:r w:rsidRPr="00AC59A7">
              <w:rPr>
                <w:w w:val="85"/>
              </w:rPr>
              <w:t xml:space="preserve"> stromy jsou</w:t>
            </w:r>
          </w:p>
          <w:p w14:paraId="32D3BA67" w14:textId="77777777" w:rsidR="00CE7EFC" w:rsidRPr="00AC59A7" w:rsidRDefault="00E32513" w:rsidP="00511944">
            <w:pPr>
              <w:pStyle w:val="TableParagraph"/>
              <w:ind w:left="81"/>
              <w:jc w:val="both"/>
              <w:rPr>
                <w:w w:val="85"/>
              </w:rPr>
            </w:pPr>
            <w:r w:rsidRPr="00AC59A7">
              <w:rPr>
                <w:w w:val="85"/>
              </w:rPr>
              <w:t>zachovány zvl. na svahu terasy na jižní hranici území, případě i v části nivy na ni navazující.</w:t>
            </w:r>
          </w:p>
        </w:tc>
        <w:tc>
          <w:tcPr>
            <w:tcW w:w="1416" w:type="dxa"/>
            <w:tcBorders>
              <w:right w:val="single" w:sz="18" w:space="0" w:color="000000"/>
            </w:tcBorders>
          </w:tcPr>
          <w:p w14:paraId="32D3BA68" w14:textId="77777777" w:rsidR="00CE7EFC" w:rsidRPr="00AC59A7" w:rsidRDefault="00E32513" w:rsidP="00511944">
            <w:pPr>
              <w:pStyle w:val="TableParagraph"/>
              <w:ind w:left="456" w:right="398"/>
              <w:jc w:val="center"/>
              <w:rPr>
                <w:w w:val="85"/>
              </w:rPr>
            </w:pPr>
            <w:r w:rsidRPr="00AC59A7">
              <w:rPr>
                <w:w w:val="85"/>
              </w:rPr>
              <w:t>„a“, „b“</w:t>
            </w:r>
          </w:p>
        </w:tc>
      </w:tr>
      <w:tr w:rsidR="00CE7EFC" w:rsidRPr="00AC59A7" w14:paraId="32D3BA70" w14:textId="77777777">
        <w:trPr>
          <w:trHeight w:val="1377"/>
        </w:trPr>
        <w:tc>
          <w:tcPr>
            <w:tcW w:w="2643" w:type="dxa"/>
            <w:tcBorders>
              <w:left w:val="single" w:sz="18" w:space="0" w:color="000000"/>
              <w:right w:val="single" w:sz="12" w:space="0" w:color="000000"/>
            </w:tcBorders>
          </w:tcPr>
          <w:p w14:paraId="32D3BA6A" w14:textId="45367B43" w:rsidR="00CE7EFC" w:rsidRPr="00AC59A7" w:rsidRDefault="00E32513" w:rsidP="00511944">
            <w:pPr>
              <w:pStyle w:val="TableParagraph"/>
              <w:ind w:right="235"/>
              <w:rPr>
                <w:w w:val="85"/>
              </w:rPr>
            </w:pPr>
            <w:r w:rsidRPr="00AC59A7">
              <w:rPr>
                <w:w w:val="85"/>
              </w:rPr>
              <w:t>M1.4 – Říční rákosiny (</w:t>
            </w:r>
            <w:proofErr w:type="spellStart"/>
            <w:r w:rsidRPr="00AC59A7">
              <w:rPr>
                <w:i/>
                <w:w w:val="85"/>
              </w:rPr>
              <w:t>Phalaridion</w:t>
            </w:r>
            <w:proofErr w:type="spellEnd"/>
            <w:r w:rsidRPr="00AC59A7">
              <w:rPr>
                <w:i/>
                <w:w w:val="85"/>
              </w:rPr>
              <w:t xml:space="preserve"> </w:t>
            </w:r>
            <w:proofErr w:type="spellStart"/>
            <w:r w:rsidRPr="00AC59A7">
              <w:rPr>
                <w:i/>
                <w:w w:val="85"/>
              </w:rPr>
              <w:t>arundinaceae</w:t>
            </w:r>
            <w:proofErr w:type="spellEnd"/>
            <w:r w:rsidR="009360E9" w:rsidRPr="00AC59A7">
              <w:rPr>
                <w:w w:val="85"/>
              </w:rPr>
              <w:t>)</w:t>
            </w:r>
          </w:p>
        </w:tc>
        <w:tc>
          <w:tcPr>
            <w:tcW w:w="1274" w:type="dxa"/>
            <w:tcBorders>
              <w:left w:val="single" w:sz="12" w:space="0" w:color="000000"/>
              <w:right w:val="single" w:sz="8" w:space="0" w:color="000000"/>
            </w:tcBorders>
          </w:tcPr>
          <w:p w14:paraId="32D3BA6B" w14:textId="77777777" w:rsidR="00CE7EFC" w:rsidRPr="00AC59A7" w:rsidRDefault="00E32513" w:rsidP="00511944">
            <w:pPr>
              <w:pStyle w:val="TableParagraph"/>
              <w:ind w:left="30"/>
              <w:jc w:val="center"/>
              <w:rPr>
                <w:w w:val="85"/>
              </w:rPr>
            </w:pPr>
            <w:r w:rsidRPr="00AC59A7">
              <w:rPr>
                <w:w w:val="85"/>
              </w:rPr>
              <w:t>1</w:t>
            </w:r>
          </w:p>
        </w:tc>
        <w:tc>
          <w:tcPr>
            <w:tcW w:w="3687" w:type="dxa"/>
            <w:tcBorders>
              <w:left w:val="single" w:sz="8" w:space="0" w:color="000000"/>
            </w:tcBorders>
          </w:tcPr>
          <w:p w14:paraId="32D3BA6C" w14:textId="77777777" w:rsidR="00CE7EFC" w:rsidRPr="00AC59A7" w:rsidRDefault="00E32513" w:rsidP="00511944">
            <w:pPr>
              <w:pStyle w:val="TableParagraph"/>
              <w:ind w:left="81"/>
              <w:jc w:val="both"/>
              <w:rPr>
                <w:w w:val="85"/>
              </w:rPr>
            </w:pPr>
            <w:r w:rsidRPr="00AC59A7">
              <w:rPr>
                <w:w w:val="85"/>
              </w:rPr>
              <w:t xml:space="preserve">Koryto řeky Morávky s říčními rákosiny svazu </w:t>
            </w:r>
            <w:proofErr w:type="spellStart"/>
            <w:r w:rsidRPr="00AC59A7">
              <w:rPr>
                <w:w w:val="85"/>
              </w:rPr>
              <w:t>Phalaridion</w:t>
            </w:r>
            <w:proofErr w:type="spellEnd"/>
            <w:r w:rsidRPr="00AC59A7">
              <w:rPr>
                <w:w w:val="85"/>
              </w:rPr>
              <w:t xml:space="preserve"> </w:t>
            </w:r>
            <w:proofErr w:type="spellStart"/>
            <w:r w:rsidRPr="00AC59A7">
              <w:rPr>
                <w:w w:val="85"/>
              </w:rPr>
              <w:t>arundinaceae</w:t>
            </w:r>
            <w:proofErr w:type="spellEnd"/>
            <w:r w:rsidRPr="00AC59A7">
              <w:rPr>
                <w:w w:val="85"/>
              </w:rPr>
              <w:t>.</w:t>
            </w:r>
          </w:p>
          <w:p w14:paraId="32D3BA6D" w14:textId="77777777" w:rsidR="00CE7EFC" w:rsidRPr="00AC59A7" w:rsidRDefault="00E32513" w:rsidP="00511944">
            <w:pPr>
              <w:pStyle w:val="TableParagraph"/>
              <w:ind w:left="81" w:right="134"/>
              <w:jc w:val="both"/>
              <w:rPr>
                <w:w w:val="85"/>
              </w:rPr>
            </w:pPr>
            <w:r w:rsidRPr="00AC59A7">
              <w:rPr>
                <w:w w:val="85"/>
              </w:rPr>
              <w:t>Vegetace s převahou chrastice rákosovité (</w:t>
            </w:r>
            <w:proofErr w:type="spellStart"/>
            <w:r w:rsidRPr="00AC59A7">
              <w:rPr>
                <w:i/>
                <w:w w:val="85"/>
              </w:rPr>
              <w:t>Phalaris</w:t>
            </w:r>
            <w:proofErr w:type="spellEnd"/>
            <w:r w:rsidRPr="00AC59A7">
              <w:rPr>
                <w:i/>
                <w:w w:val="85"/>
              </w:rPr>
              <w:t xml:space="preserve"> </w:t>
            </w:r>
            <w:proofErr w:type="spellStart"/>
            <w:r w:rsidRPr="00AC59A7">
              <w:rPr>
                <w:i/>
                <w:w w:val="85"/>
              </w:rPr>
              <w:t>arundinacea</w:t>
            </w:r>
            <w:proofErr w:type="spellEnd"/>
            <w:r w:rsidRPr="00AC59A7">
              <w:rPr>
                <w:w w:val="85"/>
              </w:rPr>
              <w:t>) podél vodního toku. Jde o částečně až plně zapojené porosty, které</w:t>
            </w:r>
          </w:p>
          <w:p w14:paraId="32D3BA6E" w14:textId="77777777" w:rsidR="00CE7EFC" w:rsidRPr="00AC59A7" w:rsidRDefault="00E32513" w:rsidP="00511944">
            <w:pPr>
              <w:pStyle w:val="TableParagraph"/>
              <w:spacing w:before="3"/>
              <w:ind w:left="81"/>
              <w:jc w:val="both"/>
              <w:rPr>
                <w:w w:val="85"/>
              </w:rPr>
            </w:pPr>
            <w:r w:rsidRPr="00AC59A7">
              <w:rPr>
                <w:w w:val="85"/>
              </w:rPr>
              <w:t>dosahuji výšky až 1,5 m.</w:t>
            </w:r>
          </w:p>
        </w:tc>
        <w:tc>
          <w:tcPr>
            <w:tcW w:w="1416" w:type="dxa"/>
            <w:tcBorders>
              <w:right w:val="single" w:sz="18" w:space="0" w:color="000000"/>
            </w:tcBorders>
          </w:tcPr>
          <w:p w14:paraId="32D3BA6F" w14:textId="77777777" w:rsidR="00CE7EFC" w:rsidRPr="00AC59A7" w:rsidRDefault="00E32513" w:rsidP="00511944">
            <w:pPr>
              <w:pStyle w:val="TableParagraph"/>
              <w:ind w:left="456" w:right="395"/>
              <w:jc w:val="center"/>
              <w:rPr>
                <w:w w:val="85"/>
              </w:rPr>
            </w:pPr>
            <w:r w:rsidRPr="00AC59A7">
              <w:rPr>
                <w:w w:val="85"/>
              </w:rPr>
              <w:t>„c“</w:t>
            </w:r>
          </w:p>
        </w:tc>
      </w:tr>
      <w:tr w:rsidR="00CE7EFC" w:rsidRPr="00AC59A7" w14:paraId="32D3BA77" w14:textId="77777777" w:rsidTr="004C2954">
        <w:trPr>
          <w:trHeight w:val="1149"/>
        </w:trPr>
        <w:tc>
          <w:tcPr>
            <w:tcW w:w="2643" w:type="dxa"/>
            <w:tcBorders>
              <w:left w:val="single" w:sz="18" w:space="0" w:color="000000"/>
              <w:bottom w:val="single" w:sz="18" w:space="0" w:color="auto"/>
              <w:right w:val="single" w:sz="12" w:space="0" w:color="000000"/>
            </w:tcBorders>
          </w:tcPr>
          <w:p w14:paraId="32D3BA71" w14:textId="2BBB7570" w:rsidR="00CE7EFC" w:rsidRPr="00AC59A7" w:rsidRDefault="00E32513" w:rsidP="00511944">
            <w:pPr>
              <w:pStyle w:val="TableParagraph"/>
              <w:ind w:right="424"/>
              <w:jc w:val="both"/>
              <w:rPr>
                <w:w w:val="85"/>
              </w:rPr>
            </w:pPr>
            <w:r w:rsidRPr="00AC59A7">
              <w:rPr>
                <w:w w:val="85"/>
              </w:rPr>
              <w:lastRenderedPageBreak/>
              <w:t>M4.1 – Štěrkové náplavy bez vegetace</w:t>
            </w:r>
          </w:p>
        </w:tc>
        <w:tc>
          <w:tcPr>
            <w:tcW w:w="1274" w:type="dxa"/>
            <w:tcBorders>
              <w:left w:val="single" w:sz="12" w:space="0" w:color="000000"/>
              <w:bottom w:val="single" w:sz="18" w:space="0" w:color="auto"/>
              <w:right w:val="single" w:sz="8" w:space="0" w:color="000000"/>
            </w:tcBorders>
          </w:tcPr>
          <w:p w14:paraId="32D3BA72" w14:textId="77777777" w:rsidR="00CE7EFC" w:rsidRPr="00AC59A7" w:rsidRDefault="00E32513" w:rsidP="00511944">
            <w:pPr>
              <w:pStyle w:val="TableParagraph"/>
              <w:ind w:left="30"/>
              <w:jc w:val="center"/>
              <w:rPr>
                <w:w w:val="85"/>
              </w:rPr>
            </w:pPr>
            <w:r w:rsidRPr="00AC59A7">
              <w:rPr>
                <w:w w:val="85"/>
              </w:rPr>
              <w:t>3</w:t>
            </w:r>
          </w:p>
        </w:tc>
        <w:tc>
          <w:tcPr>
            <w:tcW w:w="3687" w:type="dxa"/>
            <w:tcBorders>
              <w:left w:val="single" w:sz="8" w:space="0" w:color="000000"/>
              <w:bottom w:val="single" w:sz="18" w:space="0" w:color="auto"/>
            </w:tcBorders>
          </w:tcPr>
          <w:p w14:paraId="32D3BA73" w14:textId="77777777" w:rsidR="00CE7EFC" w:rsidRPr="00AC59A7" w:rsidRDefault="00E32513" w:rsidP="00511944">
            <w:pPr>
              <w:pStyle w:val="TableParagraph"/>
              <w:ind w:left="81"/>
              <w:jc w:val="both"/>
              <w:rPr>
                <w:w w:val="85"/>
              </w:rPr>
            </w:pPr>
            <w:r w:rsidRPr="00AC59A7">
              <w:rPr>
                <w:w w:val="85"/>
              </w:rPr>
              <w:t>Náplavy štěrku s pískem bez vegetace, nebo</w:t>
            </w:r>
          </w:p>
          <w:p w14:paraId="32D3BA74" w14:textId="77777777" w:rsidR="00CE7EFC" w:rsidRPr="00AC59A7" w:rsidRDefault="00E32513" w:rsidP="00511944">
            <w:pPr>
              <w:pStyle w:val="TableParagraph"/>
              <w:spacing w:before="2"/>
              <w:ind w:left="81" w:right="46"/>
              <w:jc w:val="both"/>
              <w:rPr>
                <w:w w:val="85"/>
              </w:rPr>
            </w:pPr>
            <w:r w:rsidRPr="00AC59A7">
              <w:rPr>
                <w:w w:val="85"/>
              </w:rPr>
              <w:t>s velmi nízkou pokryvností vegetace nesouvisle se vyskytující přímo v korytě nebo podél břehů</w:t>
            </w:r>
          </w:p>
          <w:p w14:paraId="32D3BA75" w14:textId="77777777" w:rsidR="00CE7EFC" w:rsidRPr="00AC59A7" w:rsidRDefault="00E32513" w:rsidP="00511944">
            <w:pPr>
              <w:pStyle w:val="TableParagraph"/>
              <w:ind w:left="81"/>
              <w:jc w:val="both"/>
              <w:rPr>
                <w:w w:val="85"/>
              </w:rPr>
            </w:pPr>
            <w:r w:rsidRPr="00AC59A7">
              <w:rPr>
                <w:w w:val="85"/>
              </w:rPr>
              <w:t>řeky Morávky. Dynamicky se vyskytující biotop. Velmi cenný např. pro hmyz.</w:t>
            </w:r>
          </w:p>
        </w:tc>
        <w:tc>
          <w:tcPr>
            <w:tcW w:w="1416" w:type="dxa"/>
            <w:tcBorders>
              <w:bottom w:val="single" w:sz="18" w:space="0" w:color="auto"/>
              <w:right w:val="single" w:sz="18" w:space="0" w:color="000000"/>
            </w:tcBorders>
          </w:tcPr>
          <w:p w14:paraId="32D3BA76" w14:textId="77777777" w:rsidR="00CE7EFC" w:rsidRPr="00AC59A7" w:rsidRDefault="00E32513" w:rsidP="00511944">
            <w:pPr>
              <w:pStyle w:val="TableParagraph"/>
              <w:ind w:left="456" w:right="395"/>
              <w:jc w:val="center"/>
              <w:rPr>
                <w:w w:val="85"/>
              </w:rPr>
            </w:pPr>
            <w:r w:rsidRPr="00AC59A7">
              <w:rPr>
                <w:w w:val="85"/>
              </w:rPr>
              <w:t>„c“</w:t>
            </w:r>
          </w:p>
        </w:tc>
      </w:tr>
    </w:tbl>
    <w:p w14:paraId="32D3BA78" w14:textId="77777777" w:rsidR="00CE7EFC" w:rsidRPr="00AC59A7" w:rsidRDefault="00CE7EFC" w:rsidP="00511944">
      <w:pPr>
        <w:jc w:val="center"/>
        <w:rPr>
          <w:w w:val="85"/>
        </w:rPr>
        <w:sectPr w:rsidR="00CE7EFC" w:rsidRPr="00AC59A7">
          <w:pgSz w:w="11910" w:h="16840"/>
          <w:pgMar w:top="1400" w:right="1000" w:bottom="1080" w:left="1120" w:header="0" w:footer="882" w:gutter="0"/>
          <w:cols w:space="708"/>
        </w:sectPr>
      </w:pPr>
    </w:p>
    <w:tbl>
      <w:tblPr>
        <w:tblStyle w:val="TableNormal"/>
        <w:tblW w:w="0" w:type="auto"/>
        <w:tblInd w:w="3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43"/>
        <w:gridCol w:w="1274"/>
        <w:gridCol w:w="3687"/>
        <w:gridCol w:w="1416"/>
      </w:tblGrid>
      <w:tr w:rsidR="00CE7EFC" w:rsidRPr="00AC59A7" w14:paraId="32D3BA81" w14:textId="77777777" w:rsidTr="004C2954">
        <w:trPr>
          <w:trHeight w:val="3441"/>
        </w:trPr>
        <w:tc>
          <w:tcPr>
            <w:tcW w:w="2643" w:type="dxa"/>
            <w:tcBorders>
              <w:top w:val="single" w:sz="18" w:space="0" w:color="auto"/>
              <w:left w:val="single" w:sz="18" w:space="0" w:color="000000"/>
              <w:right w:val="single" w:sz="12" w:space="0" w:color="000000"/>
            </w:tcBorders>
          </w:tcPr>
          <w:p w14:paraId="32D3BA79" w14:textId="2E39C8B3" w:rsidR="00CE7EFC" w:rsidRPr="00AC59A7" w:rsidRDefault="00E32513" w:rsidP="00511944">
            <w:pPr>
              <w:pStyle w:val="TableParagraph"/>
              <w:ind w:right="131"/>
              <w:rPr>
                <w:w w:val="85"/>
              </w:rPr>
            </w:pPr>
            <w:r w:rsidRPr="00AC59A7">
              <w:rPr>
                <w:w w:val="85"/>
              </w:rPr>
              <w:lastRenderedPageBreak/>
              <w:t xml:space="preserve">M4.2 – Štěrkové náplavy s </w:t>
            </w:r>
            <w:proofErr w:type="spellStart"/>
            <w:r w:rsidRPr="00AC59A7">
              <w:rPr>
                <w:w w:val="85"/>
              </w:rPr>
              <w:t>židoviníkem</w:t>
            </w:r>
            <w:proofErr w:type="spellEnd"/>
            <w:r w:rsidRPr="00AC59A7">
              <w:rPr>
                <w:w w:val="85"/>
              </w:rPr>
              <w:t xml:space="preserve"> německým (</w:t>
            </w:r>
            <w:proofErr w:type="spellStart"/>
            <w:r w:rsidRPr="00AC59A7">
              <w:rPr>
                <w:i/>
                <w:w w:val="85"/>
              </w:rPr>
              <w:t>Myricaria</w:t>
            </w:r>
            <w:proofErr w:type="spellEnd"/>
            <w:r w:rsidRPr="00AC59A7">
              <w:rPr>
                <w:i/>
                <w:w w:val="85"/>
              </w:rPr>
              <w:t xml:space="preserve"> </w:t>
            </w:r>
            <w:proofErr w:type="spellStart"/>
            <w:r w:rsidRPr="00AC59A7">
              <w:rPr>
                <w:i/>
                <w:w w:val="85"/>
              </w:rPr>
              <w:t>germanica</w:t>
            </w:r>
            <w:proofErr w:type="spellEnd"/>
            <w:r w:rsidRPr="00AC59A7">
              <w:rPr>
                <w:w w:val="85"/>
              </w:rPr>
              <w:t>)</w:t>
            </w:r>
            <w:r w:rsidR="00B137DD" w:rsidRPr="00AC59A7">
              <w:rPr>
                <w:w w:val="85"/>
              </w:rPr>
              <w:t xml:space="preserve">, </w:t>
            </w:r>
            <w:r w:rsidRPr="00AC59A7">
              <w:rPr>
                <w:w w:val="85"/>
              </w:rPr>
              <w:t>(3230</w:t>
            </w:r>
            <w:r w:rsidR="00627E0B" w:rsidRPr="00AC59A7">
              <w:rPr>
                <w:w w:val="85"/>
              </w:rPr>
              <w:t xml:space="preserve"> –</w:t>
            </w:r>
            <w:r w:rsidR="000716EA" w:rsidRPr="00AC59A7">
              <w:rPr>
                <w:w w:val="85"/>
              </w:rPr>
              <w:t xml:space="preserve">Alpínské řeky a jejich dřevinná vegetace s </w:t>
            </w:r>
            <w:proofErr w:type="spellStart"/>
            <w:r w:rsidR="000716EA" w:rsidRPr="00AC59A7">
              <w:rPr>
                <w:w w:val="85"/>
              </w:rPr>
              <w:t>židovníkem</w:t>
            </w:r>
            <w:proofErr w:type="spellEnd"/>
            <w:r w:rsidR="000716EA" w:rsidRPr="00AC59A7">
              <w:rPr>
                <w:w w:val="85"/>
              </w:rPr>
              <w:t xml:space="preserve"> německým (</w:t>
            </w:r>
            <w:proofErr w:type="spellStart"/>
            <w:r w:rsidR="000716EA" w:rsidRPr="00AC59A7">
              <w:rPr>
                <w:i/>
                <w:iCs/>
                <w:w w:val="85"/>
              </w:rPr>
              <w:t>Myricaria</w:t>
            </w:r>
            <w:proofErr w:type="spellEnd"/>
            <w:r w:rsidR="000716EA" w:rsidRPr="00AC59A7">
              <w:rPr>
                <w:i/>
                <w:iCs/>
                <w:w w:val="85"/>
              </w:rPr>
              <w:t xml:space="preserve"> </w:t>
            </w:r>
            <w:proofErr w:type="spellStart"/>
            <w:r w:rsidR="000716EA" w:rsidRPr="00AC59A7">
              <w:rPr>
                <w:i/>
                <w:iCs/>
                <w:w w:val="85"/>
              </w:rPr>
              <w:t>germanica</w:t>
            </w:r>
            <w:proofErr w:type="spellEnd"/>
            <w:r w:rsidR="000716EA" w:rsidRPr="00AC59A7">
              <w:rPr>
                <w:w w:val="85"/>
              </w:rPr>
              <w:t>))</w:t>
            </w:r>
          </w:p>
        </w:tc>
        <w:tc>
          <w:tcPr>
            <w:tcW w:w="1274" w:type="dxa"/>
            <w:tcBorders>
              <w:top w:val="single" w:sz="18" w:space="0" w:color="auto"/>
              <w:left w:val="single" w:sz="12" w:space="0" w:color="000000"/>
              <w:right w:val="single" w:sz="8" w:space="0" w:color="000000"/>
            </w:tcBorders>
          </w:tcPr>
          <w:p w14:paraId="32D3BA7A" w14:textId="77777777" w:rsidR="00CE7EFC" w:rsidRPr="00AC59A7" w:rsidRDefault="00E32513" w:rsidP="00511944">
            <w:pPr>
              <w:pStyle w:val="TableParagraph"/>
              <w:ind w:left="0" w:right="559"/>
              <w:jc w:val="right"/>
              <w:rPr>
                <w:w w:val="85"/>
              </w:rPr>
            </w:pPr>
            <w:r w:rsidRPr="00AC59A7">
              <w:rPr>
                <w:w w:val="85"/>
              </w:rPr>
              <w:t>+</w:t>
            </w:r>
          </w:p>
        </w:tc>
        <w:tc>
          <w:tcPr>
            <w:tcW w:w="3687" w:type="dxa"/>
            <w:tcBorders>
              <w:top w:val="single" w:sz="18" w:space="0" w:color="auto"/>
              <w:left w:val="single" w:sz="8" w:space="0" w:color="000000"/>
            </w:tcBorders>
          </w:tcPr>
          <w:p w14:paraId="32D3BA7B" w14:textId="77777777" w:rsidR="00CE7EFC" w:rsidRPr="00AC59A7" w:rsidRDefault="00E32513" w:rsidP="00511944">
            <w:pPr>
              <w:pStyle w:val="TableParagraph"/>
              <w:ind w:left="81"/>
              <w:jc w:val="both"/>
              <w:rPr>
                <w:w w:val="85"/>
              </w:rPr>
            </w:pPr>
            <w:r w:rsidRPr="00AC59A7">
              <w:rPr>
                <w:w w:val="85"/>
              </w:rPr>
              <w:t>Pro karpatský divočící tok typické a ochranářsky cenné formace téměř zanikly, a to nejen</w:t>
            </w:r>
          </w:p>
          <w:p w14:paraId="32D3BA7C" w14:textId="77777777" w:rsidR="00CE7EFC" w:rsidRPr="00AC59A7" w:rsidRDefault="00E32513" w:rsidP="00511944">
            <w:pPr>
              <w:pStyle w:val="TableParagraph"/>
              <w:spacing w:before="1"/>
              <w:ind w:left="81" w:right="321"/>
              <w:jc w:val="both"/>
              <w:rPr>
                <w:w w:val="85"/>
              </w:rPr>
            </w:pPr>
            <w:r w:rsidRPr="00AC59A7">
              <w:rPr>
                <w:w w:val="85"/>
              </w:rPr>
              <w:t xml:space="preserve">v důsledku stavu řečiště v daném prostoru, ale i ve vyšších částech povodí. </w:t>
            </w:r>
            <w:proofErr w:type="spellStart"/>
            <w:r w:rsidRPr="00AC59A7">
              <w:rPr>
                <w:w w:val="85"/>
              </w:rPr>
              <w:t>Židoviník</w:t>
            </w:r>
            <w:proofErr w:type="spellEnd"/>
          </w:p>
          <w:p w14:paraId="32D3BA7D" w14:textId="77777777" w:rsidR="00CE7EFC" w:rsidRPr="00AC59A7" w:rsidRDefault="00E32513" w:rsidP="00511944">
            <w:pPr>
              <w:pStyle w:val="TableParagraph"/>
              <w:spacing w:before="3"/>
              <w:ind w:left="81" w:right="80"/>
              <w:jc w:val="both"/>
              <w:rPr>
                <w:i/>
                <w:w w:val="85"/>
              </w:rPr>
            </w:pPr>
            <w:r w:rsidRPr="00AC59A7">
              <w:rPr>
                <w:w w:val="85"/>
              </w:rPr>
              <w:t>německý (</w:t>
            </w:r>
            <w:proofErr w:type="spellStart"/>
            <w:r w:rsidRPr="00AC59A7">
              <w:rPr>
                <w:i/>
                <w:w w:val="85"/>
              </w:rPr>
              <w:t>Myricaria</w:t>
            </w:r>
            <w:proofErr w:type="spellEnd"/>
            <w:r w:rsidRPr="00AC59A7">
              <w:rPr>
                <w:i/>
                <w:w w:val="85"/>
              </w:rPr>
              <w:t xml:space="preserve"> </w:t>
            </w:r>
            <w:proofErr w:type="spellStart"/>
            <w:r w:rsidRPr="00AC59A7">
              <w:rPr>
                <w:i/>
                <w:w w:val="85"/>
              </w:rPr>
              <w:t>germanica</w:t>
            </w:r>
            <w:proofErr w:type="spellEnd"/>
            <w:r w:rsidRPr="00AC59A7">
              <w:rPr>
                <w:w w:val="85"/>
              </w:rPr>
              <w:t>) aktuálně zjištěn nebyl (Koutecká, Koutecký, 2018), nebyl nalezen ani v roce 2019. V minulosti se ale vyskytoval. Biotop se dnes vyskytuje v rámci toku řeky Morávky o několik stovek metrů výše v toku a je součástí EVL. Na území PP Profil Morávky se dále vyskytují doprovodné vtroušené keřové porosty vrb (</w:t>
            </w:r>
            <w:proofErr w:type="spellStart"/>
            <w:r w:rsidRPr="00AC59A7">
              <w:rPr>
                <w:i/>
                <w:w w:val="85"/>
              </w:rPr>
              <w:t>Salix</w:t>
            </w:r>
            <w:proofErr w:type="spellEnd"/>
            <w:r w:rsidRPr="00AC59A7">
              <w:rPr>
                <w:i/>
                <w:w w:val="85"/>
              </w:rPr>
              <w:t xml:space="preserve"> </w:t>
            </w:r>
            <w:proofErr w:type="spellStart"/>
            <w:r w:rsidRPr="00AC59A7">
              <w:rPr>
                <w:i/>
                <w:w w:val="85"/>
              </w:rPr>
              <w:t>daphnoides</w:t>
            </w:r>
            <w:proofErr w:type="spellEnd"/>
            <w:r w:rsidRPr="00AC59A7">
              <w:rPr>
                <w:i/>
                <w:w w:val="85"/>
              </w:rPr>
              <w:t>,</w:t>
            </w:r>
          </w:p>
          <w:p w14:paraId="32D3BA7E" w14:textId="77777777" w:rsidR="00CE7EFC" w:rsidRPr="00AC59A7" w:rsidRDefault="00E32513" w:rsidP="00511944">
            <w:pPr>
              <w:pStyle w:val="TableParagraph"/>
              <w:ind w:left="81"/>
              <w:jc w:val="both"/>
              <w:rPr>
                <w:w w:val="85"/>
              </w:rPr>
            </w:pPr>
            <w:r w:rsidRPr="00AC59A7">
              <w:rPr>
                <w:i/>
                <w:w w:val="85"/>
              </w:rPr>
              <w:t xml:space="preserve">S. </w:t>
            </w:r>
            <w:proofErr w:type="spellStart"/>
            <w:r w:rsidRPr="00AC59A7">
              <w:rPr>
                <w:i/>
                <w:w w:val="85"/>
              </w:rPr>
              <w:t>elaeagnos</w:t>
            </w:r>
            <w:proofErr w:type="spellEnd"/>
            <w:r w:rsidRPr="00AC59A7">
              <w:rPr>
                <w:i/>
                <w:w w:val="85"/>
              </w:rPr>
              <w:t xml:space="preserve"> </w:t>
            </w:r>
            <w:r w:rsidRPr="00AC59A7">
              <w:rPr>
                <w:w w:val="85"/>
              </w:rPr>
              <w:t xml:space="preserve">a </w:t>
            </w:r>
            <w:r w:rsidRPr="00AC59A7">
              <w:rPr>
                <w:i/>
                <w:w w:val="85"/>
              </w:rPr>
              <w:t xml:space="preserve">S. </w:t>
            </w:r>
            <w:proofErr w:type="spellStart"/>
            <w:r w:rsidRPr="00AC59A7">
              <w:rPr>
                <w:i/>
                <w:w w:val="85"/>
              </w:rPr>
              <w:t>purpurea</w:t>
            </w:r>
            <w:proofErr w:type="spellEnd"/>
            <w:r w:rsidRPr="00AC59A7">
              <w:rPr>
                <w:w w:val="85"/>
              </w:rPr>
              <w:t>). Složení bylinného</w:t>
            </w:r>
          </w:p>
          <w:p w14:paraId="32D3BA7F" w14:textId="77777777" w:rsidR="00CE7EFC" w:rsidRPr="00AC59A7" w:rsidRDefault="00E32513" w:rsidP="00511944">
            <w:pPr>
              <w:pStyle w:val="TableParagraph"/>
              <w:ind w:left="81"/>
              <w:jc w:val="both"/>
              <w:rPr>
                <w:w w:val="85"/>
              </w:rPr>
            </w:pPr>
            <w:r w:rsidRPr="00AC59A7">
              <w:rPr>
                <w:w w:val="85"/>
              </w:rPr>
              <w:t>patra není vzhledem k počáteční fázi sukcese těchto porostů stabilizované.</w:t>
            </w:r>
          </w:p>
        </w:tc>
        <w:tc>
          <w:tcPr>
            <w:tcW w:w="1416" w:type="dxa"/>
            <w:tcBorders>
              <w:top w:val="single" w:sz="18" w:space="0" w:color="auto"/>
              <w:right w:val="single" w:sz="18" w:space="0" w:color="000000"/>
            </w:tcBorders>
          </w:tcPr>
          <w:p w14:paraId="32D3BA80" w14:textId="77777777" w:rsidR="00CE7EFC" w:rsidRPr="00AC59A7" w:rsidRDefault="00E32513" w:rsidP="00511944">
            <w:pPr>
              <w:pStyle w:val="TableParagraph"/>
              <w:ind w:left="456" w:right="398"/>
              <w:jc w:val="center"/>
              <w:rPr>
                <w:w w:val="85"/>
              </w:rPr>
            </w:pPr>
            <w:r w:rsidRPr="00AC59A7">
              <w:rPr>
                <w:w w:val="85"/>
              </w:rPr>
              <w:t>„a“, „b“</w:t>
            </w:r>
          </w:p>
        </w:tc>
      </w:tr>
      <w:tr w:rsidR="00CE7EFC" w:rsidRPr="00AC59A7" w14:paraId="32D3BA88" w14:textId="77777777">
        <w:trPr>
          <w:trHeight w:val="2755"/>
        </w:trPr>
        <w:tc>
          <w:tcPr>
            <w:tcW w:w="2643" w:type="dxa"/>
            <w:tcBorders>
              <w:left w:val="single" w:sz="18" w:space="0" w:color="000000"/>
              <w:right w:val="single" w:sz="12" w:space="0" w:color="000000"/>
            </w:tcBorders>
          </w:tcPr>
          <w:p w14:paraId="32D3BA82" w14:textId="786FADF1" w:rsidR="00CE7EFC" w:rsidRPr="00AC59A7" w:rsidRDefault="00E32513" w:rsidP="00511944">
            <w:pPr>
              <w:pStyle w:val="TableParagraph"/>
              <w:rPr>
                <w:w w:val="85"/>
              </w:rPr>
            </w:pPr>
            <w:r w:rsidRPr="00AC59A7">
              <w:rPr>
                <w:w w:val="85"/>
              </w:rPr>
              <w:t>M4.3 – Štěrkové náplavy s třtinou pobřežní (</w:t>
            </w:r>
            <w:proofErr w:type="spellStart"/>
            <w:r w:rsidRPr="00AC59A7">
              <w:rPr>
                <w:i/>
                <w:w w:val="85"/>
              </w:rPr>
              <w:t>Calamagrostis</w:t>
            </w:r>
            <w:proofErr w:type="spellEnd"/>
            <w:r w:rsidRPr="00AC59A7">
              <w:rPr>
                <w:i/>
                <w:w w:val="85"/>
              </w:rPr>
              <w:t xml:space="preserve"> </w:t>
            </w:r>
            <w:proofErr w:type="spellStart"/>
            <w:r w:rsidRPr="00AC59A7">
              <w:rPr>
                <w:i/>
                <w:w w:val="85"/>
              </w:rPr>
              <w:t>pseudophragmites</w:t>
            </w:r>
            <w:proofErr w:type="spellEnd"/>
            <w:r w:rsidRPr="00AC59A7">
              <w:rPr>
                <w:w w:val="85"/>
              </w:rPr>
              <w:t>)</w:t>
            </w:r>
            <w:r w:rsidR="003C023C" w:rsidRPr="00AC59A7">
              <w:rPr>
                <w:w w:val="85"/>
              </w:rPr>
              <w:t xml:space="preserve">, </w:t>
            </w:r>
            <w:r w:rsidRPr="00AC59A7">
              <w:rPr>
                <w:w w:val="85"/>
              </w:rPr>
              <w:t xml:space="preserve">(3220 </w:t>
            </w:r>
            <w:r w:rsidR="00627E0B" w:rsidRPr="00AC59A7">
              <w:rPr>
                <w:w w:val="85"/>
              </w:rPr>
              <w:t xml:space="preserve">– </w:t>
            </w:r>
            <w:r w:rsidR="00B137DD" w:rsidRPr="00AC59A7">
              <w:rPr>
                <w:w w:val="85"/>
              </w:rPr>
              <w:t>Alpínské řeky a bylinná vegetace podél jejich břehů</w:t>
            </w:r>
            <w:r w:rsidRPr="00AC59A7">
              <w:rPr>
                <w:w w:val="85"/>
              </w:rPr>
              <w:t>)</w:t>
            </w:r>
          </w:p>
        </w:tc>
        <w:tc>
          <w:tcPr>
            <w:tcW w:w="1274" w:type="dxa"/>
            <w:tcBorders>
              <w:left w:val="single" w:sz="12" w:space="0" w:color="000000"/>
              <w:right w:val="single" w:sz="8" w:space="0" w:color="000000"/>
            </w:tcBorders>
          </w:tcPr>
          <w:p w14:paraId="32D3BA83" w14:textId="77777777" w:rsidR="00CE7EFC" w:rsidRPr="00AC59A7" w:rsidRDefault="00E32513" w:rsidP="00511944">
            <w:pPr>
              <w:pStyle w:val="TableParagraph"/>
              <w:ind w:left="0" w:right="559"/>
              <w:jc w:val="right"/>
              <w:rPr>
                <w:w w:val="85"/>
              </w:rPr>
            </w:pPr>
            <w:r w:rsidRPr="00AC59A7">
              <w:rPr>
                <w:w w:val="85"/>
              </w:rPr>
              <w:t>+</w:t>
            </w:r>
          </w:p>
        </w:tc>
        <w:tc>
          <w:tcPr>
            <w:tcW w:w="3687" w:type="dxa"/>
            <w:tcBorders>
              <w:left w:val="single" w:sz="8" w:space="0" w:color="000000"/>
            </w:tcBorders>
          </w:tcPr>
          <w:p w14:paraId="32D3BA84" w14:textId="77777777" w:rsidR="00CE7EFC" w:rsidRPr="00AC59A7" w:rsidRDefault="00E32513" w:rsidP="00511944">
            <w:pPr>
              <w:pStyle w:val="TableParagraph"/>
              <w:ind w:left="81" w:right="363"/>
              <w:jc w:val="both"/>
              <w:rPr>
                <w:w w:val="85"/>
              </w:rPr>
            </w:pPr>
            <w:r w:rsidRPr="00AC59A7">
              <w:rPr>
                <w:w w:val="85"/>
              </w:rPr>
              <w:t>Štěrkové náplavy s třtinou pobřežní (</w:t>
            </w:r>
            <w:proofErr w:type="spellStart"/>
            <w:r w:rsidRPr="00AC59A7">
              <w:rPr>
                <w:i/>
                <w:w w:val="85"/>
              </w:rPr>
              <w:t>Calamagrostis</w:t>
            </w:r>
            <w:proofErr w:type="spellEnd"/>
            <w:r w:rsidRPr="00AC59A7">
              <w:rPr>
                <w:i/>
                <w:w w:val="85"/>
              </w:rPr>
              <w:t xml:space="preserve"> </w:t>
            </w:r>
            <w:proofErr w:type="spellStart"/>
            <w:r w:rsidRPr="00AC59A7">
              <w:rPr>
                <w:i/>
                <w:w w:val="85"/>
              </w:rPr>
              <w:t>pseudophragmites</w:t>
            </w:r>
            <w:proofErr w:type="spellEnd"/>
            <w:r w:rsidRPr="00AC59A7">
              <w:rPr>
                <w:w w:val="85"/>
              </w:rPr>
              <w:t>) téměř zanikly, a to nejen v důsledku stavu řečiště v daném prostoru, ale i ve vyšších částech povodí. Jedná se o zapojené druhově chudé</w:t>
            </w:r>
          </w:p>
          <w:p w14:paraId="32D3BA85" w14:textId="77777777" w:rsidR="00CE7EFC" w:rsidRPr="00AC59A7" w:rsidRDefault="00E32513" w:rsidP="00511944">
            <w:pPr>
              <w:pStyle w:val="TableParagraph"/>
              <w:spacing w:before="1"/>
              <w:ind w:left="81" w:right="80"/>
              <w:jc w:val="both"/>
              <w:rPr>
                <w:w w:val="85"/>
              </w:rPr>
            </w:pPr>
            <w:r w:rsidRPr="00AC59A7">
              <w:rPr>
                <w:w w:val="85"/>
              </w:rPr>
              <w:t xml:space="preserve">porosty s dominantní třtinou pobřežní dosahující výška až 150 cm. V bylinném patře se mohou </w:t>
            </w:r>
            <w:proofErr w:type="gramStart"/>
            <w:r w:rsidRPr="00AC59A7">
              <w:rPr>
                <w:w w:val="85"/>
              </w:rPr>
              <w:t>s</w:t>
            </w:r>
            <w:proofErr w:type="gramEnd"/>
            <w:r w:rsidRPr="00AC59A7">
              <w:rPr>
                <w:w w:val="85"/>
              </w:rPr>
              <w:t xml:space="preserve"> větší pokryvnosti uplatňovat i devětsily (</w:t>
            </w:r>
            <w:proofErr w:type="spellStart"/>
            <w:r w:rsidRPr="00AC59A7">
              <w:rPr>
                <w:i/>
                <w:w w:val="85"/>
              </w:rPr>
              <w:t>Petasites</w:t>
            </w:r>
            <w:proofErr w:type="spellEnd"/>
            <w:r w:rsidRPr="00AC59A7">
              <w:rPr>
                <w:i/>
                <w:w w:val="85"/>
              </w:rPr>
              <w:t xml:space="preserve"> </w:t>
            </w:r>
            <w:proofErr w:type="spellStart"/>
            <w:r w:rsidRPr="00AC59A7">
              <w:rPr>
                <w:i/>
                <w:w w:val="85"/>
              </w:rPr>
              <w:t>hybridus</w:t>
            </w:r>
            <w:proofErr w:type="spellEnd"/>
            <w:r w:rsidRPr="00AC59A7">
              <w:rPr>
                <w:i/>
                <w:w w:val="85"/>
              </w:rPr>
              <w:t xml:space="preserve"> </w:t>
            </w:r>
            <w:r w:rsidRPr="00AC59A7">
              <w:rPr>
                <w:w w:val="85"/>
              </w:rPr>
              <w:t xml:space="preserve">a </w:t>
            </w:r>
            <w:r w:rsidRPr="00AC59A7">
              <w:rPr>
                <w:i/>
                <w:w w:val="85"/>
              </w:rPr>
              <w:t xml:space="preserve">P. </w:t>
            </w:r>
            <w:proofErr w:type="spellStart"/>
            <w:r w:rsidRPr="00AC59A7">
              <w:rPr>
                <w:i/>
                <w:w w:val="85"/>
              </w:rPr>
              <w:t>kablikianus</w:t>
            </w:r>
            <w:proofErr w:type="spellEnd"/>
            <w:r w:rsidRPr="00AC59A7">
              <w:rPr>
                <w:w w:val="85"/>
              </w:rPr>
              <w:t xml:space="preserve">), případně </w:t>
            </w:r>
            <w:proofErr w:type="spellStart"/>
            <w:r w:rsidRPr="00AC59A7">
              <w:rPr>
                <w:i/>
                <w:w w:val="85"/>
              </w:rPr>
              <w:t>Phalaris</w:t>
            </w:r>
            <w:proofErr w:type="spellEnd"/>
            <w:r w:rsidRPr="00AC59A7">
              <w:rPr>
                <w:i/>
                <w:w w:val="85"/>
              </w:rPr>
              <w:t xml:space="preserve"> </w:t>
            </w:r>
            <w:proofErr w:type="spellStart"/>
            <w:r w:rsidRPr="00AC59A7">
              <w:rPr>
                <w:i/>
                <w:w w:val="85"/>
              </w:rPr>
              <w:t>arundinacea</w:t>
            </w:r>
            <w:proofErr w:type="spellEnd"/>
            <w:r w:rsidRPr="00AC59A7">
              <w:rPr>
                <w:w w:val="85"/>
              </w:rPr>
              <w:t>. V řídkém a nepravidelně vyvinutém keřovém patře je nejčastějším</w:t>
            </w:r>
          </w:p>
          <w:p w14:paraId="32D3BA86" w14:textId="77777777" w:rsidR="00CE7EFC" w:rsidRPr="00AC59A7" w:rsidRDefault="00E32513" w:rsidP="00511944">
            <w:pPr>
              <w:pStyle w:val="TableParagraph"/>
              <w:ind w:left="81"/>
              <w:jc w:val="both"/>
              <w:rPr>
                <w:w w:val="85"/>
              </w:rPr>
            </w:pPr>
            <w:r w:rsidRPr="00AC59A7">
              <w:rPr>
                <w:w w:val="85"/>
              </w:rPr>
              <w:t>druhem vrba nachová (</w:t>
            </w:r>
            <w:proofErr w:type="spellStart"/>
            <w:r w:rsidRPr="00AC59A7">
              <w:rPr>
                <w:i/>
                <w:w w:val="85"/>
              </w:rPr>
              <w:t>Salix</w:t>
            </w:r>
            <w:proofErr w:type="spellEnd"/>
            <w:r w:rsidRPr="00AC59A7">
              <w:rPr>
                <w:i/>
                <w:w w:val="85"/>
              </w:rPr>
              <w:t xml:space="preserve"> </w:t>
            </w:r>
            <w:proofErr w:type="spellStart"/>
            <w:r w:rsidRPr="00AC59A7">
              <w:rPr>
                <w:i/>
                <w:w w:val="85"/>
              </w:rPr>
              <w:t>purpurea</w:t>
            </w:r>
            <w:proofErr w:type="spellEnd"/>
            <w:r w:rsidRPr="00AC59A7">
              <w:rPr>
                <w:w w:val="85"/>
              </w:rPr>
              <w:t>.)</w:t>
            </w:r>
          </w:p>
        </w:tc>
        <w:tc>
          <w:tcPr>
            <w:tcW w:w="1416" w:type="dxa"/>
            <w:tcBorders>
              <w:right w:val="single" w:sz="18" w:space="0" w:color="000000"/>
            </w:tcBorders>
          </w:tcPr>
          <w:p w14:paraId="32D3BA87" w14:textId="77777777" w:rsidR="00CE7EFC" w:rsidRPr="00AC59A7" w:rsidRDefault="00E32513" w:rsidP="00511944">
            <w:pPr>
              <w:pStyle w:val="TableParagraph"/>
              <w:ind w:left="456" w:right="395"/>
              <w:jc w:val="center"/>
              <w:rPr>
                <w:w w:val="85"/>
              </w:rPr>
            </w:pPr>
            <w:r w:rsidRPr="00AC59A7">
              <w:rPr>
                <w:w w:val="85"/>
              </w:rPr>
              <w:t>„c“</w:t>
            </w:r>
          </w:p>
        </w:tc>
      </w:tr>
      <w:tr w:rsidR="00CE7EFC" w:rsidRPr="00AC59A7" w14:paraId="32D3BA8F" w14:textId="77777777">
        <w:trPr>
          <w:trHeight w:val="1605"/>
        </w:trPr>
        <w:tc>
          <w:tcPr>
            <w:tcW w:w="2643" w:type="dxa"/>
            <w:tcBorders>
              <w:left w:val="single" w:sz="18" w:space="0" w:color="000000"/>
              <w:right w:val="single" w:sz="12" w:space="0" w:color="000000"/>
            </w:tcBorders>
          </w:tcPr>
          <w:p w14:paraId="32D3BA89" w14:textId="24599B28" w:rsidR="00CE7EFC" w:rsidRPr="00AC59A7" w:rsidRDefault="00E32513" w:rsidP="00511944">
            <w:pPr>
              <w:pStyle w:val="TableParagraph"/>
              <w:rPr>
                <w:w w:val="85"/>
              </w:rPr>
            </w:pPr>
            <w:r w:rsidRPr="00AC59A7">
              <w:rPr>
                <w:w w:val="85"/>
              </w:rPr>
              <w:t>M5 – Devětsilové lemy horských potoků (6430</w:t>
            </w:r>
            <w:r w:rsidR="004536AE" w:rsidRPr="00AC59A7">
              <w:rPr>
                <w:w w:val="85"/>
              </w:rPr>
              <w:t xml:space="preserve"> </w:t>
            </w:r>
            <w:r w:rsidR="00F06548" w:rsidRPr="00AC59A7">
              <w:rPr>
                <w:w w:val="85"/>
              </w:rPr>
              <w:t xml:space="preserve">– </w:t>
            </w:r>
            <w:r w:rsidR="004536AE" w:rsidRPr="00AC59A7">
              <w:rPr>
                <w:w w:val="85"/>
              </w:rPr>
              <w:t xml:space="preserve">Vlhkomilná </w:t>
            </w:r>
            <w:proofErr w:type="spellStart"/>
            <w:r w:rsidR="004536AE" w:rsidRPr="00AC59A7">
              <w:rPr>
                <w:w w:val="85"/>
              </w:rPr>
              <w:t>vysokobylinná</w:t>
            </w:r>
            <w:proofErr w:type="spellEnd"/>
            <w:r w:rsidR="004536AE" w:rsidRPr="00AC59A7">
              <w:rPr>
                <w:w w:val="85"/>
              </w:rPr>
              <w:t xml:space="preserve"> lemová společenstva nížin a horského až alpínského stupně)</w:t>
            </w:r>
          </w:p>
        </w:tc>
        <w:tc>
          <w:tcPr>
            <w:tcW w:w="1274" w:type="dxa"/>
            <w:tcBorders>
              <w:left w:val="single" w:sz="12" w:space="0" w:color="000000"/>
              <w:right w:val="single" w:sz="8" w:space="0" w:color="000000"/>
            </w:tcBorders>
          </w:tcPr>
          <w:p w14:paraId="32D3BA8A" w14:textId="77777777" w:rsidR="00CE7EFC" w:rsidRPr="00AC59A7" w:rsidRDefault="00E32513" w:rsidP="00511944">
            <w:pPr>
              <w:pStyle w:val="TableParagraph"/>
              <w:ind w:left="0" w:right="559"/>
              <w:jc w:val="right"/>
              <w:rPr>
                <w:w w:val="85"/>
              </w:rPr>
            </w:pPr>
            <w:r w:rsidRPr="00AC59A7">
              <w:rPr>
                <w:w w:val="85"/>
              </w:rPr>
              <w:t>+</w:t>
            </w:r>
          </w:p>
        </w:tc>
        <w:tc>
          <w:tcPr>
            <w:tcW w:w="3687" w:type="dxa"/>
            <w:tcBorders>
              <w:left w:val="single" w:sz="8" w:space="0" w:color="000000"/>
            </w:tcBorders>
          </w:tcPr>
          <w:p w14:paraId="32D3BA8B" w14:textId="77777777" w:rsidR="00CE7EFC" w:rsidRPr="00AC59A7" w:rsidRDefault="00E32513" w:rsidP="00511944">
            <w:pPr>
              <w:pStyle w:val="TableParagraph"/>
              <w:ind w:left="81" w:right="321"/>
              <w:jc w:val="both"/>
              <w:rPr>
                <w:w w:val="85"/>
              </w:rPr>
            </w:pPr>
            <w:r w:rsidRPr="00AC59A7">
              <w:rPr>
                <w:w w:val="85"/>
              </w:rPr>
              <w:t>Koryto Morávky, zařezané se strmými břehy, v omezené míře, specifická vegetace na</w:t>
            </w:r>
          </w:p>
          <w:p w14:paraId="32D3BA8C" w14:textId="77777777" w:rsidR="00CE7EFC" w:rsidRPr="00AC59A7" w:rsidRDefault="00E32513" w:rsidP="00511944">
            <w:pPr>
              <w:pStyle w:val="TableParagraph"/>
              <w:spacing w:before="6"/>
              <w:ind w:left="81"/>
              <w:jc w:val="both"/>
              <w:rPr>
                <w:w w:val="85"/>
              </w:rPr>
            </w:pPr>
            <w:r w:rsidRPr="00AC59A7">
              <w:rPr>
                <w:w w:val="85"/>
              </w:rPr>
              <w:t>svazích. Porosty jsou zpravidla zcela zapojené. Dominantním druhem je devětsil lékařský (</w:t>
            </w:r>
            <w:proofErr w:type="spellStart"/>
            <w:r w:rsidRPr="00AC59A7">
              <w:rPr>
                <w:i/>
                <w:w w:val="85"/>
              </w:rPr>
              <w:t>Petasites</w:t>
            </w:r>
            <w:proofErr w:type="spellEnd"/>
            <w:r w:rsidRPr="00AC59A7">
              <w:rPr>
                <w:i/>
                <w:w w:val="85"/>
              </w:rPr>
              <w:t xml:space="preserve"> </w:t>
            </w:r>
            <w:proofErr w:type="spellStart"/>
            <w:r w:rsidRPr="00AC59A7">
              <w:rPr>
                <w:i/>
                <w:w w:val="85"/>
              </w:rPr>
              <w:t>hybridus</w:t>
            </w:r>
            <w:proofErr w:type="spellEnd"/>
            <w:r w:rsidRPr="00AC59A7">
              <w:rPr>
                <w:w w:val="85"/>
              </w:rPr>
              <w:t>), vzácněji i devětsil</w:t>
            </w:r>
          </w:p>
          <w:p w14:paraId="32D3BA8D" w14:textId="77777777" w:rsidR="00CE7EFC" w:rsidRPr="00AC59A7" w:rsidRDefault="00E32513" w:rsidP="00511944">
            <w:pPr>
              <w:pStyle w:val="TableParagraph"/>
              <w:ind w:left="81" w:right="46"/>
              <w:jc w:val="both"/>
              <w:rPr>
                <w:w w:val="85"/>
              </w:rPr>
            </w:pPr>
            <w:proofErr w:type="spellStart"/>
            <w:r w:rsidRPr="00AC59A7">
              <w:rPr>
                <w:w w:val="85"/>
              </w:rPr>
              <w:t>Káblikové</w:t>
            </w:r>
            <w:proofErr w:type="spellEnd"/>
            <w:r w:rsidRPr="00AC59A7">
              <w:rPr>
                <w:w w:val="85"/>
              </w:rPr>
              <w:t xml:space="preserve"> (</w:t>
            </w:r>
            <w:r w:rsidRPr="00AC59A7">
              <w:rPr>
                <w:i/>
                <w:w w:val="85"/>
              </w:rPr>
              <w:t xml:space="preserve">P. </w:t>
            </w:r>
            <w:proofErr w:type="spellStart"/>
            <w:r w:rsidRPr="00AC59A7">
              <w:rPr>
                <w:i/>
                <w:w w:val="85"/>
              </w:rPr>
              <w:t>kablikianus</w:t>
            </w:r>
            <w:proofErr w:type="spellEnd"/>
            <w:r w:rsidRPr="00AC59A7">
              <w:rPr>
                <w:w w:val="85"/>
              </w:rPr>
              <w:t>). Místy se vyskytuje také devětsil bílý (</w:t>
            </w:r>
            <w:r w:rsidRPr="00AC59A7">
              <w:rPr>
                <w:i/>
                <w:w w:val="85"/>
              </w:rPr>
              <w:t xml:space="preserve">P. </w:t>
            </w:r>
            <w:proofErr w:type="spellStart"/>
            <w:r w:rsidRPr="00AC59A7">
              <w:rPr>
                <w:i/>
                <w:w w:val="85"/>
              </w:rPr>
              <w:t>albus</w:t>
            </w:r>
            <w:proofErr w:type="spellEnd"/>
            <w:r w:rsidRPr="00AC59A7">
              <w:rPr>
                <w:w w:val="85"/>
              </w:rPr>
              <w:t>).</w:t>
            </w:r>
          </w:p>
        </w:tc>
        <w:tc>
          <w:tcPr>
            <w:tcW w:w="1416" w:type="dxa"/>
            <w:tcBorders>
              <w:right w:val="single" w:sz="18" w:space="0" w:color="000000"/>
            </w:tcBorders>
          </w:tcPr>
          <w:p w14:paraId="32D3BA8E" w14:textId="77777777" w:rsidR="00CE7EFC" w:rsidRPr="00AC59A7" w:rsidRDefault="00E32513" w:rsidP="00511944">
            <w:pPr>
              <w:pStyle w:val="TableParagraph"/>
              <w:ind w:left="456" w:right="395"/>
              <w:jc w:val="center"/>
              <w:rPr>
                <w:w w:val="85"/>
              </w:rPr>
            </w:pPr>
            <w:r w:rsidRPr="00AC59A7">
              <w:rPr>
                <w:w w:val="85"/>
              </w:rPr>
              <w:t>„c“</w:t>
            </w:r>
          </w:p>
        </w:tc>
      </w:tr>
      <w:tr w:rsidR="00CE7EFC" w:rsidRPr="00AC59A7" w14:paraId="32D3BA96" w14:textId="77777777">
        <w:trPr>
          <w:trHeight w:val="2296"/>
        </w:trPr>
        <w:tc>
          <w:tcPr>
            <w:tcW w:w="2643" w:type="dxa"/>
            <w:tcBorders>
              <w:left w:val="single" w:sz="18" w:space="0" w:color="000000"/>
              <w:right w:val="single" w:sz="12" w:space="0" w:color="000000"/>
            </w:tcBorders>
          </w:tcPr>
          <w:p w14:paraId="32D3BA90" w14:textId="7A312AA0" w:rsidR="00CE7EFC" w:rsidRPr="00AC59A7" w:rsidRDefault="00E32513" w:rsidP="00511944">
            <w:pPr>
              <w:pStyle w:val="TableParagraph"/>
              <w:rPr>
                <w:w w:val="85"/>
              </w:rPr>
            </w:pPr>
            <w:r w:rsidRPr="00AC59A7">
              <w:rPr>
                <w:w w:val="85"/>
              </w:rPr>
              <w:t>K2.2 – Vrbové křoviny štěrkových náplavů (</w:t>
            </w:r>
            <w:proofErr w:type="spellStart"/>
            <w:r w:rsidRPr="00AC59A7">
              <w:rPr>
                <w:i/>
                <w:w w:val="85"/>
              </w:rPr>
              <w:t>Salicion</w:t>
            </w:r>
            <w:proofErr w:type="spellEnd"/>
            <w:r w:rsidRPr="00AC59A7">
              <w:rPr>
                <w:i/>
                <w:w w:val="85"/>
              </w:rPr>
              <w:t xml:space="preserve"> </w:t>
            </w:r>
            <w:proofErr w:type="spellStart"/>
            <w:r w:rsidR="001C4F55" w:rsidRPr="00AC59A7">
              <w:rPr>
                <w:i/>
                <w:w w:val="85"/>
              </w:rPr>
              <w:t>eleagno</w:t>
            </w:r>
            <w:proofErr w:type="spellEnd"/>
            <w:r w:rsidR="001C4F55" w:rsidRPr="00AC59A7">
              <w:rPr>
                <w:i/>
                <w:w w:val="85"/>
              </w:rPr>
              <w:t xml:space="preserve"> – </w:t>
            </w:r>
            <w:proofErr w:type="spellStart"/>
            <w:r w:rsidR="001C4F55" w:rsidRPr="00AC59A7">
              <w:rPr>
                <w:i/>
                <w:w w:val="85"/>
              </w:rPr>
              <w:t>daphnoidis</w:t>
            </w:r>
            <w:proofErr w:type="spellEnd"/>
            <w:r w:rsidRPr="00AC59A7">
              <w:rPr>
                <w:w w:val="85"/>
              </w:rPr>
              <w:t>)</w:t>
            </w:r>
            <w:r w:rsidR="003C023C" w:rsidRPr="00AC59A7">
              <w:rPr>
                <w:w w:val="85"/>
              </w:rPr>
              <w:t xml:space="preserve">, </w:t>
            </w:r>
            <w:r w:rsidR="00851595" w:rsidRPr="00AC59A7">
              <w:rPr>
                <w:w w:val="85"/>
              </w:rPr>
              <w:t>(</w:t>
            </w:r>
            <w:r w:rsidRPr="00AC59A7">
              <w:rPr>
                <w:w w:val="85"/>
              </w:rPr>
              <w:t>3240</w:t>
            </w:r>
            <w:r w:rsidR="00F06548" w:rsidRPr="00AC59A7">
              <w:rPr>
                <w:w w:val="85"/>
              </w:rPr>
              <w:t xml:space="preserve"> – Alpínské řeky a jejich dřevinná vegetace s vrbou šedou (</w:t>
            </w:r>
            <w:proofErr w:type="spellStart"/>
            <w:r w:rsidR="00F06548" w:rsidRPr="00AC59A7">
              <w:rPr>
                <w:i/>
                <w:iCs/>
                <w:w w:val="85"/>
              </w:rPr>
              <w:t>Salix</w:t>
            </w:r>
            <w:proofErr w:type="spellEnd"/>
            <w:r w:rsidR="00F06548" w:rsidRPr="00AC59A7">
              <w:rPr>
                <w:i/>
                <w:iCs/>
                <w:w w:val="85"/>
              </w:rPr>
              <w:t xml:space="preserve"> </w:t>
            </w:r>
            <w:proofErr w:type="spellStart"/>
            <w:r w:rsidR="00F06548" w:rsidRPr="00AC59A7">
              <w:rPr>
                <w:i/>
                <w:iCs/>
                <w:w w:val="85"/>
              </w:rPr>
              <w:t>elaeagnos</w:t>
            </w:r>
            <w:proofErr w:type="spellEnd"/>
            <w:r w:rsidR="00F06548" w:rsidRPr="00AC59A7">
              <w:rPr>
                <w:i/>
                <w:iCs/>
                <w:w w:val="85"/>
              </w:rPr>
              <w:t>)</w:t>
            </w:r>
            <w:r w:rsidR="00F06548" w:rsidRPr="00AC59A7">
              <w:rPr>
                <w:w w:val="85"/>
              </w:rPr>
              <w:t>)</w:t>
            </w:r>
          </w:p>
        </w:tc>
        <w:tc>
          <w:tcPr>
            <w:tcW w:w="1274" w:type="dxa"/>
            <w:tcBorders>
              <w:left w:val="single" w:sz="12" w:space="0" w:color="000000"/>
              <w:right w:val="single" w:sz="8" w:space="0" w:color="000000"/>
            </w:tcBorders>
          </w:tcPr>
          <w:p w14:paraId="32D3BA91" w14:textId="77777777" w:rsidR="00CE7EFC" w:rsidRPr="00AC59A7" w:rsidRDefault="00E32513" w:rsidP="00511944">
            <w:pPr>
              <w:pStyle w:val="TableParagraph"/>
              <w:ind w:left="0" w:right="561"/>
              <w:jc w:val="right"/>
              <w:rPr>
                <w:w w:val="85"/>
              </w:rPr>
            </w:pPr>
            <w:r w:rsidRPr="00AC59A7">
              <w:rPr>
                <w:w w:val="85"/>
              </w:rPr>
              <w:t>5</w:t>
            </w:r>
          </w:p>
        </w:tc>
        <w:tc>
          <w:tcPr>
            <w:tcW w:w="3687" w:type="dxa"/>
            <w:tcBorders>
              <w:left w:val="single" w:sz="8" w:space="0" w:color="000000"/>
            </w:tcBorders>
          </w:tcPr>
          <w:p w14:paraId="32D3BA92" w14:textId="77777777" w:rsidR="00CE7EFC" w:rsidRPr="00AC59A7" w:rsidRDefault="00E32513" w:rsidP="00511944">
            <w:pPr>
              <w:pStyle w:val="TableParagraph"/>
              <w:ind w:left="81" w:right="94"/>
              <w:jc w:val="both"/>
              <w:rPr>
                <w:w w:val="85"/>
              </w:rPr>
            </w:pPr>
            <w:r w:rsidRPr="00AC59A7">
              <w:rPr>
                <w:w w:val="85"/>
              </w:rPr>
              <w:t>Břehové porosty přirozené skladby často z křovitých vrb o výšce do tří, vzácněji až pěti metrů. V keřovém patře se zpravidla vyskytuje vrba nachová (</w:t>
            </w:r>
            <w:proofErr w:type="spellStart"/>
            <w:r w:rsidRPr="00AC59A7">
              <w:rPr>
                <w:i/>
                <w:w w:val="85"/>
              </w:rPr>
              <w:t>Salix</w:t>
            </w:r>
            <w:proofErr w:type="spellEnd"/>
            <w:r w:rsidRPr="00AC59A7">
              <w:rPr>
                <w:i/>
                <w:w w:val="85"/>
              </w:rPr>
              <w:t xml:space="preserve"> </w:t>
            </w:r>
            <w:proofErr w:type="spellStart"/>
            <w:r w:rsidRPr="00AC59A7">
              <w:rPr>
                <w:i/>
                <w:w w:val="85"/>
              </w:rPr>
              <w:t>purpurea</w:t>
            </w:r>
            <w:proofErr w:type="spellEnd"/>
            <w:r w:rsidRPr="00AC59A7">
              <w:rPr>
                <w:w w:val="85"/>
              </w:rPr>
              <w:t>), zde vzácně také vrba šedá (</w:t>
            </w:r>
            <w:r w:rsidRPr="00AC59A7">
              <w:rPr>
                <w:i/>
                <w:w w:val="85"/>
              </w:rPr>
              <w:t xml:space="preserve">S. </w:t>
            </w:r>
            <w:proofErr w:type="spellStart"/>
            <w:r w:rsidRPr="00AC59A7">
              <w:rPr>
                <w:i/>
                <w:w w:val="85"/>
              </w:rPr>
              <w:t>elaeagnos</w:t>
            </w:r>
            <w:proofErr w:type="spellEnd"/>
            <w:r w:rsidRPr="00AC59A7">
              <w:rPr>
                <w:w w:val="85"/>
              </w:rPr>
              <w:t xml:space="preserve">). Pravidelně bývají zastoupeny i další druhy vrb. Zde biotop nejčastěji se </w:t>
            </w:r>
            <w:proofErr w:type="spellStart"/>
            <w:r w:rsidRPr="00AC59A7">
              <w:rPr>
                <w:i/>
                <w:w w:val="85"/>
              </w:rPr>
              <w:t>Salix</w:t>
            </w:r>
            <w:proofErr w:type="spellEnd"/>
            <w:r w:rsidRPr="00AC59A7">
              <w:rPr>
                <w:i/>
                <w:w w:val="85"/>
              </w:rPr>
              <w:t xml:space="preserve"> </w:t>
            </w:r>
            <w:proofErr w:type="spellStart"/>
            <w:r w:rsidRPr="00AC59A7">
              <w:rPr>
                <w:i/>
                <w:w w:val="85"/>
              </w:rPr>
              <w:t>elaeagnos</w:t>
            </w:r>
            <w:proofErr w:type="spellEnd"/>
            <w:r w:rsidRPr="00AC59A7">
              <w:rPr>
                <w:i/>
                <w:w w:val="85"/>
              </w:rPr>
              <w:t xml:space="preserve"> </w:t>
            </w:r>
            <w:r w:rsidRPr="00AC59A7">
              <w:rPr>
                <w:w w:val="85"/>
              </w:rPr>
              <w:t xml:space="preserve">a </w:t>
            </w:r>
            <w:proofErr w:type="spellStart"/>
            <w:r w:rsidRPr="00AC59A7">
              <w:rPr>
                <w:i/>
                <w:w w:val="85"/>
              </w:rPr>
              <w:t>Alnus</w:t>
            </w:r>
            <w:proofErr w:type="spellEnd"/>
            <w:r w:rsidRPr="00AC59A7">
              <w:rPr>
                <w:i/>
                <w:w w:val="85"/>
              </w:rPr>
              <w:t xml:space="preserve"> </w:t>
            </w:r>
            <w:proofErr w:type="spellStart"/>
            <w:r w:rsidRPr="00AC59A7">
              <w:rPr>
                <w:i/>
                <w:w w:val="85"/>
              </w:rPr>
              <w:t>incana</w:t>
            </w:r>
            <w:proofErr w:type="spellEnd"/>
            <w:r w:rsidRPr="00AC59A7">
              <w:rPr>
                <w:w w:val="85"/>
              </w:rPr>
              <w:t>.</w:t>
            </w:r>
          </w:p>
          <w:p w14:paraId="32D3BA93" w14:textId="77777777" w:rsidR="00CE7EFC" w:rsidRPr="00AC59A7" w:rsidRDefault="00E32513" w:rsidP="00511944">
            <w:pPr>
              <w:pStyle w:val="TableParagraph"/>
              <w:ind w:left="81" w:right="78"/>
              <w:jc w:val="both"/>
              <w:rPr>
                <w:w w:val="85"/>
              </w:rPr>
            </w:pPr>
            <w:r w:rsidRPr="00AC59A7">
              <w:rPr>
                <w:w w:val="85"/>
              </w:rPr>
              <w:t>Nejlépe zachován v horní části PP Profil Morávky. Jedná se o zařezané koryto se</w:t>
            </w:r>
          </w:p>
          <w:p w14:paraId="32D3BA94" w14:textId="77777777" w:rsidR="00CE7EFC" w:rsidRPr="00AC59A7" w:rsidRDefault="00E32513" w:rsidP="00511944">
            <w:pPr>
              <w:pStyle w:val="TableParagraph"/>
              <w:ind w:left="81"/>
              <w:jc w:val="both"/>
              <w:rPr>
                <w:w w:val="85"/>
              </w:rPr>
            </w:pPr>
            <w:r w:rsidRPr="00AC59A7">
              <w:rPr>
                <w:w w:val="85"/>
              </w:rPr>
              <w:t>strmými břehy.</w:t>
            </w:r>
          </w:p>
        </w:tc>
        <w:tc>
          <w:tcPr>
            <w:tcW w:w="1416" w:type="dxa"/>
            <w:tcBorders>
              <w:right w:val="single" w:sz="18" w:space="0" w:color="000000"/>
            </w:tcBorders>
          </w:tcPr>
          <w:p w14:paraId="32D3BA95" w14:textId="77777777" w:rsidR="00CE7EFC" w:rsidRPr="00AC59A7" w:rsidRDefault="00E32513" w:rsidP="00511944">
            <w:pPr>
              <w:pStyle w:val="TableParagraph"/>
              <w:ind w:left="456" w:right="395"/>
              <w:jc w:val="center"/>
              <w:rPr>
                <w:w w:val="85"/>
              </w:rPr>
            </w:pPr>
            <w:r w:rsidRPr="00AC59A7">
              <w:rPr>
                <w:w w:val="85"/>
              </w:rPr>
              <w:t>„c“</w:t>
            </w:r>
          </w:p>
        </w:tc>
      </w:tr>
      <w:tr w:rsidR="00CE7EFC" w:rsidRPr="00AC59A7" w14:paraId="32D3BA9E" w14:textId="77777777" w:rsidTr="004C2954">
        <w:trPr>
          <w:trHeight w:val="2983"/>
        </w:trPr>
        <w:tc>
          <w:tcPr>
            <w:tcW w:w="2643" w:type="dxa"/>
            <w:tcBorders>
              <w:left w:val="single" w:sz="18" w:space="0" w:color="000000"/>
              <w:bottom w:val="single" w:sz="18" w:space="0" w:color="auto"/>
              <w:right w:val="single" w:sz="12" w:space="0" w:color="000000"/>
            </w:tcBorders>
          </w:tcPr>
          <w:p w14:paraId="32D3BA97" w14:textId="44E8029A" w:rsidR="00CE7EFC" w:rsidRPr="00AC59A7" w:rsidRDefault="00E32513" w:rsidP="00511944">
            <w:pPr>
              <w:pStyle w:val="TableParagraph"/>
              <w:rPr>
                <w:w w:val="85"/>
              </w:rPr>
            </w:pPr>
            <w:r w:rsidRPr="00AC59A7">
              <w:rPr>
                <w:w w:val="85"/>
              </w:rPr>
              <w:t xml:space="preserve">T1.1 – Mezofilní </w:t>
            </w:r>
            <w:proofErr w:type="spellStart"/>
            <w:r w:rsidRPr="00AC59A7">
              <w:rPr>
                <w:w w:val="85"/>
              </w:rPr>
              <w:t>ovsíkové</w:t>
            </w:r>
            <w:proofErr w:type="spellEnd"/>
            <w:r w:rsidRPr="00AC59A7">
              <w:rPr>
                <w:w w:val="85"/>
              </w:rPr>
              <w:t xml:space="preserve"> louky, </w:t>
            </w:r>
            <w:r w:rsidR="003C023C" w:rsidRPr="00AC59A7">
              <w:rPr>
                <w:w w:val="85"/>
              </w:rPr>
              <w:t>(</w:t>
            </w:r>
            <w:r w:rsidRPr="00AC59A7">
              <w:rPr>
                <w:w w:val="85"/>
              </w:rPr>
              <w:t>6510</w:t>
            </w:r>
            <w:r w:rsidR="003C023C" w:rsidRPr="00AC59A7">
              <w:rPr>
                <w:w w:val="85"/>
              </w:rPr>
              <w:t xml:space="preserve"> </w:t>
            </w:r>
            <w:r w:rsidR="004A0A07" w:rsidRPr="00AC59A7">
              <w:rPr>
                <w:w w:val="85"/>
              </w:rPr>
              <w:t>–</w:t>
            </w:r>
            <w:r w:rsidR="003C023C" w:rsidRPr="00AC59A7">
              <w:rPr>
                <w:w w:val="85"/>
              </w:rPr>
              <w:t xml:space="preserve"> </w:t>
            </w:r>
            <w:r w:rsidR="004A0A07" w:rsidRPr="00AC59A7">
              <w:rPr>
                <w:w w:val="85"/>
              </w:rPr>
              <w:t>Nížinné sečené louky (</w:t>
            </w:r>
            <w:proofErr w:type="spellStart"/>
            <w:r w:rsidR="004A0A07" w:rsidRPr="00AC59A7">
              <w:rPr>
                <w:i/>
                <w:iCs/>
                <w:w w:val="85"/>
              </w:rPr>
              <w:t>Alopecurus</w:t>
            </w:r>
            <w:proofErr w:type="spellEnd"/>
            <w:r w:rsidR="004A0A07" w:rsidRPr="00AC59A7">
              <w:rPr>
                <w:i/>
                <w:iCs/>
                <w:w w:val="85"/>
              </w:rPr>
              <w:t xml:space="preserve"> </w:t>
            </w:r>
            <w:proofErr w:type="spellStart"/>
            <w:r w:rsidR="004A0A07" w:rsidRPr="00AC59A7">
              <w:rPr>
                <w:i/>
                <w:iCs/>
                <w:w w:val="85"/>
              </w:rPr>
              <w:t>pratensis</w:t>
            </w:r>
            <w:proofErr w:type="spellEnd"/>
            <w:r w:rsidR="004A0A07" w:rsidRPr="00AC59A7">
              <w:rPr>
                <w:i/>
                <w:iCs/>
                <w:w w:val="85"/>
              </w:rPr>
              <w:t xml:space="preserve">, </w:t>
            </w:r>
            <w:proofErr w:type="spellStart"/>
            <w:r w:rsidR="004A0A07" w:rsidRPr="00AC59A7">
              <w:rPr>
                <w:i/>
                <w:iCs/>
                <w:w w:val="85"/>
              </w:rPr>
              <w:t>Sanguisorba</w:t>
            </w:r>
            <w:proofErr w:type="spellEnd"/>
            <w:r w:rsidR="004A0A07" w:rsidRPr="00AC59A7">
              <w:rPr>
                <w:i/>
                <w:iCs/>
                <w:w w:val="85"/>
              </w:rPr>
              <w:t xml:space="preserve"> </w:t>
            </w:r>
            <w:proofErr w:type="spellStart"/>
            <w:r w:rsidR="004A0A07" w:rsidRPr="00AC59A7">
              <w:rPr>
                <w:i/>
                <w:iCs/>
                <w:w w:val="85"/>
              </w:rPr>
              <w:t>officinalis</w:t>
            </w:r>
            <w:proofErr w:type="spellEnd"/>
            <w:r w:rsidR="003C023C" w:rsidRPr="00AC59A7">
              <w:rPr>
                <w:w w:val="85"/>
              </w:rPr>
              <w:t>))</w:t>
            </w:r>
          </w:p>
        </w:tc>
        <w:tc>
          <w:tcPr>
            <w:tcW w:w="1274" w:type="dxa"/>
            <w:tcBorders>
              <w:left w:val="single" w:sz="12" w:space="0" w:color="000000"/>
              <w:bottom w:val="single" w:sz="18" w:space="0" w:color="auto"/>
              <w:right w:val="single" w:sz="8" w:space="0" w:color="000000"/>
            </w:tcBorders>
          </w:tcPr>
          <w:p w14:paraId="32D3BA98" w14:textId="77777777" w:rsidR="00CE7EFC" w:rsidRPr="00AC59A7" w:rsidRDefault="00E32513" w:rsidP="00511944">
            <w:pPr>
              <w:pStyle w:val="TableParagraph"/>
              <w:ind w:left="0" w:right="559"/>
              <w:jc w:val="right"/>
              <w:rPr>
                <w:w w:val="85"/>
              </w:rPr>
            </w:pPr>
            <w:r w:rsidRPr="00AC59A7">
              <w:rPr>
                <w:w w:val="85"/>
              </w:rPr>
              <w:t>+</w:t>
            </w:r>
          </w:p>
        </w:tc>
        <w:tc>
          <w:tcPr>
            <w:tcW w:w="3687" w:type="dxa"/>
            <w:tcBorders>
              <w:left w:val="single" w:sz="8" w:space="0" w:color="000000"/>
              <w:bottom w:val="single" w:sz="18" w:space="0" w:color="auto"/>
            </w:tcBorders>
          </w:tcPr>
          <w:p w14:paraId="32D3BA99" w14:textId="77777777" w:rsidR="00CE7EFC" w:rsidRPr="00AC59A7" w:rsidRDefault="00E32513" w:rsidP="00511944">
            <w:pPr>
              <w:pStyle w:val="TableParagraph"/>
              <w:ind w:left="81" w:right="180"/>
              <w:jc w:val="both"/>
              <w:rPr>
                <w:w w:val="85"/>
              </w:rPr>
            </w:pPr>
            <w:r w:rsidRPr="00AC59A7">
              <w:rPr>
                <w:w w:val="85"/>
              </w:rPr>
              <w:t>Louky s dominantním ovsíkem vyvýšeným (</w:t>
            </w:r>
            <w:proofErr w:type="spellStart"/>
            <w:r w:rsidRPr="00AC59A7">
              <w:rPr>
                <w:i/>
                <w:w w:val="85"/>
              </w:rPr>
              <w:t>Arrhenatherum</w:t>
            </w:r>
            <w:proofErr w:type="spellEnd"/>
            <w:r w:rsidRPr="00AC59A7">
              <w:rPr>
                <w:i/>
                <w:w w:val="85"/>
              </w:rPr>
              <w:t xml:space="preserve"> </w:t>
            </w:r>
            <w:proofErr w:type="spellStart"/>
            <w:r w:rsidRPr="00AC59A7">
              <w:rPr>
                <w:i/>
                <w:w w:val="85"/>
              </w:rPr>
              <w:t>elatius</w:t>
            </w:r>
            <w:proofErr w:type="spellEnd"/>
            <w:r w:rsidRPr="00AC59A7">
              <w:rPr>
                <w:w w:val="85"/>
              </w:rPr>
              <w:t>), převažují mezofilní trávy nižšího vzrůstu. Bezlesí (louka – necelý 1 ha, na JZ okraji území; průseky pro elektrické vedení, VVN a vodovod). Louka asi na ½ kosená, zbylá část neudržovaná a postupně zarůstající dřevinami z okolního lesa, případně i výsadba (X7, X12, X13).</w:t>
            </w:r>
          </w:p>
          <w:p w14:paraId="32D3BA9A" w14:textId="77777777" w:rsidR="00CE7EFC" w:rsidRPr="00AC59A7" w:rsidRDefault="00E32513" w:rsidP="00511944">
            <w:pPr>
              <w:pStyle w:val="TableParagraph"/>
              <w:spacing w:before="4"/>
              <w:ind w:left="81" w:right="300"/>
              <w:jc w:val="both"/>
              <w:rPr>
                <w:w w:val="85"/>
              </w:rPr>
            </w:pPr>
            <w:r w:rsidRPr="00AC59A7">
              <w:rPr>
                <w:w w:val="85"/>
              </w:rPr>
              <w:t>Dva protínající se průseky přibližně ve středu PP, kromě lesních druhů přirozené skladby</w:t>
            </w:r>
          </w:p>
          <w:p w14:paraId="32D3BA9B" w14:textId="77777777" w:rsidR="00CE7EFC" w:rsidRPr="00AC59A7" w:rsidRDefault="00E32513" w:rsidP="00511944">
            <w:pPr>
              <w:pStyle w:val="TableParagraph"/>
              <w:spacing w:before="5"/>
              <w:ind w:left="81"/>
              <w:jc w:val="both"/>
              <w:rPr>
                <w:w w:val="85"/>
              </w:rPr>
            </w:pPr>
            <w:r w:rsidRPr="00AC59A7">
              <w:rPr>
                <w:w w:val="85"/>
              </w:rPr>
              <w:t>a pionýrské vegetace i luční, mokřadní</w:t>
            </w:r>
          </w:p>
          <w:p w14:paraId="32D3BA9C" w14:textId="77777777" w:rsidR="00CE7EFC" w:rsidRPr="00AC59A7" w:rsidRDefault="00E32513" w:rsidP="00511944">
            <w:pPr>
              <w:pStyle w:val="TableParagraph"/>
              <w:ind w:left="81"/>
              <w:jc w:val="both"/>
              <w:rPr>
                <w:w w:val="85"/>
              </w:rPr>
            </w:pPr>
            <w:r w:rsidRPr="00AC59A7">
              <w:rPr>
                <w:w w:val="85"/>
              </w:rPr>
              <w:t xml:space="preserve">a ruderální druhy (M5, X7, X10). Jižní polovina </w:t>
            </w:r>
            <w:r w:rsidRPr="00AC59A7">
              <w:rPr>
                <w:w w:val="85"/>
              </w:rPr>
              <w:lastRenderedPageBreak/>
              <w:t>louky je kosená.</w:t>
            </w:r>
          </w:p>
        </w:tc>
        <w:tc>
          <w:tcPr>
            <w:tcW w:w="1416" w:type="dxa"/>
            <w:tcBorders>
              <w:bottom w:val="single" w:sz="18" w:space="0" w:color="auto"/>
              <w:right w:val="single" w:sz="18" w:space="0" w:color="000000"/>
            </w:tcBorders>
          </w:tcPr>
          <w:p w14:paraId="32D3BA9D" w14:textId="77777777" w:rsidR="00CE7EFC" w:rsidRPr="00AC59A7" w:rsidRDefault="00E32513" w:rsidP="00511944">
            <w:pPr>
              <w:pStyle w:val="TableParagraph"/>
              <w:ind w:left="456" w:right="395"/>
              <w:jc w:val="center"/>
              <w:rPr>
                <w:w w:val="85"/>
              </w:rPr>
            </w:pPr>
            <w:r w:rsidRPr="00AC59A7">
              <w:rPr>
                <w:w w:val="85"/>
              </w:rPr>
              <w:lastRenderedPageBreak/>
              <w:t>„c“</w:t>
            </w:r>
          </w:p>
        </w:tc>
      </w:tr>
    </w:tbl>
    <w:p w14:paraId="32D3BA9F" w14:textId="77777777" w:rsidR="00CE7EFC" w:rsidRPr="00AC59A7" w:rsidRDefault="00CE7EFC" w:rsidP="00511944">
      <w:pPr>
        <w:jc w:val="center"/>
        <w:rPr>
          <w:w w:val="85"/>
        </w:rPr>
        <w:sectPr w:rsidR="00CE7EFC" w:rsidRPr="00AC59A7">
          <w:pgSz w:w="11910" w:h="16840"/>
          <w:pgMar w:top="1400" w:right="1000" w:bottom="1080" w:left="1120" w:header="0" w:footer="882" w:gutter="0"/>
          <w:cols w:space="708"/>
        </w:sectPr>
      </w:pPr>
    </w:p>
    <w:tbl>
      <w:tblPr>
        <w:tblStyle w:val="TableNormal"/>
        <w:tblW w:w="0" w:type="auto"/>
        <w:tblInd w:w="3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43"/>
        <w:gridCol w:w="1274"/>
        <w:gridCol w:w="3687"/>
        <w:gridCol w:w="1416"/>
      </w:tblGrid>
      <w:tr w:rsidR="00CE7EFC" w:rsidRPr="00AC59A7" w14:paraId="32D3BAA6" w14:textId="77777777" w:rsidTr="004C2954">
        <w:trPr>
          <w:trHeight w:val="2754"/>
        </w:trPr>
        <w:tc>
          <w:tcPr>
            <w:tcW w:w="2643" w:type="dxa"/>
            <w:tcBorders>
              <w:top w:val="single" w:sz="18" w:space="0" w:color="auto"/>
              <w:left w:val="single" w:sz="18" w:space="0" w:color="000000"/>
              <w:bottom w:val="single" w:sz="18" w:space="0" w:color="000000"/>
              <w:right w:val="single" w:sz="12" w:space="0" w:color="000000"/>
            </w:tcBorders>
          </w:tcPr>
          <w:p w14:paraId="32D3BAA0" w14:textId="438A552C" w:rsidR="00CE7EFC" w:rsidRPr="00AC59A7" w:rsidRDefault="00E32513" w:rsidP="00511944">
            <w:pPr>
              <w:pStyle w:val="TableParagraph"/>
              <w:rPr>
                <w:w w:val="85"/>
              </w:rPr>
            </w:pPr>
            <w:r w:rsidRPr="00AC59A7">
              <w:rPr>
                <w:w w:val="85"/>
              </w:rPr>
              <w:lastRenderedPageBreak/>
              <w:t xml:space="preserve">T1.3 – Poháňkové pastviny </w:t>
            </w:r>
          </w:p>
        </w:tc>
        <w:tc>
          <w:tcPr>
            <w:tcW w:w="1274" w:type="dxa"/>
            <w:tcBorders>
              <w:top w:val="single" w:sz="18" w:space="0" w:color="auto"/>
              <w:left w:val="single" w:sz="12" w:space="0" w:color="000000"/>
              <w:bottom w:val="single" w:sz="18" w:space="0" w:color="000000"/>
              <w:right w:val="single" w:sz="8" w:space="0" w:color="000000"/>
            </w:tcBorders>
          </w:tcPr>
          <w:p w14:paraId="32D3BAA1" w14:textId="77777777" w:rsidR="00CE7EFC" w:rsidRPr="00AC59A7" w:rsidRDefault="00E32513" w:rsidP="00511944">
            <w:pPr>
              <w:pStyle w:val="TableParagraph"/>
              <w:ind w:left="30"/>
              <w:jc w:val="center"/>
              <w:rPr>
                <w:w w:val="85"/>
              </w:rPr>
            </w:pPr>
            <w:r w:rsidRPr="00AC59A7">
              <w:rPr>
                <w:w w:val="85"/>
              </w:rPr>
              <w:t>+</w:t>
            </w:r>
          </w:p>
        </w:tc>
        <w:tc>
          <w:tcPr>
            <w:tcW w:w="3687" w:type="dxa"/>
            <w:tcBorders>
              <w:top w:val="single" w:sz="18" w:space="0" w:color="auto"/>
              <w:left w:val="single" w:sz="8" w:space="0" w:color="000000"/>
              <w:bottom w:val="single" w:sz="18" w:space="0" w:color="000000"/>
            </w:tcBorders>
          </w:tcPr>
          <w:p w14:paraId="32D3BAA2" w14:textId="77777777" w:rsidR="00CE7EFC" w:rsidRPr="00AC59A7" w:rsidRDefault="00E32513" w:rsidP="00511944">
            <w:pPr>
              <w:pStyle w:val="TableParagraph"/>
              <w:ind w:left="81" w:right="46"/>
              <w:jc w:val="both"/>
              <w:rPr>
                <w:w w:val="85"/>
              </w:rPr>
            </w:pPr>
            <w:r w:rsidRPr="00AC59A7">
              <w:rPr>
                <w:w w:val="85"/>
              </w:rPr>
              <w:t>Louka s výskytem poháňky hřebenité (</w:t>
            </w:r>
            <w:proofErr w:type="spellStart"/>
            <w:r w:rsidRPr="00AC59A7">
              <w:rPr>
                <w:i/>
                <w:w w:val="85"/>
              </w:rPr>
              <w:t>Cynosurus</w:t>
            </w:r>
            <w:proofErr w:type="spellEnd"/>
            <w:r w:rsidRPr="00AC59A7">
              <w:rPr>
                <w:i/>
                <w:w w:val="85"/>
              </w:rPr>
              <w:t xml:space="preserve"> </w:t>
            </w:r>
            <w:proofErr w:type="spellStart"/>
            <w:r w:rsidRPr="00AC59A7">
              <w:rPr>
                <w:i/>
                <w:w w:val="85"/>
              </w:rPr>
              <w:t>cristatus</w:t>
            </w:r>
            <w:proofErr w:type="spellEnd"/>
            <w:r w:rsidRPr="00AC59A7">
              <w:rPr>
                <w:w w:val="85"/>
              </w:rPr>
              <w:t>). Poháňkové pastviny tvoři většinou nízké, ale zapojené porosty</w:t>
            </w:r>
          </w:p>
          <w:p w14:paraId="32D3BAA3" w14:textId="77777777" w:rsidR="00CE7EFC" w:rsidRPr="00AC59A7" w:rsidRDefault="00E32513" w:rsidP="00511944">
            <w:pPr>
              <w:pStyle w:val="TableParagraph"/>
              <w:ind w:left="81" w:right="52"/>
              <w:jc w:val="both"/>
              <w:rPr>
                <w:w w:val="85"/>
              </w:rPr>
            </w:pPr>
            <w:r w:rsidRPr="00AC59A7">
              <w:rPr>
                <w:w w:val="85"/>
              </w:rPr>
              <w:t>s dominanci trav (</w:t>
            </w:r>
            <w:proofErr w:type="spellStart"/>
            <w:r w:rsidRPr="00AC59A7">
              <w:rPr>
                <w:i/>
                <w:w w:val="85"/>
              </w:rPr>
              <w:t>Agrostis</w:t>
            </w:r>
            <w:proofErr w:type="spellEnd"/>
            <w:r w:rsidRPr="00AC59A7">
              <w:rPr>
                <w:i/>
                <w:w w:val="85"/>
              </w:rPr>
              <w:t xml:space="preserve"> </w:t>
            </w:r>
            <w:proofErr w:type="spellStart"/>
            <w:r w:rsidRPr="00AC59A7">
              <w:rPr>
                <w:i/>
                <w:w w:val="85"/>
              </w:rPr>
              <w:t>capillaris</w:t>
            </w:r>
            <w:proofErr w:type="spellEnd"/>
            <w:r w:rsidRPr="00AC59A7">
              <w:rPr>
                <w:i/>
                <w:w w:val="85"/>
              </w:rPr>
              <w:t xml:space="preserve">, </w:t>
            </w:r>
            <w:proofErr w:type="spellStart"/>
            <w:r w:rsidRPr="00AC59A7">
              <w:rPr>
                <w:i/>
                <w:w w:val="85"/>
              </w:rPr>
              <w:t>Cynosurus</w:t>
            </w:r>
            <w:proofErr w:type="spellEnd"/>
            <w:r w:rsidRPr="00AC59A7">
              <w:rPr>
                <w:i/>
                <w:w w:val="85"/>
              </w:rPr>
              <w:t xml:space="preserve"> </w:t>
            </w:r>
            <w:proofErr w:type="spellStart"/>
            <w:r w:rsidRPr="00AC59A7">
              <w:rPr>
                <w:i/>
                <w:w w:val="85"/>
              </w:rPr>
              <w:t>cristatus</w:t>
            </w:r>
            <w:proofErr w:type="spellEnd"/>
            <w:r w:rsidRPr="00AC59A7">
              <w:rPr>
                <w:i/>
                <w:w w:val="85"/>
              </w:rPr>
              <w:t xml:space="preserve">, </w:t>
            </w:r>
            <w:proofErr w:type="spellStart"/>
            <w:r w:rsidRPr="00AC59A7">
              <w:rPr>
                <w:i/>
                <w:w w:val="85"/>
              </w:rPr>
              <w:t>Festuca</w:t>
            </w:r>
            <w:proofErr w:type="spellEnd"/>
            <w:r w:rsidRPr="00AC59A7">
              <w:rPr>
                <w:i/>
                <w:w w:val="85"/>
              </w:rPr>
              <w:t xml:space="preserve"> </w:t>
            </w:r>
            <w:proofErr w:type="spellStart"/>
            <w:r w:rsidRPr="00AC59A7">
              <w:rPr>
                <w:i/>
                <w:w w:val="85"/>
              </w:rPr>
              <w:t>pratensis</w:t>
            </w:r>
            <w:proofErr w:type="spellEnd"/>
            <w:r w:rsidRPr="00AC59A7">
              <w:rPr>
                <w:i/>
                <w:w w:val="85"/>
              </w:rPr>
              <w:t xml:space="preserve">, F. rubra </w:t>
            </w:r>
            <w:proofErr w:type="spellStart"/>
            <w:r w:rsidRPr="00AC59A7">
              <w:rPr>
                <w:w w:val="85"/>
              </w:rPr>
              <w:t>agg</w:t>
            </w:r>
            <w:proofErr w:type="spellEnd"/>
            <w:r w:rsidRPr="00AC59A7">
              <w:rPr>
                <w:w w:val="85"/>
              </w:rPr>
              <w:t xml:space="preserve">., </w:t>
            </w:r>
            <w:proofErr w:type="spellStart"/>
            <w:r w:rsidRPr="00AC59A7">
              <w:rPr>
                <w:i/>
                <w:w w:val="85"/>
              </w:rPr>
              <w:t>Lolium</w:t>
            </w:r>
            <w:proofErr w:type="spellEnd"/>
            <w:r w:rsidRPr="00AC59A7">
              <w:rPr>
                <w:i/>
                <w:w w:val="85"/>
              </w:rPr>
              <w:t xml:space="preserve"> </w:t>
            </w:r>
            <w:proofErr w:type="spellStart"/>
            <w:r w:rsidRPr="00AC59A7">
              <w:rPr>
                <w:i/>
                <w:w w:val="85"/>
              </w:rPr>
              <w:t>perenne</w:t>
            </w:r>
            <w:proofErr w:type="spellEnd"/>
            <w:r w:rsidRPr="00AC59A7">
              <w:rPr>
                <w:i/>
                <w:w w:val="85"/>
              </w:rPr>
              <w:t xml:space="preserve">, </w:t>
            </w:r>
            <w:proofErr w:type="spellStart"/>
            <w:r w:rsidRPr="00AC59A7">
              <w:rPr>
                <w:i/>
                <w:w w:val="85"/>
              </w:rPr>
              <w:t>Poa</w:t>
            </w:r>
            <w:proofErr w:type="spellEnd"/>
            <w:r w:rsidRPr="00AC59A7">
              <w:rPr>
                <w:i/>
                <w:w w:val="85"/>
              </w:rPr>
              <w:t xml:space="preserve"> </w:t>
            </w:r>
            <w:proofErr w:type="spellStart"/>
            <w:r w:rsidRPr="00AC59A7">
              <w:rPr>
                <w:i/>
                <w:w w:val="85"/>
              </w:rPr>
              <w:t>trivialis</w:t>
            </w:r>
            <w:proofErr w:type="spellEnd"/>
            <w:r w:rsidRPr="00AC59A7">
              <w:rPr>
                <w:i/>
                <w:w w:val="85"/>
              </w:rPr>
              <w:t xml:space="preserve">, </w:t>
            </w:r>
            <w:proofErr w:type="spellStart"/>
            <w:r w:rsidRPr="00AC59A7">
              <w:rPr>
                <w:i/>
                <w:w w:val="85"/>
              </w:rPr>
              <w:t>Trisetum</w:t>
            </w:r>
            <w:proofErr w:type="spellEnd"/>
            <w:r w:rsidRPr="00AC59A7">
              <w:rPr>
                <w:i/>
                <w:w w:val="85"/>
              </w:rPr>
              <w:t xml:space="preserve"> </w:t>
            </w:r>
            <w:proofErr w:type="spellStart"/>
            <w:r w:rsidRPr="00AC59A7">
              <w:rPr>
                <w:i/>
                <w:w w:val="85"/>
              </w:rPr>
              <w:t>fl</w:t>
            </w:r>
            <w:proofErr w:type="spellEnd"/>
            <w:r w:rsidRPr="00AC59A7">
              <w:rPr>
                <w:i/>
                <w:w w:val="85"/>
              </w:rPr>
              <w:t xml:space="preserve"> </w:t>
            </w:r>
            <w:proofErr w:type="spellStart"/>
            <w:r w:rsidRPr="00AC59A7">
              <w:rPr>
                <w:i/>
                <w:w w:val="85"/>
              </w:rPr>
              <w:t>avescens</w:t>
            </w:r>
            <w:proofErr w:type="spellEnd"/>
            <w:r w:rsidRPr="00AC59A7">
              <w:rPr>
                <w:i/>
                <w:w w:val="85"/>
              </w:rPr>
              <w:t xml:space="preserve"> </w:t>
            </w:r>
            <w:r w:rsidRPr="00AC59A7">
              <w:rPr>
                <w:w w:val="85"/>
              </w:rPr>
              <w:t>aj.) a pravidelným výskytem dvouděložných bylin snášejících časté narušování. Bezlesí (louka – necelý 1 ha, na JZ okraji území; průseky pro elektrické vedení, VVN a vodovod). Společně s T1.1 se jedná o přechod</w:t>
            </w:r>
          </w:p>
          <w:p w14:paraId="32D3BAA4" w14:textId="77777777" w:rsidR="00CE7EFC" w:rsidRPr="00AC59A7" w:rsidRDefault="00E32513" w:rsidP="00511944">
            <w:pPr>
              <w:pStyle w:val="TableParagraph"/>
              <w:ind w:left="81"/>
              <w:jc w:val="both"/>
              <w:rPr>
                <w:w w:val="85"/>
              </w:rPr>
            </w:pPr>
            <w:r w:rsidRPr="00AC59A7">
              <w:rPr>
                <w:w w:val="85"/>
              </w:rPr>
              <w:t>mezi těmito biotopy.</w:t>
            </w:r>
          </w:p>
        </w:tc>
        <w:tc>
          <w:tcPr>
            <w:tcW w:w="1416" w:type="dxa"/>
            <w:tcBorders>
              <w:top w:val="single" w:sz="18" w:space="0" w:color="auto"/>
              <w:bottom w:val="single" w:sz="18" w:space="0" w:color="000000"/>
              <w:right w:val="single" w:sz="18" w:space="0" w:color="000000"/>
            </w:tcBorders>
          </w:tcPr>
          <w:p w14:paraId="32D3BAA5" w14:textId="77777777" w:rsidR="00CE7EFC" w:rsidRPr="00AC59A7" w:rsidRDefault="00E32513" w:rsidP="00511944">
            <w:pPr>
              <w:pStyle w:val="TableParagraph"/>
              <w:ind w:left="456" w:right="395"/>
              <w:jc w:val="center"/>
              <w:rPr>
                <w:w w:val="85"/>
              </w:rPr>
            </w:pPr>
            <w:r w:rsidRPr="00AC59A7">
              <w:rPr>
                <w:w w:val="85"/>
              </w:rPr>
              <w:t>„c“</w:t>
            </w:r>
          </w:p>
        </w:tc>
      </w:tr>
    </w:tbl>
    <w:p w14:paraId="32D3BAA7" w14:textId="77777777" w:rsidR="00CE7EFC" w:rsidRPr="00AC59A7" w:rsidRDefault="00CE7EFC" w:rsidP="00511944">
      <w:pPr>
        <w:pStyle w:val="Zkladntext"/>
        <w:rPr>
          <w:b/>
          <w:w w:val="85"/>
        </w:rPr>
      </w:pPr>
    </w:p>
    <w:p w14:paraId="32D3BAA8" w14:textId="77777777" w:rsidR="00CE7EFC" w:rsidRPr="00AC59A7" w:rsidRDefault="00CE7EFC" w:rsidP="00511944">
      <w:pPr>
        <w:pStyle w:val="Zkladntext"/>
        <w:spacing w:before="7"/>
        <w:rPr>
          <w:b/>
          <w:w w:val="85"/>
          <w:sz w:val="19"/>
        </w:rPr>
      </w:pPr>
    </w:p>
    <w:p w14:paraId="32D3BAA9" w14:textId="77777777" w:rsidR="00CE7EFC" w:rsidRPr="00AC59A7" w:rsidRDefault="00E32513" w:rsidP="00511944">
      <w:pPr>
        <w:ind w:left="298"/>
        <w:rPr>
          <w:b/>
          <w:w w:val="85"/>
        </w:rPr>
      </w:pPr>
      <w:r w:rsidRPr="00AC59A7">
        <w:rPr>
          <w:b/>
          <w:w w:val="85"/>
          <w:u w:val="single"/>
        </w:rPr>
        <w:t>Pozn.:</w:t>
      </w:r>
    </w:p>
    <w:p w14:paraId="32D3BAAB" w14:textId="194DBF3D" w:rsidR="00CE7EFC" w:rsidRPr="00AC59A7" w:rsidRDefault="00E32513" w:rsidP="0007306F">
      <w:pPr>
        <w:pStyle w:val="Zkladntext"/>
        <w:spacing w:before="80"/>
        <w:ind w:left="300" w:right="420" w:firstLine="551"/>
        <w:jc w:val="both"/>
        <w:rPr>
          <w:w w:val="85"/>
        </w:rPr>
      </w:pPr>
      <w:r w:rsidRPr="00AC59A7">
        <w:rPr>
          <w:w w:val="85"/>
        </w:rPr>
        <w:t>Ve vyhlašovací dokumentaci zní předmět ochrany poněkud jinak a to: „Chráněný přírodní výtvor se</w:t>
      </w:r>
      <w:r w:rsidR="006B30FA" w:rsidRPr="00AC59A7">
        <w:rPr>
          <w:w w:val="85"/>
        </w:rPr>
        <w:t xml:space="preserve"> </w:t>
      </w:r>
      <w:r w:rsidRPr="00AC59A7">
        <w:rPr>
          <w:w w:val="85"/>
        </w:rPr>
        <w:t>určuje k ochraně kaňonovitého profilu přirozeného štěrkonosného toku Morávky se skalními prahy a peřejemi</w:t>
      </w:r>
      <w:r w:rsidR="00CE4B18" w:rsidRPr="00AC59A7">
        <w:rPr>
          <w:w w:val="85"/>
        </w:rPr>
        <w:t xml:space="preserve"> a </w:t>
      </w:r>
      <w:r w:rsidRPr="00AC59A7">
        <w:rPr>
          <w:w w:val="85"/>
        </w:rPr>
        <w:t>zachování přilehlých lužních porostů a štěrkových teras s výskytem chráněných a ohrožených druhů rostlin a živočichů.“ Formulace je pouze v úvodu převedena do obecnější definice. Obsah je stejný.</w:t>
      </w:r>
      <w:r w:rsidR="00A362FF" w:rsidRPr="00AC59A7">
        <w:rPr>
          <w:w w:val="85"/>
        </w:rPr>
        <w:t xml:space="preserve"> </w:t>
      </w:r>
      <w:r w:rsidR="00F9494D" w:rsidRPr="00AC59A7">
        <w:rPr>
          <w:w w:val="85"/>
        </w:rPr>
        <w:t>Správce tok</w:t>
      </w:r>
      <w:r w:rsidR="004350CB" w:rsidRPr="00AC59A7">
        <w:rPr>
          <w:w w:val="85"/>
        </w:rPr>
        <w:t>u</w:t>
      </w:r>
      <w:r w:rsidR="00F9494D" w:rsidRPr="00AC59A7">
        <w:rPr>
          <w:w w:val="85"/>
        </w:rPr>
        <w:t xml:space="preserve"> k předmětu ochrany uvádí, že se jedná</w:t>
      </w:r>
      <w:r w:rsidR="00445BD7" w:rsidRPr="00AC59A7">
        <w:rPr>
          <w:w w:val="85"/>
        </w:rPr>
        <w:t xml:space="preserve"> o zavádějící popis, přičemž dle správce toku vodní tok</w:t>
      </w:r>
      <w:r w:rsidR="00A362FF" w:rsidRPr="00AC59A7">
        <w:rPr>
          <w:w w:val="85"/>
        </w:rPr>
        <w:t xml:space="preserve"> Morávka vykazuje štěrkové dno s jílovým podložím a kolmými nestabilními, nepřístupnými břehy, kdy za povodně 2010 byly veškeré peřeje srovnány s terénem a zůstává pouze statut kaňonu s hloubkou 4–10 m.</w:t>
      </w:r>
    </w:p>
    <w:p w14:paraId="32D3BAAC" w14:textId="77777777" w:rsidR="00CE7EFC" w:rsidRPr="00AC59A7" w:rsidRDefault="00E32513" w:rsidP="0007306F">
      <w:pPr>
        <w:pStyle w:val="Zkladntext"/>
        <w:spacing w:before="80"/>
        <w:ind w:left="300" w:right="420" w:firstLine="551"/>
        <w:jc w:val="both"/>
        <w:rPr>
          <w:w w:val="85"/>
        </w:rPr>
      </w:pPr>
      <w:r w:rsidRPr="00AC59A7">
        <w:rPr>
          <w:w w:val="85"/>
        </w:rPr>
        <w:t>Pro potřeby současného definování předmětů ochrany, tak, aby byly v souladu s osnovou pro tvorbu plánů péče dle vyhlášky č. 45/2018 Sb., je specifikace předmětů ochrany ve vyhlašovací dokumentaci příliš obecná. Z tohoto hlediska bychom mohli zařadit například „luhy“ do předmětu ochrany s označením „a“ – ale zde jsou určeny pouze „lužní porosty“ ne lesy ani ekosystémy. Tyto konkrétní předměty ochrany byly proto označeny více kódy („a“ a „b“), což osnova doporučuje.</w:t>
      </w:r>
    </w:p>
    <w:p w14:paraId="32D3BAAD" w14:textId="6FDF7215" w:rsidR="00CE7EFC" w:rsidRPr="00AC59A7" w:rsidRDefault="00E32513" w:rsidP="0007306F">
      <w:pPr>
        <w:pStyle w:val="Zkladntext"/>
        <w:spacing w:before="80"/>
        <w:ind w:left="300" w:right="420" w:firstLine="551"/>
        <w:jc w:val="both"/>
        <w:rPr>
          <w:w w:val="85"/>
        </w:rPr>
      </w:pPr>
      <w:r w:rsidRPr="00AC59A7">
        <w:rPr>
          <w:w w:val="85"/>
        </w:rPr>
        <w:t>Zbytek území cca 15</w:t>
      </w:r>
      <w:r w:rsidR="004C2954" w:rsidRPr="00AC59A7">
        <w:rPr>
          <w:w w:val="85"/>
        </w:rPr>
        <w:t xml:space="preserve"> </w:t>
      </w:r>
      <w:r w:rsidRPr="00AC59A7">
        <w:rPr>
          <w:w w:val="85"/>
        </w:rPr>
        <w:t xml:space="preserve">% (rozloha se mění v důsledku dynamičnosti přírodních procesů) </w:t>
      </w:r>
      <w:proofErr w:type="gramStart"/>
      <w:r w:rsidRPr="00AC59A7">
        <w:rPr>
          <w:w w:val="85"/>
        </w:rPr>
        <w:t>tvoří</w:t>
      </w:r>
      <w:proofErr w:type="gramEnd"/>
      <w:r w:rsidRPr="00AC59A7">
        <w:rPr>
          <w:w w:val="85"/>
        </w:rPr>
        <w:t xml:space="preserve"> biotopy silně ovlivněné nebo vytvořené člověkem. Vyskytují se např. X7 (ruderální bylinná vegetace mimo sídla, ochranářsky významné porosty, jedná se o zbylou část louky vedle T1.1 a T1.3, zde největším problémem je výskyt zlatobýlu kanadského (</w:t>
      </w:r>
      <w:proofErr w:type="spellStart"/>
      <w:r w:rsidRPr="00AC59A7">
        <w:rPr>
          <w:i/>
          <w:w w:val="85"/>
        </w:rPr>
        <w:t>Solidago</w:t>
      </w:r>
      <w:proofErr w:type="spellEnd"/>
      <w:r w:rsidRPr="00AC59A7">
        <w:rPr>
          <w:i/>
          <w:w w:val="85"/>
        </w:rPr>
        <w:t xml:space="preserve"> </w:t>
      </w:r>
      <w:proofErr w:type="spellStart"/>
      <w:r w:rsidRPr="00AC59A7">
        <w:rPr>
          <w:i/>
          <w:w w:val="85"/>
        </w:rPr>
        <w:t>candensis</w:t>
      </w:r>
      <w:proofErr w:type="spellEnd"/>
      <w:r w:rsidRPr="00AC59A7">
        <w:rPr>
          <w:w w:val="85"/>
        </w:rPr>
        <w:t>), ten najdeme často v místech s mezernatými porosty; X8 (křoviny s ruderálními a nepůvodními druhy, jako jsou trnovník akát (</w:t>
      </w:r>
      <w:proofErr w:type="spellStart"/>
      <w:r w:rsidRPr="00AC59A7">
        <w:rPr>
          <w:i/>
          <w:w w:val="85"/>
        </w:rPr>
        <w:t>Robinia</w:t>
      </w:r>
      <w:proofErr w:type="spellEnd"/>
      <w:r w:rsidRPr="00AC59A7">
        <w:rPr>
          <w:i/>
          <w:w w:val="85"/>
        </w:rPr>
        <w:t xml:space="preserve"> </w:t>
      </w:r>
      <w:proofErr w:type="spellStart"/>
      <w:r w:rsidRPr="00AC59A7">
        <w:rPr>
          <w:i/>
          <w:w w:val="85"/>
        </w:rPr>
        <w:t>pseudoacacia</w:t>
      </w:r>
      <w:proofErr w:type="spellEnd"/>
      <w:r w:rsidRPr="00AC59A7">
        <w:rPr>
          <w:w w:val="85"/>
        </w:rPr>
        <w:t>), pajasan žláznatý (</w:t>
      </w:r>
      <w:proofErr w:type="spellStart"/>
      <w:r w:rsidRPr="00AC59A7">
        <w:rPr>
          <w:i/>
          <w:w w:val="85"/>
        </w:rPr>
        <w:t>Ailanthus</w:t>
      </w:r>
      <w:proofErr w:type="spellEnd"/>
      <w:r w:rsidRPr="00AC59A7">
        <w:rPr>
          <w:i/>
          <w:w w:val="85"/>
        </w:rPr>
        <w:t xml:space="preserve"> </w:t>
      </w:r>
      <w:proofErr w:type="spellStart"/>
      <w:r w:rsidRPr="00AC59A7">
        <w:rPr>
          <w:i/>
          <w:w w:val="85"/>
        </w:rPr>
        <w:t>altisima</w:t>
      </w:r>
      <w:proofErr w:type="spellEnd"/>
      <w:r w:rsidRPr="00AC59A7">
        <w:rPr>
          <w:w w:val="85"/>
        </w:rPr>
        <w:t>) nebo křídlatka japonská (</w:t>
      </w:r>
      <w:r w:rsidRPr="00AC59A7">
        <w:rPr>
          <w:i/>
          <w:w w:val="85"/>
        </w:rPr>
        <w:t xml:space="preserve">Reynoutria </w:t>
      </w:r>
      <w:proofErr w:type="spellStart"/>
      <w:r w:rsidRPr="00AC59A7">
        <w:rPr>
          <w:i/>
          <w:w w:val="85"/>
        </w:rPr>
        <w:t>japonica</w:t>
      </w:r>
      <w:proofErr w:type="spellEnd"/>
      <w:r w:rsidRPr="00AC59A7">
        <w:rPr>
          <w:w w:val="85"/>
        </w:rPr>
        <w:t>) a celá řada dalších nepůvodních druhů dřevin vzniklých umělou výsadbou, výskyt v pravostranné části řeky; X10 (lesní porosty a holiny, které jsou však přirozenou součástí člověkem obhospodařované krajiny); X12 (nálety pionýrských dřevin) a X13 (nelesní stromové výsadby mimo sídla, výskyt v pravostranné části řeky).</w:t>
      </w:r>
    </w:p>
    <w:p w14:paraId="32D3BAAE" w14:textId="77777777" w:rsidR="00CE7EFC" w:rsidRPr="00AC59A7" w:rsidRDefault="00CE7EFC" w:rsidP="00511944">
      <w:pPr>
        <w:jc w:val="both"/>
        <w:rPr>
          <w:w w:val="85"/>
        </w:rPr>
        <w:sectPr w:rsidR="00CE7EFC" w:rsidRPr="00AC59A7">
          <w:pgSz w:w="11910" w:h="16840"/>
          <w:pgMar w:top="1400" w:right="1000" w:bottom="1080" w:left="1120" w:header="0" w:footer="882" w:gutter="0"/>
          <w:cols w:space="708"/>
        </w:sectPr>
      </w:pPr>
    </w:p>
    <w:p w14:paraId="32D3BAAF" w14:textId="77777777" w:rsidR="00CE7EFC" w:rsidRPr="00AC59A7" w:rsidRDefault="00CE7EFC" w:rsidP="00511944">
      <w:pPr>
        <w:pStyle w:val="Zkladntext"/>
        <w:spacing w:before="7"/>
        <w:rPr>
          <w:w w:val="85"/>
          <w:sz w:val="15"/>
        </w:rPr>
      </w:pPr>
    </w:p>
    <w:p w14:paraId="32D3BAB0" w14:textId="77777777" w:rsidR="00CE7EFC" w:rsidRPr="00AC59A7" w:rsidRDefault="00E32513" w:rsidP="00511944">
      <w:pPr>
        <w:pStyle w:val="Odstavecseseznamem"/>
        <w:numPr>
          <w:ilvl w:val="0"/>
          <w:numId w:val="35"/>
        </w:numPr>
        <w:tabs>
          <w:tab w:val="left" w:pos="508"/>
        </w:tabs>
        <w:spacing w:before="99"/>
        <w:ind w:hanging="210"/>
        <w:rPr>
          <w:b/>
          <w:w w:val="85"/>
        </w:rPr>
      </w:pPr>
      <w:r w:rsidRPr="00AC59A7">
        <w:rPr>
          <w:b/>
          <w:w w:val="85"/>
        </w:rPr>
        <w:t>druhy</w:t>
      </w:r>
    </w:p>
    <w:p w14:paraId="32D3BAB1" w14:textId="77777777" w:rsidR="00CE7EFC" w:rsidRPr="00AC59A7" w:rsidRDefault="00E32513" w:rsidP="00511944">
      <w:pPr>
        <w:spacing w:before="118"/>
        <w:ind w:left="298"/>
        <w:rPr>
          <w:b/>
          <w:w w:val="85"/>
        </w:rPr>
      </w:pPr>
      <w:r w:rsidRPr="00AC59A7">
        <w:rPr>
          <w:b/>
          <w:w w:val="85"/>
        </w:rPr>
        <w:t>Cévnaté rostliny</w:t>
      </w:r>
    </w:p>
    <w:p w14:paraId="32D3BAB2" w14:textId="77777777" w:rsidR="00CE7EFC" w:rsidRPr="00AC59A7" w:rsidRDefault="00CE7EFC" w:rsidP="00511944">
      <w:pPr>
        <w:pStyle w:val="Zkladntext"/>
        <w:spacing w:before="3" w:after="1"/>
        <w:rPr>
          <w:b/>
          <w:w w:val="85"/>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643"/>
        <w:gridCol w:w="1274"/>
        <w:gridCol w:w="3687"/>
        <w:gridCol w:w="1416"/>
      </w:tblGrid>
      <w:tr w:rsidR="00CE7EFC" w:rsidRPr="00AC59A7" w14:paraId="32D3BABA" w14:textId="77777777">
        <w:trPr>
          <w:trHeight w:val="459"/>
        </w:trPr>
        <w:tc>
          <w:tcPr>
            <w:tcW w:w="2643" w:type="dxa"/>
            <w:tcBorders>
              <w:bottom w:val="single" w:sz="6" w:space="0" w:color="000000"/>
              <w:right w:val="single" w:sz="6" w:space="0" w:color="000000"/>
            </w:tcBorders>
            <w:shd w:val="clear" w:color="auto" w:fill="C0C0C0"/>
          </w:tcPr>
          <w:p w14:paraId="32D3BAB3" w14:textId="77777777" w:rsidR="00CE7EFC" w:rsidRPr="00AC59A7" w:rsidRDefault="00E32513" w:rsidP="00511944">
            <w:pPr>
              <w:pStyle w:val="TableParagraph"/>
              <w:rPr>
                <w:b/>
                <w:w w:val="85"/>
              </w:rPr>
            </w:pPr>
            <w:r w:rsidRPr="00AC59A7">
              <w:rPr>
                <w:b/>
                <w:w w:val="85"/>
              </w:rPr>
              <w:t>druh</w:t>
            </w:r>
          </w:p>
        </w:tc>
        <w:tc>
          <w:tcPr>
            <w:tcW w:w="1274" w:type="dxa"/>
            <w:tcBorders>
              <w:left w:val="single" w:sz="6" w:space="0" w:color="000000"/>
              <w:bottom w:val="single" w:sz="6" w:space="0" w:color="000000"/>
              <w:right w:val="single" w:sz="6" w:space="0" w:color="000000"/>
            </w:tcBorders>
            <w:shd w:val="clear" w:color="auto" w:fill="C0C0C0"/>
          </w:tcPr>
          <w:p w14:paraId="32D3BAB4" w14:textId="77777777" w:rsidR="00CE7EFC" w:rsidRPr="00AC59A7" w:rsidRDefault="00E32513" w:rsidP="00511944">
            <w:pPr>
              <w:pStyle w:val="TableParagraph"/>
              <w:ind w:left="81"/>
              <w:rPr>
                <w:b/>
                <w:w w:val="85"/>
              </w:rPr>
            </w:pPr>
            <w:r w:rsidRPr="00AC59A7">
              <w:rPr>
                <w:b/>
                <w:w w:val="85"/>
              </w:rPr>
              <w:t>stupeň</w:t>
            </w:r>
          </w:p>
          <w:p w14:paraId="32D3BAB5" w14:textId="77777777" w:rsidR="00CE7EFC" w:rsidRPr="00AC59A7" w:rsidRDefault="00E32513" w:rsidP="00511944">
            <w:pPr>
              <w:pStyle w:val="TableParagraph"/>
              <w:ind w:left="81"/>
              <w:rPr>
                <w:b/>
                <w:w w:val="85"/>
              </w:rPr>
            </w:pPr>
            <w:r w:rsidRPr="00AC59A7">
              <w:rPr>
                <w:b/>
                <w:w w:val="85"/>
              </w:rPr>
              <w:t>ohrožení**</w:t>
            </w:r>
          </w:p>
        </w:tc>
        <w:tc>
          <w:tcPr>
            <w:tcW w:w="3687" w:type="dxa"/>
            <w:tcBorders>
              <w:left w:val="single" w:sz="6" w:space="0" w:color="000000"/>
              <w:bottom w:val="single" w:sz="6" w:space="0" w:color="000000"/>
              <w:right w:val="single" w:sz="6" w:space="0" w:color="000000"/>
            </w:tcBorders>
            <w:shd w:val="clear" w:color="auto" w:fill="C0C0C0"/>
          </w:tcPr>
          <w:p w14:paraId="32D3BAB6" w14:textId="77777777" w:rsidR="00CE7EFC" w:rsidRPr="00AC59A7" w:rsidRDefault="00E32513" w:rsidP="00511944">
            <w:pPr>
              <w:pStyle w:val="TableParagraph"/>
              <w:ind w:left="84"/>
              <w:rPr>
                <w:b/>
                <w:w w:val="85"/>
              </w:rPr>
            </w:pPr>
            <w:r w:rsidRPr="00AC59A7">
              <w:rPr>
                <w:b/>
                <w:w w:val="85"/>
              </w:rPr>
              <w:t>popis biotopu druhu v ZCHÚ a aktuální</w:t>
            </w:r>
          </w:p>
          <w:p w14:paraId="32D3BAB7" w14:textId="77777777" w:rsidR="00CE7EFC" w:rsidRPr="00AC59A7" w:rsidRDefault="00E32513" w:rsidP="00511944">
            <w:pPr>
              <w:pStyle w:val="TableParagraph"/>
              <w:ind w:left="84"/>
              <w:rPr>
                <w:b/>
                <w:w w:val="85"/>
              </w:rPr>
            </w:pPr>
            <w:r w:rsidRPr="00AC59A7">
              <w:rPr>
                <w:b/>
                <w:w w:val="85"/>
              </w:rPr>
              <w:t>početnost nebo vitalita populace</w:t>
            </w:r>
          </w:p>
        </w:tc>
        <w:tc>
          <w:tcPr>
            <w:tcW w:w="1416" w:type="dxa"/>
            <w:tcBorders>
              <w:left w:val="single" w:sz="6" w:space="0" w:color="000000"/>
              <w:bottom w:val="single" w:sz="6" w:space="0" w:color="000000"/>
            </w:tcBorders>
            <w:shd w:val="clear" w:color="auto" w:fill="C0C0C0"/>
          </w:tcPr>
          <w:p w14:paraId="32D3BAB8" w14:textId="77777777" w:rsidR="00CE7EFC" w:rsidRPr="00AC59A7" w:rsidRDefault="00E32513" w:rsidP="00511944">
            <w:pPr>
              <w:pStyle w:val="TableParagraph"/>
              <w:ind w:left="84"/>
              <w:rPr>
                <w:b/>
                <w:w w:val="85"/>
              </w:rPr>
            </w:pPr>
            <w:r w:rsidRPr="00AC59A7">
              <w:rPr>
                <w:b/>
                <w:w w:val="85"/>
              </w:rPr>
              <w:t>kód předmětu</w:t>
            </w:r>
          </w:p>
          <w:p w14:paraId="32D3BAB9" w14:textId="77777777" w:rsidR="00CE7EFC" w:rsidRPr="00AC59A7" w:rsidRDefault="00E32513" w:rsidP="00511944">
            <w:pPr>
              <w:pStyle w:val="TableParagraph"/>
              <w:ind w:left="84"/>
              <w:rPr>
                <w:b/>
                <w:w w:val="85"/>
              </w:rPr>
            </w:pPr>
            <w:r w:rsidRPr="00AC59A7">
              <w:rPr>
                <w:b/>
                <w:w w:val="85"/>
              </w:rPr>
              <w:t>ochrany*</w:t>
            </w:r>
          </w:p>
        </w:tc>
      </w:tr>
      <w:tr w:rsidR="00CE7EFC" w:rsidRPr="00AC59A7" w14:paraId="32D3BAC8" w14:textId="77777777">
        <w:trPr>
          <w:trHeight w:val="4591"/>
        </w:trPr>
        <w:tc>
          <w:tcPr>
            <w:tcW w:w="2643" w:type="dxa"/>
            <w:tcBorders>
              <w:top w:val="single" w:sz="6" w:space="0" w:color="000000"/>
              <w:bottom w:val="single" w:sz="6" w:space="0" w:color="000000"/>
              <w:right w:val="single" w:sz="6" w:space="0" w:color="000000"/>
            </w:tcBorders>
          </w:tcPr>
          <w:p w14:paraId="32D3BABB" w14:textId="77777777" w:rsidR="00CE7EFC" w:rsidRPr="00AC59A7" w:rsidRDefault="00CE7EFC" w:rsidP="00511944">
            <w:pPr>
              <w:pStyle w:val="TableParagraph"/>
              <w:ind w:left="0"/>
              <w:rPr>
                <w:b/>
                <w:w w:val="85"/>
              </w:rPr>
            </w:pPr>
          </w:p>
          <w:p w14:paraId="32D3BABC" w14:textId="77777777" w:rsidR="00CE7EFC" w:rsidRPr="00AC59A7" w:rsidRDefault="00CE7EFC" w:rsidP="00511944">
            <w:pPr>
              <w:pStyle w:val="TableParagraph"/>
              <w:ind w:left="0"/>
              <w:rPr>
                <w:b/>
                <w:w w:val="85"/>
              </w:rPr>
            </w:pPr>
          </w:p>
          <w:p w14:paraId="32D3BABD" w14:textId="77777777" w:rsidR="00CE7EFC" w:rsidRPr="00AC59A7" w:rsidRDefault="00CE7EFC" w:rsidP="00511944">
            <w:pPr>
              <w:pStyle w:val="TableParagraph"/>
              <w:ind w:left="0"/>
              <w:rPr>
                <w:b/>
                <w:w w:val="85"/>
              </w:rPr>
            </w:pPr>
          </w:p>
          <w:p w14:paraId="32D3BABE" w14:textId="77777777" w:rsidR="00CE7EFC" w:rsidRPr="00AC59A7" w:rsidRDefault="00CE7EFC" w:rsidP="00511944">
            <w:pPr>
              <w:pStyle w:val="TableParagraph"/>
              <w:ind w:left="0"/>
              <w:rPr>
                <w:b/>
                <w:w w:val="85"/>
              </w:rPr>
            </w:pPr>
          </w:p>
          <w:p w14:paraId="32D3BABF" w14:textId="77777777" w:rsidR="00CE7EFC" w:rsidRPr="00AC59A7" w:rsidRDefault="00CE7EFC" w:rsidP="00511944">
            <w:pPr>
              <w:pStyle w:val="TableParagraph"/>
              <w:ind w:left="0"/>
              <w:rPr>
                <w:b/>
                <w:w w:val="85"/>
              </w:rPr>
            </w:pPr>
          </w:p>
          <w:p w14:paraId="32D3BAC0" w14:textId="77777777" w:rsidR="00CE7EFC" w:rsidRPr="00AC59A7" w:rsidRDefault="00CE7EFC" w:rsidP="00511944">
            <w:pPr>
              <w:pStyle w:val="TableParagraph"/>
              <w:ind w:left="0"/>
              <w:rPr>
                <w:b/>
                <w:w w:val="85"/>
              </w:rPr>
            </w:pPr>
          </w:p>
          <w:p w14:paraId="32D3BAC1" w14:textId="77777777" w:rsidR="00CE7EFC" w:rsidRPr="00AC59A7" w:rsidRDefault="00CE7EFC" w:rsidP="00511944">
            <w:pPr>
              <w:pStyle w:val="TableParagraph"/>
              <w:ind w:left="0"/>
              <w:rPr>
                <w:b/>
                <w:w w:val="85"/>
              </w:rPr>
            </w:pPr>
          </w:p>
          <w:p w14:paraId="32D3BAC2" w14:textId="77777777" w:rsidR="00CE7EFC" w:rsidRPr="00AC59A7" w:rsidRDefault="00CE7EFC" w:rsidP="00511944">
            <w:pPr>
              <w:pStyle w:val="TableParagraph"/>
              <w:spacing w:before="5"/>
              <w:ind w:left="0"/>
              <w:rPr>
                <w:b/>
                <w:w w:val="85"/>
                <w:sz w:val="25"/>
              </w:rPr>
            </w:pPr>
          </w:p>
          <w:p w14:paraId="32D3BAC3" w14:textId="77777777" w:rsidR="00CE7EFC" w:rsidRPr="00AC59A7" w:rsidRDefault="00E32513" w:rsidP="00511944">
            <w:pPr>
              <w:pStyle w:val="TableParagraph"/>
              <w:ind w:right="539"/>
              <w:rPr>
                <w:w w:val="85"/>
              </w:rPr>
            </w:pPr>
            <w:proofErr w:type="spellStart"/>
            <w:r w:rsidRPr="00AC59A7">
              <w:rPr>
                <w:w w:val="85"/>
              </w:rPr>
              <w:t>Židoviník</w:t>
            </w:r>
            <w:proofErr w:type="spellEnd"/>
            <w:r w:rsidRPr="00AC59A7">
              <w:rPr>
                <w:w w:val="85"/>
              </w:rPr>
              <w:t xml:space="preserve"> německý (</w:t>
            </w:r>
            <w:proofErr w:type="spellStart"/>
            <w:r w:rsidRPr="00AC59A7">
              <w:rPr>
                <w:i/>
                <w:w w:val="85"/>
              </w:rPr>
              <w:t>Myricaria</w:t>
            </w:r>
            <w:proofErr w:type="spellEnd"/>
            <w:r w:rsidRPr="00AC59A7">
              <w:rPr>
                <w:i/>
                <w:w w:val="85"/>
              </w:rPr>
              <w:t xml:space="preserve"> </w:t>
            </w:r>
            <w:proofErr w:type="spellStart"/>
            <w:r w:rsidRPr="00AC59A7">
              <w:rPr>
                <w:i/>
                <w:w w:val="85"/>
              </w:rPr>
              <w:t>germanica</w:t>
            </w:r>
            <w:proofErr w:type="spellEnd"/>
            <w:r w:rsidRPr="00AC59A7">
              <w:rPr>
                <w:w w:val="85"/>
              </w:rPr>
              <w:t>)</w:t>
            </w:r>
          </w:p>
        </w:tc>
        <w:tc>
          <w:tcPr>
            <w:tcW w:w="1274" w:type="dxa"/>
            <w:tcBorders>
              <w:top w:val="single" w:sz="6" w:space="0" w:color="000000"/>
              <w:left w:val="single" w:sz="6" w:space="0" w:color="000000"/>
              <w:bottom w:val="single" w:sz="6" w:space="0" w:color="000000"/>
              <w:right w:val="single" w:sz="6" w:space="0" w:color="000000"/>
            </w:tcBorders>
          </w:tcPr>
          <w:p w14:paraId="32D3BAC4" w14:textId="77777777" w:rsidR="00CE7EFC" w:rsidRPr="00AC59A7" w:rsidRDefault="00E32513" w:rsidP="00511944">
            <w:pPr>
              <w:pStyle w:val="TableParagraph"/>
              <w:ind w:left="153" w:right="115"/>
              <w:jc w:val="center"/>
              <w:rPr>
                <w:w w:val="85"/>
              </w:rPr>
            </w:pPr>
            <w:r w:rsidRPr="00AC59A7">
              <w:rPr>
                <w:w w:val="85"/>
              </w:rPr>
              <w:t>C1</w:t>
            </w:r>
          </w:p>
        </w:tc>
        <w:tc>
          <w:tcPr>
            <w:tcW w:w="3687" w:type="dxa"/>
            <w:tcBorders>
              <w:top w:val="single" w:sz="6" w:space="0" w:color="000000"/>
              <w:left w:val="single" w:sz="6" w:space="0" w:color="000000"/>
              <w:bottom w:val="single" w:sz="6" w:space="0" w:color="000000"/>
              <w:right w:val="single" w:sz="6" w:space="0" w:color="000000"/>
            </w:tcBorders>
          </w:tcPr>
          <w:p w14:paraId="32D3BAC5" w14:textId="77777777" w:rsidR="00CE7EFC" w:rsidRPr="00AC59A7" w:rsidRDefault="00E32513" w:rsidP="00511944">
            <w:pPr>
              <w:pStyle w:val="TableParagraph"/>
              <w:ind w:left="84" w:right="39"/>
              <w:jc w:val="both"/>
              <w:rPr>
                <w:w w:val="85"/>
              </w:rPr>
            </w:pPr>
            <w:r w:rsidRPr="00AC59A7">
              <w:rPr>
                <w:w w:val="85"/>
              </w:rPr>
              <w:t>V předchozí plánovací dokumentaci (</w:t>
            </w:r>
            <w:proofErr w:type="spellStart"/>
            <w:r w:rsidRPr="00AC59A7">
              <w:rPr>
                <w:w w:val="85"/>
              </w:rPr>
              <w:t>Kvita</w:t>
            </w:r>
            <w:proofErr w:type="spellEnd"/>
            <w:r w:rsidRPr="00AC59A7">
              <w:rPr>
                <w:w w:val="85"/>
              </w:rPr>
              <w:t xml:space="preserve">, </w:t>
            </w:r>
            <w:proofErr w:type="spellStart"/>
            <w:r w:rsidRPr="00AC59A7">
              <w:rPr>
                <w:w w:val="85"/>
              </w:rPr>
              <w:t>Žárník</w:t>
            </w:r>
            <w:proofErr w:type="spellEnd"/>
            <w:r w:rsidRPr="00AC59A7">
              <w:rPr>
                <w:w w:val="85"/>
              </w:rPr>
              <w:t xml:space="preserve"> 2010) byl mezi druhy cévnatých rostlin do předmětu ochrany zařazen i </w:t>
            </w:r>
            <w:proofErr w:type="spellStart"/>
            <w:r w:rsidRPr="00AC59A7">
              <w:rPr>
                <w:w w:val="85"/>
              </w:rPr>
              <w:t>židoviník</w:t>
            </w:r>
            <w:proofErr w:type="spellEnd"/>
            <w:r w:rsidRPr="00AC59A7">
              <w:rPr>
                <w:w w:val="85"/>
              </w:rPr>
              <w:t xml:space="preserve"> německý (</w:t>
            </w:r>
            <w:proofErr w:type="spellStart"/>
            <w:r w:rsidRPr="00AC59A7">
              <w:rPr>
                <w:i/>
                <w:w w:val="85"/>
              </w:rPr>
              <w:t>Myricaria</w:t>
            </w:r>
            <w:proofErr w:type="spellEnd"/>
            <w:r w:rsidRPr="00AC59A7">
              <w:rPr>
                <w:i/>
                <w:w w:val="85"/>
              </w:rPr>
              <w:t xml:space="preserve"> </w:t>
            </w:r>
            <w:proofErr w:type="spellStart"/>
            <w:r w:rsidRPr="00AC59A7">
              <w:rPr>
                <w:i/>
                <w:w w:val="85"/>
              </w:rPr>
              <w:t>germanica</w:t>
            </w:r>
            <w:proofErr w:type="spellEnd"/>
            <w:r w:rsidRPr="00AC59A7">
              <w:rPr>
                <w:w w:val="85"/>
              </w:rPr>
              <w:t xml:space="preserve">). Vzhledem k tomu, že tento druh není uváděn ani ve vyhlašovací dokumentaci, ani nebyl na území nikdy nalezen, neboť jak uvádí Koutecká a Koutecký (2018), pro tento druh zde není typický biotop pohyblivých štěrkových náplavů v úzkém korytě vyhovující. Proto je uvedení </w:t>
            </w:r>
            <w:proofErr w:type="spellStart"/>
            <w:r w:rsidRPr="00AC59A7">
              <w:rPr>
                <w:w w:val="85"/>
              </w:rPr>
              <w:t>židoviníku</w:t>
            </w:r>
            <w:proofErr w:type="spellEnd"/>
            <w:r w:rsidRPr="00AC59A7">
              <w:rPr>
                <w:w w:val="85"/>
              </w:rPr>
              <w:t xml:space="preserve"> německého v seznamu druhů jako předmět ochrany zřejmě diskutabilní. Druh se vyskytuje v nedaleké Národní přírodní rezervaci Skalická Morávka. Zde v PP Profil Morávky byl pravděpodobně jen přepisován. Bohužel biotop není příznivý, a pravděpodobně nikdy ani nebude, což je dáno vysokými břehy v korytě řeky. Pro druh typický biotop pohyblivých štěrkových náplavů není v úzkém korytě</w:t>
            </w:r>
          </w:p>
          <w:p w14:paraId="32D3BAC6" w14:textId="77777777" w:rsidR="00CE7EFC" w:rsidRPr="00AC59A7" w:rsidRDefault="00E32513" w:rsidP="00511944">
            <w:pPr>
              <w:pStyle w:val="TableParagraph"/>
              <w:spacing w:before="14"/>
              <w:ind w:left="84"/>
              <w:jc w:val="both"/>
              <w:rPr>
                <w:w w:val="85"/>
              </w:rPr>
            </w:pPr>
            <w:r w:rsidRPr="00AC59A7">
              <w:rPr>
                <w:w w:val="85"/>
              </w:rPr>
              <w:t>vyhovující (Koutecká, Koutecký, 2018).</w:t>
            </w:r>
          </w:p>
        </w:tc>
        <w:tc>
          <w:tcPr>
            <w:tcW w:w="1416" w:type="dxa"/>
            <w:tcBorders>
              <w:top w:val="single" w:sz="6" w:space="0" w:color="000000"/>
              <w:left w:val="single" w:sz="6" w:space="0" w:color="000000"/>
              <w:bottom w:val="single" w:sz="6" w:space="0" w:color="000000"/>
            </w:tcBorders>
          </w:tcPr>
          <w:p w14:paraId="32D3BAC7" w14:textId="77777777" w:rsidR="00CE7EFC" w:rsidRPr="00AC59A7" w:rsidRDefault="00E32513" w:rsidP="00511944">
            <w:pPr>
              <w:pStyle w:val="TableParagraph"/>
              <w:ind w:left="591" w:right="533"/>
              <w:jc w:val="center"/>
              <w:rPr>
                <w:w w:val="85"/>
              </w:rPr>
            </w:pPr>
            <w:r w:rsidRPr="00AC59A7">
              <w:rPr>
                <w:w w:val="85"/>
              </w:rPr>
              <w:t>„c“</w:t>
            </w:r>
          </w:p>
        </w:tc>
      </w:tr>
      <w:tr w:rsidR="00CE7EFC" w:rsidRPr="00AC59A7" w14:paraId="32D3BAD0" w14:textId="77777777">
        <w:trPr>
          <w:trHeight w:val="1146"/>
        </w:trPr>
        <w:tc>
          <w:tcPr>
            <w:tcW w:w="2643" w:type="dxa"/>
            <w:tcBorders>
              <w:top w:val="single" w:sz="6" w:space="0" w:color="000000"/>
              <w:bottom w:val="single" w:sz="6" w:space="0" w:color="000000"/>
              <w:right w:val="single" w:sz="6" w:space="0" w:color="000000"/>
            </w:tcBorders>
          </w:tcPr>
          <w:p w14:paraId="32D3BAC9" w14:textId="77777777" w:rsidR="00CE7EFC" w:rsidRPr="00AC59A7" w:rsidRDefault="00CE7EFC" w:rsidP="00511944">
            <w:pPr>
              <w:pStyle w:val="TableParagraph"/>
              <w:spacing w:before="9"/>
              <w:ind w:left="0"/>
              <w:rPr>
                <w:b/>
                <w:w w:val="85"/>
                <w:sz w:val="29"/>
              </w:rPr>
            </w:pPr>
          </w:p>
          <w:p w14:paraId="32D3BACA" w14:textId="77777777" w:rsidR="00CE7EFC" w:rsidRPr="00AC59A7" w:rsidRDefault="00E32513" w:rsidP="00511944">
            <w:pPr>
              <w:pStyle w:val="TableParagraph"/>
              <w:spacing w:before="1"/>
              <w:rPr>
                <w:w w:val="85"/>
              </w:rPr>
            </w:pPr>
            <w:r w:rsidRPr="00AC59A7">
              <w:rPr>
                <w:w w:val="85"/>
              </w:rPr>
              <w:t>Ostřice ptačí nožka</w:t>
            </w:r>
          </w:p>
          <w:p w14:paraId="32D3BACB" w14:textId="77777777" w:rsidR="00CE7EFC" w:rsidRPr="00AC59A7" w:rsidRDefault="00E32513" w:rsidP="00511944">
            <w:pPr>
              <w:pStyle w:val="TableParagraph"/>
              <w:rPr>
                <w:i/>
                <w:w w:val="85"/>
              </w:rPr>
            </w:pPr>
            <w:proofErr w:type="spellStart"/>
            <w:r w:rsidRPr="00AC59A7">
              <w:rPr>
                <w:i/>
                <w:w w:val="85"/>
              </w:rPr>
              <w:t>Carex</w:t>
            </w:r>
            <w:proofErr w:type="spellEnd"/>
            <w:r w:rsidRPr="00AC59A7">
              <w:rPr>
                <w:i/>
                <w:w w:val="85"/>
              </w:rPr>
              <w:t xml:space="preserve"> </w:t>
            </w:r>
            <w:proofErr w:type="spellStart"/>
            <w:r w:rsidRPr="00AC59A7">
              <w:rPr>
                <w:i/>
                <w:w w:val="85"/>
              </w:rPr>
              <w:t>ornithopoda</w:t>
            </w:r>
            <w:proofErr w:type="spellEnd"/>
          </w:p>
        </w:tc>
        <w:tc>
          <w:tcPr>
            <w:tcW w:w="1274" w:type="dxa"/>
            <w:tcBorders>
              <w:top w:val="single" w:sz="6" w:space="0" w:color="000000"/>
              <w:left w:val="single" w:sz="6" w:space="0" w:color="000000"/>
              <w:bottom w:val="single" w:sz="6" w:space="0" w:color="000000"/>
              <w:right w:val="single" w:sz="6" w:space="0" w:color="000000"/>
            </w:tcBorders>
          </w:tcPr>
          <w:p w14:paraId="32D3BACC" w14:textId="77777777" w:rsidR="00CE7EFC" w:rsidRPr="00AC59A7" w:rsidRDefault="00E32513" w:rsidP="00511944">
            <w:pPr>
              <w:pStyle w:val="TableParagraph"/>
              <w:ind w:left="153" w:right="115"/>
              <w:jc w:val="center"/>
              <w:rPr>
                <w:w w:val="85"/>
              </w:rPr>
            </w:pPr>
            <w:r w:rsidRPr="00AC59A7">
              <w:rPr>
                <w:w w:val="85"/>
              </w:rPr>
              <w:t>C3</w:t>
            </w:r>
          </w:p>
        </w:tc>
        <w:tc>
          <w:tcPr>
            <w:tcW w:w="3687" w:type="dxa"/>
            <w:tcBorders>
              <w:top w:val="single" w:sz="6" w:space="0" w:color="000000"/>
              <w:left w:val="single" w:sz="6" w:space="0" w:color="000000"/>
              <w:bottom w:val="single" w:sz="6" w:space="0" w:color="000000"/>
              <w:right w:val="single" w:sz="6" w:space="0" w:color="000000"/>
            </w:tcBorders>
          </w:tcPr>
          <w:p w14:paraId="32D3BACD" w14:textId="77777777" w:rsidR="00CE7EFC" w:rsidRPr="00AC59A7" w:rsidRDefault="00E32513" w:rsidP="00511944">
            <w:pPr>
              <w:pStyle w:val="TableParagraph"/>
              <w:ind w:left="84"/>
              <w:jc w:val="both"/>
              <w:rPr>
                <w:w w:val="85"/>
              </w:rPr>
            </w:pPr>
            <w:r w:rsidRPr="00AC59A7">
              <w:rPr>
                <w:w w:val="85"/>
              </w:rPr>
              <w:t xml:space="preserve">Vyskytuje se převážně v korytě Morávky. Dle Koutecké a Kouteckého (2018) se jedná o </w:t>
            </w:r>
            <w:proofErr w:type="spellStart"/>
            <w:r w:rsidRPr="00AC59A7">
              <w:rPr>
                <w:w w:val="85"/>
              </w:rPr>
              <w:t>subtermofyt</w:t>
            </w:r>
            <w:proofErr w:type="spellEnd"/>
            <w:r w:rsidRPr="00AC59A7">
              <w:rPr>
                <w:w w:val="85"/>
              </w:rPr>
              <w:t>, výskyt na strmých svazích břehů Morávky zvláště v Z a střední části území.</w:t>
            </w:r>
          </w:p>
          <w:p w14:paraId="32D3BACE" w14:textId="77777777" w:rsidR="00CE7EFC" w:rsidRPr="00AC59A7" w:rsidRDefault="00E32513" w:rsidP="00511944">
            <w:pPr>
              <w:pStyle w:val="TableParagraph"/>
              <w:spacing w:before="2"/>
              <w:ind w:left="84"/>
              <w:jc w:val="both"/>
              <w:rPr>
                <w:w w:val="85"/>
              </w:rPr>
            </w:pPr>
            <w:r w:rsidRPr="00AC59A7">
              <w:rPr>
                <w:w w:val="85"/>
              </w:rPr>
              <w:t>Zachovalá populace, setrvalý stav, tisíce rostlin.</w:t>
            </w:r>
          </w:p>
        </w:tc>
        <w:tc>
          <w:tcPr>
            <w:tcW w:w="1416" w:type="dxa"/>
            <w:tcBorders>
              <w:top w:val="single" w:sz="6" w:space="0" w:color="000000"/>
              <w:left w:val="single" w:sz="6" w:space="0" w:color="000000"/>
              <w:bottom w:val="single" w:sz="6" w:space="0" w:color="000000"/>
            </w:tcBorders>
          </w:tcPr>
          <w:p w14:paraId="32D3BACF" w14:textId="77777777" w:rsidR="00CE7EFC" w:rsidRPr="00AC59A7" w:rsidRDefault="00E32513" w:rsidP="00511944">
            <w:pPr>
              <w:pStyle w:val="TableParagraph"/>
              <w:ind w:left="591" w:right="533"/>
              <w:jc w:val="center"/>
              <w:rPr>
                <w:w w:val="85"/>
              </w:rPr>
            </w:pPr>
            <w:r w:rsidRPr="00AC59A7">
              <w:rPr>
                <w:w w:val="85"/>
              </w:rPr>
              <w:t>„c“</w:t>
            </w:r>
          </w:p>
        </w:tc>
      </w:tr>
      <w:tr w:rsidR="00CE7EFC" w:rsidRPr="00AC59A7" w14:paraId="32D3BADB" w14:textId="77777777">
        <w:trPr>
          <w:trHeight w:val="1377"/>
        </w:trPr>
        <w:tc>
          <w:tcPr>
            <w:tcW w:w="2643" w:type="dxa"/>
            <w:tcBorders>
              <w:top w:val="single" w:sz="6" w:space="0" w:color="000000"/>
              <w:bottom w:val="single" w:sz="6" w:space="0" w:color="000000"/>
              <w:right w:val="single" w:sz="6" w:space="0" w:color="000000"/>
            </w:tcBorders>
          </w:tcPr>
          <w:p w14:paraId="32D3BAD1" w14:textId="77777777" w:rsidR="00CE7EFC" w:rsidRPr="00AC59A7" w:rsidRDefault="00CE7EFC" w:rsidP="00511944">
            <w:pPr>
              <w:pStyle w:val="TableParagraph"/>
              <w:ind w:left="0"/>
              <w:rPr>
                <w:b/>
                <w:w w:val="85"/>
              </w:rPr>
            </w:pPr>
          </w:p>
          <w:p w14:paraId="32D3BAD2" w14:textId="77777777" w:rsidR="00CE7EFC" w:rsidRPr="00AC59A7" w:rsidRDefault="00CE7EFC" w:rsidP="00511944">
            <w:pPr>
              <w:pStyle w:val="TableParagraph"/>
              <w:spacing w:before="10"/>
              <w:ind w:left="0"/>
              <w:rPr>
                <w:b/>
                <w:w w:val="85"/>
                <w:sz w:val="17"/>
              </w:rPr>
            </w:pPr>
          </w:p>
          <w:p w14:paraId="32D3BAD3" w14:textId="77777777" w:rsidR="00CE7EFC" w:rsidRPr="00AC59A7" w:rsidRDefault="00E32513" w:rsidP="00511944">
            <w:pPr>
              <w:pStyle w:val="TableParagraph"/>
              <w:rPr>
                <w:w w:val="85"/>
              </w:rPr>
            </w:pPr>
            <w:r w:rsidRPr="00AC59A7">
              <w:rPr>
                <w:w w:val="85"/>
              </w:rPr>
              <w:t>Třtina pobřežní</w:t>
            </w:r>
          </w:p>
          <w:p w14:paraId="32D3BAD4" w14:textId="77777777" w:rsidR="00CE7EFC" w:rsidRPr="00AC59A7" w:rsidRDefault="00E32513" w:rsidP="00511944">
            <w:pPr>
              <w:pStyle w:val="TableParagraph"/>
              <w:spacing w:before="1"/>
              <w:rPr>
                <w:i/>
                <w:w w:val="85"/>
              </w:rPr>
            </w:pPr>
            <w:proofErr w:type="spellStart"/>
            <w:r w:rsidRPr="00AC59A7">
              <w:rPr>
                <w:i/>
                <w:w w:val="85"/>
              </w:rPr>
              <w:t>Calamagrostis</w:t>
            </w:r>
            <w:proofErr w:type="spellEnd"/>
            <w:r w:rsidRPr="00AC59A7">
              <w:rPr>
                <w:i/>
                <w:w w:val="85"/>
              </w:rPr>
              <w:t xml:space="preserve"> </w:t>
            </w:r>
            <w:proofErr w:type="spellStart"/>
            <w:r w:rsidRPr="00AC59A7">
              <w:rPr>
                <w:i/>
                <w:w w:val="85"/>
              </w:rPr>
              <w:t>pseudophragmites</w:t>
            </w:r>
            <w:proofErr w:type="spellEnd"/>
          </w:p>
        </w:tc>
        <w:tc>
          <w:tcPr>
            <w:tcW w:w="1274" w:type="dxa"/>
            <w:tcBorders>
              <w:top w:val="single" w:sz="6" w:space="0" w:color="000000"/>
              <w:left w:val="single" w:sz="6" w:space="0" w:color="000000"/>
              <w:bottom w:val="single" w:sz="6" w:space="0" w:color="000000"/>
              <w:right w:val="single" w:sz="6" w:space="0" w:color="000000"/>
            </w:tcBorders>
          </w:tcPr>
          <w:p w14:paraId="32D3BAD5" w14:textId="77777777" w:rsidR="00CE7EFC" w:rsidRPr="00AC59A7" w:rsidRDefault="00E32513" w:rsidP="00511944">
            <w:pPr>
              <w:pStyle w:val="TableParagraph"/>
              <w:ind w:left="153" w:right="117"/>
              <w:jc w:val="center"/>
              <w:rPr>
                <w:w w:val="85"/>
              </w:rPr>
            </w:pPr>
            <w:r w:rsidRPr="00AC59A7">
              <w:rPr>
                <w:w w:val="85"/>
              </w:rPr>
              <w:t>C1t</w:t>
            </w:r>
          </w:p>
        </w:tc>
        <w:tc>
          <w:tcPr>
            <w:tcW w:w="3687" w:type="dxa"/>
            <w:tcBorders>
              <w:top w:val="single" w:sz="6" w:space="0" w:color="000000"/>
              <w:left w:val="single" w:sz="6" w:space="0" w:color="000000"/>
              <w:bottom w:val="single" w:sz="6" w:space="0" w:color="000000"/>
              <w:right w:val="single" w:sz="6" w:space="0" w:color="000000"/>
            </w:tcBorders>
          </w:tcPr>
          <w:p w14:paraId="32D3BAD6" w14:textId="77777777" w:rsidR="00CE7EFC" w:rsidRPr="00AC59A7" w:rsidRDefault="00E32513" w:rsidP="00511944">
            <w:pPr>
              <w:pStyle w:val="TableParagraph"/>
              <w:ind w:left="84" w:right="94"/>
              <w:jc w:val="both"/>
              <w:rPr>
                <w:w w:val="85"/>
              </w:rPr>
            </w:pPr>
            <w:r w:rsidRPr="00AC59A7">
              <w:rPr>
                <w:w w:val="85"/>
              </w:rPr>
              <w:t xml:space="preserve">Dle Koutecké a Kouteckého (2018) se vyskytuje v korytě Morávky na celkem 3 </w:t>
            </w:r>
            <w:proofErr w:type="spellStart"/>
            <w:r w:rsidRPr="00AC59A7">
              <w:rPr>
                <w:w w:val="85"/>
              </w:rPr>
              <w:t>polykormonech</w:t>
            </w:r>
            <w:proofErr w:type="spellEnd"/>
            <w:r w:rsidRPr="00AC59A7">
              <w:rPr>
                <w:w w:val="85"/>
              </w:rPr>
              <w:t>:</w:t>
            </w:r>
          </w:p>
          <w:p w14:paraId="32D3BAD7" w14:textId="77777777" w:rsidR="00CE7EFC" w:rsidRPr="00AC59A7" w:rsidRDefault="00E32513" w:rsidP="00511944">
            <w:pPr>
              <w:pStyle w:val="TableParagraph"/>
              <w:spacing w:before="1"/>
              <w:ind w:left="84" w:right="235"/>
              <w:jc w:val="both"/>
              <w:rPr>
                <w:w w:val="85"/>
              </w:rPr>
            </w:pPr>
            <w:r w:rsidRPr="00AC59A7">
              <w:rPr>
                <w:w w:val="85"/>
              </w:rPr>
              <w:t>(1) pod vodovodem 0,5 m2 a v Z části 0,5 km V od hranice ZCHÚ (2) 3 m2 a (3) 1 m2</w:t>
            </w:r>
          </w:p>
          <w:p w14:paraId="32D3BAD8" w14:textId="77777777" w:rsidR="00CE7EFC" w:rsidRPr="00AC59A7" w:rsidRDefault="00E32513" w:rsidP="00511944">
            <w:pPr>
              <w:pStyle w:val="TableParagraph"/>
              <w:ind w:left="84"/>
              <w:jc w:val="both"/>
              <w:rPr>
                <w:w w:val="85"/>
              </w:rPr>
            </w:pPr>
            <w:r w:rsidRPr="00AC59A7">
              <w:rPr>
                <w:w w:val="85"/>
              </w:rPr>
              <w:t>2 m od sebe. Druh přežívá. V roce 2019 byl stav</w:t>
            </w:r>
          </w:p>
          <w:p w14:paraId="32D3BAD9" w14:textId="77777777" w:rsidR="00CE7EFC" w:rsidRPr="00AC59A7" w:rsidRDefault="00E32513" w:rsidP="00511944">
            <w:pPr>
              <w:pStyle w:val="TableParagraph"/>
              <w:spacing w:before="4"/>
              <w:ind w:left="84"/>
              <w:jc w:val="both"/>
              <w:rPr>
                <w:w w:val="85"/>
              </w:rPr>
            </w:pPr>
            <w:r w:rsidRPr="00AC59A7">
              <w:rPr>
                <w:w w:val="85"/>
              </w:rPr>
              <w:t>obdobný.</w:t>
            </w:r>
          </w:p>
        </w:tc>
        <w:tc>
          <w:tcPr>
            <w:tcW w:w="1416" w:type="dxa"/>
            <w:tcBorders>
              <w:top w:val="single" w:sz="6" w:space="0" w:color="000000"/>
              <w:left w:val="single" w:sz="6" w:space="0" w:color="000000"/>
              <w:bottom w:val="single" w:sz="6" w:space="0" w:color="000000"/>
            </w:tcBorders>
          </w:tcPr>
          <w:p w14:paraId="32D3BADA" w14:textId="77777777" w:rsidR="00CE7EFC" w:rsidRPr="00AC59A7" w:rsidRDefault="00E32513" w:rsidP="00511944">
            <w:pPr>
              <w:pStyle w:val="TableParagraph"/>
              <w:ind w:left="591" w:right="533"/>
              <w:jc w:val="center"/>
              <w:rPr>
                <w:w w:val="85"/>
              </w:rPr>
            </w:pPr>
            <w:r w:rsidRPr="00AC59A7">
              <w:rPr>
                <w:w w:val="85"/>
              </w:rPr>
              <w:t>„c“</w:t>
            </w:r>
          </w:p>
        </w:tc>
      </w:tr>
      <w:tr w:rsidR="00CE7EFC" w:rsidRPr="00AC59A7" w14:paraId="32D3BAE1" w14:textId="77777777">
        <w:trPr>
          <w:trHeight w:val="457"/>
        </w:trPr>
        <w:tc>
          <w:tcPr>
            <w:tcW w:w="2643" w:type="dxa"/>
            <w:tcBorders>
              <w:top w:val="single" w:sz="6" w:space="0" w:color="000000"/>
              <w:bottom w:val="single" w:sz="6" w:space="0" w:color="000000"/>
              <w:right w:val="single" w:sz="6" w:space="0" w:color="000000"/>
            </w:tcBorders>
          </w:tcPr>
          <w:p w14:paraId="32D3BADC" w14:textId="77777777" w:rsidR="00CE7EFC" w:rsidRPr="00AC59A7" w:rsidRDefault="00E32513" w:rsidP="00511944">
            <w:pPr>
              <w:pStyle w:val="TableParagraph"/>
              <w:rPr>
                <w:w w:val="85"/>
              </w:rPr>
            </w:pPr>
            <w:r w:rsidRPr="00AC59A7">
              <w:rPr>
                <w:w w:val="85"/>
              </w:rPr>
              <w:t>Jedle bělokorá</w:t>
            </w:r>
          </w:p>
          <w:p w14:paraId="32D3BADD" w14:textId="77777777" w:rsidR="00CE7EFC" w:rsidRPr="00AC59A7" w:rsidRDefault="00E32513" w:rsidP="00511944">
            <w:pPr>
              <w:pStyle w:val="TableParagraph"/>
              <w:rPr>
                <w:i/>
                <w:w w:val="85"/>
              </w:rPr>
            </w:pPr>
            <w:proofErr w:type="spellStart"/>
            <w:r w:rsidRPr="00AC59A7">
              <w:rPr>
                <w:i/>
                <w:w w:val="85"/>
              </w:rPr>
              <w:t>Abies</w:t>
            </w:r>
            <w:proofErr w:type="spellEnd"/>
            <w:r w:rsidRPr="00AC59A7">
              <w:rPr>
                <w:i/>
                <w:w w:val="85"/>
              </w:rPr>
              <w:t xml:space="preserve"> alba</w:t>
            </w:r>
          </w:p>
        </w:tc>
        <w:tc>
          <w:tcPr>
            <w:tcW w:w="1274" w:type="dxa"/>
            <w:tcBorders>
              <w:top w:val="single" w:sz="6" w:space="0" w:color="000000"/>
              <w:left w:val="single" w:sz="6" w:space="0" w:color="000000"/>
              <w:bottom w:val="single" w:sz="6" w:space="0" w:color="000000"/>
              <w:right w:val="single" w:sz="6" w:space="0" w:color="000000"/>
            </w:tcBorders>
          </w:tcPr>
          <w:p w14:paraId="32D3BADE" w14:textId="77777777" w:rsidR="00CE7EFC" w:rsidRPr="00AC59A7" w:rsidRDefault="00E32513" w:rsidP="00511944">
            <w:pPr>
              <w:pStyle w:val="TableParagraph"/>
              <w:ind w:left="153" w:right="115"/>
              <w:jc w:val="center"/>
              <w:rPr>
                <w:w w:val="85"/>
              </w:rPr>
            </w:pPr>
            <w:r w:rsidRPr="00AC59A7">
              <w:rPr>
                <w:w w:val="85"/>
              </w:rPr>
              <w:t>C4a</w:t>
            </w:r>
          </w:p>
        </w:tc>
        <w:tc>
          <w:tcPr>
            <w:tcW w:w="3687" w:type="dxa"/>
            <w:tcBorders>
              <w:top w:val="single" w:sz="6" w:space="0" w:color="000000"/>
              <w:left w:val="single" w:sz="6" w:space="0" w:color="000000"/>
              <w:bottom w:val="single" w:sz="6" w:space="0" w:color="000000"/>
              <w:right w:val="single" w:sz="6" w:space="0" w:color="000000"/>
            </w:tcBorders>
          </w:tcPr>
          <w:p w14:paraId="32D3BADF" w14:textId="77777777" w:rsidR="00CE7EFC" w:rsidRPr="00AC59A7" w:rsidRDefault="00E32513" w:rsidP="00511944">
            <w:pPr>
              <w:pStyle w:val="TableParagraph"/>
              <w:ind w:left="84"/>
              <w:jc w:val="both"/>
              <w:rPr>
                <w:w w:val="85"/>
              </w:rPr>
            </w:pPr>
            <w:r w:rsidRPr="00AC59A7">
              <w:rPr>
                <w:w w:val="85"/>
              </w:rPr>
              <w:t>Vyskytuje se ve střední části pravého břehu nivy poblíž řeky. V počtu kolem deseti kusů.</w:t>
            </w:r>
          </w:p>
        </w:tc>
        <w:tc>
          <w:tcPr>
            <w:tcW w:w="1416" w:type="dxa"/>
            <w:tcBorders>
              <w:top w:val="single" w:sz="6" w:space="0" w:color="000000"/>
              <w:left w:val="single" w:sz="6" w:space="0" w:color="000000"/>
              <w:bottom w:val="single" w:sz="6" w:space="0" w:color="000000"/>
            </w:tcBorders>
          </w:tcPr>
          <w:p w14:paraId="32D3BAE0" w14:textId="77777777" w:rsidR="00CE7EFC" w:rsidRPr="00AC59A7" w:rsidRDefault="00E32513" w:rsidP="00511944">
            <w:pPr>
              <w:pStyle w:val="TableParagraph"/>
              <w:ind w:left="591" w:right="533"/>
              <w:jc w:val="center"/>
              <w:rPr>
                <w:w w:val="85"/>
              </w:rPr>
            </w:pPr>
            <w:r w:rsidRPr="00AC59A7">
              <w:rPr>
                <w:w w:val="85"/>
              </w:rPr>
              <w:t>„c“</w:t>
            </w:r>
          </w:p>
        </w:tc>
      </w:tr>
      <w:tr w:rsidR="00CE7EFC" w:rsidRPr="00AC59A7" w14:paraId="32D3BAE7" w14:textId="77777777">
        <w:trPr>
          <w:trHeight w:val="1377"/>
        </w:trPr>
        <w:tc>
          <w:tcPr>
            <w:tcW w:w="2643" w:type="dxa"/>
            <w:tcBorders>
              <w:top w:val="single" w:sz="6" w:space="0" w:color="000000"/>
              <w:bottom w:val="single" w:sz="6" w:space="0" w:color="000000"/>
              <w:right w:val="single" w:sz="6" w:space="0" w:color="000000"/>
            </w:tcBorders>
          </w:tcPr>
          <w:p w14:paraId="32D3BAE2" w14:textId="77777777" w:rsidR="00CE7EFC" w:rsidRPr="00AC59A7" w:rsidRDefault="00E32513" w:rsidP="00511944">
            <w:pPr>
              <w:pStyle w:val="TableParagraph"/>
              <w:rPr>
                <w:i/>
                <w:w w:val="85"/>
              </w:rPr>
            </w:pPr>
            <w:r w:rsidRPr="00AC59A7">
              <w:rPr>
                <w:w w:val="85"/>
              </w:rPr>
              <w:t xml:space="preserve">Tetlucha kozí pysk vznešená </w:t>
            </w:r>
            <w:proofErr w:type="spellStart"/>
            <w:r w:rsidRPr="00AC59A7">
              <w:rPr>
                <w:i/>
                <w:w w:val="85"/>
              </w:rPr>
              <w:t>Aethusa</w:t>
            </w:r>
            <w:proofErr w:type="spellEnd"/>
            <w:r w:rsidRPr="00AC59A7">
              <w:rPr>
                <w:i/>
                <w:w w:val="85"/>
              </w:rPr>
              <w:t xml:space="preserve"> </w:t>
            </w:r>
            <w:proofErr w:type="spellStart"/>
            <w:r w:rsidRPr="00AC59A7">
              <w:rPr>
                <w:i/>
                <w:w w:val="85"/>
              </w:rPr>
              <w:t>cynapium</w:t>
            </w:r>
            <w:proofErr w:type="spellEnd"/>
            <w:r w:rsidRPr="00AC59A7">
              <w:rPr>
                <w:i/>
                <w:w w:val="85"/>
              </w:rPr>
              <w:t xml:space="preserve"> </w:t>
            </w:r>
            <w:proofErr w:type="spellStart"/>
            <w:r w:rsidRPr="00AC59A7">
              <w:rPr>
                <w:w w:val="85"/>
              </w:rPr>
              <w:t>subsp</w:t>
            </w:r>
            <w:proofErr w:type="spellEnd"/>
            <w:r w:rsidRPr="00AC59A7">
              <w:rPr>
                <w:w w:val="85"/>
              </w:rPr>
              <w:t xml:space="preserve">. </w:t>
            </w:r>
            <w:proofErr w:type="spellStart"/>
            <w:r w:rsidRPr="00AC59A7">
              <w:rPr>
                <w:i/>
                <w:w w:val="85"/>
              </w:rPr>
              <w:t>cynapioides</w:t>
            </w:r>
            <w:proofErr w:type="spellEnd"/>
          </w:p>
        </w:tc>
        <w:tc>
          <w:tcPr>
            <w:tcW w:w="1274" w:type="dxa"/>
            <w:tcBorders>
              <w:top w:val="single" w:sz="6" w:space="0" w:color="000000"/>
              <w:left w:val="single" w:sz="6" w:space="0" w:color="000000"/>
              <w:bottom w:val="single" w:sz="6" w:space="0" w:color="000000"/>
              <w:right w:val="single" w:sz="6" w:space="0" w:color="000000"/>
            </w:tcBorders>
          </w:tcPr>
          <w:p w14:paraId="32D3BAE3" w14:textId="77777777" w:rsidR="00CE7EFC" w:rsidRPr="00AC59A7" w:rsidRDefault="00E32513" w:rsidP="00511944">
            <w:pPr>
              <w:pStyle w:val="TableParagraph"/>
              <w:ind w:left="153" w:right="115"/>
              <w:jc w:val="center"/>
              <w:rPr>
                <w:w w:val="85"/>
              </w:rPr>
            </w:pPr>
            <w:r w:rsidRPr="00AC59A7">
              <w:rPr>
                <w:w w:val="85"/>
              </w:rPr>
              <w:t>C4a</w:t>
            </w:r>
          </w:p>
        </w:tc>
        <w:tc>
          <w:tcPr>
            <w:tcW w:w="3687" w:type="dxa"/>
            <w:tcBorders>
              <w:top w:val="single" w:sz="6" w:space="0" w:color="000000"/>
              <w:left w:val="single" w:sz="6" w:space="0" w:color="000000"/>
              <w:bottom w:val="single" w:sz="6" w:space="0" w:color="000000"/>
              <w:right w:val="single" w:sz="6" w:space="0" w:color="000000"/>
            </w:tcBorders>
          </w:tcPr>
          <w:p w14:paraId="32D3BAE4" w14:textId="77777777" w:rsidR="00CE7EFC" w:rsidRPr="00AC59A7" w:rsidRDefault="00E32513" w:rsidP="00511944">
            <w:pPr>
              <w:pStyle w:val="TableParagraph"/>
              <w:ind w:left="84" w:right="46"/>
              <w:jc w:val="both"/>
              <w:rPr>
                <w:w w:val="85"/>
              </w:rPr>
            </w:pPr>
            <w:r w:rsidRPr="00AC59A7">
              <w:rPr>
                <w:w w:val="85"/>
              </w:rPr>
              <w:t>Výskyt v korytě Morávky na stabilizovaném náplavu naproti skládce. V roce 2018 dle Koutecké a Kouteckého nalezeny pouze 4 exempláře. Pravděpodobný výskyt i jinde,</w:t>
            </w:r>
          </w:p>
          <w:p w14:paraId="32D3BAE5" w14:textId="77777777" w:rsidR="00CE7EFC" w:rsidRPr="00AC59A7" w:rsidRDefault="00E32513" w:rsidP="00511944">
            <w:pPr>
              <w:pStyle w:val="TableParagraph"/>
              <w:ind w:left="84" w:right="78"/>
              <w:jc w:val="both"/>
              <w:rPr>
                <w:w w:val="85"/>
              </w:rPr>
            </w:pPr>
            <w:r w:rsidRPr="00AC59A7">
              <w:rPr>
                <w:w w:val="85"/>
              </w:rPr>
              <w:t>prognóza dobrá (existence vyhovujících biotopů).</w:t>
            </w:r>
          </w:p>
        </w:tc>
        <w:tc>
          <w:tcPr>
            <w:tcW w:w="1416" w:type="dxa"/>
            <w:tcBorders>
              <w:top w:val="single" w:sz="6" w:space="0" w:color="000000"/>
              <w:left w:val="single" w:sz="6" w:space="0" w:color="000000"/>
              <w:bottom w:val="single" w:sz="6" w:space="0" w:color="000000"/>
            </w:tcBorders>
          </w:tcPr>
          <w:p w14:paraId="32D3BAE6" w14:textId="77777777" w:rsidR="00CE7EFC" w:rsidRPr="00AC59A7" w:rsidRDefault="00E32513" w:rsidP="00511944">
            <w:pPr>
              <w:pStyle w:val="TableParagraph"/>
              <w:ind w:left="591" w:right="533"/>
              <w:jc w:val="center"/>
              <w:rPr>
                <w:w w:val="85"/>
              </w:rPr>
            </w:pPr>
            <w:r w:rsidRPr="00AC59A7">
              <w:rPr>
                <w:w w:val="85"/>
              </w:rPr>
              <w:t>„c“</w:t>
            </w:r>
          </w:p>
        </w:tc>
      </w:tr>
      <w:tr w:rsidR="00CE7EFC" w:rsidRPr="00AC59A7" w14:paraId="32D3BAEE" w14:textId="77777777">
        <w:trPr>
          <w:trHeight w:val="1149"/>
        </w:trPr>
        <w:tc>
          <w:tcPr>
            <w:tcW w:w="2643" w:type="dxa"/>
            <w:tcBorders>
              <w:top w:val="single" w:sz="6" w:space="0" w:color="000000"/>
              <w:bottom w:val="single" w:sz="6" w:space="0" w:color="000000"/>
              <w:right w:val="single" w:sz="6" w:space="0" w:color="000000"/>
            </w:tcBorders>
          </w:tcPr>
          <w:p w14:paraId="32D3BAE8" w14:textId="77777777" w:rsidR="00CE7EFC" w:rsidRPr="00AC59A7" w:rsidRDefault="00E32513" w:rsidP="00511944">
            <w:pPr>
              <w:pStyle w:val="TableParagraph"/>
              <w:rPr>
                <w:w w:val="85"/>
              </w:rPr>
            </w:pPr>
            <w:r w:rsidRPr="00AC59A7">
              <w:rPr>
                <w:w w:val="85"/>
              </w:rPr>
              <w:t>Orlíček obecný</w:t>
            </w:r>
          </w:p>
          <w:p w14:paraId="32D3BAE9" w14:textId="77777777" w:rsidR="00CE7EFC" w:rsidRPr="00AC59A7" w:rsidRDefault="00E32513" w:rsidP="00511944">
            <w:pPr>
              <w:pStyle w:val="TableParagraph"/>
              <w:spacing w:before="1"/>
              <w:rPr>
                <w:i/>
                <w:w w:val="85"/>
              </w:rPr>
            </w:pPr>
            <w:proofErr w:type="spellStart"/>
            <w:r w:rsidRPr="00AC59A7">
              <w:rPr>
                <w:i/>
                <w:w w:val="85"/>
              </w:rPr>
              <w:t>Aquilegia</w:t>
            </w:r>
            <w:proofErr w:type="spellEnd"/>
            <w:r w:rsidRPr="00AC59A7">
              <w:rPr>
                <w:i/>
                <w:w w:val="85"/>
              </w:rPr>
              <w:t xml:space="preserve"> </w:t>
            </w:r>
            <w:proofErr w:type="spellStart"/>
            <w:r w:rsidRPr="00AC59A7">
              <w:rPr>
                <w:i/>
                <w:w w:val="85"/>
              </w:rPr>
              <w:t>vulgaris</w:t>
            </w:r>
            <w:proofErr w:type="spellEnd"/>
          </w:p>
        </w:tc>
        <w:tc>
          <w:tcPr>
            <w:tcW w:w="1274" w:type="dxa"/>
            <w:tcBorders>
              <w:top w:val="single" w:sz="6" w:space="0" w:color="000000"/>
              <w:left w:val="single" w:sz="6" w:space="0" w:color="000000"/>
              <w:bottom w:val="single" w:sz="6" w:space="0" w:color="000000"/>
              <w:right w:val="single" w:sz="6" w:space="0" w:color="000000"/>
            </w:tcBorders>
          </w:tcPr>
          <w:p w14:paraId="32D3BAEA" w14:textId="77777777" w:rsidR="00CE7EFC" w:rsidRPr="00AC59A7" w:rsidRDefault="00E32513" w:rsidP="00511944">
            <w:pPr>
              <w:pStyle w:val="TableParagraph"/>
              <w:ind w:left="153" w:right="115"/>
              <w:jc w:val="center"/>
              <w:rPr>
                <w:w w:val="85"/>
              </w:rPr>
            </w:pPr>
            <w:r w:rsidRPr="00AC59A7">
              <w:rPr>
                <w:w w:val="85"/>
              </w:rPr>
              <w:t>C3</w:t>
            </w:r>
          </w:p>
        </w:tc>
        <w:tc>
          <w:tcPr>
            <w:tcW w:w="3687" w:type="dxa"/>
            <w:tcBorders>
              <w:top w:val="single" w:sz="6" w:space="0" w:color="000000"/>
              <w:left w:val="single" w:sz="6" w:space="0" w:color="000000"/>
              <w:bottom w:val="single" w:sz="6" w:space="0" w:color="000000"/>
              <w:right w:val="single" w:sz="6" w:space="0" w:color="000000"/>
            </w:tcBorders>
          </w:tcPr>
          <w:p w14:paraId="32D3BAEB" w14:textId="77777777" w:rsidR="00CE7EFC" w:rsidRPr="00AC59A7" w:rsidRDefault="00E32513" w:rsidP="00511944">
            <w:pPr>
              <w:pStyle w:val="TableParagraph"/>
              <w:ind w:left="84"/>
              <w:jc w:val="both"/>
              <w:rPr>
                <w:w w:val="85"/>
              </w:rPr>
            </w:pPr>
            <w:r w:rsidRPr="00AC59A7">
              <w:rPr>
                <w:w w:val="85"/>
              </w:rPr>
              <w:t>Výskyt v lese na pravé straně nivy, koryto řeky a bezlesí (louka) – roztroušeně. Více v lokalitách nezapojených porostem dřevin. V počtu desítek kusů, může ale ustupovat v rámci nastupující</w:t>
            </w:r>
          </w:p>
          <w:p w14:paraId="32D3BAEC" w14:textId="77777777" w:rsidR="00CE7EFC" w:rsidRPr="00AC59A7" w:rsidRDefault="00E32513" w:rsidP="00511944">
            <w:pPr>
              <w:pStyle w:val="TableParagraph"/>
              <w:ind w:left="84"/>
              <w:jc w:val="both"/>
              <w:rPr>
                <w:w w:val="85"/>
              </w:rPr>
            </w:pPr>
            <w:r w:rsidRPr="00AC59A7">
              <w:rPr>
                <w:w w:val="85"/>
              </w:rPr>
              <w:t>sukcese.</w:t>
            </w:r>
          </w:p>
        </w:tc>
        <w:tc>
          <w:tcPr>
            <w:tcW w:w="1416" w:type="dxa"/>
            <w:tcBorders>
              <w:top w:val="single" w:sz="6" w:space="0" w:color="000000"/>
              <w:left w:val="single" w:sz="6" w:space="0" w:color="000000"/>
              <w:bottom w:val="single" w:sz="6" w:space="0" w:color="000000"/>
            </w:tcBorders>
          </w:tcPr>
          <w:p w14:paraId="32D3BAED" w14:textId="77777777" w:rsidR="00CE7EFC" w:rsidRPr="00AC59A7" w:rsidRDefault="00E32513" w:rsidP="00511944">
            <w:pPr>
              <w:pStyle w:val="TableParagraph"/>
              <w:ind w:left="591" w:right="533"/>
              <w:jc w:val="center"/>
              <w:rPr>
                <w:w w:val="85"/>
              </w:rPr>
            </w:pPr>
            <w:r w:rsidRPr="00AC59A7">
              <w:rPr>
                <w:w w:val="85"/>
              </w:rPr>
              <w:t>„c“</w:t>
            </w:r>
          </w:p>
        </w:tc>
      </w:tr>
      <w:tr w:rsidR="00CE7EFC" w:rsidRPr="00AC59A7" w14:paraId="32D3BAF5" w14:textId="77777777">
        <w:trPr>
          <w:trHeight w:val="918"/>
        </w:trPr>
        <w:tc>
          <w:tcPr>
            <w:tcW w:w="2643" w:type="dxa"/>
            <w:tcBorders>
              <w:top w:val="single" w:sz="6" w:space="0" w:color="000000"/>
              <w:bottom w:val="single" w:sz="6" w:space="0" w:color="000000"/>
              <w:right w:val="single" w:sz="6" w:space="0" w:color="000000"/>
            </w:tcBorders>
          </w:tcPr>
          <w:p w14:paraId="32D3BAEF" w14:textId="77777777" w:rsidR="00CE7EFC" w:rsidRPr="00AC59A7" w:rsidRDefault="00E32513" w:rsidP="00511944">
            <w:pPr>
              <w:pStyle w:val="TableParagraph"/>
              <w:rPr>
                <w:w w:val="85"/>
              </w:rPr>
            </w:pPr>
            <w:r w:rsidRPr="00AC59A7">
              <w:rPr>
                <w:w w:val="85"/>
              </w:rPr>
              <w:t>Ostřice Otrubova</w:t>
            </w:r>
          </w:p>
          <w:p w14:paraId="32D3BAF0" w14:textId="77777777" w:rsidR="00CE7EFC" w:rsidRPr="00AC59A7" w:rsidRDefault="00E32513" w:rsidP="00511944">
            <w:pPr>
              <w:pStyle w:val="TableParagraph"/>
              <w:rPr>
                <w:i/>
                <w:w w:val="85"/>
              </w:rPr>
            </w:pPr>
            <w:proofErr w:type="spellStart"/>
            <w:r w:rsidRPr="00AC59A7">
              <w:rPr>
                <w:i/>
                <w:w w:val="85"/>
              </w:rPr>
              <w:t>Carex</w:t>
            </w:r>
            <w:proofErr w:type="spellEnd"/>
            <w:r w:rsidRPr="00AC59A7">
              <w:rPr>
                <w:i/>
                <w:w w:val="85"/>
              </w:rPr>
              <w:t xml:space="preserve"> </w:t>
            </w:r>
            <w:proofErr w:type="spellStart"/>
            <w:r w:rsidRPr="00AC59A7">
              <w:rPr>
                <w:i/>
                <w:w w:val="85"/>
              </w:rPr>
              <w:t>Otrubae</w:t>
            </w:r>
            <w:proofErr w:type="spellEnd"/>
          </w:p>
        </w:tc>
        <w:tc>
          <w:tcPr>
            <w:tcW w:w="1274" w:type="dxa"/>
            <w:tcBorders>
              <w:top w:val="single" w:sz="6" w:space="0" w:color="000000"/>
              <w:left w:val="single" w:sz="6" w:space="0" w:color="000000"/>
              <w:bottom w:val="single" w:sz="6" w:space="0" w:color="000000"/>
              <w:right w:val="single" w:sz="6" w:space="0" w:color="000000"/>
            </w:tcBorders>
          </w:tcPr>
          <w:p w14:paraId="32D3BAF1" w14:textId="77777777" w:rsidR="00CE7EFC" w:rsidRPr="00AC59A7" w:rsidRDefault="00E32513" w:rsidP="00511944">
            <w:pPr>
              <w:pStyle w:val="TableParagraph"/>
              <w:ind w:left="153" w:right="115"/>
              <w:jc w:val="center"/>
              <w:rPr>
                <w:w w:val="85"/>
              </w:rPr>
            </w:pPr>
            <w:r w:rsidRPr="00AC59A7">
              <w:rPr>
                <w:w w:val="85"/>
              </w:rPr>
              <w:t>C4a</w:t>
            </w:r>
          </w:p>
        </w:tc>
        <w:tc>
          <w:tcPr>
            <w:tcW w:w="3687" w:type="dxa"/>
            <w:tcBorders>
              <w:top w:val="single" w:sz="6" w:space="0" w:color="000000"/>
              <w:left w:val="single" w:sz="6" w:space="0" w:color="000000"/>
              <w:bottom w:val="single" w:sz="6" w:space="0" w:color="000000"/>
              <w:right w:val="single" w:sz="6" w:space="0" w:color="000000"/>
            </w:tcBorders>
          </w:tcPr>
          <w:p w14:paraId="32D3BAF2" w14:textId="77777777" w:rsidR="00CE7EFC" w:rsidRPr="00AC59A7" w:rsidRDefault="00E32513" w:rsidP="00511944">
            <w:pPr>
              <w:pStyle w:val="TableParagraph"/>
              <w:ind w:left="84" w:right="224"/>
              <w:jc w:val="both"/>
              <w:rPr>
                <w:w w:val="85"/>
              </w:rPr>
            </w:pPr>
            <w:r w:rsidRPr="00AC59A7">
              <w:rPr>
                <w:w w:val="85"/>
              </w:rPr>
              <w:t>Výskyt na skládce ve střední části levostranné nivy, roztroušeně. Dle Koutecké a Kouteckého (2018) 15 trsů. Po zapojení dřevinných pater</w:t>
            </w:r>
          </w:p>
          <w:p w14:paraId="32D3BAF3" w14:textId="77777777" w:rsidR="00CE7EFC" w:rsidRPr="00AC59A7" w:rsidRDefault="00E32513" w:rsidP="00511944">
            <w:pPr>
              <w:pStyle w:val="TableParagraph"/>
              <w:spacing w:before="3"/>
              <w:ind w:left="84"/>
              <w:jc w:val="both"/>
              <w:rPr>
                <w:w w:val="85"/>
              </w:rPr>
            </w:pPr>
            <w:r w:rsidRPr="00AC59A7">
              <w:rPr>
                <w:w w:val="85"/>
              </w:rPr>
              <w:t>může ustoupit.</w:t>
            </w:r>
          </w:p>
        </w:tc>
        <w:tc>
          <w:tcPr>
            <w:tcW w:w="1416" w:type="dxa"/>
            <w:tcBorders>
              <w:top w:val="single" w:sz="6" w:space="0" w:color="000000"/>
              <w:left w:val="single" w:sz="6" w:space="0" w:color="000000"/>
              <w:bottom w:val="single" w:sz="6" w:space="0" w:color="000000"/>
            </w:tcBorders>
          </w:tcPr>
          <w:p w14:paraId="32D3BAF4" w14:textId="77777777" w:rsidR="00CE7EFC" w:rsidRPr="00AC59A7" w:rsidRDefault="00E32513" w:rsidP="00511944">
            <w:pPr>
              <w:pStyle w:val="TableParagraph"/>
              <w:ind w:left="591" w:right="533"/>
              <w:jc w:val="center"/>
              <w:rPr>
                <w:w w:val="85"/>
              </w:rPr>
            </w:pPr>
            <w:r w:rsidRPr="00AC59A7">
              <w:rPr>
                <w:w w:val="85"/>
              </w:rPr>
              <w:t>„c“</w:t>
            </w:r>
          </w:p>
        </w:tc>
      </w:tr>
      <w:tr w:rsidR="00CE7EFC" w:rsidRPr="00AC59A7" w14:paraId="32D3BAFC" w14:textId="77777777">
        <w:trPr>
          <w:trHeight w:val="685"/>
        </w:trPr>
        <w:tc>
          <w:tcPr>
            <w:tcW w:w="2643" w:type="dxa"/>
            <w:tcBorders>
              <w:top w:val="single" w:sz="6" w:space="0" w:color="000000"/>
              <w:right w:val="single" w:sz="6" w:space="0" w:color="000000"/>
            </w:tcBorders>
          </w:tcPr>
          <w:p w14:paraId="32D3BAF6" w14:textId="77777777" w:rsidR="00CE7EFC" w:rsidRPr="00AC59A7" w:rsidRDefault="00E32513" w:rsidP="00511944">
            <w:pPr>
              <w:pStyle w:val="TableParagraph"/>
              <w:rPr>
                <w:w w:val="85"/>
              </w:rPr>
            </w:pPr>
            <w:r w:rsidRPr="00AC59A7">
              <w:rPr>
                <w:w w:val="85"/>
              </w:rPr>
              <w:t>Rožec hajní</w:t>
            </w:r>
          </w:p>
          <w:p w14:paraId="32D3BAF7" w14:textId="77777777" w:rsidR="00CE7EFC" w:rsidRPr="00AC59A7" w:rsidRDefault="00E32513" w:rsidP="00511944">
            <w:pPr>
              <w:pStyle w:val="TableParagraph"/>
              <w:spacing w:before="1"/>
              <w:rPr>
                <w:i/>
                <w:w w:val="85"/>
              </w:rPr>
            </w:pPr>
            <w:proofErr w:type="spellStart"/>
            <w:r w:rsidRPr="00AC59A7">
              <w:rPr>
                <w:i/>
                <w:w w:val="85"/>
              </w:rPr>
              <w:t>Cerastium</w:t>
            </w:r>
            <w:proofErr w:type="spellEnd"/>
            <w:r w:rsidRPr="00AC59A7">
              <w:rPr>
                <w:i/>
                <w:w w:val="85"/>
              </w:rPr>
              <w:t xml:space="preserve"> </w:t>
            </w:r>
            <w:proofErr w:type="spellStart"/>
            <w:r w:rsidRPr="00AC59A7">
              <w:rPr>
                <w:i/>
                <w:w w:val="85"/>
              </w:rPr>
              <w:t>lucorum</w:t>
            </w:r>
            <w:proofErr w:type="spellEnd"/>
          </w:p>
        </w:tc>
        <w:tc>
          <w:tcPr>
            <w:tcW w:w="1274" w:type="dxa"/>
            <w:tcBorders>
              <w:top w:val="single" w:sz="6" w:space="0" w:color="000000"/>
              <w:left w:val="single" w:sz="6" w:space="0" w:color="000000"/>
              <w:right w:val="single" w:sz="6" w:space="0" w:color="000000"/>
            </w:tcBorders>
          </w:tcPr>
          <w:p w14:paraId="32D3BAF8" w14:textId="77777777" w:rsidR="00CE7EFC" w:rsidRPr="00AC59A7" w:rsidRDefault="00E32513" w:rsidP="00511944">
            <w:pPr>
              <w:pStyle w:val="TableParagraph"/>
              <w:ind w:left="153" w:right="115"/>
              <w:jc w:val="center"/>
              <w:rPr>
                <w:w w:val="85"/>
              </w:rPr>
            </w:pPr>
            <w:r w:rsidRPr="00AC59A7">
              <w:rPr>
                <w:w w:val="85"/>
              </w:rPr>
              <w:t>C4a</w:t>
            </w:r>
          </w:p>
        </w:tc>
        <w:tc>
          <w:tcPr>
            <w:tcW w:w="3687" w:type="dxa"/>
            <w:tcBorders>
              <w:top w:val="single" w:sz="6" w:space="0" w:color="000000"/>
              <w:left w:val="single" w:sz="6" w:space="0" w:color="000000"/>
              <w:right w:val="single" w:sz="6" w:space="0" w:color="000000"/>
            </w:tcBorders>
          </w:tcPr>
          <w:p w14:paraId="32D3BAF9" w14:textId="77777777" w:rsidR="00CE7EFC" w:rsidRPr="00AC59A7" w:rsidRDefault="00E32513" w:rsidP="00511944">
            <w:pPr>
              <w:pStyle w:val="TableParagraph"/>
              <w:ind w:left="84"/>
              <w:jc w:val="both"/>
              <w:rPr>
                <w:w w:val="85"/>
              </w:rPr>
            </w:pPr>
            <w:r w:rsidRPr="00AC59A7">
              <w:rPr>
                <w:w w:val="85"/>
              </w:rPr>
              <w:t>V lese na pravé straně nivy u pěšiny nad řekou</w:t>
            </w:r>
          </w:p>
          <w:p w14:paraId="32D3BAFA" w14:textId="77777777" w:rsidR="00CE7EFC" w:rsidRPr="00AC59A7" w:rsidRDefault="00E32513" w:rsidP="00511944">
            <w:pPr>
              <w:pStyle w:val="TableParagraph"/>
              <w:ind w:left="84" w:right="94"/>
              <w:jc w:val="both"/>
              <w:rPr>
                <w:w w:val="85"/>
              </w:rPr>
            </w:pPr>
            <w:r w:rsidRPr="00AC59A7">
              <w:rPr>
                <w:w w:val="85"/>
              </w:rPr>
              <w:t>v západní části. Nalezeny dva porosty cca 0,2 m2 (Koutecká a Koutecký, 2018).</w:t>
            </w:r>
          </w:p>
        </w:tc>
        <w:tc>
          <w:tcPr>
            <w:tcW w:w="1416" w:type="dxa"/>
            <w:tcBorders>
              <w:top w:val="single" w:sz="6" w:space="0" w:color="000000"/>
              <w:left w:val="single" w:sz="6" w:space="0" w:color="000000"/>
            </w:tcBorders>
          </w:tcPr>
          <w:p w14:paraId="32D3BAFB" w14:textId="77777777" w:rsidR="00CE7EFC" w:rsidRPr="00AC59A7" w:rsidRDefault="00E32513" w:rsidP="00511944">
            <w:pPr>
              <w:pStyle w:val="TableParagraph"/>
              <w:ind w:left="591" w:right="533"/>
              <w:jc w:val="center"/>
              <w:rPr>
                <w:w w:val="85"/>
              </w:rPr>
            </w:pPr>
            <w:r w:rsidRPr="00AC59A7">
              <w:rPr>
                <w:w w:val="85"/>
              </w:rPr>
              <w:t>„c“</w:t>
            </w:r>
          </w:p>
        </w:tc>
      </w:tr>
    </w:tbl>
    <w:p w14:paraId="32D3BAFD" w14:textId="77777777" w:rsidR="00CE7EFC" w:rsidRPr="00AC59A7" w:rsidRDefault="00CE7EFC" w:rsidP="00511944">
      <w:pPr>
        <w:jc w:val="center"/>
        <w:rPr>
          <w:w w:val="85"/>
        </w:rPr>
        <w:sectPr w:rsidR="00CE7EFC" w:rsidRPr="00AC59A7">
          <w:pgSz w:w="11910" w:h="16840"/>
          <w:pgMar w:top="1580" w:right="1000" w:bottom="1160" w:left="1120" w:header="0" w:footer="882" w:gutter="0"/>
          <w:cols w:space="708"/>
        </w:sect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643"/>
        <w:gridCol w:w="1274"/>
        <w:gridCol w:w="3687"/>
        <w:gridCol w:w="1416"/>
      </w:tblGrid>
      <w:tr w:rsidR="00CE7EFC" w:rsidRPr="00AC59A7" w14:paraId="32D3BB04" w14:textId="77777777">
        <w:trPr>
          <w:trHeight w:val="688"/>
        </w:trPr>
        <w:tc>
          <w:tcPr>
            <w:tcW w:w="2643" w:type="dxa"/>
            <w:tcBorders>
              <w:bottom w:val="single" w:sz="6" w:space="0" w:color="000000"/>
              <w:right w:val="single" w:sz="6" w:space="0" w:color="000000"/>
            </w:tcBorders>
          </w:tcPr>
          <w:p w14:paraId="32D3BAFE" w14:textId="77777777" w:rsidR="00CE7EFC" w:rsidRPr="00AC59A7" w:rsidRDefault="00E32513" w:rsidP="00511944">
            <w:pPr>
              <w:pStyle w:val="TableParagraph"/>
              <w:rPr>
                <w:w w:val="85"/>
              </w:rPr>
            </w:pPr>
            <w:r w:rsidRPr="00AC59A7">
              <w:rPr>
                <w:w w:val="85"/>
              </w:rPr>
              <w:lastRenderedPageBreak/>
              <w:t>Svída krvavá jižní</w:t>
            </w:r>
          </w:p>
          <w:p w14:paraId="32D3BAFF" w14:textId="77777777" w:rsidR="00CE7EFC" w:rsidRPr="00AC59A7" w:rsidRDefault="00E32513" w:rsidP="00511944">
            <w:pPr>
              <w:pStyle w:val="TableParagraph"/>
              <w:spacing w:before="1"/>
              <w:rPr>
                <w:w w:val="85"/>
              </w:rPr>
            </w:pPr>
            <w:proofErr w:type="spellStart"/>
            <w:r w:rsidRPr="00AC59A7">
              <w:rPr>
                <w:i/>
                <w:w w:val="85"/>
              </w:rPr>
              <w:t>Cornus</w:t>
            </w:r>
            <w:proofErr w:type="spellEnd"/>
            <w:r w:rsidRPr="00AC59A7">
              <w:rPr>
                <w:i/>
                <w:w w:val="85"/>
              </w:rPr>
              <w:t xml:space="preserve"> </w:t>
            </w:r>
            <w:proofErr w:type="spellStart"/>
            <w:r w:rsidRPr="00AC59A7">
              <w:rPr>
                <w:i/>
                <w:w w:val="85"/>
              </w:rPr>
              <w:t>sanguinea</w:t>
            </w:r>
            <w:proofErr w:type="spellEnd"/>
            <w:r w:rsidRPr="00AC59A7">
              <w:rPr>
                <w:i/>
                <w:w w:val="85"/>
              </w:rPr>
              <w:t xml:space="preserve"> </w:t>
            </w:r>
            <w:proofErr w:type="spellStart"/>
            <w:r w:rsidRPr="00AC59A7">
              <w:rPr>
                <w:w w:val="85"/>
              </w:rPr>
              <w:t>subsp</w:t>
            </w:r>
            <w:proofErr w:type="spellEnd"/>
            <w:r w:rsidRPr="00AC59A7">
              <w:rPr>
                <w:w w:val="85"/>
              </w:rPr>
              <w:t>.</w:t>
            </w:r>
          </w:p>
          <w:p w14:paraId="32D3BB00" w14:textId="77777777" w:rsidR="00CE7EFC" w:rsidRPr="00AC59A7" w:rsidRDefault="00E32513" w:rsidP="00511944">
            <w:pPr>
              <w:pStyle w:val="TableParagraph"/>
              <w:rPr>
                <w:i/>
                <w:w w:val="85"/>
              </w:rPr>
            </w:pPr>
            <w:proofErr w:type="spellStart"/>
            <w:r w:rsidRPr="00AC59A7">
              <w:rPr>
                <w:i/>
                <w:w w:val="85"/>
              </w:rPr>
              <w:t>australis</w:t>
            </w:r>
            <w:proofErr w:type="spellEnd"/>
          </w:p>
        </w:tc>
        <w:tc>
          <w:tcPr>
            <w:tcW w:w="1274" w:type="dxa"/>
            <w:tcBorders>
              <w:left w:val="single" w:sz="6" w:space="0" w:color="000000"/>
              <w:bottom w:val="single" w:sz="6" w:space="0" w:color="000000"/>
              <w:right w:val="single" w:sz="6" w:space="0" w:color="000000"/>
            </w:tcBorders>
          </w:tcPr>
          <w:p w14:paraId="32D3BB01" w14:textId="77777777" w:rsidR="00CE7EFC" w:rsidRPr="00AC59A7" w:rsidRDefault="00E32513" w:rsidP="00511944">
            <w:pPr>
              <w:pStyle w:val="TableParagraph"/>
              <w:ind w:left="153" w:right="115"/>
              <w:jc w:val="center"/>
              <w:rPr>
                <w:w w:val="85"/>
              </w:rPr>
            </w:pPr>
            <w:r w:rsidRPr="00AC59A7">
              <w:rPr>
                <w:w w:val="85"/>
              </w:rPr>
              <w:t>C4b</w:t>
            </w:r>
          </w:p>
        </w:tc>
        <w:tc>
          <w:tcPr>
            <w:tcW w:w="3687" w:type="dxa"/>
            <w:tcBorders>
              <w:left w:val="single" w:sz="6" w:space="0" w:color="000000"/>
              <w:bottom w:val="single" w:sz="6" w:space="0" w:color="000000"/>
              <w:right w:val="single" w:sz="6" w:space="0" w:color="000000"/>
            </w:tcBorders>
          </w:tcPr>
          <w:p w14:paraId="32D3BB02" w14:textId="77777777" w:rsidR="00CE7EFC" w:rsidRPr="00AC59A7" w:rsidRDefault="00E32513" w:rsidP="00511944">
            <w:pPr>
              <w:pStyle w:val="TableParagraph"/>
              <w:ind w:left="84"/>
              <w:jc w:val="both"/>
              <w:rPr>
                <w:w w:val="85"/>
              </w:rPr>
            </w:pPr>
            <w:r w:rsidRPr="00AC59A7">
              <w:rPr>
                <w:w w:val="85"/>
              </w:rPr>
              <w:t>Hojně rozšířený druh po celém území. Setrvalý stav.</w:t>
            </w:r>
          </w:p>
        </w:tc>
        <w:tc>
          <w:tcPr>
            <w:tcW w:w="1416" w:type="dxa"/>
            <w:tcBorders>
              <w:left w:val="single" w:sz="6" w:space="0" w:color="000000"/>
              <w:bottom w:val="single" w:sz="6" w:space="0" w:color="000000"/>
            </w:tcBorders>
          </w:tcPr>
          <w:p w14:paraId="32D3BB03" w14:textId="77777777" w:rsidR="00CE7EFC" w:rsidRPr="00AC59A7" w:rsidRDefault="00E32513" w:rsidP="00511944">
            <w:pPr>
              <w:pStyle w:val="TableParagraph"/>
              <w:ind w:left="591" w:right="533"/>
              <w:jc w:val="center"/>
              <w:rPr>
                <w:w w:val="85"/>
              </w:rPr>
            </w:pPr>
            <w:r w:rsidRPr="00AC59A7">
              <w:rPr>
                <w:w w:val="85"/>
              </w:rPr>
              <w:t>„c“</w:t>
            </w:r>
          </w:p>
        </w:tc>
      </w:tr>
      <w:tr w:rsidR="00CE7EFC" w:rsidRPr="00AC59A7" w14:paraId="32D3BB09" w14:textId="77777777">
        <w:trPr>
          <w:trHeight w:val="690"/>
        </w:trPr>
        <w:tc>
          <w:tcPr>
            <w:tcW w:w="2643" w:type="dxa"/>
            <w:tcBorders>
              <w:top w:val="single" w:sz="6" w:space="0" w:color="000000"/>
              <w:bottom w:val="single" w:sz="6" w:space="0" w:color="000000"/>
              <w:right w:val="single" w:sz="6" w:space="0" w:color="000000"/>
            </w:tcBorders>
          </w:tcPr>
          <w:p w14:paraId="32D3BB05" w14:textId="77777777" w:rsidR="00CE7EFC" w:rsidRPr="00AC59A7" w:rsidRDefault="00E32513" w:rsidP="00511944">
            <w:pPr>
              <w:pStyle w:val="TableParagraph"/>
              <w:ind w:right="539"/>
              <w:rPr>
                <w:i/>
                <w:w w:val="85"/>
              </w:rPr>
            </w:pPr>
            <w:r w:rsidRPr="00AC59A7">
              <w:rPr>
                <w:w w:val="85"/>
              </w:rPr>
              <w:t xml:space="preserve">Svída krvavá uherská </w:t>
            </w:r>
            <w:proofErr w:type="spellStart"/>
            <w:r w:rsidRPr="00AC59A7">
              <w:rPr>
                <w:i/>
                <w:w w:val="85"/>
              </w:rPr>
              <w:t>Cornus</w:t>
            </w:r>
            <w:proofErr w:type="spellEnd"/>
            <w:r w:rsidRPr="00AC59A7">
              <w:rPr>
                <w:i/>
                <w:w w:val="85"/>
              </w:rPr>
              <w:t xml:space="preserve"> </w:t>
            </w:r>
            <w:proofErr w:type="spellStart"/>
            <w:r w:rsidRPr="00AC59A7">
              <w:rPr>
                <w:i/>
                <w:w w:val="85"/>
              </w:rPr>
              <w:t>sanguinea</w:t>
            </w:r>
            <w:proofErr w:type="spellEnd"/>
            <w:r w:rsidRPr="00AC59A7">
              <w:rPr>
                <w:i/>
                <w:w w:val="85"/>
              </w:rPr>
              <w:t xml:space="preserve"> </w:t>
            </w:r>
            <w:proofErr w:type="spellStart"/>
            <w:r w:rsidRPr="00AC59A7">
              <w:rPr>
                <w:w w:val="85"/>
              </w:rPr>
              <w:t>subsp</w:t>
            </w:r>
            <w:proofErr w:type="spellEnd"/>
            <w:r w:rsidRPr="00AC59A7">
              <w:rPr>
                <w:w w:val="85"/>
              </w:rPr>
              <w:t xml:space="preserve">. </w:t>
            </w:r>
            <w:proofErr w:type="spellStart"/>
            <w:r w:rsidRPr="00AC59A7">
              <w:rPr>
                <w:i/>
                <w:w w:val="85"/>
              </w:rPr>
              <w:t>hungarica</w:t>
            </w:r>
            <w:proofErr w:type="spellEnd"/>
          </w:p>
        </w:tc>
        <w:tc>
          <w:tcPr>
            <w:tcW w:w="1274" w:type="dxa"/>
            <w:tcBorders>
              <w:top w:val="single" w:sz="6" w:space="0" w:color="000000"/>
              <w:left w:val="single" w:sz="6" w:space="0" w:color="000000"/>
              <w:bottom w:val="single" w:sz="6" w:space="0" w:color="000000"/>
              <w:right w:val="single" w:sz="6" w:space="0" w:color="000000"/>
            </w:tcBorders>
          </w:tcPr>
          <w:p w14:paraId="32D3BB06" w14:textId="77777777" w:rsidR="00CE7EFC" w:rsidRPr="00AC59A7" w:rsidRDefault="00E32513" w:rsidP="00511944">
            <w:pPr>
              <w:pStyle w:val="TableParagraph"/>
              <w:ind w:left="153" w:right="115"/>
              <w:jc w:val="center"/>
              <w:rPr>
                <w:w w:val="85"/>
              </w:rPr>
            </w:pPr>
            <w:r w:rsidRPr="00AC59A7">
              <w:rPr>
                <w:w w:val="85"/>
              </w:rPr>
              <w:t>C4b</w:t>
            </w:r>
          </w:p>
        </w:tc>
        <w:tc>
          <w:tcPr>
            <w:tcW w:w="3687" w:type="dxa"/>
            <w:tcBorders>
              <w:top w:val="single" w:sz="6" w:space="0" w:color="000000"/>
              <w:left w:val="single" w:sz="6" w:space="0" w:color="000000"/>
              <w:bottom w:val="single" w:sz="6" w:space="0" w:color="000000"/>
              <w:right w:val="single" w:sz="6" w:space="0" w:color="000000"/>
            </w:tcBorders>
          </w:tcPr>
          <w:p w14:paraId="32D3BB07" w14:textId="77777777" w:rsidR="00CE7EFC" w:rsidRPr="00AC59A7" w:rsidRDefault="00E32513" w:rsidP="00511944">
            <w:pPr>
              <w:pStyle w:val="TableParagraph"/>
              <w:ind w:left="84"/>
              <w:jc w:val="both"/>
              <w:rPr>
                <w:w w:val="85"/>
              </w:rPr>
            </w:pPr>
            <w:r w:rsidRPr="00AC59A7">
              <w:rPr>
                <w:w w:val="85"/>
              </w:rPr>
              <w:t>Hojně rozšířený druh po celém území. Setrvalý stav.</w:t>
            </w:r>
          </w:p>
        </w:tc>
        <w:tc>
          <w:tcPr>
            <w:tcW w:w="1416" w:type="dxa"/>
            <w:tcBorders>
              <w:top w:val="single" w:sz="6" w:space="0" w:color="000000"/>
              <w:left w:val="single" w:sz="6" w:space="0" w:color="000000"/>
              <w:bottom w:val="single" w:sz="6" w:space="0" w:color="000000"/>
            </w:tcBorders>
          </w:tcPr>
          <w:p w14:paraId="32D3BB08" w14:textId="77777777" w:rsidR="00CE7EFC" w:rsidRPr="00AC59A7" w:rsidRDefault="00E32513" w:rsidP="00511944">
            <w:pPr>
              <w:pStyle w:val="TableParagraph"/>
              <w:ind w:left="591" w:right="533"/>
              <w:jc w:val="center"/>
              <w:rPr>
                <w:w w:val="85"/>
              </w:rPr>
            </w:pPr>
            <w:r w:rsidRPr="00AC59A7">
              <w:rPr>
                <w:w w:val="85"/>
              </w:rPr>
              <w:t>„c“</w:t>
            </w:r>
          </w:p>
        </w:tc>
      </w:tr>
      <w:tr w:rsidR="00CE7EFC" w:rsidRPr="00AC59A7" w14:paraId="32D3BB11" w14:textId="77777777">
        <w:trPr>
          <w:trHeight w:val="1605"/>
        </w:trPr>
        <w:tc>
          <w:tcPr>
            <w:tcW w:w="2643" w:type="dxa"/>
            <w:tcBorders>
              <w:top w:val="single" w:sz="6" w:space="0" w:color="000000"/>
              <w:bottom w:val="single" w:sz="6" w:space="0" w:color="000000"/>
              <w:right w:val="single" w:sz="6" w:space="0" w:color="000000"/>
            </w:tcBorders>
          </w:tcPr>
          <w:p w14:paraId="32D3BB0A" w14:textId="77777777" w:rsidR="00CE7EFC" w:rsidRPr="00AC59A7" w:rsidRDefault="00E32513" w:rsidP="00511944">
            <w:pPr>
              <w:pStyle w:val="TableParagraph"/>
              <w:rPr>
                <w:w w:val="85"/>
              </w:rPr>
            </w:pPr>
            <w:r w:rsidRPr="00AC59A7">
              <w:rPr>
                <w:w w:val="85"/>
              </w:rPr>
              <w:t>Dymnivka plná</w:t>
            </w:r>
          </w:p>
          <w:p w14:paraId="32D3BB0B" w14:textId="77777777" w:rsidR="00CE7EFC" w:rsidRPr="00AC59A7" w:rsidRDefault="00E32513" w:rsidP="00511944">
            <w:pPr>
              <w:pStyle w:val="TableParagraph"/>
              <w:spacing w:before="1"/>
              <w:rPr>
                <w:i/>
                <w:w w:val="85"/>
              </w:rPr>
            </w:pPr>
            <w:proofErr w:type="spellStart"/>
            <w:r w:rsidRPr="00AC59A7">
              <w:rPr>
                <w:i/>
                <w:w w:val="85"/>
              </w:rPr>
              <w:t>Corydalis</w:t>
            </w:r>
            <w:proofErr w:type="spellEnd"/>
            <w:r w:rsidRPr="00AC59A7">
              <w:rPr>
                <w:i/>
                <w:w w:val="85"/>
              </w:rPr>
              <w:t xml:space="preserve"> </w:t>
            </w:r>
            <w:proofErr w:type="spellStart"/>
            <w:r w:rsidRPr="00AC59A7">
              <w:rPr>
                <w:i/>
                <w:w w:val="85"/>
              </w:rPr>
              <w:t>solida</w:t>
            </w:r>
            <w:proofErr w:type="spellEnd"/>
          </w:p>
        </w:tc>
        <w:tc>
          <w:tcPr>
            <w:tcW w:w="1274" w:type="dxa"/>
            <w:tcBorders>
              <w:top w:val="single" w:sz="6" w:space="0" w:color="000000"/>
              <w:left w:val="single" w:sz="6" w:space="0" w:color="000000"/>
              <w:bottom w:val="single" w:sz="6" w:space="0" w:color="000000"/>
              <w:right w:val="single" w:sz="6" w:space="0" w:color="000000"/>
            </w:tcBorders>
          </w:tcPr>
          <w:p w14:paraId="32D3BB0C" w14:textId="77777777" w:rsidR="00CE7EFC" w:rsidRPr="00AC59A7" w:rsidRDefault="00E32513" w:rsidP="00511944">
            <w:pPr>
              <w:pStyle w:val="TableParagraph"/>
              <w:ind w:left="153" w:right="115"/>
              <w:jc w:val="center"/>
              <w:rPr>
                <w:w w:val="85"/>
              </w:rPr>
            </w:pPr>
            <w:r w:rsidRPr="00AC59A7">
              <w:rPr>
                <w:w w:val="85"/>
              </w:rPr>
              <w:t>C4a</w:t>
            </w:r>
          </w:p>
        </w:tc>
        <w:tc>
          <w:tcPr>
            <w:tcW w:w="3687" w:type="dxa"/>
            <w:tcBorders>
              <w:top w:val="single" w:sz="6" w:space="0" w:color="000000"/>
              <w:left w:val="single" w:sz="6" w:space="0" w:color="000000"/>
              <w:bottom w:val="single" w:sz="6" w:space="0" w:color="000000"/>
              <w:right w:val="single" w:sz="6" w:space="0" w:color="000000"/>
            </w:tcBorders>
          </w:tcPr>
          <w:p w14:paraId="32D3BB0D" w14:textId="77777777" w:rsidR="00CE7EFC" w:rsidRPr="00AC59A7" w:rsidRDefault="00E32513" w:rsidP="00511944">
            <w:pPr>
              <w:pStyle w:val="TableParagraph"/>
              <w:ind w:left="84" w:right="300"/>
              <w:jc w:val="both"/>
              <w:rPr>
                <w:w w:val="85"/>
              </w:rPr>
            </w:pPr>
            <w:r w:rsidRPr="00AC59A7">
              <w:rPr>
                <w:w w:val="85"/>
              </w:rPr>
              <w:t>Výskyt stovek rostlin v lese na pravé i levé straně řeky, také na skládce ve střední části. Ostrůvkovitě v SZ a JV části PP (L2.2, L2.3), více na náspu cesty na JZ okraji PP</w:t>
            </w:r>
          </w:p>
          <w:p w14:paraId="32D3BB0E" w14:textId="77777777" w:rsidR="00CE7EFC" w:rsidRPr="00AC59A7" w:rsidRDefault="00E32513" w:rsidP="00511944">
            <w:pPr>
              <w:pStyle w:val="TableParagraph"/>
              <w:spacing w:before="2"/>
              <w:ind w:left="84"/>
              <w:jc w:val="both"/>
              <w:rPr>
                <w:w w:val="85"/>
              </w:rPr>
            </w:pPr>
            <w:r w:rsidRPr="00AC59A7">
              <w:rPr>
                <w:w w:val="85"/>
              </w:rPr>
              <w:t>(i v ochranném pás-mu); na Z okraji skládky.</w:t>
            </w:r>
          </w:p>
          <w:p w14:paraId="32D3BB0F" w14:textId="77777777" w:rsidR="00CE7EFC" w:rsidRPr="00AC59A7" w:rsidRDefault="00E32513" w:rsidP="00511944">
            <w:pPr>
              <w:pStyle w:val="TableParagraph"/>
              <w:ind w:left="84" w:right="78"/>
              <w:jc w:val="both"/>
              <w:rPr>
                <w:w w:val="85"/>
              </w:rPr>
            </w:pPr>
            <w:r w:rsidRPr="00AC59A7">
              <w:rPr>
                <w:w w:val="85"/>
              </w:rPr>
              <w:t>Stabilizovaná populace (zvl. ve starších porostech)</w:t>
            </w:r>
          </w:p>
        </w:tc>
        <w:tc>
          <w:tcPr>
            <w:tcW w:w="1416" w:type="dxa"/>
            <w:tcBorders>
              <w:top w:val="single" w:sz="6" w:space="0" w:color="000000"/>
              <w:left w:val="single" w:sz="6" w:space="0" w:color="000000"/>
              <w:bottom w:val="single" w:sz="6" w:space="0" w:color="000000"/>
            </w:tcBorders>
          </w:tcPr>
          <w:p w14:paraId="32D3BB10" w14:textId="77777777" w:rsidR="00CE7EFC" w:rsidRPr="00AC59A7" w:rsidRDefault="00E32513" w:rsidP="00511944">
            <w:pPr>
              <w:pStyle w:val="TableParagraph"/>
              <w:ind w:left="591" w:right="533"/>
              <w:jc w:val="center"/>
              <w:rPr>
                <w:w w:val="85"/>
              </w:rPr>
            </w:pPr>
            <w:r w:rsidRPr="00AC59A7">
              <w:rPr>
                <w:w w:val="85"/>
              </w:rPr>
              <w:t>„c“</w:t>
            </w:r>
          </w:p>
        </w:tc>
      </w:tr>
      <w:tr w:rsidR="00CE7EFC" w:rsidRPr="00AC59A7" w14:paraId="32D3BB17" w14:textId="77777777">
        <w:trPr>
          <w:trHeight w:val="460"/>
        </w:trPr>
        <w:tc>
          <w:tcPr>
            <w:tcW w:w="2643" w:type="dxa"/>
            <w:tcBorders>
              <w:top w:val="single" w:sz="6" w:space="0" w:color="000000"/>
              <w:bottom w:val="single" w:sz="6" w:space="0" w:color="000000"/>
              <w:right w:val="single" w:sz="6" w:space="0" w:color="000000"/>
            </w:tcBorders>
          </w:tcPr>
          <w:p w14:paraId="32D3BB12" w14:textId="77777777" w:rsidR="00CE7EFC" w:rsidRPr="00AC59A7" w:rsidRDefault="00E32513" w:rsidP="00511944">
            <w:pPr>
              <w:pStyle w:val="TableParagraph"/>
              <w:rPr>
                <w:w w:val="85"/>
              </w:rPr>
            </w:pPr>
            <w:r w:rsidRPr="00AC59A7">
              <w:rPr>
                <w:w w:val="85"/>
              </w:rPr>
              <w:t>Kyčelnice žláznatá</w:t>
            </w:r>
          </w:p>
          <w:p w14:paraId="32D3BB13" w14:textId="77777777" w:rsidR="00CE7EFC" w:rsidRPr="00AC59A7" w:rsidRDefault="00E32513" w:rsidP="00511944">
            <w:pPr>
              <w:pStyle w:val="TableParagraph"/>
              <w:spacing w:before="1"/>
              <w:rPr>
                <w:i/>
                <w:w w:val="85"/>
              </w:rPr>
            </w:pPr>
            <w:proofErr w:type="spellStart"/>
            <w:r w:rsidRPr="00AC59A7">
              <w:rPr>
                <w:i/>
                <w:w w:val="85"/>
              </w:rPr>
              <w:t>Dentaria</w:t>
            </w:r>
            <w:proofErr w:type="spellEnd"/>
            <w:r w:rsidRPr="00AC59A7">
              <w:rPr>
                <w:i/>
                <w:w w:val="85"/>
              </w:rPr>
              <w:t xml:space="preserve"> </w:t>
            </w:r>
            <w:proofErr w:type="spellStart"/>
            <w:r w:rsidRPr="00AC59A7">
              <w:rPr>
                <w:i/>
                <w:w w:val="85"/>
              </w:rPr>
              <w:t>glandulosa</w:t>
            </w:r>
            <w:proofErr w:type="spellEnd"/>
          </w:p>
        </w:tc>
        <w:tc>
          <w:tcPr>
            <w:tcW w:w="1274" w:type="dxa"/>
            <w:tcBorders>
              <w:top w:val="single" w:sz="6" w:space="0" w:color="000000"/>
              <w:left w:val="single" w:sz="6" w:space="0" w:color="000000"/>
              <w:bottom w:val="single" w:sz="6" w:space="0" w:color="000000"/>
              <w:right w:val="single" w:sz="6" w:space="0" w:color="000000"/>
            </w:tcBorders>
          </w:tcPr>
          <w:p w14:paraId="32D3BB14" w14:textId="77777777" w:rsidR="00CE7EFC" w:rsidRPr="00AC59A7" w:rsidRDefault="00E32513" w:rsidP="00511944">
            <w:pPr>
              <w:pStyle w:val="TableParagraph"/>
              <w:ind w:left="153" w:right="115"/>
              <w:jc w:val="center"/>
              <w:rPr>
                <w:w w:val="85"/>
              </w:rPr>
            </w:pPr>
            <w:r w:rsidRPr="00AC59A7">
              <w:rPr>
                <w:w w:val="85"/>
              </w:rPr>
              <w:t>C3</w:t>
            </w:r>
          </w:p>
        </w:tc>
        <w:tc>
          <w:tcPr>
            <w:tcW w:w="3687" w:type="dxa"/>
            <w:tcBorders>
              <w:top w:val="single" w:sz="6" w:space="0" w:color="000000"/>
              <w:left w:val="single" w:sz="6" w:space="0" w:color="000000"/>
              <w:bottom w:val="single" w:sz="6" w:space="0" w:color="000000"/>
              <w:right w:val="single" w:sz="6" w:space="0" w:color="000000"/>
            </w:tcBorders>
          </w:tcPr>
          <w:p w14:paraId="32D3BB15" w14:textId="77777777" w:rsidR="00CE7EFC" w:rsidRPr="00AC59A7" w:rsidRDefault="00E32513" w:rsidP="00511944">
            <w:pPr>
              <w:pStyle w:val="TableParagraph"/>
              <w:ind w:left="84" w:right="180"/>
              <w:jc w:val="both"/>
              <w:rPr>
                <w:w w:val="85"/>
              </w:rPr>
            </w:pPr>
            <w:r w:rsidRPr="00AC59A7">
              <w:rPr>
                <w:w w:val="85"/>
              </w:rPr>
              <w:t>Lesy a koryto řeky, stovky rostlin, možný ústup s vysycháním území.</w:t>
            </w:r>
          </w:p>
        </w:tc>
        <w:tc>
          <w:tcPr>
            <w:tcW w:w="1416" w:type="dxa"/>
            <w:tcBorders>
              <w:top w:val="single" w:sz="6" w:space="0" w:color="000000"/>
              <w:left w:val="single" w:sz="6" w:space="0" w:color="000000"/>
              <w:bottom w:val="single" w:sz="6" w:space="0" w:color="000000"/>
            </w:tcBorders>
          </w:tcPr>
          <w:p w14:paraId="32D3BB16" w14:textId="77777777" w:rsidR="00CE7EFC" w:rsidRPr="00AC59A7" w:rsidRDefault="00E32513" w:rsidP="00511944">
            <w:pPr>
              <w:pStyle w:val="TableParagraph"/>
              <w:ind w:left="591" w:right="533"/>
              <w:jc w:val="center"/>
              <w:rPr>
                <w:w w:val="85"/>
              </w:rPr>
            </w:pPr>
            <w:r w:rsidRPr="00AC59A7">
              <w:rPr>
                <w:w w:val="85"/>
              </w:rPr>
              <w:t>„c“</w:t>
            </w:r>
          </w:p>
        </w:tc>
      </w:tr>
      <w:tr w:rsidR="00CE7EFC" w:rsidRPr="00AC59A7" w14:paraId="32D3BB1E" w14:textId="77777777">
        <w:trPr>
          <w:trHeight w:val="688"/>
        </w:trPr>
        <w:tc>
          <w:tcPr>
            <w:tcW w:w="2643" w:type="dxa"/>
            <w:tcBorders>
              <w:top w:val="single" w:sz="6" w:space="0" w:color="000000"/>
              <w:bottom w:val="single" w:sz="6" w:space="0" w:color="000000"/>
              <w:right w:val="single" w:sz="6" w:space="0" w:color="000000"/>
            </w:tcBorders>
          </w:tcPr>
          <w:p w14:paraId="32D3BB18" w14:textId="77777777" w:rsidR="00CE7EFC" w:rsidRPr="00AC59A7" w:rsidRDefault="00E32513" w:rsidP="00511944">
            <w:pPr>
              <w:pStyle w:val="TableParagraph"/>
              <w:rPr>
                <w:w w:val="85"/>
              </w:rPr>
            </w:pPr>
            <w:r w:rsidRPr="00AC59A7">
              <w:rPr>
                <w:w w:val="85"/>
              </w:rPr>
              <w:t xml:space="preserve">Kapraď </w:t>
            </w:r>
            <w:proofErr w:type="spellStart"/>
            <w:r w:rsidRPr="00AC59A7">
              <w:rPr>
                <w:w w:val="85"/>
              </w:rPr>
              <w:t>Borrerova</w:t>
            </w:r>
            <w:proofErr w:type="spellEnd"/>
          </w:p>
          <w:p w14:paraId="32D3BB19" w14:textId="77777777" w:rsidR="00CE7EFC" w:rsidRPr="00AC59A7" w:rsidRDefault="00E32513" w:rsidP="00511944">
            <w:pPr>
              <w:pStyle w:val="TableParagraph"/>
              <w:rPr>
                <w:i/>
                <w:w w:val="85"/>
              </w:rPr>
            </w:pPr>
            <w:proofErr w:type="spellStart"/>
            <w:r w:rsidRPr="00AC59A7">
              <w:rPr>
                <w:i/>
                <w:w w:val="85"/>
              </w:rPr>
              <w:t>Dryopteris</w:t>
            </w:r>
            <w:proofErr w:type="spellEnd"/>
            <w:r w:rsidRPr="00AC59A7">
              <w:rPr>
                <w:i/>
                <w:w w:val="85"/>
              </w:rPr>
              <w:t xml:space="preserve"> </w:t>
            </w:r>
            <w:proofErr w:type="spellStart"/>
            <w:r w:rsidRPr="00AC59A7">
              <w:rPr>
                <w:i/>
                <w:w w:val="85"/>
              </w:rPr>
              <w:t>borreri</w:t>
            </w:r>
            <w:proofErr w:type="spellEnd"/>
          </w:p>
        </w:tc>
        <w:tc>
          <w:tcPr>
            <w:tcW w:w="1274" w:type="dxa"/>
            <w:tcBorders>
              <w:top w:val="single" w:sz="6" w:space="0" w:color="000000"/>
              <w:left w:val="single" w:sz="6" w:space="0" w:color="000000"/>
              <w:bottom w:val="single" w:sz="6" w:space="0" w:color="000000"/>
              <w:right w:val="single" w:sz="6" w:space="0" w:color="000000"/>
            </w:tcBorders>
          </w:tcPr>
          <w:p w14:paraId="32D3BB1A" w14:textId="77777777" w:rsidR="00CE7EFC" w:rsidRPr="00AC59A7" w:rsidRDefault="00E32513" w:rsidP="00511944">
            <w:pPr>
              <w:pStyle w:val="TableParagraph"/>
              <w:ind w:left="153" w:right="115"/>
              <w:jc w:val="center"/>
              <w:rPr>
                <w:w w:val="85"/>
              </w:rPr>
            </w:pPr>
            <w:r w:rsidRPr="00AC59A7">
              <w:rPr>
                <w:w w:val="85"/>
              </w:rPr>
              <w:t>C3</w:t>
            </w:r>
          </w:p>
        </w:tc>
        <w:tc>
          <w:tcPr>
            <w:tcW w:w="3687" w:type="dxa"/>
            <w:tcBorders>
              <w:top w:val="single" w:sz="6" w:space="0" w:color="000000"/>
              <w:left w:val="single" w:sz="6" w:space="0" w:color="000000"/>
              <w:bottom w:val="single" w:sz="6" w:space="0" w:color="000000"/>
              <w:right w:val="single" w:sz="6" w:space="0" w:color="000000"/>
            </w:tcBorders>
          </w:tcPr>
          <w:p w14:paraId="32D3BB1B" w14:textId="77777777" w:rsidR="00CE7EFC" w:rsidRPr="00AC59A7" w:rsidRDefault="00E32513" w:rsidP="00511944">
            <w:pPr>
              <w:pStyle w:val="TableParagraph"/>
              <w:ind w:left="84" w:right="235"/>
              <w:jc w:val="both"/>
              <w:rPr>
                <w:w w:val="85"/>
              </w:rPr>
            </w:pPr>
            <w:r w:rsidRPr="00AC59A7">
              <w:rPr>
                <w:w w:val="85"/>
              </w:rPr>
              <w:t>V lese na obou březích řeky, výskyt jednotlivý, v roce 2018 nalezeny 4 rostliny v roce 2018</w:t>
            </w:r>
          </w:p>
          <w:p w14:paraId="32D3BB1C" w14:textId="77777777" w:rsidR="00CE7EFC" w:rsidRPr="00AC59A7" w:rsidRDefault="00E32513" w:rsidP="00511944">
            <w:pPr>
              <w:pStyle w:val="TableParagraph"/>
              <w:spacing w:before="6"/>
              <w:ind w:left="84"/>
              <w:jc w:val="both"/>
              <w:rPr>
                <w:w w:val="85"/>
              </w:rPr>
            </w:pPr>
            <w:r w:rsidRPr="00AC59A7">
              <w:rPr>
                <w:w w:val="85"/>
              </w:rPr>
              <w:t>(Koutecká, Koutecký).</w:t>
            </w:r>
          </w:p>
        </w:tc>
        <w:tc>
          <w:tcPr>
            <w:tcW w:w="1416" w:type="dxa"/>
            <w:tcBorders>
              <w:top w:val="single" w:sz="6" w:space="0" w:color="000000"/>
              <w:left w:val="single" w:sz="6" w:space="0" w:color="000000"/>
              <w:bottom w:val="single" w:sz="6" w:space="0" w:color="000000"/>
            </w:tcBorders>
          </w:tcPr>
          <w:p w14:paraId="32D3BB1D" w14:textId="77777777" w:rsidR="00CE7EFC" w:rsidRPr="00AC59A7" w:rsidRDefault="00E32513" w:rsidP="00511944">
            <w:pPr>
              <w:pStyle w:val="TableParagraph"/>
              <w:ind w:left="591" w:right="533"/>
              <w:jc w:val="center"/>
              <w:rPr>
                <w:w w:val="85"/>
              </w:rPr>
            </w:pPr>
            <w:r w:rsidRPr="00AC59A7">
              <w:rPr>
                <w:w w:val="85"/>
              </w:rPr>
              <w:t>„c“</w:t>
            </w:r>
          </w:p>
        </w:tc>
      </w:tr>
      <w:tr w:rsidR="00CE7EFC" w:rsidRPr="00AC59A7" w14:paraId="32D3BB24" w14:textId="77777777">
        <w:trPr>
          <w:trHeight w:val="457"/>
        </w:trPr>
        <w:tc>
          <w:tcPr>
            <w:tcW w:w="2643" w:type="dxa"/>
            <w:tcBorders>
              <w:top w:val="single" w:sz="6" w:space="0" w:color="000000"/>
              <w:bottom w:val="single" w:sz="6" w:space="0" w:color="000000"/>
              <w:right w:val="single" w:sz="6" w:space="0" w:color="000000"/>
            </w:tcBorders>
          </w:tcPr>
          <w:p w14:paraId="32D3BB1F" w14:textId="77777777" w:rsidR="00CE7EFC" w:rsidRPr="00AC59A7" w:rsidRDefault="00E32513" w:rsidP="00511944">
            <w:pPr>
              <w:pStyle w:val="TableParagraph"/>
              <w:rPr>
                <w:w w:val="85"/>
              </w:rPr>
            </w:pPr>
            <w:r w:rsidRPr="00AC59A7">
              <w:rPr>
                <w:w w:val="85"/>
              </w:rPr>
              <w:t xml:space="preserve">Vrbovka </w:t>
            </w:r>
            <w:proofErr w:type="spellStart"/>
            <w:r w:rsidRPr="00AC59A7">
              <w:rPr>
                <w:w w:val="85"/>
              </w:rPr>
              <w:t>Lamyova</w:t>
            </w:r>
            <w:proofErr w:type="spellEnd"/>
          </w:p>
          <w:p w14:paraId="32D3BB20" w14:textId="77777777" w:rsidR="00CE7EFC" w:rsidRPr="00AC59A7" w:rsidRDefault="00E32513" w:rsidP="00511944">
            <w:pPr>
              <w:pStyle w:val="TableParagraph"/>
              <w:rPr>
                <w:i/>
                <w:w w:val="85"/>
              </w:rPr>
            </w:pPr>
            <w:proofErr w:type="spellStart"/>
            <w:r w:rsidRPr="00AC59A7">
              <w:rPr>
                <w:i/>
                <w:w w:val="85"/>
              </w:rPr>
              <w:t>Epilobium</w:t>
            </w:r>
            <w:proofErr w:type="spellEnd"/>
            <w:r w:rsidRPr="00AC59A7">
              <w:rPr>
                <w:i/>
                <w:w w:val="85"/>
              </w:rPr>
              <w:t xml:space="preserve"> </w:t>
            </w:r>
            <w:proofErr w:type="spellStart"/>
            <w:r w:rsidRPr="00AC59A7">
              <w:rPr>
                <w:i/>
                <w:w w:val="85"/>
              </w:rPr>
              <w:t>lamyi</w:t>
            </w:r>
            <w:proofErr w:type="spellEnd"/>
          </w:p>
        </w:tc>
        <w:tc>
          <w:tcPr>
            <w:tcW w:w="1274" w:type="dxa"/>
            <w:tcBorders>
              <w:top w:val="single" w:sz="6" w:space="0" w:color="000000"/>
              <w:left w:val="single" w:sz="6" w:space="0" w:color="000000"/>
              <w:bottom w:val="single" w:sz="6" w:space="0" w:color="000000"/>
              <w:right w:val="single" w:sz="6" w:space="0" w:color="000000"/>
            </w:tcBorders>
          </w:tcPr>
          <w:p w14:paraId="32D3BB21" w14:textId="77777777" w:rsidR="00CE7EFC" w:rsidRPr="00AC59A7" w:rsidRDefault="00E32513" w:rsidP="00511944">
            <w:pPr>
              <w:pStyle w:val="TableParagraph"/>
              <w:ind w:left="153" w:right="115"/>
              <w:jc w:val="center"/>
              <w:rPr>
                <w:w w:val="85"/>
              </w:rPr>
            </w:pPr>
            <w:r w:rsidRPr="00AC59A7">
              <w:rPr>
                <w:w w:val="85"/>
              </w:rPr>
              <w:t>C4b</w:t>
            </w:r>
          </w:p>
        </w:tc>
        <w:tc>
          <w:tcPr>
            <w:tcW w:w="3687" w:type="dxa"/>
            <w:tcBorders>
              <w:top w:val="single" w:sz="6" w:space="0" w:color="000000"/>
              <w:left w:val="single" w:sz="6" w:space="0" w:color="000000"/>
              <w:bottom w:val="single" w:sz="6" w:space="0" w:color="000000"/>
              <w:right w:val="single" w:sz="6" w:space="0" w:color="000000"/>
            </w:tcBorders>
          </w:tcPr>
          <w:p w14:paraId="32D3BB22" w14:textId="77777777" w:rsidR="00CE7EFC" w:rsidRPr="00AC59A7" w:rsidRDefault="00E32513" w:rsidP="00511944">
            <w:pPr>
              <w:pStyle w:val="TableParagraph"/>
              <w:ind w:left="84" w:right="134"/>
              <w:jc w:val="both"/>
              <w:rPr>
                <w:w w:val="85"/>
              </w:rPr>
            </w:pPr>
            <w:r w:rsidRPr="00AC59A7">
              <w:rPr>
                <w:w w:val="85"/>
              </w:rPr>
              <w:t>V korytě řeky na náplavu proti skládce. Zjištěno 5 rostlin v roce 2018.</w:t>
            </w:r>
          </w:p>
        </w:tc>
        <w:tc>
          <w:tcPr>
            <w:tcW w:w="1416" w:type="dxa"/>
            <w:tcBorders>
              <w:top w:val="single" w:sz="6" w:space="0" w:color="000000"/>
              <w:left w:val="single" w:sz="6" w:space="0" w:color="000000"/>
              <w:bottom w:val="single" w:sz="6" w:space="0" w:color="000000"/>
            </w:tcBorders>
          </w:tcPr>
          <w:p w14:paraId="32D3BB23" w14:textId="77777777" w:rsidR="00CE7EFC" w:rsidRPr="00AC59A7" w:rsidRDefault="00E32513" w:rsidP="00511944">
            <w:pPr>
              <w:pStyle w:val="TableParagraph"/>
              <w:ind w:left="591" w:right="533"/>
              <w:jc w:val="center"/>
              <w:rPr>
                <w:w w:val="85"/>
              </w:rPr>
            </w:pPr>
            <w:r w:rsidRPr="00AC59A7">
              <w:rPr>
                <w:w w:val="85"/>
              </w:rPr>
              <w:t>„c“</w:t>
            </w:r>
          </w:p>
        </w:tc>
      </w:tr>
      <w:tr w:rsidR="00CE7EFC" w:rsidRPr="00AC59A7" w14:paraId="32D3BB2B" w14:textId="77777777">
        <w:trPr>
          <w:trHeight w:val="918"/>
        </w:trPr>
        <w:tc>
          <w:tcPr>
            <w:tcW w:w="2643" w:type="dxa"/>
            <w:tcBorders>
              <w:top w:val="single" w:sz="6" w:space="0" w:color="000000"/>
              <w:bottom w:val="single" w:sz="6" w:space="0" w:color="000000"/>
              <w:right w:val="single" w:sz="6" w:space="0" w:color="000000"/>
            </w:tcBorders>
          </w:tcPr>
          <w:p w14:paraId="32D3BB25" w14:textId="77777777" w:rsidR="00CE7EFC" w:rsidRPr="00AC59A7" w:rsidRDefault="00E32513" w:rsidP="00511944">
            <w:pPr>
              <w:pStyle w:val="TableParagraph"/>
              <w:rPr>
                <w:w w:val="85"/>
              </w:rPr>
            </w:pPr>
            <w:r w:rsidRPr="00AC59A7">
              <w:rPr>
                <w:w w:val="85"/>
              </w:rPr>
              <w:t>Vrbovka malokvětá</w:t>
            </w:r>
          </w:p>
          <w:p w14:paraId="32D3BB26" w14:textId="77777777" w:rsidR="00CE7EFC" w:rsidRPr="00AC59A7" w:rsidRDefault="00E32513" w:rsidP="00511944">
            <w:pPr>
              <w:pStyle w:val="TableParagraph"/>
              <w:spacing w:before="1"/>
              <w:rPr>
                <w:i/>
                <w:w w:val="85"/>
              </w:rPr>
            </w:pPr>
            <w:proofErr w:type="spellStart"/>
            <w:r w:rsidRPr="00AC59A7">
              <w:rPr>
                <w:i/>
                <w:w w:val="85"/>
              </w:rPr>
              <w:t>Epilobium</w:t>
            </w:r>
            <w:proofErr w:type="spellEnd"/>
            <w:r w:rsidRPr="00AC59A7">
              <w:rPr>
                <w:i/>
                <w:w w:val="85"/>
              </w:rPr>
              <w:t xml:space="preserve"> </w:t>
            </w:r>
            <w:proofErr w:type="spellStart"/>
            <w:r w:rsidRPr="00AC59A7">
              <w:rPr>
                <w:i/>
                <w:w w:val="85"/>
              </w:rPr>
              <w:t>parviflorum</w:t>
            </w:r>
            <w:proofErr w:type="spellEnd"/>
          </w:p>
        </w:tc>
        <w:tc>
          <w:tcPr>
            <w:tcW w:w="1274" w:type="dxa"/>
            <w:tcBorders>
              <w:top w:val="single" w:sz="6" w:space="0" w:color="000000"/>
              <w:left w:val="single" w:sz="6" w:space="0" w:color="000000"/>
              <w:bottom w:val="single" w:sz="6" w:space="0" w:color="000000"/>
              <w:right w:val="single" w:sz="6" w:space="0" w:color="000000"/>
            </w:tcBorders>
          </w:tcPr>
          <w:p w14:paraId="32D3BB27" w14:textId="77777777" w:rsidR="00CE7EFC" w:rsidRPr="00AC59A7" w:rsidRDefault="00E32513" w:rsidP="00511944">
            <w:pPr>
              <w:pStyle w:val="TableParagraph"/>
              <w:ind w:left="153" w:right="115"/>
              <w:jc w:val="center"/>
              <w:rPr>
                <w:w w:val="85"/>
              </w:rPr>
            </w:pPr>
            <w:r w:rsidRPr="00AC59A7">
              <w:rPr>
                <w:w w:val="85"/>
              </w:rPr>
              <w:t>C3</w:t>
            </w:r>
          </w:p>
        </w:tc>
        <w:tc>
          <w:tcPr>
            <w:tcW w:w="3687" w:type="dxa"/>
            <w:tcBorders>
              <w:top w:val="single" w:sz="6" w:space="0" w:color="000000"/>
              <w:left w:val="single" w:sz="6" w:space="0" w:color="000000"/>
              <w:bottom w:val="single" w:sz="6" w:space="0" w:color="000000"/>
              <w:right w:val="single" w:sz="6" w:space="0" w:color="000000"/>
            </w:tcBorders>
          </w:tcPr>
          <w:p w14:paraId="32D3BB28" w14:textId="77777777" w:rsidR="00CE7EFC" w:rsidRPr="00AC59A7" w:rsidRDefault="00E32513" w:rsidP="00511944">
            <w:pPr>
              <w:pStyle w:val="TableParagraph"/>
              <w:ind w:left="84" w:right="300"/>
              <w:jc w:val="both"/>
              <w:rPr>
                <w:w w:val="85"/>
              </w:rPr>
            </w:pPr>
            <w:r w:rsidRPr="00AC59A7">
              <w:rPr>
                <w:w w:val="85"/>
              </w:rPr>
              <w:t>Koryto řeky Morávky a svahy břehů. Výskyt roztroušený na vlhkých nezarostlých stanovištích, několik desítek kusů, vitální</w:t>
            </w:r>
          </w:p>
          <w:p w14:paraId="32D3BB29" w14:textId="77777777" w:rsidR="00CE7EFC" w:rsidRPr="00AC59A7" w:rsidRDefault="00E32513" w:rsidP="00511944">
            <w:pPr>
              <w:pStyle w:val="TableParagraph"/>
              <w:spacing w:before="3"/>
              <w:ind w:left="84"/>
              <w:jc w:val="both"/>
              <w:rPr>
                <w:w w:val="85"/>
              </w:rPr>
            </w:pPr>
            <w:r w:rsidRPr="00AC59A7">
              <w:rPr>
                <w:w w:val="85"/>
              </w:rPr>
              <w:t>populace.</w:t>
            </w:r>
          </w:p>
        </w:tc>
        <w:tc>
          <w:tcPr>
            <w:tcW w:w="1416" w:type="dxa"/>
            <w:tcBorders>
              <w:top w:val="single" w:sz="6" w:space="0" w:color="000000"/>
              <w:left w:val="single" w:sz="6" w:space="0" w:color="000000"/>
              <w:bottom w:val="single" w:sz="6" w:space="0" w:color="000000"/>
            </w:tcBorders>
          </w:tcPr>
          <w:p w14:paraId="32D3BB2A" w14:textId="77777777" w:rsidR="00CE7EFC" w:rsidRPr="00AC59A7" w:rsidRDefault="00E32513" w:rsidP="00511944">
            <w:pPr>
              <w:pStyle w:val="TableParagraph"/>
              <w:ind w:left="591" w:right="533"/>
              <w:jc w:val="center"/>
              <w:rPr>
                <w:w w:val="85"/>
              </w:rPr>
            </w:pPr>
            <w:r w:rsidRPr="00AC59A7">
              <w:rPr>
                <w:w w:val="85"/>
              </w:rPr>
              <w:t>„c“</w:t>
            </w:r>
          </w:p>
        </w:tc>
      </w:tr>
      <w:tr w:rsidR="00CE7EFC" w:rsidRPr="00AC59A7" w14:paraId="32D3BB32" w14:textId="77777777">
        <w:trPr>
          <w:trHeight w:val="688"/>
        </w:trPr>
        <w:tc>
          <w:tcPr>
            <w:tcW w:w="2643" w:type="dxa"/>
            <w:tcBorders>
              <w:top w:val="single" w:sz="6" w:space="0" w:color="000000"/>
              <w:bottom w:val="single" w:sz="6" w:space="0" w:color="000000"/>
              <w:right w:val="single" w:sz="6" w:space="0" w:color="000000"/>
            </w:tcBorders>
          </w:tcPr>
          <w:p w14:paraId="32D3BB2C" w14:textId="77777777" w:rsidR="00CE7EFC" w:rsidRPr="00AC59A7" w:rsidRDefault="00E32513" w:rsidP="00511944">
            <w:pPr>
              <w:pStyle w:val="TableParagraph"/>
              <w:rPr>
                <w:w w:val="85"/>
              </w:rPr>
            </w:pPr>
            <w:r w:rsidRPr="00AC59A7">
              <w:rPr>
                <w:w w:val="85"/>
              </w:rPr>
              <w:t>Přeslička větevnatá</w:t>
            </w:r>
          </w:p>
          <w:p w14:paraId="32D3BB2D" w14:textId="77777777" w:rsidR="00CE7EFC" w:rsidRPr="00AC59A7" w:rsidRDefault="00E32513" w:rsidP="00511944">
            <w:pPr>
              <w:pStyle w:val="TableParagraph"/>
              <w:rPr>
                <w:i/>
                <w:w w:val="85"/>
              </w:rPr>
            </w:pPr>
            <w:proofErr w:type="spellStart"/>
            <w:r w:rsidRPr="00AC59A7">
              <w:rPr>
                <w:i/>
                <w:w w:val="85"/>
              </w:rPr>
              <w:t>Equisetum</w:t>
            </w:r>
            <w:proofErr w:type="spellEnd"/>
            <w:r w:rsidRPr="00AC59A7">
              <w:rPr>
                <w:i/>
                <w:w w:val="85"/>
              </w:rPr>
              <w:t xml:space="preserve"> </w:t>
            </w:r>
            <w:proofErr w:type="spellStart"/>
            <w:r w:rsidRPr="00AC59A7">
              <w:rPr>
                <w:i/>
                <w:w w:val="85"/>
              </w:rPr>
              <w:t>ramosissimum</w:t>
            </w:r>
            <w:proofErr w:type="spellEnd"/>
          </w:p>
        </w:tc>
        <w:tc>
          <w:tcPr>
            <w:tcW w:w="1274" w:type="dxa"/>
            <w:tcBorders>
              <w:top w:val="single" w:sz="6" w:space="0" w:color="000000"/>
              <w:left w:val="single" w:sz="6" w:space="0" w:color="000000"/>
              <w:bottom w:val="single" w:sz="6" w:space="0" w:color="000000"/>
              <w:right w:val="single" w:sz="6" w:space="0" w:color="000000"/>
            </w:tcBorders>
          </w:tcPr>
          <w:p w14:paraId="32D3BB2E" w14:textId="77777777" w:rsidR="00CE7EFC" w:rsidRPr="00AC59A7" w:rsidRDefault="00E32513" w:rsidP="00511944">
            <w:pPr>
              <w:pStyle w:val="TableParagraph"/>
              <w:ind w:left="153" w:right="115"/>
              <w:jc w:val="center"/>
              <w:rPr>
                <w:w w:val="85"/>
              </w:rPr>
            </w:pPr>
            <w:r w:rsidRPr="00AC59A7">
              <w:rPr>
                <w:w w:val="85"/>
              </w:rPr>
              <w:t>C2b</w:t>
            </w:r>
          </w:p>
        </w:tc>
        <w:tc>
          <w:tcPr>
            <w:tcW w:w="3687" w:type="dxa"/>
            <w:tcBorders>
              <w:top w:val="single" w:sz="6" w:space="0" w:color="000000"/>
              <w:left w:val="single" w:sz="6" w:space="0" w:color="000000"/>
              <w:bottom w:val="single" w:sz="6" w:space="0" w:color="000000"/>
              <w:right w:val="single" w:sz="6" w:space="0" w:color="000000"/>
            </w:tcBorders>
          </w:tcPr>
          <w:p w14:paraId="32D3BB2F" w14:textId="77777777" w:rsidR="00CE7EFC" w:rsidRPr="00AC59A7" w:rsidRDefault="00E32513" w:rsidP="00511944">
            <w:pPr>
              <w:pStyle w:val="TableParagraph"/>
              <w:ind w:left="84"/>
              <w:jc w:val="both"/>
              <w:rPr>
                <w:w w:val="85"/>
              </w:rPr>
            </w:pPr>
            <w:r w:rsidRPr="00AC59A7">
              <w:rPr>
                <w:w w:val="85"/>
              </w:rPr>
              <w:t>Koryto řeky, náplavy u levého břehu cca 45 m východně od vodovodu. Bohatá populace na</w:t>
            </w:r>
          </w:p>
          <w:p w14:paraId="32D3BB30" w14:textId="77777777" w:rsidR="00CE7EFC" w:rsidRPr="00AC59A7" w:rsidRDefault="00E32513" w:rsidP="00511944">
            <w:pPr>
              <w:pStyle w:val="TableParagraph"/>
              <w:spacing w:before="5"/>
              <w:ind w:left="84"/>
              <w:jc w:val="both"/>
              <w:rPr>
                <w:w w:val="85"/>
              </w:rPr>
            </w:pPr>
            <w:r w:rsidRPr="00AC59A7">
              <w:rPr>
                <w:w w:val="85"/>
              </w:rPr>
              <w:t>železnici poblíž mostu přes Morávku.</w:t>
            </w:r>
          </w:p>
        </w:tc>
        <w:tc>
          <w:tcPr>
            <w:tcW w:w="1416" w:type="dxa"/>
            <w:tcBorders>
              <w:top w:val="single" w:sz="6" w:space="0" w:color="000000"/>
              <w:left w:val="single" w:sz="6" w:space="0" w:color="000000"/>
              <w:bottom w:val="single" w:sz="6" w:space="0" w:color="000000"/>
            </w:tcBorders>
          </w:tcPr>
          <w:p w14:paraId="32D3BB31" w14:textId="77777777" w:rsidR="00CE7EFC" w:rsidRPr="00AC59A7" w:rsidRDefault="00E32513" w:rsidP="00511944">
            <w:pPr>
              <w:pStyle w:val="TableParagraph"/>
              <w:ind w:left="591" w:right="533"/>
              <w:jc w:val="center"/>
              <w:rPr>
                <w:w w:val="85"/>
              </w:rPr>
            </w:pPr>
            <w:r w:rsidRPr="00AC59A7">
              <w:rPr>
                <w:w w:val="85"/>
              </w:rPr>
              <w:t>„c“</w:t>
            </w:r>
          </w:p>
        </w:tc>
      </w:tr>
      <w:tr w:rsidR="00CE7EFC" w:rsidRPr="00AC59A7" w14:paraId="32D3BB38" w14:textId="77777777">
        <w:trPr>
          <w:trHeight w:val="460"/>
        </w:trPr>
        <w:tc>
          <w:tcPr>
            <w:tcW w:w="2643" w:type="dxa"/>
            <w:tcBorders>
              <w:top w:val="single" w:sz="6" w:space="0" w:color="000000"/>
              <w:bottom w:val="single" w:sz="6" w:space="0" w:color="000000"/>
              <w:right w:val="single" w:sz="6" w:space="0" w:color="000000"/>
            </w:tcBorders>
          </w:tcPr>
          <w:p w14:paraId="32D3BB33" w14:textId="77777777" w:rsidR="00CE7EFC" w:rsidRPr="00AC59A7" w:rsidRDefault="00E32513" w:rsidP="00511944">
            <w:pPr>
              <w:pStyle w:val="TableParagraph"/>
              <w:rPr>
                <w:w w:val="85"/>
              </w:rPr>
            </w:pPr>
            <w:r w:rsidRPr="00AC59A7">
              <w:rPr>
                <w:w w:val="85"/>
              </w:rPr>
              <w:t xml:space="preserve">Pryšec </w:t>
            </w:r>
            <w:proofErr w:type="spellStart"/>
            <w:r w:rsidRPr="00AC59A7">
              <w:rPr>
                <w:w w:val="85"/>
              </w:rPr>
              <w:t>mandloňovitý</w:t>
            </w:r>
            <w:proofErr w:type="spellEnd"/>
          </w:p>
          <w:p w14:paraId="32D3BB34" w14:textId="77777777" w:rsidR="00CE7EFC" w:rsidRPr="00AC59A7" w:rsidRDefault="00E32513" w:rsidP="00511944">
            <w:pPr>
              <w:pStyle w:val="TableParagraph"/>
              <w:spacing w:before="1"/>
              <w:rPr>
                <w:i/>
                <w:w w:val="85"/>
              </w:rPr>
            </w:pPr>
            <w:proofErr w:type="spellStart"/>
            <w:r w:rsidRPr="00AC59A7">
              <w:rPr>
                <w:i/>
                <w:w w:val="85"/>
              </w:rPr>
              <w:t>Euphorbia</w:t>
            </w:r>
            <w:proofErr w:type="spellEnd"/>
            <w:r w:rsidRPr="00AC59A7">
              <w:rPr>
                <w:i/>
                <w:w w:val="85"/>
              </w:rPr>
              <w:t xml:space="preserve"> </w:t>
            </w:r>
            <w:proofErr w:type="spellStart"/>
            <w:r w:rsidRPr="00AC59A7">
              <w:rPr>
                <w:i/>
                <w:w w:val="85"/>
              </w:rPr>
              <w:t>amygdaloides</w:t>
            </w:r>
            <w:proofErr w:type="spellEnd"/>
          </w:p>
        </w:tc>
        <w:tc>
          <w:tcPr>
            <w:tcW w:w="1274" w:type="dxa"/>
            <w:tcBorders>
              <w:top w:val="single" w:sz="6" w:space="0" w:color="000000"/>
              <w:left w:val="single" w:sz="6" w:space="0" w:color="000000"/>
              <w:bottom w:val="single" w:sz="6" w:space="0" w:color="000000"/>
              <w:right w:val="single" w:sz="6" w:space="0" w:color="000000"/>
            </w:tcBorders>
          </w:tcPr>
          <w:p w14:paraId="32D3BB35" w14:textId="77777777" w:rsidR="00CE7EFC" w:rsidRPr="00AC59A7" w:rsidRDefault="00E32513" w:rsidP="00511944">
            <w:pPr>
              <w:pStyle w:val="TableParagraph"/>
              <w:ind w:left="153" w:right="115"/>
              <w:jc w:val="center"/>
              <w:rPr>
                <w:w w:val="85"/>
              </w:rPr>
            </w:pPr>
            <w:r w:rsidRPr="00AC59A7">
              <w:rPr>
                <w:w w:val="85"/>
              </w:rPr>
              <w:t>C4a</w:t>
            </w:r>
          </w:p>
        </w:tc>
        <w:tc>
          <w:tcPr>
            <w:tcW w:w="3687" w:type="dxa"/>
            <w:tcBorders>
              <w:top w:val="single" w:sz="6" w:space="0" w:color="000000"/>
              <w:left w:val="single" w:sz="6" w:space="0" w:color="000000"/>
              <w:bottom w:val="single" w:sz="6" w:space="0" w:color="000000"/>
              <w:right w:val="single" w:sz="6" w:space="0" w:color="000000"/>
            </w:tcBorders>
          </w:tcPr>
          <w:p w14:paraId="32D3BB36" w14:textId="77777777" w:rsidR="00CE7EFC" w:rsidRPr="00AC59A7" w:rsidRDefault="00E32513" w:rsidP="00511944">
            <w:pPr>
              <w:pStyle w:val="TableParagraph"/>
              <w:ind w:left="84"/>
              <w:jc w:val="both"/>
              <w:rPr>
                <w:w w:val="85"/>
              </w:rPr>
            </w:pPr>
            <w:r w:rsidRPr="00AC59A7">
              <w:rPr>
                <w:w w:val="85"/>
              </w:rPr>
              <w:t>Lesy na obou březích řeky, výskyt roztroušený, několik desítek kusů, stabilizovaná populace.</w:t>
            </w:r>
          </w:p>
        </w:tc>
        <w:tc>
          <w:tcPr>
            <w:tcW w:w="1416" w:type="dxa"/>
            <w:tcBorders>
              <w:top w:val="single" w:sz="6" w:space="0" w:color="000000"/>
              <w:left w:val="single" w:sz="6" w:space="0" w:color="000000"/>
              <w:bottom w:val="single" w:sz="6" w:space="0" w:color="000000"/>
            </w:tcBorders>
          </w:tcPr>
          <w:p w14:paraId="32D3BB37" w14:textId="77777777" w:rsidR="00CE7EFC" w:rsidRPr="00AC59A7" w:rsidRDefault="00E32513" w:rsidP="00511944">
            <w:pPr>
              <w:pStyle w:val="TableParagraph"/>
              <w:ind w:left="591" w:right="533"/>
              <w:jc w:val="center"/>
              <w:rPr>
                <w:w w:val="85"/>
              </w:rPr>
            </w:pPr>
            <w:r w:rsidRPr="00AC59A7">
              <w:rPr>
                <w:w w:val="85"/>
              </w:rPr>
              <w:t>„c“</w:t>
            </w:r>
          </w:p>
        </w:tc>
      </w:tr>
      <w:tr w:rsidR="00CE7EFC" w:rsidRPr="00AC59A7" w14:paraId="32D3BB3F" w14:textId="77777777">
        <w:trPr>
          <w:trHeight w:val="688"/>
        </w:trPr>
        <w:tc>
          <w:tcPr>
            <w:tcW w:w="2643" w:type="dxa"/>
            <w:tcBorders>
              <w:top w:val="single" w:sz="6" w:space="0" w:color="000000"/>
              <w:bottom w:val="single" w:sz="6" w:space="0" w:color="000000"/>
              <w:right w:val="single" w:sz="6" w:space="0" w:color="000000"/>
            </w:tcBorders>
          </w:tcPr>
          <w:p w14:paraId="32D3BB39" w14:textId="77777777" w:rsidR="00CE7EFC" w:rsidRPr="00AC59A7" w:rsidRDefault="00E32513" w:rsidP="00511944">
            <w:pPr>
              <w:pStyle w:val="TableParagraph"/>
              <w:rPr>
                <w:w w:val="85"/>
              </w:rPr>
            </w:pPr>
            <w:r w:rsidRPr="00AC59A7">
              <w:rPr>
                <w:w w:val="85"/>
              </w:rPr>
              <w:t>Sněženka podsněžník</w:t>
            </w:r>
          </w:p>
          <w:p w14:paraId="32D3BB3A" w14:textId="77777777" w:rsidR="00CE7EFC" w:rsidRPr="00AC59A7" w:rsidRDefault="00E32513" w:rsidP="00511944">
            <w:pPr>
              <w:pStyle w:val="TableParagraph"/>
              <w:spacing w:before="1"/>
              <w:rPr>
                <w:i/>
                <w:w w:val="85"/>
              </w:rPr>
            </w:pPr>
            <w:proofErr w:type="spellStart"/>
            <w:r w:rsidRPr="00AC59A7">
              <w:rPr>
                <w:i/>
                <w:w w:val="85"/>
              </w:rPr>
              <w:t>Galanthus</w:t>
            </w:r>
            <w:proofErr w:type="spellEnd"/>
            <w:r w:rsidRPr="00AC59A7">
              <w:rPr>
                <w:i/>
                <w:w w:val="85"/>
              </w:rPr>
              <w:t xml:space="preserve"> </w:t>
            </w:r>
            <w:proofErr w:type="spellStart"/>
            <w:r w:rsidRPr="00AC59A7">
              <w:rPr>
                <w:i/>
                <w:w w:val="85"/>
              </w:rPr>
              <w:t>nivalis</w:t>
            </w:r>
            <w:proofErr w:type="spellEnd"/>
          </w:p>
        </w:tc>
        <w:tc>
          <w:tcPr>
            <w:tcW w:w="1274" w:type="dxa"/>
            <w:tcBorders>
              <w:top w:val="single" w:sz="6" w:space="0" w:color="000000"/>
              <w:left w:val="single" w:sz="6" w:space="0" w:color="000000"/>
              <w:bottom w:val="single" w:sz="6" w:space="0" w:color="000000"/>
              <w:right w:val="single" w:sz="6" w:space="0" w:color="000000"/>
            </w:tcBorders>
          </w:tcPr>
          <w:p w14:paraId="32D3BB3B" w14:textId="77777777" w:rsidR="00CE7EFC" w:rsidRPr="00AC59A7" w:rsidRDefault="00E32513" w:rsidP="00511944">
            <w:pPr>
              <w:pStyle w:val="TableParagraph"/>
              <w:ind w:left="153" w:right="115"/>
              <w:jc w:val="center"/>
              <w:rPr>
                <w:w w:val="85"/>
              </w:rPr>
            </w:pPr>
            <w:r w:rsidRPr="00AC59A7">
              <w:rPr>
                <w:w w:val="85"/>
              </w:rPr>
              <w:t>C3</w:t>
            </w:r>
          </w:p>
        </w:tc>
        <w:tc>
          <w:tcPr>
            <w:tcW w:w="3687" w:type="dxa"/>
            <w:tcBorders>
              <w:top w:val="single" w:sz="6" w:space="0" w:color="000000"/>
              <w:left w:val="single" w:sz="6" w:space="0" w:color="000000"/>
              <w:bottom w:val="single" w:sz="6" w:space="0" w:color="000000"/>
              <w:right w:val="single" w:sz="6" w:space="0" w:color="000000"/>
            </w:tcBorders>
          </w:tcPr>
          <w:p w14:paraId="32D3BB3C" w14:textId="77777777" w:rsidR="00CE7EFC" w:rsidRPr="00AC59A7" w:rsidRDefault="00E32513" w:rsidP="00511944">
            <w:pPr>
              <w:pStyle w:val="TableParagraph"/>
              <w:ind w:left="84"/>
              <w:jc w:val="both"/>
              <w:rPr>
                <w:w w:val="85"/>
              </w:rPr>
            </w:pPr>
            <w:r w:rsidRPr="00AC59A7">
              <w:rPr>
                <w:w w:val="85"/>
              </w:rPr>
              <w:t>Les na levém břehu řeky, skládka ve střední</w:t>
            </w:r>
          </w:p>
          <w:p w14:paraId="32D3BB3D" w14:textId="77777777" w:rsidR="00CE7EFC" w:rsidRPr="00AC59A7" w:rsidRDefault="00E32513" w:rsidP="00511944">
            <w:pPr>
              <w:pStyle w:val="TableParagraph"/>
              <w:ind w:left="84"/>
              <w:jc w:val="both"/>
              <w:rPr>
                <w:w w:val="85"/>
              </w:rPr>
            </w:pPr>
            <w:r w:rsidRPr="00AC59A7">
              <w:rPr>
                <w:w w:val="85"/>
              </w:rPr>
              <w:t>části. Výskyt je uváděn jako sekundární, se stoupajícím počtem, nyní kolem stovky kusů.</w:t>
            </w:r>
          </w:p>
        </w:tc>
        <w:tc>
          <w:tcPr>
            <w:tcW w:w="1416" w:type="dxa"/>
            <w:tcBorders>
              <w:top w:val="single" w:sz="6" w:space="0" w:color="000000"/>
              <w:left w:val="single" w:sz="6" w:space="0" w:color="000000"/>
              <w:bottom w:val="single" w:sz="6" w:space="0" w:color="000000"/>
            </w:tcBorders>
          </w:tcPr>
          <w:p w14:paraId="32D3BB3E" w14:textId="77777777" w:rsidR="00CE7EFC" w:rsidRPr="00AC59A7" w:rsidRDefault="00E32513" w:rsidP="00511944">
            <w:pPr>
              <w:pStyle w:val="TableParagraph"/>
              <w:ind w:left="591" w:right="533"/>
              <w:jc w:val="center"/>
              <w:rPr>
                <w:w w:val="85"/>
              </w:rPr>
            </w:pPr>
            <w:r w:rsidRPr="00AC59A7">
              <w:rPr>
                <w:w w:val="85"/>
              </w:rPr>
              <w:t>„c“</w:t>
            </w:r>
          </w:p>
        </w:tc>
      </w:tr>
      <w:tr w:rsidR="00CE7EFC" w:rsidRPr="00AC59A7" w14:paraId="32D3BB46" w14:textId="77777777">
        <w:trPr>
          <w:trHeight w:val="1146"/>
        </w:trPr>
        <w:tc>
          <w:tcPr>
            <w:tcW w:w="2643" w:type="dxa"/>
            <w:tcBorders>
              <w:top w:val="single" w:sz="6" w:space="0" w:color="000000"/>
              <w:bottom w:val="single" w:sz="6" w:space="0" w:color="000000"/>
              <w:right w:val="single" w:sz="6" w:space="0" w:color="000000"/>
            </w:tcBorders>
          </w:tcPr>
          <w:p w14:paraId="32D3BB40" w14:textId="77777777" w:rsidR="00CE7EFC" w:rsidRPr="00AC59A7" w:rsidRDefault="00E32513" w:rsidP="00511944">
            <w:pPr>
              <w:pStyle w:val="TableParagraph"/>
              <w:rPr>
                <w:w w:val="85"/>
              </w:rPr>
            </w:pPr>
            <w:r w:rsidRPr="00AC59A7">
              <w:rPr>
                <w:w w:val="85"/>
              </w:rPr>
              <w:t>Sléz velkokvětý</w:t>
            </w:r>
          </w:p>
          <w:p w14:paraId="32D3BB41" w14:textId="77777777" w:rsidR="00CE7EFC" w:rsidRPr="00AC59A7" w:rsidRDefault="00E32513" w:rsidP="00511944">
            <w:pPr>
              <w:pStyle w:val="TableParagraph"/>
              <w:rPr>
                <w:i/>
                <w:w w:val="85"/>
              </w:rPr>
            </w:pPr>
            <w:r w:rsidRPr="00AC59A7">
              <w:rPr>
                <w:i/>
                <w:w w:val="85"/>
              </w:rPr>
              <w:t xml:space="preserve">Malva </w:t>
            </w:r>
            <w:proofErr w:type="spellStart"/>
            <w:r w:rsidRPr="00AC59A7">
              <w:rPr>
                <w:i/>
                <w:w w:val="85"/>
              </w:rPr>
              <w:t>alcea</w:t>
            </w:r>
            <w:proofErr w:type="spellEnd"/>
          </w:p>
        </w:tc>
        <w:tc>
          <w:tcPr>
            <w:tcW w:w="1274" w:type="dxa"/>
            <w:tcBorders>
              <w:top w:val="single" w:sz="6" w:space="0" w:color="000000"/>
              <w:left w:val="single" w:sz="6" w:space="0" w:color="000000"/>
              <w:bottom w:val="single" w:sz="6" w:space="0" w:color="000000"/>
              <w:right w:val="single" w:sz="6" w:space="0" w:color="000000"/>
            </w:tcBorders>
          </w:tcPr>
          <w:p w14:paraId="32D3BB42" w14:textId="77777777" w:rsidR="00CE7EFC" w:rsidRPr="00AC59A7" w:rsidRDefault="00E32513" w:rsidP="00511944">
            <w:pPr>
              <w:pStyle w:val="TableParagraph"/>
              <w:ind w:left="153" w:right="115"/>
              <w:jc w:val="center"/>
              <w:rPr>
                <w:w w:val="85"/>
              </w:rPr>
            </w:pPr>
            <w:r w:rsidRPr="00AC59A7">
              <w:rPr>
                <w:w w:val="85"/>
              </w:rPr>
              <w:t>C4a</w:t>
            </w:r>
          </w:p>
        </w:tc>
        <w:tc>
          <w:tcPr>
            <w:tcW w:w="3687" w:type="dxa"/>
            <w:tcBorders>
              <w:top w:val="single" w:sz="6" w:space="0" w:color="000000"/>
              <w:left w:val="single" w:sz="6" w:space="0" w:color="000000"/>
              <w:bottom w:val="single" w:sz="6" w:space="0" w:color="000000"/>
              <w:right w:val="single" w:sz="6" w:space="0" w:color="000000"/>
            </w:tcBorders>
          </w:tcPr>
          <w:p w14:paraId="32D3BB43" w14:textId="77777777" w:rsidR="00CE7EFC" w:rsidRPr="00AC59A7" w:rsidRDefault="00E32513" w:rsidP="00511944">
            <w:pPr>
              <w:pStyle w:val="TableParagraph"/>
              <w:ind w:left="84"/>
              <w:jc w:val="both"/>
              <w:rPr>
                <w:w w:val="85"/>
              </w:rPr>
            </w:pPr>
            <w:r w:rsidRPr="00AC59A7">
              <w:rPr>
                <w:w w:val="85"/>
              </w:rPr>
              <w:t>Výskyt v korytě řeky, na skládce v bezlesé části, roztroušeně až skupinovitě na sekundárních stanovištích, ojediněle i na svazích břehů řeky. Často na průsecích. Desítky kusů, asi setrvalý</w:t>
            </w:r>
          </w:p>
          <w:p w14:paraId="32D3BB44" w14:textId="77777777" w:rsidR="00CE7EFC" w:rsidRPr="00AC59A7" w:rsidRDefault="00E32513" w:rsidP="00511944">
            <w:pPr>
              <w:pStyle w:val="TableParagraph"/>
              <w:spacing w:before="3"/>
              <w:ind w:left="84"/>
              <w:jc w:val="both"/>
              <w:rPr>
                <w:w w:val="85"/>
              </w:rPr>
            </w:pPr>
            <w:r w:rsidRPr="00AC59A7">
              <w:rPr>
                <w:w w:val="85"/>
              </w:rPr>
              <w:t>stav</w:t>
            </w:r>
          </w:p>
        </w:tc>
        <w:tc>
          <w:tcPr>
            <w:tcW w:w="1416" w:type="dxa"/>
            <w:tcBorders>
              <w:top w:val="single" w:sz="6" w:space="0" w:color="000000"/>
              <w:left w:val="single" w:sz="6" w:space="0" w:color="000000"/>
              <w:bottom w:val="single" w:sz="6" w:space="0" w:color="000000"/>
            </w:tcBorders>
          </w:tcPr>
          <w:p w14:paraId="32D3BB45" w14:textId="77777777" w:rsidR="00CE7EFC" w:rsidRPr="00AC59A7" w:rsidRDefault="00E32513" w:rsidP="00511944">
            <w:pPr>
              <w:pStyle w:val="TableParagraph"/>
              <w:ind w:left="591" w:right="533"/>
              <w:jc w:val="center"/>
              <w:rPr>
                <w:w w:val="85"/>
              </w:rPr>
            </w:pPr>
            <w:r w:rsidRPr="00AC59A7">
              <w:rPr>
                <w:w w:val="85"/>
              </w:rPr>
              <w:t>„c“</w:t>
            </w:r>
          </w:p>
        </w:tc>
      </w:tr>
      <w:tr w:rsidR="00CE7EFC" w:rsidRPr="00AC59A7" w14:paraId="32D3BB4C" w14:textId="77777777">
        <w:trPr>
          <w:trHeight w:val="460"/>
        </w:trPr>
        <w:tc>
          <w:tcPr>
            <w:tcW w:w="2643" w:type="dxa"/>
            <w:tcBorders>
              <w:top w:val="single" w:sz="6" w:space="0" w:color="000000"/>
              <w:bottom w:val="single" w:sz="6" w:space="0" w:color="000000"/>
              <w:right w:val="single" w:sz="6" w:space="0" w:color="000000"/>
            </w:tcBorders>
          </w:tcPr>
          <w:p w14:paraId="32D3BB47" w14:textId="77777777" w:rsidR="00CE7EFC" w:rsidRPr="00AC59A7" w:rsidRDefault="00E32513" w:rsidP="00511944">
            <w:pPr>
              <w:pStyle w:val="TableParagraph"/>
              <w:rPr>
                <w:w w:val="85"/>
              </w:rPr>
            </w:pPr>
            <w:r w:rsidRPr="00AC59A7">
              <w:rPr>
                <w:w w:val="85"/>
              </w:rPr>
              <w:t xml:space="preserve">Devětsil </w:t>
            </w:r>
            <w:proofErr w:type="spellStart"/>
            <w:r w:rsidRPr="00AC59A7">
              <w:rPr>
                <w:w w:val="85"/>
              </w:rPr>
              <w:t>Kablíkové</w:t>
            </w:r>
            <w:proofErr w:type="spellEnd"/>
          </w:p>
          <w:p w14:paraId="32D3BB48" w14:textId="77777777" w:rsidR="00CE7EFC" w:rsidRPr="00AC59A7" w:rsidRDefault="00E32513" w:rsidP="00511944">
            <w:pPr>
              <w:pStyle w:val="TableParagraph"/>
              <w:spacing w:before="1"/>
              <w:rPr>
                <w:i/>
                <w:w w:val="85"/>
              </w:rPr>
            </w:pPr>
            <w:proofErr w:type="spellStart"/>
            <w:r w:rsidRPr="00AC59A7">
              <w:rPr>
                <w:i/>
                <w:w w:val="85"/>
              </w:rPr>
              <w:t>Petasites</w:t>
            </w:r>
            <w:proofErr w:type="spellEnd"/>
            <w:r w:rsidRPr="00AC59A7">
              <w:rPr>
                <w:i/>
                <w:w w:val="85"/>
              </w:rPr>
              <w:t xml:space="preserve"> </w:t>
            </w:r>
            <w:proofErr w:type="spellStart"/>
            <w:r w:rsidRPr="00AC59A7">
              <w:rPr>
                <w:i/>
                <w:w w:val="85"/>
              </w:rPr>
              <w:t>kablikianus</w:t>
            </w:r>
            <w:proofErr w:type="spellEnd"/>
          </w:p>
        </w:tc>
        <w:tc>
          <w:tcPr>
            <w:tcW w:w="1274" w:type="dxa"/>
            <w:tcBorders>
              <w:top w:val="single" w:sz="6" w:space="0" w:color="000000"/>
              <w:left w:val="single" w:sz="6" w:space="0" w:color="000000"/>
              <w:bottom w:val="single" w:sz="6" w:space="0" w:color="000000"/>
              <w:right w:val="single" w:sz="6" w:space="0" w:color="000000"/>
            </w:tcBorders>
          </w:tcPr>
          <w:p w14:paraId="32D3BB49" w14:textId="77777777" w:rsidR="00CE7EFC" w:rsidRPr="00AC59A7" w:rsidRDefault="00E32513" w:rsidP="00511944">
            <w:pPr>
              <w:pStyle w:val="TableParagraph"/>
              <w:ind w:left="153" w:right="115"/>
              <w:jc w:val="center"/>
              <w:rPr>
                <w:w w:val="85"/>
              </w:rPr>
            </w:pPr>
            <w:r w:rsidRPr="00AC59A7">
              <w:rPr>
                <w:w w:val="85"/>
              </w:rPr>
              <w:t>C4a</w:t>
            </w:r>
          </w:p>
        </w:tc>
        <w:tc>
          <w:tcPr>
            <w:tcW w:w="3687" w:type="dxa"/>
            <w:tcBorders>
              <w:top w:val="single" w:sz="6" w:space="0" w:color="000000"/>
              <w:left w:val="single" w:sz="6" w:space="0" w:color="000000"/>
              <w:bottom w:val="single" w:sz="6" w:space="0" w:color="000000"/>
              <w:right w:val="single" w:sz="6" w:space="0" w:color="000000"/>
            </w:tcBorders>
          </w:tcPr>
          <w:p w14:paraId="32D3BB4A" w14:textId="77777777" w:rsidR="00CE7EFC" w:rsidRPr="00AC59A7" w:rsidRDefault="00E32513" w:rsidP="00511944">
            <w:pPr>
              <w:pStyle w:val="TableParagraph"/>
              <w:ind w:left="84" w:right="478"/>
              <w:jc w:val="both"/>
              <w:rPr>
                <w:w w:val="85"/>
              </w:rPr>
            </w:pPr>
            <w:r w:rsidRPr="00AC59A7">
              <w:rPr>
                <w:w w:val="85"/>
              </w:rPr>
              <w:t>Výskyt na levé straně nivy a v korytě řeky. V současnosti stovky rostlin, setrvalý stav.</w:t>
            </w:r>
          </w:p>
        </w:tc>
        <w:tc>
          <w:tcPr>
            <w:tcW w:w="1416" w:type="dxa"/>
            <w:tcBorders>
              <w:top w:val="single" w:sz="6" w:space="0" w:color="000000"/>
              <w:left w:val="single" w:sz="6" w:space="0" w:color="000000"/>
              <w:bottom w:val="single" w:sz="6" w:space="0" w:color="000000"/>
            </w:tcBorders>
          </w:tcPr>
          <w:p w14:paraId="32D3BB4B" w14:textId="77777777" w:rsidR="00CE7EFC" w:rsidRPr="00AC59A7" w:rsidRDefault="00E32513" w:rsidP="00511944">
            <w:pPr>
              <w:pStyle w:val="TableParagraph"/>
              <w:ind w:left="591" w:right="533"/>
              <w:jc w:val="center"/>
              <w:rPr>
                <w:w w:val="85"/>
              </w:rPr>
            </w:pPr>
            <w:r w:rsidRPr="00AC59A7">
              <w:rPr>
                <w:w w:val="85"/>
              </w:rPr>
              <w:t>„c“</w:t>
            </w:r>
          </w:p>
        </w:tc>
      </w:tr>
      <w:tr w:rsidR="00CE7EFC" w:rsidRPr="00AC59A7" w14:paraId="32D3BB53" w14:textId="77777777">
        <w:trPr>
          <w:trHeight w:val="1835"/>
        </w:trPr>
        <w:tc>
          <w:tcPr>
            <w:tcW w:w="2643" w:type="dxa"/>
            <w:tcBorders>
              <w:top w:val="single" w:sz="6" w:space="0" w:color="000000"/>
              <w:bottom w:val="single" w:sz="6" w:space="0" w:color="000000"/>
              <w:right w:val="single" w:sz="6" w:space="0" w:color="000000"/>
            </w:tcBorders>
          </w:tcPr>
          <w:p w14:paraId="32D3BB4D" w14:textId="77777777" w:rsidR="00CE7EFC" w:rsidRPr="00AC59A7" w:rsidRDefault="00E32513" w:rsidP="00511944">
            <w:pPr>
              <w:pStyle w:val="TableParagraph"/>
              <w:rPr>
                <w:w w:val="85"/>
              </w:rPr>
            </w:pPr>
            <w:r w:rsidRPr="00AC59A7">
              <w:rPr>
                <w:w w:val="85"/>
              </w:rPr>
              <w:t>Topol černý</w:t>
            </w:r>
          </w:p>
          <w:p w14:paraId="32D3BB4E" w14:textId="77777777" w:rsidR="00CE7EFC" w:rsidRPr="00AC59A7" w:rsidRDefault="00E32513" w:rsidP="00511944">
            <w:pPr>
              <w:pStyle w:val="TableParagraph"/>
              <w:spacing w:before="1"/>
              <w:rPr>
                <w:i/>
                <w:w w:val="85"/>
              </w:rPr>
            </w:pPr>
            <w:proofErr w:type="spellStart"/>
            <w:r w:rsidRPr="00AC59A7">
              <w:rPr>
                <w:i/>
                <w:w w:val="85"/>
              </w:rPr>
              <w:t>Populus</w:t>
            </w:r>
            <w:proofErr w:type="spellEnd"/>
            <w:r w:rsidRPr="00AC59A7">
              <w:rPr>
                <w:i/>
                <w:w w:val="85"/>
              </w:rPr>
              <w:t xml:space="preserve"> </w:t>
            </w:r>
            <w:proofErr w:type="spellStart"/>
            <w:r w:rsidRPr="00AC59A7">
              <w:rPr>
                <w:i/>
                <w:w w:val="85"/>
              </w:rPr>
              <w:t>nigra</w:t>
            </w:r>
            <w:proofErr w:type="spellEnd"/>
          </w:p>
        </w:tc>
        <w:tc>
          <w:tcPr>
            <w:tcW w:w="1274" w:type="dxa"/>
            <w:tcBorders>
              <w:top w:val="single" w:sz="6" w:space="0" w:color="000000"/>
              <w:left w:val="single" w:sz="6" w:space="0" w:color="000000"/>
              <w:bottom w:val="single" w:sz="6" w:space="0" w:color="000000"/>
              <w:right w:val="single" w:sz="6" w:space="0" w:color="000000"/>
            </w:tcBorders>
          </w:tcPr>
          <w:p w14:paraId="32D3BB4F" w14:textId="77777777" w:rsidR="00CE7EFC" w:rsidRPr="00AC59A7" w:rsidRDefault="00E32513" w:rsidP="00511944">
            <w:pPr>
              <w:pStyle w:val="TableParagraph"/>
              <w:ind w:left="153" w:right="117"/>
              <w:jc w:val="center"/>
              <w:rPr>
                <w:w w:val="85"/>
              </w:rPr>
            </w:pPr>
            <w:r w:rsidRPr="00AC59A7">
              <w:rPr>
                <w:w w:val="85"/>
              </w:rPr>
              <w:t>C1t</w:t>
            </w:r>
          </w:p>
        </w:tc>
        <w:tc>
          <w:tcPr>
            <w:tcW w:w="3687" w:type="dxa"/>
            <w:tcBorders>
              <w:top w:val="single" w:sz="6" w:space="0" w:color="000000"/>
              <w:left w:val="single" w:sz="6" w:space="0" w:color="000000"/>
              <w:bottom w:val="single" w:sz="6" w:space="0" w:color="000000"/>
              <w:right w:val="single" w:sz="6" w:space="0" w:color="000000"/>
            </w:tcBorders>
          </w:tcPr>
          <w:p w14:paraId="32D3BB50" w14:textId="77777777" w:rsidR="00CE7EFC" w:rsidRPr="00AC59A7" w:rsidRDefault="00E32513" w:rsidP="00511944">
            <w:pPr>
              <w:pStyle w:val="TableParagraph"/>
              <w:ind w:left="84" w:right="46"/>
              <w:jc w:val="both"/>
              <w:rPr>
                <w:w w:val="85"/>
              </w:rPr>
            </w:pPr>
            <w:r w:rsidRPr="00AC59A7">
              <w:rPr>
                <w:w w:val="85"/>
              </w:rPr>
              <w:t xml:space="preserve">Výskyt na pravé straně nivy a v korytě, jednotlivé vzrostlé stromy ve starších porostech. Pokud jsou porosty mladší, topoly </w:t>
            </w:r>
            <w:proofErr w:type="gramStart"/>
            <w:r w:rsidRPr="00AC59A7">
              <w:rPr>
                <w:w w:val="85"/>
              </w:rPr>
              <w:t>tvoří</w:t>
            </w:r>
            <w:proofErr w:type="gramEnd"/>
            <w:r w:rsidRPr="00AC59A7">
              <w:rPr>
                <w:w w:val="85"/>
              </w:rPr>
              <w:t xml:space="preserve"> výstavky; možné zmlazování na náplavech. Nyní do 10 dožívajících vzrostlých stromů; u zmlazení se může jednat o hybridy s </w:t>
            </w:r>
            <w:r w:rsidRPr="00AC59A7">
              <w:rPr>
                <w:i/>
                <w:w w:val="85"/>
              </w:rPr>
              <w:t>P</w:t>
            </w:r>
            <w:r w:rsidRPr="00AC59A7">
              <w:rPr>
                <w:w w:val="85"/>
              </w:rPr>
              <w:t xml:space="preserve">. </w:t>
            </w:r>
            <w:r w:rsidRPr="00AC59A7">
              <w:rPr>
                <w:i/>
                <w:w w:val="85"/>
              </w:rPr>
              <w:t>×</w:t>
            </w:r>
            <w:proofErr w:type="spellStart"/>
            <w:r w:rsidRPr="00AC59A7">
              <w:rPr>
                <w:i/>
                <w:w w:val="85"/>
              </w:rPr>
              <w:t>canadensis</w:t>
            </w:r>
            <w:proofErr w:type="spellEnd"/>
            <w:r w:rsidRPr="00AC59A7">
              <w:rPr>
                <w:w w:val="85"/>
              </w:rPr>
              <w:t>, který je v území zastoupen; bez umělé obnovy prognóza</w:t>
            </w:r>
          </w:p>
          <w:p w14:paraId="32D3BB51" w14:textId="77777777" w:rsidR="00CE7EFC" w:rsidRPr="00AC59A7" w:rsidRDefault="00E32513" w:rsidP="00511944">
            <w:pPr>
              <w:pStyle w:val="TableParagraph"/>
              <w:spacing w:before="1"/>
              <w:ind w:left="84"/>
              <w:jc w:val="both"/>
              <w:rPr>
                <w:w w:val="85"/>
              </w:rPr>
            </w:pPr>
            <w:r w:rsidRPr="00AC59A7">
              <w:rPr>
                <w:w w:val="85"/>
              </w:rPr>
              <w:t>špatná.</w:t>
            </w:r>
          </w:p>
        </w:tc>
        <w:tc>
          <w:tcPr>
            <w:tcW w:w="1416" w:type="dxa"/>
            <w:tcBorders>
              <w:top w:val="single" w:sz="6" w:space="0" w:color="000000"/>
              <w:left w:val="single" w:sz="6" w:space="0" w:color="000000"/>
              <w:bottom w:val="single" w:sz="6" w:space="0" w:color="000000"/>
            </w:tcBorders>
          </w:tcPr>
          <w:p w14:paraId="32D3BB52" w14:textId="77777777" w:rsidR="00CE7EFC" w:rsidRPr="00AC59A7" w:rsidRDefault="00E32513" w:rsidP="00511944">
            <w:pPr>
              <w:pStyle w:val="TableParagraph"/>
              <w:ind w:left="591" w:right="533"/>
              <w:jc w:val="center"/>
              <w:rPr>
                <w:w w:val="85"/>
              </w:rPr>
            </w:pPr>
            <w:r w:rsidRPr="00AC59A7">
              <w:rPr>
                <w:w w:val="85"/>
              </w:rPr>
              <w:t>„c“</w:t>
            </w:r>
          </w:p>
        </w:tc>
      </w:tr>
      <w:tr w:rsidR="00CE7EFC" w:rsidRPr="00AC59A7" w14:paraId="32D3BB5B" w14:textId="77777777">
        <w:trPr>
          <w:trHeight w:val="2063"/>
        </w:trPr>
        <w:tc>
          <w:tcPr>
            <w:tcW w:w="2643" w:type="dxa"/>
            <w:tcBorders>
              <w:top w:val="single" w:sz="6" w:space="0" w:color="000000"/>
              <w:right w:val="single" w:sz="6" w:space="0" w:color="000000"/>
            </w:tcBorders>
          </w:tcPr>
          <w:p w14:paraId="32D3BB54" w14:textId="77777777" w:rsidR="00CE7EFC" w:rsidRPr="00AC59A7" w:rsidRDefault="00E32513" w:rsidP="00511944">
            <w:pPr>
              <w:pStyle w:val="TableParagraph"/>
              <w:rPr>
                <w:w w:val="85"/>
              </w:rPr>
            </w:pPr>
            <w:r w:rsidRPr="00AC59A7">
              <w:rPr>
                <w:w w:val="85"/>
              </w:rPr>
              <w:t>Vrba šedá</w:t>
            </w:r>
          </w:p>
          <w:p w14:paraId="32D3BB55" w14:textId="77777777" w:rsidR="00CE7EFC" w:rsidRPr="00AC59A7" w:rsidRDefault="00E32513" w:rsidP="00511944">
            <w:pPr>
              <w:pStyle w:val="TableParagraph"/>
              <w:rPr>
                <w:i/>
                <w:w w:val="85"/>
              </w:rPr>
            </w:pPr>
            <w:proofErr w:type="spellStart"/>
            <w:r w:rsidRPr="00AC59A7">
              <w:rPr>
                <w:i/>
                <w:w w:val="85"/>
              </w:rPr>
              <w:t>Salix</w:t>
            </w:r>
            <w:proofErr w:type="spellEnd"/>
            <w:r w:rsidRPr="00AC59A7">
              <w:rPr>
                <w:i/>
                <w:w w:val="85"/>
              </w:rPr>
              <w:t xml:space="preserve"> </w:t>
            </w:r>
            <w:proofErr w:type="spellStart"/>
            <w:r w:rsidRPr="00AC59A7">
              <w:rPr>
                <w:i/>
                <w:w w:val="85"/>
              </w:rPr>
              <w:t>elaeagnos</w:t>
            </w:r>
            <w:proofErr w:type="spellEnd"/>
          </w:p>
        </w:tc>
        <w:tc>
          <w:tcPr>
            <w:tcW w:w="1274" w:type="dxa"/>
            <w:tcBorders>
              <w:top w:val="single" w:sz="6" w:space="0" w:color="000000"/>
              <w:left w:val="single" w:sz="6" w:space="0" w:color="000000"/>
              <w:right w:val="single" w:sz="6" w:space="0" w:color="000000"/>
            </w:tcBorders>
          </w:tcPr>
          <w:p w14:paraId="32D3BB56" w14:textId="77777777" w:rsidR="00CE7EFC" w:rsidRPr="00AC59A7" w:rsidRDefault="00E32513" w:rsidP="00511944">
            <w:pPr>
              <w:pStyle w:val="TableParagraph"/>
              <w:ind w:left="153" w:right="115"/>
              <w:jc w:val="center"/>
              <w:rPr>
                <w:w w:val="85"/>
              </w:rPr>
            </w:pPr>
            <w:r w:rsidRPr="00AC59A7">
              <w:rPr>
                <w:w w:val="85"/>
              </w:rPr>
              <w:t>C2b</w:t>
            </w:r>
          </w:p>
        </w:tc>
        <w:tc>
          <w:tcPr>
            <w:tcW w:w="3687" w:type="dxa"/>
            <w:tcBorders>
              <w:top w:val="single" w:sz="6" w:space="0" w:color="000000"/>
              <w:left w:val="single" w:sz="6" w:space="0" w:color="000000"/>
              <w:right w:val="single" w:sz="6" w:space="0" w:color="000000"/>
            </w:tcBorders>
          </w:tcPr>
          <w:p w14:paraId="32D3BB57" w14:textId="77777777" w:rsidR="00CE7EFC" w:rsidRPr="00AC59A7" w:rsidRDefault="00E32513" w:rsidP="00511944">
            <w:pPr>
              <w:pStyle w:val="TableParagraph"/>
              <w:ind w:left="84"/>
              <w:jc w:val="both"/>
              <w:rPr>
                <w:w w:val="85"/>
              </w:rPr>
            </w:pPr>
            <w:r w:rsidRPr="00AC59A7">
              <w:rPr>
                <w:w w:val="85"/>
              </w:rPr>
              <w:t>Jednotlivé stromy v pravém břehu nivě</w:t>
            </w:r>
          </w:p>
          <w:p w14:paraId="32D3BB58" w14:textId="77777777" w:rsidR="00CE7EFC" w:rsidRPr="00AC59A7" w:rsidRDefault="00E32513" w:rsidP="00511944">
            <w:pPr>
              <w:pStyle w:val="TableParagraph"/>
              <w:spacing w:before="1"/>
              <w:ind w:left="84" w:right="180"/>
              <w:jc w:val="both"/>
              <w:rPr>
                <w:w w:val="85"/>
              </w:rPr>
            </w:pPr>
            <w:r w:rsidRPr="00AC59A7">
              <w:rPr>
                <w:w w:val="85"/>
              </w:rPr>
              <w:t>v diferencovaných porostech L2.2 (L2.1); stromy, keře i nálety podél toku a na náplavech roztroušeně až skupinovitě. V lese obnova znemožněná konkurencí, v zařezaném korytě také omezená (proti stavu divočícího toku), ale přesto s dobrou věkovou strukturou.</w:t>
            </w:r>
          </w:p>
          <w:p w14:paraId="32D3BB59" w14:textId="77777777" w:rsidR="00CE7EFC" w:rsidRPr="00AC59A7" w:rsidRDefault="00E32513" w:rsidP="00511944">
            <w:pPr>
              <w:pStyle w:val="TableParagraph"/>
              <w:ind w:left="84"/>
              <w:jc w:val="both"/>
              <w:rPr>
                <w:w w:val="85"/>
              </w:rPr>
            </w:pPr>
            <w:r w:rsidRPr="00AC59A7">
              <w:rPr>
                <w:w w:val="85"/>
              </w:rPr>
              <w:t>Výskyt na pravém břehu nivy, korytě a v části bezlesí (hranice).</w:t>
            </w:r>
          </w:p>
        </w:tc>
        <w:tc>
          <w:tcPr>
            <w:tcW w:w="1416" w:type="dxa"/>
            <w:tcBorders>
              <w:top w:val="single" w:sz="6" w:space="0" w:color="000000"/>
              <w:left w:val="single" w:sz="6" w:space="0" w:color="000000"/>
            </w:tcBorders>
          </w:tcPr>
          <w:p w14:paraId="32D3BB5A" w14:textId="77777777" w:rsidR="00CE7EFC" w:rsidRPr="00AC59A7" w:rsidRDefault="00E32513" w:rsidP="00511944">
            <w:pPr>
              <w:pStyle w:val="TableParagraph"/>
              <w:ind w:left="591" w:right="533"/>
              <w:jc w:val="center"/>
              <w:rPr>
                <w:w w:val="85"/>
              </w:rPr>
            </w:pPr>
            <w:r w:rsidRPr="00AC59A7">
              <w:rPr>
                <w:w w:val="85"/>
              </w:rPr>
              <w:t>„c“</w:t>
            </w:r>
          </w:p>
        </w:tc>
      </w:tr>
    </w:tbl>
    <w:p w14:paraId="32D3BB5C" w14:textId="77777777" w:rsidR="00CE7EFC" w:rsidRPr="00AC59A7" w:rsidRDefault="00CE7EFC" w:rsidP="00511944">
      <w:pPr>
        <w:jc w:val="center"/>
        <w:rPr>
          <w:w w:val="85"/>
        </w:rPr>
        <w:sectPr w:rsidR="00CE7EFC" w:rsidRPr="00AC59A7">
          <w:pgSz w:w="11910" w:h="16840"/>
          <w:pgMar w:top="1400" w:right="1000" w:bottom="1080" w:left="1120" w:header="0" w:footer="882" w:gutter="0"/>
          <w:cols w:space="708"/>
        </w:sect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643"/>
        <w:gridCol w:w="1274"/>
        <w:gridCol w:w="3687"/>
        <w:gridCol w:w="1416"/>
      </w:tblGrid>
      <w:tr w:rsidR="00CE7EFC" w:rsidRPr="00AC59A7" w14:paraId="32D3BB63" w14:textId="77777777">
        <w:trPr>
          <w:trHeight w:val="1148"/>
        </w:trPr>
        <w:tc>
          <w:tcPr>
            <w:tcW w:w="2643" w:type="dxa"/>
            <w:tcBorders>
              <w:bottom w:val="single" w:sz="6" w:space="0" w:color="000000"/>
              <w:right w:val="single" w:sz="6" w:space="0" w:color="000000"/>
            </w:tcBorders>
          </w:tcPr>
          <w:p w14:paraId="32D3BB5D" w14:textId="77777777" w:rsidR="00CE7EFC" w:rsidRPr="00AC59A7" w:rsidRDefault="00E32513" w:rsidP="00511944">
            <w:pPr>
              <w:pStyle w:val="TableParagraph"/>
              <w:rPr>
                <w:w w:val="85"/>
              </w:rPr>
            </w:pPr>
            <w:r w:rsidRPr="00AC59A7">
              <w:rPr>
                <w:w w:val="85"/>
              </w:rPr>
              <w:lastRenderedPageBreak/>
              <w:t>Čistec alpinský</w:t>
            </w:r>
          </w:p>
          <w:p w14:paraId="32D3BB5E" w14:textId="77777777" w:rsidR="00CE7EFC" w:rsidRPr="00AC59A7" w:rsidRDefault="00E32513" w:rsidP="00511944">
            <w:pPr>
              <w:pStyle w:val="TableParagraph"/>
              <w:spacing w:before="1"/>
              <w:rPr>
                <w:i/>
                <w:w w:val="85"/>
              </w:rPr>
            </w:pPr>
            <w:proofErr w:type="spellStart"/>
            <w:r w:rsidRPr="00AC59A7">
              <w:rPr>
                <w:i/>
                <w:w w:val="85"/>
              </w:rPr>
              <w:t>Stachys</w:t>
            </w:r>
            <w:proofErr w:type="spellEnd"/>
            <w:r w:rsidRPr="00AC59A7">
              <w:rPr>
                <w:i/>
                <w:w w:val="85"/>
              </w:rPr>
              <w:t xml:space="preserve"> alpina</w:t>
            </w:r>
          </w:p>
        </w:tc>
        <w:tc>
          <w:tcPr>
            <w:tcW w:w="1274" w:type="dxa"/>
            <w:tcBorders>
              <w:left w:val="single" w:sz="6" w:space="0" w:color="000000"/>
              <w:bottom w:val="single" w:sz="6" w:space="0" w:color="000000"/>
              <w:right w:val="single" w:sz="6" w:space="0" w:color="000000"/>
            </w:tcBorders>
          </w:tcPr>
          <w:p w14:paraId="32D3BB5F" w14:textId="77777777" w:rsidR="00CE7EFC" w:rsidRPr="00AC59A7" w:rsidRDefault="00E32513" w:rsidP="00511944">
            <w:pPr>
              <w:pStyle w:val="TableParagraph"/>
              <w:ind w:left="153" w:right="115"/>
              <w:jc w:val="center"/>
              <w:rPr>
                <w:w w:val="85"/>
              </w:rPr>
            </w:pPr>
            <w:r w:rsidRPr="00AC59A7">
              <w:rPr>
                <w:w w:val="85"/>
              </w:rPr>
              <w:t>C3</w:t>
            </w:r>
          </w:p>
        </w:tc>
        <w:tc>
          <w:tcPr>
            <w:tcW w:w="3687" w:type="dxa"/>
            <w:tcBorders>
              <w:left w:val="single" w:sz="6" w:space="0" w:color="000000"/>
              <w:bottom w:val="single" w:sz="6" w:space="0" w:color="000000"/>
              <w:right w:val="single" w:sz="6" w:space="0" w:color="000000"/>
            </w:tcBorders>
          </w:tcPr>
          <w:p w14:paraId="32D3BB60" w14:textId="77777777" w:rsidR="00CE7EFC" w:rsidRPr="00AC59A7" w:rsidRDefault="00E32513" w:rsidP="00511944">
            <w:pPr>
              <w:pStyle w:val="TableParagraph"/>
              <w:ind w:left="84" w:right="134"/>
              <w:jc w:val="both"/>
              <w:rPr>
                <w:w w:val="85"/>
              </w:rPr>
            </w:pPr>
            <w:r w:rsidRPr="00AC59A7">
              <w:rPr>
                <w:w w:val="85"/>
              </w:rPr>
              <w:t>Roztroušeně až skupinovitě v lesích v pravém břehu části nivy (poblíž průseků, proniká i na ně), v levém břehu méně. Populace v dobré</w:t>
            </w:r>
          </w:p>
          <w:p w14:paraId="32D3BB61" w14:textId="77777777" w:rsidR="00CE7EFC" w:rsidRPr="00AC59A7" w:rsidRDefault="00E32513" w:rsidP="00511944">
            <w:pPr>
              <w:pStyle w:val="TableParagraph"/>
              <w:ind w:left="84"/>
              <w:jc w:val="both"/>
              <w:rPr>
                <w:w w:val="85"/>
              </w:rPr>
            </w:pPr>
            <w:r w:rsidRPr="00AC59A7">
              <w:rPr>
                <w:w w:val="85"/>
              </w:rPr>
              <w:t>kondici. Výskyt na pravém břehu v nice, levém břehu a v části bezlesí.</w:t>
            </w:r>
          </w:p>
        </w:tc>
        <w:tc>
          <w:tcPr>
            <w:tcW w:w="1416" w:type="dxa"/>
            <w:tcBorders>
              <w:left w:val="single" w:sz="6" w:space="0" w:color="000000"/>
              <w:bottom w:val="single" w:sz="6" w:space="0" w:color="000000"/>
            </w:tcBorders>
          </w:tcPr>
          <w:p w14:paraId="32D3BB62" w14:textId="77777777" w:rsidR="00CE7EFC" w:rsidRPr="00AC59A7" w:rsidRDefault="00E32513" w:rsidP="00511944">
            <w:pPr>
              <w:pStyle w:val="TableParagraph"/>
              <w:ind w:left="591" w:right="533"/>
              <w:jc w:val="center"/>
              <w:rPr>
                <w:w w:val="85"/>
              </w:rPr>
            </w:pPr>
            <w:r w:rsidRPr="00AC59A7">
              <w:rPr>
                <w:w w:val="85"/>
              </w:rPr>
              <w:t>„c“</w:t>
            </w:r>
          </w:p>
        </w:tc>
      </w:tr>
      <w:tr w:rsidR="00CE7EFC" w:rsidRPr="00AC59A7" w14:paraId="32D3BB6A" w14:textId="77777777">
        <w:trPr>
          <w:trHeight w:val="1146"/>
        </w:trPr>
        <w:tc>
          <w:tcPr>
            <w:tcW w:w="2643" w:type="dxa"/>
            <w:tcBorders>
              <w:top w:val="single" w:sz="6" w:space="0" w:color="000000"/>
              <w:bottom w:val="single" w:sz="6" w:space="0" w:color="000000"/>
              <w:right w:val="single" w:sz="6" w:space="0" w:color="000000"/>
            </w:tcBorders>
          </w:tcPr>
          <w:p w14:paraId="32D3BB64" w14:textId="77777777" w:rsidR="00CE7EFC" w:rsidRPr="00AC59A7" w:rsidRDefault="00E32513" w:rsidP="00511944">
            <w:pPr>
              <w:pStyle w:val="TableParagraph"/>
              <w:rPr>
                <w:w w:val="85"/>
              </w:rPr>
            </w:pPr>
            <w:r w:rsidRPr="00AC59A7">
              <w:rPr>
                <w:w w:val="85"/>
              </w:rPr>
              <w:t>Jilm ladní</w:t>
            </w:r>
          </w:p>
          <w:p w14:paraId="32D3BB65" w14:textId="77777777" w:rsidR="00CE7EFC" w:rsidRPr="00AC59A7" w:rsidRDefault="00E32513" w:rsidP="00511944">
            <w:pPr>
              <w:pStyle w:val="TableParagraph"/>
              <w:rPr>
                <w:i/>
                <w:w w:val="85"/>
              </w:rPr>
            </w:pPr>
            <w:proofErr w:type="spellStart"/>
            <w:r w:rsidRPr="00AC59A7">
              <w:rPr>
                <w:i/>
                <w:w w:val="85"/>
              </w:rPr>
              <w:t>Ulmus</w:t>
            </w:r>
            <w:proofErr w:type="spellEnd"/>
            <w:r w:rsidRPr="00AC59A7">
              <w:rPr>
                <w:i/>
                <w:w w:val="85"/>
              </w:rPr>
              <w:t xml:space="preserve"> </w:t>
            </w:r>
            <w:proofErr w:type="spellStart"/>
            <w:r w:rsidRPr="00AC59A7">
              <w:rPr>
                <w:i/>
                <w:w w:val="85"/>
              </w:rPr>
              <w:t>laevis</w:t>
            </w:r>
            <w:proofErr w:type="spellEnd"/>
          </w:p>
        </w:tc>
        <w:tc>
          <w:tcPr>
            <w:tcW w:w="1274" w:type="dxa"/>
            <w:tcBorders>
              <w:top w:val="single" w:sz="6" w:space="0" w:color="000000"/>
              <w:left w:val="single" w:sz="6" w:space="0" w:color="000000"/>
              <w:bottom w:val="single" w:sz="6" w:space="0" w:color="000000"/>
              <w:right w:val="single" w:sz="6" w:space="0" w:color="000000"/>
            </w:tcBorders>
          </w:tcPr>
          <w:p w14:paraId="32D3BB66" w14:textId="77777777" w:rsidR="00CE7EFC" w:rsidRPr="00AC59A7" w:rsidRDefault="00E32513" w:rsidP="00511944">
            <w:pPr>
              <w:pStyle w:val="TableParagraph"/>
              <w:ind w:left="153" w:right="115"/>
              <w:jc w:val="center"/>
              <w:rPr>
                <w:w w:val="85"/>
              </w:rPr>
            </w:pPr>
            <w:r w:rsidRPr="00AC59A7">
              <w:rPr>
                <w:w w:val="85"/>
              </w:rPr>
              <w:t>C4a</w:t>
            </w:r>
          </w:p>
        </w:tc>
        <w:tc>
          <w:tcPr>
            <w:tcW w:w="3687" w:type="dxa"/>
            <w:tcBorders>
              <w:top w:val="single" w:sz="6" w:space="0" w:color="000000"/>
              <w:left w:val="single" w:sz="6" w:space="0" w:color="000000"/>
              <w:bottom w:val="single" w:sz="6" w:space="0" w:color="000000"/>
              <w:right w:val="single" w:sz="6" w:space="0" w:color="000000"/>
            </w:tcBorders>
          </w:tcPr>
          <w:p w14:paraId="32D3BB67" w14:textId="77777777" w:rsidR="00CE7EFC" w:rsidRPr="00AC59A7" w:rsidRDefault="00E32513" w:rsidP="00511944">
            <w:pPr>
              <w:pStyle w:val="TableParagraph"/>
              <w:ind w:left="84" w:right="300"/>
              <w:jc w:val="both"/>
              <w:rPr>
                <w:w w:val="85"/>
              </w:rPr>
            </w:pPr>
            <w:r w:rsidRPr="00AC59A7">
              <w:rPr>
                <w:w w:val="85"/>
              </w:rPr>
              <w:t>Vyskytuje se jako vtroušená dřevina, zaznamenáno i přirozené zmlazení, poměrně hojný, nejhojněji se vyskytuje kolem řeky a louky. Populace s vyrovnanou věkovou</w:t>
            </w:r>
          </w:p>
          <w:p w14:paraId="32D3BB68" w14:textId="77777777" w:rsidR="00CE7EFC" w:rsidRPr="00AC59A7" w:rsidRDefault="00E32513" w:rsidP="00511944">
            <w:pPr>
              <w:pStyle w:val="TableParagraph"/>
              <w:spacing w:before="2"/>
              <w:ind w:left="84"/>
              <w:jc w:val="both"/>
              <w:rPr>
                <w:w w:val="85"/>
              </w:rPr>
            </w:pPr>
            <w:r w:rsidRPr="00AC59A7">
              <w:rPr>
                <w:w w:val="85"/>
              </w:rPr>
              <w:t>strukturou.</w:t>
            </w:r>
          </w:p>
        </w:tc>
        <w:tc>
          <w:tcPr>
            <w:tcW w:w="1416" w:type="dxa"/>
            <w:tcBorders>
              <w:top w:val="single" w:sz="6" w:space="0" w:color="000000"/>
              <w:left w:val="single" w:sz="6" w:space="0" w:color="000000"/>
              <w:bottom w:val="single" w:sz="6" w:space="0" w:color="000000"/>
            </w:tcBorders>
          </w:tcPr>
          <w:p w14:paraId="32D3BB69" w14:textId="77777777" w:rsidR="00CE7EFC" w:rsidRPr="00AC59A7" w:rsidRDefault="00E32513" w:rsidP="00511944">
            <w:pPr>
              <w:pStyle w:val="TableParagraph"/>
              <w:ind w:left="591" w:right="533"/>
              <w:jc w:val="center"/>
              <w:rPr>
                <w:w w:val="85"/>
              </w:rPr>
            </w:pPr>
            <w:r w:rsidRPr="00AC59A7">
              <w:rPr>
                <w:w w:val="85"/>
              </w:rPr>
              <w:t>„c“</w:t>
            </w:r>
          </w:p>
        </w:tc>
      </w:tr>
      <w:tr w:rsidR="00CE7EFC" w:rsidRPr="00AC59A7" w14:paraId="32D3BB71" w14:textId="77777777">
        <w:trPr>
          <w:trHeight w:val="688"/>
        </w:trPr>
        <w:tc>
          <w:tcPr>
            <w:tcW w:w="2643" w:type="dxa"/>
            <w:tcBorders>
              <w:top w:val="single" w:sz="6" w:space="0" w:color="000000"/>
              <w:bottom w:val="single" w:sz="6" w:space="0" w:color="000000"/>
              <w:right w:val="single" w:sz="6" w:space="0" w:color="000000"/>
            </w:tcBorders>
          </w:tcPr>
          <w:p w14:paraId="32D3BB6B" w14:textId="77777777" w:rsidR="00CE7EFC" w:rsidRPr="00AC59A7" w:rsidRDefault="00E32513" w:rsidP="00511944">
            <w:pPr>
              <w:pStyle w:val="TableParagraph"/>
              <w:rPr>
                <w:w w:val="85"/>
              </w:rPr>
            </w:pPr>
            <w:r w:rsidRPr="00AC59A7">
              <w:rPr>
                <w:w w:val="85"/>
              </w:rPr>
              <w:t>Sporýš lékařský</w:t>
            </w:r>
          </w:p>
          <w:p w14:paraId="32D3BB6C" w14:textId="77777777" w:rsidR="00CE7EFC" w:rsidRPr="00AC59A7" w:rsidRDefault="00E32513" w:rsidP="00511944">
            <w:pPr>
              <w:pStyle w:val="TableParagraph"/>
              <w:spacing w:before="1"/>
              <w:rPr>
                <w:i/>
                <w:w w:val="85"/>
              </w:rPr>
            </w:pPr>
            <w:r w:rsidRPr="00AC59A7">
              <w:rPr>
                <w:i/>
                <w:w w:val="85"/>
              </w:rPr>
              <w:t xml:space="preserve">Verbena </w:t>
            </w:r>
            <w:proofErr w:type="spellStart"/>
            <w:r w:rsidRPr="00AC59A7">
              <w:rPr>
                <w:i/>
                <w:w w:val="85"/>
              </w:rPr>
              <w:t>officinalis</w:t>
            </w:r>
            <w:proofErr w:type="spellEnd"/>
          </w:p>
        </w:tc>
        <w:tc>
          <w:tcPr>
            <w:tcW w:w="1274" w:type="dxa"/>
            <w:tcBorders>
              <w:top w:val="single" w:sz="6" w:space="0" w:color="000000"/>
              <w:left w:val="single" w:sz="6" w:space="0" w:color="000000"/>
              <w:bottom w:val="single" w:sz="6" w:space="0" w:color="000000"/>
              <w:right w:val="single" w:sz="6" w:space="0" w:color="000000"/>
            </w:tcBorders>
          </w:tcPr>
          <w:p w14:paraId="32D3BB6D" w14:textId="77777777" w:rsidR="00CE7EFC" w:rsidRPr="00AC59A7" w:rsidRDefault="00E32513" w:rsidP="00511944">
            <w:pPr>
              <w:pStyle w:val="TableParagraph"/>
              <w:ind w:left="153" w:right="115"/>
              <w:jc w:val="center"/>
              <w:rPr>
                <w:w w:val="85"/>
              </w:rPr>
            </w:pPr>
            <w:r w:rsidRPr="00AC59A7">
              <w:rPr>
                <w:w w:val="85"/>
              </w:rPr>
              <w:t>C3</w:t>
            </w:r>
          </w:p>
        </w:tc>
        <w:tc>
          <w:tcPr>
            <w:tcW w:w="3687" w:type="dxa"/>
            <w:tcBorders>
              <w:top w:val="single" w:sz="6" w:space="0" w:color="000000"/>
              <w:left w:val="single" w:sz="6" w:space="0" w:color="000000"/>
              <w:bottom w:val="single" w:sz="6" w:space="0" w:color="000000"/>
              <w:right w:val="single" w:sz="6" w:space="0" w:color="000000"/>
            </w:tcBorders>
          </w:tcPr>
          <w:p w14:paraId="32D3BB6E" w14:textId="77777777" w:rsidR="00CE7EFC" w:rsidRPr="00AC59A7" w:rsidRDefault="00E32513" w:rsidP="00511944">
            <w:pPr>
              <w:pStyle w:val="TableParagraph"/>
              <w:ind w:left="84"/>
              <w:jc w:val="both"/>
              <w:rPr>
                <w:w w:val="85"/>
              </w:rPr>
            </w:pPr>
            <w:r w:rsidRPr="00AC59A7">
              <w:rPr>
                <w:w w:val="85"/>
              </w:rPr>
              <w:t>Vyskytuje se na průseku pro vodovod na hraně</w:t>
            </w:r>
          </w:p>
          <w:p w14:paraId="32D3BB6F" w14:textId="77777777" w:rsidR="00CE7EFC" w:rsidRPr="00AC59A7" w:rsidRDefault="00E32513" w:rsidP="00511944">
            <w:pPr>
              <w:pStyle w:val="TableParagraph"/>
              <w:ind w:left="84"/>
              <w:jc w:val="both"/>
              <w:rPr>
                <w:w w:val="85"/>
              </w:rPr>
            </w:pPr>
            <w:r w:rsidRPr="00AC59A7">
              <w:rPr>
                <w:w w:val="85"/>
              </w:rPr>
              <w:t>levého břehu Morávky. Ojedinělý výskyt asi na ploše 0,5 m2.</w:t>
            </w:r>
          </w:p>
        </w:tc>
        <w:tc>
          <w:tcPr>
            <w:tcW w:w="1416" w:type="dxa"/>
            <w:tcBorders>
              <w:top w:val="single" w:sz="6" w:space="0" w:color="000000"/>
              <w:left w:val="single" w:sz="6" w:space="0" w:color="000000"/>
              <w:bottom w:val="single" w:sz="6" w:space="0" w:color="000000"/>
            </w:tcBorders>
          </w:tcPr>
          <w:p w14:paraId="32D3BB70" w14:textId="77777777" w:rsidR="00CE7EFC" w:rsidRPr="00AC59A7" w:rsidRDefault="00E32513" w:rsidP="00511944">
            <w:pPr>
              <w:pStyle w:val="TableParagraph"/>
              <w:ind w:left="591" w:right="533"/>
              <w:jc w:val="center"/>
              <w:rPr>
                <w:w w:val="85"/>
              </w:rPr>
            </w:pPr>
            <w:r w:rsidRPr="00AC59A7">
              <w:rPr>
                <w:w w:val="85"/>
              </w:rPr>
              <w:t>„c“</w:t>
            </w:r>
          </w:p>
        </w:tc>
      </w:tr>
      <w:tr w:rsidR="00CE7EFC" w:rsidRPr="00AC59A7" w14:paraId="32D3BB78" w14:textId="77777777">
        <w:trPr>
          <w:trHeight w:val="918"/>
        </w:trPr>
        <w:tc>
          <w:tcPr>
            <w:tcW w:w="2643" w:type="dxa"/>
            <w:tcBorders>
              <w:top w:val="single" w:sz="6" w:space="0" w:color="000000"/>
              <w:right w:val="single" w:sz="6" w:space="0" w:color="000000"/>
            </w:tcBorders>
          </w:tcPr>
          <w:p w14:paraId="32D3BB72" w14:textId="77777777" w:rsidR="00CE7EFC" w:rsidRPr="00AC59A7" w:rsidRDefault="00E32513" w:rsidP="00511944">
            <w:pPr>
              <w:pStyle w:val="TableParagraph"/>
              <w:rPr>
                <w:w w:val="85"/>
              </w:rPr>
            </w:pPr>
            <w:r w:rsidRPr="00AC59A7">
              <w:rPr>
                <w:w w:val="85"/>
              </w:rPr>
              <w:t>Vikev křovištní</w:t>
            </w:r>
          </w:p>
          <w:p w14:paraId="32D3BB73" w14:textId="77777777" w:rsidR="00CE7EFC" w:rsidRPr="00AC59A7" w:rsidRDefault="00E32513" w:rsidP="00511944">
            <w:pPr>
              <w:pStyle w:val="TableParagraph"/>
              <w:spacing w:before="1"/>
              <w:rPr>
                <w:i/>
                <w:w w:val="85"/>
              </w:rPr>
            </w:pPr>
            <w:proofErr w:type="spellStart"/>
            <w:r w:rsidRPr="00AC59A7">
              <w:rPr>
                <w:i/>
                <w:w w:val="85"/>
              </w:rPr>
              <w:t>Vicia</w:t>
            </w:r>
            <w:proofErr w:type="spellEnd"/>
            <w:r w:rsidRPr="00AC59A7">
              <w:rPr>
                <w:i/>
                <w:w w:val="85"/>
              </w:rPr>
              <w:t xml:space="preserve"> </w:t>
            </w:r>
            <w:proofErr w:type="spellStart"/>
            <w:r w:rsidRPr="00AC59A7">
              <w:rPr>
                <w:i/>
                <w:w w:val="85"/>
              </w:rPr>
              <w:t>dumetorum</w:t>
            </w:r>
            <w:proofErr w:type="spellEnd"/>
          </w:p>
        </w:tc>
        <w:tc>
          <w:tcPr>
            <w:tcW w:w="1274" w:type="dxa"/>
            <w:tcBorders>
              <w:top w:val="single" w:sz="6" w:space="0" w:color="000000"/>
              <w:left w:val="single" w:sz="6" w:space="0" w:color="000000"/>
              <w:right w:val="single" w:sz="6" w:space="0" w:color="000000"/>
            </w:tcBorders>
          </w:tcPr>
          <w:p w14:paraId="32D3BB74" w14:textId="77777777" w:rsidR="00CE7EFC" w:rsidRPr="00AC59A7" w:rsidRDefault="00E32513" w:rsidP="00511944">
            <w:pPr>
              <w:pStyle w:val="TableParagraph"/>
              <w:ind w:left="153" w:right="115"/>
              <w:jc w:val="center"/>
              <w:rPr>
                <w:w w:val="85"/>
              </w:rPr>
            </w:pPr>
            <w:r w:rsidRPr="00AC59A7">
              <w:rPr>
                <w:w w:val="85"/>
              </w:rPr>
              <w:t>C4a</w:t>
            </w:r>
          </w:p>
        </w:tc>
        <w:tc>
          <w:tcPr>
            <w:tcW w:w="3687" w:type="dxa"/>
            <w:tcBorders>
              <w:top w:val="single" w:sz="6" w:space="0" w:color="000000"/>
              <w:left w:val="single" w:sz="6" w:space="0" w:color="000000"/>
              <w:right w:val="single" w:sz="6" w:space="0" w:color="000000"/>
            </w:tcBorders>
          </w:tcPr>
          <w:p w14:paraId="32D3BB75" w14:textId="77777777" w:rsidR="00CE7EFC" w:rsidRPr="00AC59A7" w:rsidRDefault="00E32513" w:rsidP="00511944">
            <w:pPr>
              <w:pStyle w:val="TableParagraph"/>
              <w:ind w:left="84" w:right="94"/>
              <w:jc w:val="both"/>
              <w:rPr>
                <w:w w:val="85"/>
              </w:rPr>
            </w:pPr>
            <w:r w:rsidRPr="00AC59A7">
              <w:rPr>
                <w:w w:val="85"/>
              </w:rPr>
              <w:t>Dle Koutecké a Kouteckého (2018) se vyskytuje v korytě Morávky zejména ve východní části u pravého břehu a proti skládce u levého břehu 1</w:t>
            </w:r>
          </w:p>
          <w:p w14:paraId="32D3BB76" w14:textId="77777777" w:rsidR="00CE7EFC" w:rsidRPr="00AC59A7" w:rsidRDefault="00E32513" w:rsidP="00511944">
            <w:pPr>
              <w:pStyle w:val="TableParagraph"/>
              <w:spacing w:before="3"/>
              <w:ind w:left="84"/>
              <w:jc w:val="both"/>
              <w:rPr>
                <w:w w:val="85"/>
              </w:rPr>
            </w:pPr>
            <w:r w:rsidRPr="00AC59A7">
              <w:rPr>
                <w:w w:val="85"/>
              </w:rPr>
              <w:t>rostlina poblíž řeky cca 40 m V od vodovodu.</w:t>
            </w:r>
          </w:p>
        </w:tc>
        <w:tc>
          <w:tcPr>
            <w:tcW w:w="1416" w:type="dxa"/>
            <w:tcBorders>
              <w:top w:val="single" w:sz="6" w:space="0" w:color="000000"/>
              <w:left w:val="single" w:sz="6" w:space="0" w:color="000000"/>
            </w:tcBorders>
          </w:tcPr>
          <w:p w14:paraId="32D3BB77" w14:textId="77777777" w:rsidR="00CE7EFC" w:rsidRPr="00AC59A7" w:rsidRDefault="00E32513" w:rsidP="00511944">
            <w:pPr>
              <w:pStyle w:val="TableParagraph"/>
              <w:ind w:left="591" w:right="533"/>
              <w:jc w:val="center"/>
              <w:rPr>
                <w:w w:val="85"/>
              </w:rPr>
            </w:pPr>
            <w:r w:rsidRPr="00AC59A7">
              <w:rPr>
                <w:w w:val="85"/>
              </w:rPr>
              <w:t>„c“</w:t>
            </w:r>
          </w:p>
        </w:tc>
      </w:tr>
    </w:tbl>
    <w:p w14:paraId="32D3BB79" w14:textId="77777777" w:rsidR="00CE7EFC" w:rsidRPr="00AC59A7" w:rsidRDefault="00CE7EFC" w:rsidP="00511944">
      <w:pPr>
        <w:pStyle w:val="Zkladntext"/>
        <w:spacing w:before="2"/>
        <w:rPr>
          <w:b/>
          <w:w w:val="85"/>
          <w:sz w:val="13"/>
        </w:rPr>
      </w:pPr>
    </w:p>
    <w:p w14:paraId="32D3BB7A" w14:textId="77777777" w:rsidR="00CE7EFC" w:rsidRPr="00AC59A7" w:rsidRDefault="00E32513" w:rsidP="00511944">
      <w:pPr>
        <w:spacing w:before="101"/>
        <w:ind w:left="298"/>
        <w:rPr>
          <w:b/>
          <w:w w:val="85"/>
        </w:rPr>
      </w:pPr>
      <w:r w:rsidRPr="00AC59A7">
        <w:rPr>
          <w:b/>
          <w:w w:val="85"/>
          <w:u w:val="single"/>
        </w:rPr>
        <w:t>Poznámky:</w:t>
      </w:r>
    </w:p>
    <w:p w14:paraId="32D3BB7B" w14:textId="77777777" w:rsidR="00CE7EFC" w:rsidRPr="00AC59A7" w:rsidRDefault="00E32513" w:rsidP="00511944">
      <w:pPr>
        <w:spacing w:before="119"/>
        <w:ind w:left="298"/>
        <w:rPr>
          <w:b/>
          <w:w w:val="85"/>
        </w:rPr>
      </w:pPr>
      <w:r w:rsidRPr="00AC59A7">
        <w:rPr>
          <w:b/>
          <w:w w:val="85"/>
        </w:rPr>
        <w:t>Stupeň ohrožení dle červených seznamů ČR:</w:t>
      </w:r>
    </w:p>
    <w:p w14:paraId="32D3BB7C" w14:textId="53E53080" w:rsidR="00CE7EFC" w:rsidRPr="00AC59A7" w:rsidRDefault="00E32513" w:rsidP="00511944">
      <w:pPr>
        <w:pStyle w:val="Zkladntext"/>
        <w:spacing w:before="80"/>
        <w:ind w:left="298" w:right="412"/>
        <w:jc w:val="both"/>
        <w:rPr>
          <w:w w:val="85"/>
        </w:rPr>
      </w:pPr>
      <w:r w:rsidRPr="00AC59A7">
        <w:rPr>
          <w:w w:val="85"/>
        </w:rPr>
        <w:t>Cévnaté rostliny: Červený seznam cévnatých rostlin ČR (Grulich 2012</w:t>
      </w:r>
      <w:r w:rsidR="00647F74" w:rsidRPr="00AC59A7">
        <w:rPr>
          <w:w w:val="85"/>
        </w:rPr>
        <w:t>):</w:t>
      </w:r>
      <w:r w:rsidRPr="00AC59A7">
        <w:rPr>
          <w:w w:val="85"/>
        </w:rPr>
        <w:t xml:space="preserve"> C1t – druhy kriticky ohrožené, ustupující, C2b – silně ohrožené, ustupující a řídký, C3 – ohrožené, C4a – vyžadující pozornost, méně ohrožený; C4b – vyžadující pozornost, nedostatečně prostudovaný.</w:t>
      </w:r>
    </w:p>
    <w:p w14:paraId="32D3BB7D" w14:textId="77777777" w:rsidR="00CE7EFC" w:rsidRPr="00AC59A7" w:rsidRDefault="00CE7EFC" w:rsidP="00511944">
      <w:pPr>
        <w:pStyle w:val="Zkladntext"/>
        <w:rPr>
          <w:w w:val="85"/>
          <w:sz w:val="24"/>
        </w:rPr>
      </w:pPr>
    </w:p>
    <w:p w14:paraId="32D3BB7E" w14:textId="77777777" w:rsidR="00CE7EFC" w:rsidRPr="00AC59A7" w:rsidRDefault="00E32513" w:rsidP="00511944">
      <w:pPr>
        <w:spacing w:before="214"/>
        <w:ind w:left="298"/>
        <w:rPr>
          <w:b/>
          <w:w w:val="85"/>
        </w:rPr>
      </w:pPr>
      <w:r w:rsidRPr="00AC59A7">
        <w:rPr>
          <w:b/>
          <w:w w:val="85"/>
        </w:rPr>
        <w:t>Vemeník zelenavý (</w:t>
      </w:r>
      <w:proofErr w:type="spellStart"/>
      <w:r w:rsidRPr="00AC59A7">
        <w:rPr>
          <w:b/>
          <w:i/>
          <w:w w:val="85"/>
        </w:rPr>
        <w:t>Platanthera</w:t>
      </w:r>
      <w:proofErr w:type="spellEnd"/>
      <w:r w:rsidRPr="00AC59A7">
        <w:rPr>
          <w:b/>
          <w:i/>
          <w:w w:val="85"/>
        </w:rPr>
        <w:t xml:space="preserve"> </w:t>
      </w:r>
      <w:proofErr w:type="spellStart"/>
      <w:r w:rsidRPr="00AC59A7">
        <w:rPr>
          <w:b/>
          <w:i/>
          <w:w w:val="85"/>
        </w:rPr>
        <w:t>chlorantha</w:t>
      </w:r>
      <w:proofErr w:type="spellEnd"/>
      <w:r w:rsidRPr="00AC59A7">
        <w:rPr>
          <w:b/>
          <w:w w:val="85"/>
        </w:rPr>
        <w:t>)</w:t>
      </w:r>
    </w:p>
    <w:p w14:paraId="32D3BB7F" w14:textId="77777777" w:rsidR="00CE7EFC" w:rsidRPr="00AC59A7" w:rsidRDefault="00E32513" w:rsidP="00511944">
      <w:pPr>
        <w:pStyle w:val="Zkladntext"/>
        <w:spacing w:before="80"/>
        <w:ind w:left="298" w:right="411"/>
        <w:jc w:val="both"/>
        <w:rPr>
          <w:w w:val="85"/>
        </w:rPr>
      </w:pPr>
      <w:r w:rsidRPr="00AC59A7">
        <w:rPr>
          <w:w w:val="85"/>
        </w:rPr>
        <w:t xml:space="preserve">Na území nebyl pravděpodobně nikdy nalezen. Byl pouze předpokládán (např. </w:t>
      </w:r>
      <w:proofErr w:type="spellStart"/>
      <w:r w:rsidRPr="00AC59A7">
        <w:rPr>
          <w:w w:val="85"/>
        </w:rPr>
        <w:t>Kvita</w:t>
      </w:r>
      <w:proofErr w:type="spellEnd"/>
      <w:r w:rsidRPr="00AC59A7">
        <w:rPr>
          <w:w w:val="85"/>
        </w:rPr>
        <w:t xml:space="preserve">, </w:t>
      </w:r>
      <w:proofErr w:type="spellStart"/>
      <w:r w:rsidRPr="00AC59A7">
        <w:rPr>
          <w:w w:val="85"/>
        </w:rPr>
        <w:t>Žárníka</w:t>
      </w:r>
      <w:proofErr w:type="spellEnd"/>
      <w:r w:rsidRPr="00AC59A7">
        <w:rPr>
          <w:w w:val="85"/>
        </w:rPr>
        <w:t xml:space="preserve"> 2010). To bohužel není důvodem k tomu, aby byl druh mezi předmět ochrany zapsán. Vemeník zelenavý nebyl nalezen ani v rámci inventarizačních průzkumů Koutecké a Kouteckého (2018), ani v předchozích průzkumech např. Hájkové (1993). Nejbližší výskyt je podle databáze NDOP v katastru obce Vyšní Lhoty.</w:t>
      </w:r>
    </w:p>
    <w:p w14:paraId="32D3BB80" w14:textId="77777777" w:rsidR="00CE7EFC" w:rsidRPr="00AC59A7" w:rsidRDefault="00CE7EFC" w:rsidP="00511944">
      <w:pPr>
        <w:pStyle w:val="Zkladntext"/>
        <w:spacing w:before="1"/>
        <w:rPr>
          <w:w w:val="85"/>
          <w:sz w:val="32"/>
        </w:rPr>
      </w:pPr>
    </w:p>
    <w:p w14:paraId="32D3BB81" w14:textId="77777777" w:rsidR="00CE7EFC" w:rsidRPr="00AC59A7" w:rsidRDefault="00E32513" w:rsidP="00511944">
      <w:pPr>
        <w:pStyle w:val="Nadpis3"/>
        <w:rPr>
          <w:w w:val="85"/>
        </w:rPr>
      </w:pPr>
      <w:r w:rsidRPr="00AC59A7">
        <w:rPr>
          <w:w w:val="85"/>
        </w:rPr>
        <w:t>2018</w:t>
      </w:r>
    </w:p>
    <w:p w14:paraId="32D3BB82" w14:textId="77777777" w:rsidR="00CE7EFC" w:rsidRPr="00AC59A7" w:rsidRDefault="00E32513" w:rsidP="00511944">
      <w:pPr>
        <w:pStyle w:val="Zkladntext"/>
        <w:spacing w:before="80"/>
        <w:ind w:left="298" w:right="415"/>
        <w:jc w:val="both"/>
        <w:rPr>
          <w:w w:val="85"/>
        </w:rPr>
      </w:pPr>
      <w:r w:rsidRPr="00AC59A7">
        <w:rPr>
          <w:w w:val="85"/>
        </w:rPr>
        <w:t>Pokud není uvedeno jinak, jsou uváděny údaje o výskytu na základě Botanického inventarizačního průzkumu Koutecké a Kouteckého (2018).</w:t>
      </w:r>
    </w:p>
    <w:p w14:paraId="32D3BB83" w14:textId="77777777" w:rsidR="00CE7EFC" w:rsidRPr="00AC59A7" w:rsidRDefault="00CE7EFC" w:rsidP="00511944">
      <w:pPr>
        <w:pStyle w:val="Zkladntext"/>
        <w:spacing w:before="7"/>
        <w:rPr>
          <w:w w:val="85"/>
          <w:sz w:val="19"/>
        </w:rPr>
      </w:pPr>
    </w:p>
    <w:p w14:paraId="32D3BB84" w14:textId="77777777" w:rsidR="00CE7EFC" w:rsidRPr="00AC59A7" w:rsidRDefault="00E32513" w:rsidP="00511944">
      <w:pPr>
        <w:ind w:left="298" w:right="7937"/>
        <w:rPr>
          <w:b/>
          <w:w w:val="85"/>
        </w:rPr>
      </w:pPr>
      <w:r w:rsidRPr="00AC59A7">
        <w:rPr>
          <w:b/>
          <w:w w:val="85"/>
        </w:rPr>
        <w:t>B. druhy Živočichové</w:t>
      </w:r>
    </w:p>
    <w:p w14:paraId="32D3BB85" w14:textId="77777777" w:rsidR="00CE7EFC" w:rsidRPr="00AC59A7" w:rsidRDefault="00CE7EFC" w:rsidP="00511944">
      <w:pPr>
        <w:pStyle w:val="Zkladntext"/>
        <w:spacing w:before="9"/>
        <w:rPr>
          <w:b/>
          <w:w w:val="85"/>
          <w:sz w:val="9"/>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643"/>
        <w:gridCol w:w="1274"/>
        <w:gridCol w:w="3687"/>
        <w:gridCol w:w="1416"/>
      </w:tblGrid>
      <w:tr w:rsidR="00CE7EFC" w:rsidRPr="00AC59A7" w14:paraId="32D3BB8A" w14:textId="77777777">
        <w:trPr>
          <w:trHeight w:val="459"/>
        </w:trPr>
        <w:tc>
          <w:tcPr>
            <w:tcW w:w="2643" w:type="dxa"/>
            <w:tcBorders>
              <w:bottom w:val="single" w:sz="6" w:space="0" w:color="000000"/>
              <w:right w:val="single" w:sz="6" w:space="0" w:color="000000"/>
            </w:tcBorders>
            <w:shd w:val="clear" w:color="auto" w:fill="C0C0C0"/>
          </w:tcPr>
          <w:p w14:paraId="32D3BB86" w14:textId="77777777" w:rsidR="00CE7EFC" w:rsidRPr="00AC59A7" w:rsidRDefault="00E32513" w:rsidP="00511944">
            <w:pPr>
              <w:pStyle w:val="TableParagraph"/>
              <w:rPr>
                <w:b/>
                <w:w w:val="85"/>
              </w:rPr>
            </w:pPr>
            <w:r w:rsidRPr="00AC59A7">
              <w:rPr>
                <w:b/>
                <w:w w:val="85"/>
              </w:rPr>
              <w:t>druh</w:t>
            </w:r>
          </w:p>
        </w:tc>
        <w:tc>
          <w:tcPr>
            <w:tcW w:w="1274" w:type="dxa"/>
            <w:tcBorders>
              <w:left w:val="single" w:sz="6" w:space="0" w:color="000000"/>
              <w:bottom w:val="single" w:sz="6" w:space="0" w:color="000000"/>
              <w:right w:val="single" w:sz="6" w:space="0" w:color="000000"/>
            </w:tcBorders>
            <w:shd w:val="clear" w:color="auto" w:fill="C0C0C0"/>
          </w:tcPr>
          <w:p w14:paraId="32D3BB87" w14:textId="77777777" w:rsidR="00CE7EFC" w:rsidRPr="00AC59A7" w:rsidRDefault="00E32513" w:rsidP="00511944">
            <w:pPr>
              <w:pStyle w:val="TableParagraph"/>
              <w:ind w:left="81"/>
              <w:rPr>
                <w:b/>
                <w:w w:val="85"/>
              </w:rPr>
            </w:pPr>
            <w:r w:rsidRPr="00AC59A7">
              <w:rPr>
                <w:b/>
                <w:w w:val="85"/>
              </w:rPr>
              <w:t>stupeň ohrožení**</w:t>
            </w:r>
          </w:p>
        </w:tc>
        <w:tc>
          <w:tcPr>
            <w:tcW w:w="3687" w:type="dxa"/>
            <w:tcBorders>
              <w:left w:val="single" w:sz="6" w:space="0" w:color="000000"/>
              <w:bottom w:val="single" w:sz="6" w:space="0" w:color="000000"/>
              <w:right w:val="single" w:sz="6" w:space="0" w:color="000000"/>
            </w:tcBorders>
            <w:shd w:val="clear" w:color="auto" w:fill="C0C0C0"/>
          </w:tcPr>
          <w:p w14:paraId="32D3BB88" w14:textId="77777777" w:rsidR="00CE7EFC" w:rsidRPr="00AC59A7" w:rsidRDefault="00E32513" w:rsidP="00511944">
            <w:pPr>
              <w:pStyle w:val="TableParagraph"/>
              <w:ind w:left="84"/>
              <w:rPr>
                <w:b/>
                <w:w w:val="85"/>
              </w:rPr>
            </w:pPr>
            <w:r w:rsidRPr="00AC59A7">
              <w:rPr>
                <w:b/>
                <w:w w:val="85"/>
              </w:rPr>
              <w:t>popis biotopu druhu v ZCHÚ a aktuální početnost nebo vitalita populace</w:t>
            </w:r>
          </w:p>
        </w:tc>
        <w:tc>
          <w:tcPr>
            <w:tcW w:w="1416" w:type="dxa"/>
            <w:tcBorders>
              <w:left w:val="single" w:sz="6" w:space="0" w:color="000000"/>
              <w:bottom w:val="single" w:sz="6" w:space="0" w:color="000000"/>
            </w:tcBorders>
            <w:shd w:val="clear" w:color="auto" w:fill="C0C0C0"/>
          </w:tcPr>
          <w:p w14:paraId="32D3BB89" w14:textId="77777777" w:rsidR="00CE7EFC" w:rsidRPr="00AC59A7" w:rsidRDefault="00E32513" w:rsidP="00511944">
            <w:pPr>
              <w:pStyle w:val="TableParagraph"/>
              <w:ind w:left="84" w:right="173"/>
              <w:rPr>
                <w:b/>
                <w:w w:val="85"/>
              </w:rPr>
            </w:pPr>
            <w:r w:rsidRPr="00AC59A7">
              <w:rPr>
                <w:b/>
                <w:w w:val="85"/>
              </w:rPr>
              <w:t>kód předmětu ochrany*</w:t>
            </w:r>
          </w:p>
        </w:tc>
      </w:tr>
      <w:tr w:rsidR="00CE7EFC" w:rsidRPr="00AC59A7" w14:paraId="32D3BB92" w14:textId="77777777">
        <w:trPr>
          <w:trHeight w:val="688"/>
        </w:trPr>
        <w:tc>
          <w:tcPr>
            <w:tcW w:w="2643" w:type="dxa"/>
            <w:tcBorders>
              <w:top w:val="single" w:sz="6" w:space="0" w:color="000000"/>
              <w:bottom w:val="single" w:sz="6" w:space="0" w:color="000000"/>
              <w:right w:val="single" w:sz="6" w:space="0" w:color="000000"/>
            </w:tcBorders>
          </w:tcPr>
          <w:p w14:paraId="32D3BB8B" w14:textId="77777777" w:rsidR="00CE7EFC" w:rsidRPr="00AC59A7" w:rsidRDefault="00E32513" w:rsidP="00511944">
            <w:pPr>
              <w:pStyle w:val="TableParagraph"/>
              <w:spacing w:before="115"/>
              <w:jc w:val="both"/>
              <w:rPr>
                <w:w w:val="85"/>
              </w:rPr>
            </w:pPr>
            <w:r w:rsidRPr="00AC59A7">
              <w:rPr>
                <w:w w:val="85"/>
              </w:rPr>
              <w:t xml:space="preserve">Střevlík </w:t>
            </w:r>
            <w:proofErr w:type="spellStart"/>
            <w:r w:rsidRPr="00AC59A7">
              <w:rPr>
                <w:w w:val="85"/>
              </w:rPr>
              <w:t>ullrichův</w:t>
            </w:r>
            <w:proofErr w:type="spellEnd"/>
          </w:p>
          <w:p w14:paraId="32D3BB8C" w14:textId="77777777" w:rsidR="00CE7EFC" w:rsidRPr="00AC59A7" w:rsidRDefault="00E32513" w:rsidP="00511944">
            <w:pPr>
              <w:pStyle w:val="TableParagraph"/>
              <w:spacing w:before="1"/>
              <w:jc w:val="both"/>
              <w:rPr>
                <w:i/>
                <w:w w:val="85"/>
              </w:rPr>
            </w:pPr>
            <w:proofErr w:type="spellStart"/>
            <w:r w:rsidRPr="00AC59A7">
              <w:rPr>
                <w:i/>
                <w:w w:val="85"/>
              </w:rPr>
              <w:t>Carabus</w:t>
            </w:r>
            <w:proofErr w:type="spellEnd"/>
            <w:r w:rsidRPr="00AC59A7">
              <w:rPr>
                <w:i/>
                <w:w w:val="85"/>
              </w:rPr>
              <w:t xml:space="preserve"> </w:t>
            </w:r>
            <w:proofErr w:type="spellStart"/>
            <w:r w:rsidRPr="00AC59A7">
              <w:rPr>
                <w:i/>
                <w:w w:val="85"/>
              </w:rPr>
              <w:t>ullrichii</w:t>
            </w:r>
            <w:proofErr w:type="spellEnd"/>
          </w:p>
        </w:tc>
        <w:tc>
          <w:tcPr>
            <w:tcW w:w="1274" w:type="dxa"/>
            <w:tcBorders>
              <w:top w:val="single" w:sz="6" w:space="0" w:color="000000"/>
              <w:left w:val="single" w:sz="6" w:space="0" w:color="000000"/>
              <w:bottom w:val="single" w:sz="6" w:space="0" w:color="000000"/>
              <w:right w:val="single" w:sz="6" w:space="0" w:color="000000"/>
            </w:tcBorders>
          </w:tcPr>
          <w:p w14:paraId="32D3BB8D" w14:textId="77777777" w:rsidR="00CE7EFC" w:rsidRPr="00AC59A7" w:rsidRDefault="00E32513" w:rsidP="00511944">
            <w:pPr>
              <w:pStyle w:val="TableParagraph"/>
              <w:ind w:left="153" w:right="117"/>
              <w:jc w:val="both"/>
              <w:rPr>
                <w:w w:val="85"/>
              </w:rPr>
            </w:pPr>
            <w:r w:rsidRPr="00AC59A7">
              <w:rPr>
                <w:w w:val="85"/>
              </w:rPr>
              <w:t>***, ohrožený</w:t>
            </w:r>
          </w:p>
          <w:p w14:paraId="32D3BB8E" w14:textId="77777777" w:rsidR="00CE7EFC" w:rsidRPr="00AC59A7" w:rsidRDefault="00E32513" w:rsidP="00511944">
            <w:pPr>
              <w:pStyle w:val="TableParagraph"/>
              <w:ind w:left="160" w:right="122" w:hanging="1"/>
              <w:jc w:val="both"/>
              <w:rPr>
                <w:w w:val="85"/>
              </w:rPr>
            </w:pPr>
            <w:r w:rsidRPr="00AC59A7">
              <w:rPr>
                <w:w w:val="85"/>
              </w:rPr>
              <w:t xml:space="preserve">dle </w:t>
            </w:r>
            <w:proofErr w:type="spellStart"/>
            <w:r w:rsidRPr="00AC59A7">
              <w:rPr>
                <w:w w:val="85"/>
              </w:rPr>
              <w:t>vyhl</w:t>
            </w:r>
            <w:proofErr w:type="spellEnd"/>
            <w:r w:rsidRPr="00AC59A7">
              <w:rPr>
                <w:w w:val="85"/>
              </w:rPr>
              <w:t>. 395/1992 Sb.</w:t>
            </w:r>
          </w:p>
        </w:tc>
        <w:tc>
          <w:tcPr>
            <w:tcW w:w="3687" w:type="dxa"/>
            <w:tcBorders>
              <w:top w:val="single" w:sz="6" w:space="0" w:color="000000"/>
              <w:left w:val="single" w:sz="6" w:space="0" w:color="000000"/>
              <w:bottom w:val="single" w:sz="6" w:space="0" w:color="000000"/>
              <w:right w:val="single" w:sz="6" w:space="0" w:color="000000"/>
            </w:tcBorders>
          </w:tcPr>
          <w:p w14:paraId="32D3BB8F" w14:textId="77777777" w:rsidR="00CE7EFC" w:rsidRPr="00AC59A7" w:rsidRDefault="00E32513" w:rsidP="00511944">
            <w:pPr>
              <w:pStyle w:val="TableParagraph"/>
              <w:ind w:left="84"/>
              <w:jc w:val="both"/>
              <w:rPr>
                <w:w w:val="85"/>
              </w:rPr>
            </w:pPr>
            <w:r w:rsidRPr="00AC59A7">
              <w:rPr>
                <w:w w:val="85"/>
              </w:rPr>
              <w:t>V ČR dosti rozšířený běžný druh, obývající i</w:t>
            </w:r>
          </w:p>
          <w:p w14:paraId="32D3BB90" w14:textId="77777777" w:rsidR="00CE7EFC" w:rsidRPr="00AC59A7" w:rsidRDefault="00E32513" w:rsidP="00511944">
            <w:pPr>
              <w:pStyle w:val="TableParagraph"/>
              <w:ind w:left="84"/>
              <w:jc w:val="both"/>
              <w:rPr>
                <w:w w:val="85"/>
              </w:rPr>
            </w:pPr>
            <w:r w:rsidRPr="00AC59A7">
              <w:rPr>
                <w:w w:val="85"/>
              </w:rPr>
              <w:t>méně narušenou zemědělskou krajinu, v PP několik exemplářů v zemních pastech.</w:t>
            </w:r>
          </w:p>
        </w:tc>
        <w:tc>
          <w:tcPr>
            <w:tcW w:w="1416" w:type="dxa"/>
            <w:tcBorders>
              <w:top w:val="single" w:sz="6" w:space="0" w:color="000000"/>
              <w:left w:val="single" w:sz="6" w:space="0" w:color="000000"/>
              <w:bottom w:val="single" w:sz="6" w:space="0" w:color="000000"/>
            </w:tcBorders>
          </w:tcPr>
          <w:p w14:paraId="32D3BB91" w14:textId="77777777" w:rsidR="00CE7EFC" w:rsidRPr="00AC59A7" w:rsidRDefault="00E32513" w:rsidP="00511944">
            <w:pPr>
              <w:pStyle w:val="TableParagraph"/>
              <w:ind w:left="591" w:right="533"/>
              <w:jc w:val="both"/>
              <w:rPr>
                <w:w w:val="85"/>
              </w:rPr>
            </w:pPr>
            <w:r w:rsidRPr="00AC59A7">
              <w:rPr>
                <w:w w:val="85"/>
              </w:rPr>
              <w:t>„c“</w:t>
            </w:r>
          </w:p>
        </w:tc>
      </w:tr>
      <w:tr w:rsidR="00CE7EFC" w:rsidRPr="00AC59A7" w14:paraId="32D3BB99" w14:textId="77777777">
        <w:trPr>
          <w:trHeight w:val="688"/>
        </w:trPr>
        <w:tc>
          <w:tcPr>
            <w:tcW w:w="2643" w:type="dxa"/>
            <w:tcBorders>
              <w:top w:val="single" w:sz="6" w:space="0" w:color="000000"/>
              <w:bottom w:val="single" w:sz="6" w:space="0" w:color="000000"/>
              <w:right w:val="single" w:sz="6" w:space="0" w:color="000000"/>
            </w:tcBorders>
          </w:tcPr>
          <w:p w14:paraId="32D3BB93" w14:textId="77777777" w:rsidR="00CE7EFC" w:rsidRPr="00AC59A7" w:rsidRDefault="00E32513" w:rsidP="00511944">
            <w:pPr>
              <w:pStyle w:val="TableParagraph"/>
              <w:spacing w:before="115"/>
              <w:jc w:val="both"/>
              <w:rPr>
                <w:w w:val="85"/>
              </w:rPr>
            </w:pPr>
            <w:r w:rsidRPr="00AC59A7">
              <w:rPr>
                <w:w w:val="85"/>
              </w:rPr>
              <w:t>Nosatčík</w:t>
            </w:r>
          </w:p>
          <w:p w14:paraId="32D3BB94" w14:textId="77777777" w:rsidR="00CE7EFC" w:rsidRPr="00AC59A7" w:rsidRDefault="00E32513" w:rsidP="00511944">
            <w:pPr>
              <w:pStyle w:val="TableParagraph"/>
              <w:spacing w:before="1"/>
              <w:jc w:val="both"/>
              <w:rPr>
                <w:i/>
                <w:w w:val="85"/>
              </w:rPr>
            </w:pPr>
            <w:proofErr w:type="spellStart"/>
            <w:r w:rsidRPr="00AC59A7">
              <w:rPr>
                <w:i/>
                <w:w w:val="85"/>
              </w:rPr>
              <w:t>Ceratapion</w:t>
            </w:r>
            <w:proofErr w:type="spellEnd"/>
            <w:r w:rsidRPr="00AC59A7">
              <w:rPr>
                <w:i/>
                <w:w w:val="85"/>
              </w:rPr>
              <w:t xml:space="preserve"> </w:t>
            </w:r>
            <w:proofErr w:type="spellStart"/>
            <w:r w:rsidRPr="00AC59A7">
              <w:rPr>
                <w:i/>
                <w:w w:val="85"/>
              </w:rPr>
              <w:t>penetrans</w:t>
            </w:r>
            <w:proofErr w:type="spellEnd"/>
          </w:p>
        </w:tc>
        <w:tc>
          <w:tcPr>
            <w:tcW w:w="1274" w:type="dxa"/>
            <w:tcBorders>
              <w:top w:val="single" w:sz="6" w:space="0" w:color="000000"/>
              <w:left w:val="single" w:sz="6" w:space="0" w:color="000000"/>
              <w:bottom w:val="single" w:sz="6" w:space="0" w:color="000000"/>
              <w:right w:val="single" w:sz="6" w:space="0" w:color="000000"/>
            </w:tcBorders>
          </w:tcPr>
          <w:p w14:paraId="32D3BB95" w14:textId="77777777" w:rsidR="00CE7EFC" w:rsidRPr="00AC59A7" w:rsidRDefault="00E32513" w:rsidP="00511944">
            <w:pPr>
              <w:pStyle w:val="TableParagraph"/>
              <w:ind w:left="0" w:right="497"/>
              <w:jc w:val="center"/>
              <w:rPr>
                <w:w w:val="85"/>
              </w:rPr>
            </w:pPr>
            <w:r w:rsidRPr="00AC59A7">
              <w:rPr>
                <w:w w:val="85"/>
              </w:rPr>
              <w:t>EN</w:t>
            </w:r>
          </w:p>
        </w:tc>
        <w:tc>
          <w:tcPr>
            <w:tcW w:w="3687" w:type="dxa"/>
            <w:tcBorders>
              <w:top w:val="single" w:sz="6" w:space="0" w:color="000000"/>
              <w:left w:val="single" w:sz="6" w:space="0" w:color="000000"/>
              <w:bottom w:val="single" w:sz="6" w:space="0" w:color="000000"/>
              <w:right w:val="single" w:sz="6" w:space="0" w:color="000000"/>
            </w:tcBorders>
          </w:tcPr>
          <w:p w14:paraId="32D3BB96" w14:textId="77777777" w:rsidR="00CE7EFC" w:rsidRPr="00AC59A7" w:rsidRDefault="00E32513" w:rsidP="00511944">
            <w:pPr>
              <w:pStyle w:val="TableParagraph"/>
              <w:ind w:left="84"/>
              <w:jc w:val="both"/>
              <w:rPr>
                <w:w w:val="85"/>
              </w:rPr>
            </w:pPr>
            <w:r w:rsidRPr="00AC59A7">
              <w:rPr>
                <w:w w:val="85"/>
              </w:rPr>
              <w:t>Vzácný lokální druh vázaný vývojem na různé</w:t>
            </w:r>
          </w:p>
          <w:p w14:paraId="32D3BB97" w14:textId="77777777" w:rsidR="00CE7EFC" w:rsidRPr="00AC59A7" w:rsidRDefault="00E32513" w:rsidP="00511944">
            <w:pPr>
              <w:pStyle w:val="TableParagraph"/>
              <w:ind w:left="84"/>
              <w:jc w:val="both"/>
              <w:rPr>
                <w:w w:val="85"/>
              </w:rPr>
            </w:pPr>
            <w:r w:rsidRPr="00AC59A7">
              <w:rPr>
                <w:w w:val="85"/>
              </w:rPr>
              <w:t>druhy chrp (</w:t>
            </w:r>
            <w:proofErr w:type="spellStart"/>
            <w:r w:rsidRPr="00AC59A7">
              <w:rPr>
                <w:i/>
                <w:w w:val="85"/>
              </w:rPr>
              <w:t>Centaurea</w:t>
            </w:r>
            <w:proofErr w:type="spellEnd"/>
            <w:r w:rsidRPr="00AC59A7">
              <w:rPr>
                <w:w w:val="85"/>
              </w:rPr>
              <w:t xml:space="preserve">). Potvrzen v roce 2018 </w:t>
            </w:r>
            <w:proofErr w:type="spellStart"/>
            <w:r w:rsidRPr="00AC59A7">
              <w:rPr>
                <w:w w:val="85"/>
              </w:rPr>
              <w:t>Stanovským</w:t>
            </w:r>
            <w:proofErr w:type="spellEnd"/>
            <w:r w:rsidRPr="00AC59A7">
              <w:rPr>
                <w:w w:val="85"/>
              </w:rPr>
              <w:t>.</w:t>
            </w:r>
          </w:p>
        </w:tc>
        <w:tc>
          <w:tcPr>
            <w:tcW w:w="1416" w:type="dxa"/>
            <w:tcBorders>
              <w:top w:val="single" w:sz="6" w:space="0" w:color="000000"/>
              <w:left w:val="single" w:sz="6" w:space="0" w:color="000000"/>
              <w:bottom w:val="single" w:sz="6" w:space="0" w:color="000000"/>
            </w:tcBorders>
          </w:tcPr>
          <w:p w14:paraId="32D3BB98" w14:textId="77777777" w:rsidR="00CE7EFC" w:rsidRPr="00AC59A7" w:rsidRDefault="00E32513" w:rsidP="00511944">
            <w:pPr>
              <w:pStyle w:val="TableParagraph"/>
              <w:ind w:left="591" w:right="533"/>
              <w:jc w:val="both"/>
              <w:rPr>
                <w:w w:val="85"/>
              </w:rPr>
            </w:pPr>
            <w:r w:rsidRPr="00AC59A7">
              <w:rPr>
                <w:w w:val="85"/>
              </w:rPr>
              <w:t>„c“</w:t>
            </w:r>
          </w:p>
        </w:tc>
      </w:tr>
      <w:tr w:rsidR="00CE7EFC" w:rsidRPr="00AC59A7" w14:paraId="32D3BBA0" w14:textId="77777777">
        <w:trPr>
          <w:trHeight w:val="1376"/>
        </w:trPr>
        <w:tc>
          <w:tcPr>
            <w:tcW w:w="2643" w:type="dxa"/>
            <w:tcBorders>
              <w:top w:val="single" w:sz="6" w:space="0" w:color="000000"/>
              <w:right w:val="single" w:sz="6" w:space="0" w:color="000000"/>
            </w:tcBorders>
          </w:tcPr>
          <w:p w14:paraId="32D3BB9A" w14:textId="77777777" w:rsidR="00CE7EFC" w:rsidRPr="00AC59A7" w:rsidRDefault="00E32513" w:rsidP="00511944">
            <w:pPr>
              <w:pStyle w:val="TableParagraph"/>
              <w:jc w:val="both"/>
              <w:rPr>
                <w:w w:val="85"/>
              </w:rPr>
            </w:pPr>
            <w:r w:rsidRPr="00AC59A7">
              <w:rPr>
                <w:w w:val="85"/>
              </w:rPr>
              <w:t>Vírník</w:t>
            </w:r>
          </w:p>
          <w:p w14:paraId="32D3BB9B" w14:textId="77777777" w:rsidR="00CE7EFC" w:rsidRPr="00AC59A7" w:rsidRDefault="00E32513" w:rsidP="00511944">
            <w:pPr>
              <w:pStyle w:val="TableParagraph"/>
              <w:spacing w:before="1"/>
              <w:jc w:val="both"/>
              <w:rPr>
                <w:i/>
                <w:w w:val="85"/>
              </w:rPr>
            </w:pPr>
            <w:proofErr w:type="spellStart"/>
            <w:r w:rsidRPr="00AC59A7">
              <w:rPr>
                <w:i/>
                <w:w w:val="85"/>
              </w:rPr>
              <w:t>Orectochilus</w:t>
            </w:r>
            <w:proofErr w:type="spellEnd"/>
            <w:r w:rsidRPr="00AC59A7">
              <w:rPr>
                <w:i/>
                <w:w w:val="85"/>
              </w:rPr>
              <w:t xml:space="preserve"> </w:t>
            </w:r>
            <w:proofErr w:type="spellStart"/>
            <w:r w:rsidRPr="00AC59A7">
              <w:rPr>
                <w:i/>
                <w:w w:val="85"/>
              </w:rPr>
              <w:t>villosus</w:t>
            </w:r>
            <w:proofErr w:type="spellEnd"/>
          </w:p>
        </w:tc>
        <w:tc>
          <w:tcPr>
            <w:tcW w:w="1274" w:type="dxa"/>
            <w:tcBorders>
              <w:top w:val="single" w:sz="6" w:space="0" w:color="000000"/>
              <w:left w:val="single" w:sz="6" w:space="0" w:color="000000"/>
              <w:right w:val="single" w:sz="6" w:space="0" w:color="000000"/>
            </w:tcBorders>
          </w:tcPr>
          <w:p w14:paraId="32D3BB9C" w14:textId="77777777" w:rsidR="00CE7EFC" w:rsidRPr="00AC59A7" w:rsidRDefault="00E32513" w:rsidP="00511944">
            <w:pPr>
              <w:pStyle w:val="TableParagraph"/>
              <w:ind w:left="0" w:right="497"/>
              <w:jc w:val="center"/>
              <w:rPr>
                <w:w w:val="85"/>
              </w:rPr>
            </w:pPr>
            <w:r w:rsidRPr="00AC59A7">
              <w:rPr>
                <w:w w:val="85"/>
              </w:rPr>
              <w:t>EN</w:t>
            </w:r>
          </w:p>
        </w:tc>
        <w:tc>
          <w:tcPr>
            <w:tcW w:w="3687" w:type="dxa"/>
            <w:tcBorders>
              <w:top w:val="single" w:sz="6" w:space="0" w:color="000000"/>
              <w:left w:val="single" w:sz="6" w:space="0" w:color="000000"/>
              <w:right w:val="single" w:sz="6" w:space="0" w:color="000000"/>
            </w:tcBorders>
          </w:tcPr>
          <w:p w14:paraId="32D3BB9E" w14:textId="1270E6AA" w:rsidR="00CE7EFC" w:rsidRPr="00AC59A7" w:rsidRDefault="00E32513" w:rsidP="00511944">
            <w:pPr>
              <w:pStyle w:val="TableParagraph"/>
              <w:ind w:left="84" w:right="180"/>
              <w:jc w:val="both"/>
              <w:rPr>
                <w:w w:val="85"/>
              </w:rPr>
            </w:pPr>
            <w:r w:rsidRPr="00AC59A7">
              <w:rPr>
                <w:w w:val="85"/>
              </w:rPr>
              <w:t>Bionomicky pozoruhodný druh, noční vírník, přes den nalézán především na spodní straně kamenů, částečně ponořených ve vodě. Druh široce rozšířený, ale pravděpodobně citlivý na</w:t>
            </w:r>
            <w:r w:rsidR="006B6D0F" w:rsidRPr="00AC59A7">
              <w:rPr>
                <w:w w:val="85"/>
              </w:rPr>
              <w:t xml:space="preserve"> </w:t>
            </w:r>
            <w:r w:rsidRPr="00AC59A7">
              <w:rPr>
                <w:w w:val="85"/>
              </w:rPr>
              <w:t xml:space="preserve">znečištění vody, PP zjištěn lokálně v r. 2008 </w:t>
            </w:r>
            <w:r w:rsidR="006B6D0F" w:rsidRPr="00AC59A7">
              <w:rPr>
                <w:w w:val="85"/>
              </w:rPr>
              <w:t xml:space="preserve">a </w:t>
            </w:r>
            <w:r w:rsidRPr="00AC59A7">
              <w:rPr>
                <w:w w:val="85"/>
              </w:rPr>
              <w:t>potvrzen v r. 2018 (</w:t>
            </w:r>
            <w:proofErr w:type="spellStart"/>
            <w:r w:rsidRPr="00AC59A7">
              <w:rPr>
                <w:w w:val="85"/>
              </w:rPr>
              <w:t>Stanovský</w:t>
            </w:r>
            <w:proofErr w:type="spellEnd"/>
            <w:r w:rsidRPr="00AC59A7">
              <w:rPr>
                <w:w w:val="85"/>
              </w:rPr>
              <w:t>, 2018).</w:t>
            </w:r>
          </w:p>
        </w:tc>
        <w:tc>
          <w:tcPr>
            <w:tcW w:w="1416" w:type="dxa"/>
            <w:tcBorders>
              <w:top w:val="single" w:sz="6" w:space="0" w:color="000000"/>
              <w:left w:val="single" w:sz="6" w:space="0" w:color="000000"/>
            </w:tcBorders>
          </w:tcPr>
          <w:p w14:paraId="32D3BB9F" w14:textId="77777777" w:rsidR="00CE7EFC" w:rsidRPr="00AC59A7" w:rsidRDefault="00E32513" w:rsidP="00511944">
            <w:pPr>
              <w:pStyle w:val="TableParagraph"/>
              <w:ind w:left="591" w:right="533"/>
              <w:jc w:val="both"/>
              <w:rPr>
                <w:w w:val="85"/>
              </w:rPr>
            </w:pPr>
            <w:r w:rsidRPr="00AC59A7">
              <w:rPr>
                <w:w w:val="85"/>
              </w:rPr>
              <w:t>„c“</w:t>
            </w:r>
          </w:p>
        </w:tc>
      </w:tr>
    </w:tbl>
    <w:p w14:paraId="32D3BBA1" w14:textId="77777777" w:rsidR="00CE7EFC" w:rsidRPr="00AC59A7" w:rsidRDefault="00CE7EFC" w:rsidP="00511944">
      <w:pPr>
        <w:jc w:val="both"/>
        <w:rPr>
          <w:w w:val="85"/>
        </w:rPr>
        <w:sectPr w:rsidR="00CE7EFC" w:rsidRPr="00AC59A7">
          <w:pgSz w:w="11910" w:h="16840"/>
          <w:pgMar w:top="1400" w:right="1000" w:bottom="1080" w:left="1120" w:header="0" w:footer="882" w:gutter="0"/>
          <w:cols w:space="708"/>
        </w:sect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643"/>
        <w:gridCol w:w="1274"/>
        <w:gridCol w:w="3687"/>
        <w:gridCol w:w="1416"/>
      </w:tblGrid>
      <w:tr w:rsidR="00CE7EFC" w:rsidRPr="00AC59A7" w14:paraId="32D3BBA8" w14:textId="77777777">
        <w:trPr>
          <w:trHeight w:val="688"/>
        </w:trPr>
        <w:tc>
          <w:tcPr>
            <w:tcW w:w="2643" w:type="dxa"/>
            <w:tcBorders>
              <w:bottom w:val="single" w:sz="6" w:space="0" w:color="000000"/>
              <w:right w:val="single" w:sz="6" w:space="0" w:color="000000"/>
            </w:tcBorders>
          </w:tcPr>
          <w:p w14:paraId="32D3BBA2" w14:textId="77777777" w:rsidR="00CE7EFC" w:rsidRPr="00AC59A7" w:rsidRDefault="00E32513" w:rsidP="00511944">
            <w:pPr>
              <w:pStyle w:val="TableParagraph"/>
              <w:jc w:val="both"/>
              <w:rPr>
                <w:w w:val="85"/>
              </w:rPr>
            </w:pPr>
            <w:r w:rsidRPr="00AC59A7">
              <w:rPr>
                <w:w w:val="85"/>
              </w:rPr>
              <w:lastRenderedPageBreak/>
              <w:t>Mandelinka</w:t>
            </w:r>
          </w:p>
          <w:p w14:paraId="32D3BBA3" w14:textId="77777777" w:rsidR="00CE7EFC" w:rsidRPr="00AC59A7" w:rsidRDefault="00E32513" w:rsidP="00511944">
            <w:pPr>
              <w:pStyle w:val="TableParagraph"/>
              <w:spacing w:before="1"/>
              <w:jc w:val="both"/>
              <w:rPr>
                <w:i/>
                <w:w w:val="85"/>
              </w:rPr>
            </w:pPr>
            <w:proofErr w:type="spellStart"/>
            <w:r w:rsidRPr="00AC59A7">
              <w:rPr>
                <w:i/>
                <w:w w:val="85"/>
              </w:rPr>
              <w:t>Oomorphus</w:t>
            </w:r>
            <w:proofErr w:type="spellEnd"/>
            <w:r w:rsidRPr="00AC59A7">
              <w:rPr>
                <w:i/>
                <w:w w:val="85"/>
              </w:rPr>
              <w:t xml:space="preserve"> </w:t>
            </w:r>
            <w:proofErr w:type="spellStart"/>
            <w:r w:rsidRPr="00AC59A7">
              <w:rPr>
                <w:i/>
                <w:w w:val="85"/>
              </w:rPr>
              <w:t>concolor</w:t>
            </w:r>
            <w:proofErr w:type="spellEnd"/>
          </w:p>
        </w:tc>
        <w:tc>
          <w:tcPr>
            <w:tcW w:w="1274" w:type="dxa"/>
            <w:tcBorders>
              <w:left w:val="single" w:sz="6" w:space="0" w:color="000000"/>
              <w:bottom w:val="single" w:sz="6" w:space="0" w:color="000000"/>
              <w:right w:val="single" w:sz="6" w:space="0" w:color="000000"/>
            </w:tcBorders>
          </w:tcPr>
          <w:p w14:paraId="32D3BBA4" w14:textId="77777777" w:rsidR="00CE7EFC" w:rsidRPr="00AC59A7" w:rsidRDefault="00E32513" w:rsidP="00511944">
            <w:pPr>
              <w:pStyle w:val="TableParagraph"/>
              <w:ind w:left="0" w:right="497"/>
              <w:jc w:val="center"/>
              <w:rPr>
                <w:w w:val="85"/>
              </w:rPr>
            </w:pPr>
            <w:r w:rsidRPr="00AC59A7">
              <w:rPr>
                <w:w w:val="85"/>
              </w:rPr>
              <w:t>VU</w:t>
            </w:r>
          </w:p>
        </w:tc>
        <w:tc>
          <w:tcPr>
            <w:tcW w:w="3687" w:type="dxa"/>
            <w:tcBorders>
              <w:left w:val="single" w:sz="6" w:space="0" w:color="000000"/>
              <w:bottom w:val="single" w:sz="6" w:space="0" w:color="000000"/>
              <w:right w:val="single" w:sz="6" w:space="0" w:color="000000"/>
            </w:tcBorders>
          </w:tcPr>
          <w:p w14:paraId="32D3BBA5" w14:textId="77777777" w:rsidR="00CE7EFC" w:rsidRPr="00AC59A7" w:rsidRDefault="00E32513" w:rsidP="00511944">
            <w:pPr>
              <w:pStyle w:val="TableParagraph"/>
              <w:ind w:left="84"/>
              <w:jc w:val="both"/>
              <w:rPr>
                <w:w w:val="85"/>
              </w:rPr>
            </w:pPr>
            <w:r w:rsidRPr="00AC59A7">
              <w:rPr>
                <w:w w:val="85"/>
              </w:rPr>
              <w:t>Ojedinělý, lokální druh zachovalých lužních</w:t>
            </w:r>
          </w:p>
          <w:p w14:paraId="32D3BBA6" w14:textId="77777777" w:rsidR="00CE7EFC" w:rsidRPr="00AC59A7" w:rsidRDefault="00E32513" w:rsidP="00511944">
            <w:pPr>
              <w:pStyle w:val="TableParagraph"/>
              <w:ind w:left="84"/>
              <w:jc w:val="both"/>
              <w:rPr>
                <w:w w:val="85"/>
              </w:rPr>
            </w:pPr>
            <w:r w:rsidRPr="00AC59A7">
              <w:rPr>
                <w:w w:val="85"/>
              </w:rPr>
              <w:t xml:space="preserve">porostů, výskyt na </w:t>
            </w:r>
            <w:proofErr w:type="spellStart"/>
            <w:r w:rsidRPr="00AC59A7">
              <w:rPr>
                <w:i/>
                <w:w w:val="85"/>
              </w:rPr>
              <w:t>Aegopodium</w:t>
            </w:r>
            <w:proofErr w:type="spellEnd"/>
            <w:r w:rsidRPr="00AC59A7">
              <w:rPr>
                <w:i/>
                <w:w w:val="85"/>
              </w:rPr>
              <w:t xml:space="preserve"> </w:t>
            </w:r>
            <w:proofErr w:type="spellStart"/>
            <w:r w:rsidRPr="00AC59A7">
              <w:rPr>
                <w:i/>
                <w:w w:val="85"/>
              </w:rPr>
              <w:t>podagraria</w:t>
            </w:r>
            <w:proofErr w:type="spellEnd"/>
            <w:r w:rsidRPr="00AC59A7">
              <w:rPr>
                <w:w w:val="85"/>
              </w:rPr>
              <w:t>, Nalezeno několik exemplářů v lužním lese.</w:t>
            </w:r>
          </w:p>
        </w:tc>
        <w:tc>
          <w:tcPr>
            <w:tcW w:w="1416" w:type="dxa"/>
            <w:tcBorders>
              <w:left w:val="single" w:sz="6" w:space="0" w:color="000000"/>
              <w:bottom w:val="single" w:sz="6" w:space="0" w:color="000000"/>
            </w:tcBorders>
          </w:tcPr>
          <w:p w14:paraId="32D3BBA7" w14:textId="77777777" w:rsidR="00CE7EFC" w:rsidRPr="00AC59A7" w:rsidRDefault="00E32513" w:rsidP="00511944">
            <w:pPr>
              <w:pStyle w:val="TableParagraph"/>
              <w:ind w:left="591" w:right="533"/>
              <w:jc w:val="both"/>
              <w:rPr>
                <w:w w:val="85"/>
              </w:rPr>
            </w:pPr>
            <w:r w:rsidRPr="00AC59A7">
              <w:rPr>
                <w:w w:val="85"/>
              </w:rPr>
              <w:t>„c“</w:t>
            </w:r>
          </w:p>
        </w:tc>
      </w:tr>
      <w:tr w:rsidR="00CE7EFC" w:rsidRPr="00AC59A7" w14:paraId="32D3BBB0" w14:textId="77777777">
        <w:trPr>
          <w:trHeight w:val="1148"/>
        </w:trPr>
        <w:tc>
          <w:tcPr>
            <w:tcW w:w="2643" w:type="dxa"/>
            <w:tcBorders>
              <w:top w:val="single" w:sz="6" w:space="0" w:color="000000"/>
              <w:bottom w:val="single" w:sz="6" w:space="0" w:color="000000"/>
              <w:right w:val="single" w:sz="6" w:space="0" w:color="000000"/>
            </w:tcBorders>
          </w:tcPr>
          <w:p w14:paraId="32D3BBA9" w14:textId="77777777" w:rsidR="00CE7EFC" w:rsidRPr="00AC59A7" w:rsidRDefault="00E32513" w:rsidP="00511944">
            <w:pPr>
              <w:pStyle w:val="TableParagraph"/>
              <w:jc w:val="both"/>
              <w:rPr>
                <w:w w:val="85"/>
              </w:rPr>
            </w:pPr>
            <w:proofErr w:type="spellStart"/>
            <w:r w:rsidRPr="00AC59A7">
              <w:rPr>
                <w:w w:val="85"/>
              </w:rPr>
              <w:t>Zdobenec</w:t>
            </w:r>
            <w:proofErr w:type="spellEnd"/>
            <w:r w:rsidRPr="00AC59A7">
              <w:rPr>
                <w:w w:val="85"/>
              </w:rPr>
              <w:t xml:space="preserve"> skvrnitý (syn. chlupáč páskovaný)</w:t>
            </w:r>
          </w:p>
          <w:p w14:paraId="32D3BBAA" w14:textId="77777777" w:rsidR="00CE7EFC" w:rsidRPr="00AC59A7" w:rsidRDefault="00E32513" w:rsidP="00511944">
            <w:pPr>
              <w:pStyle w:val="TableParagraph"/>
              <w:jc w:val="both"/>
              <w:rPr>
                <w:i/>
                <w:w w:val="85"/>
              </w:rPr>
            </w:pPr>
            <w:proofErr w:type="spellStart"/>
            <w:r w:rsidRPr="00AC59A7">
              <w:rPr>
                <w:i/>
                <w:w w:val="85"/>
              </w:rPr>
              <w:t>Trichius</w:t>
            </w:r>
            <w:proofErr w:type="spellEnd"/>
            <w:r w:rsidRPr="00AC59A7">
              <w:rPr>
                <w:i/>
                <w:w w:val="85"/>
              </w:rPr>
              <w:t xml:space="preserve"> </w:t>
            </w:r>
            <w:proofErr w:type="spellStart"/>
            <w:r w:rsidRPr="00AC59A7">
              <w:rPr>
                <w:i/>
                <w:w w:val="85"/>
              </w:rPr>
              <w:t>fasciatus</w:t>
            </w:r>
            <w:proofErr w:type="spellEnd"/>
          </w:p>
        </w:tc>
        <w:tc>
          <w:tcPr>
            <w:tcW w:w="1274" w:type="dxa"/>
            <w:tcBorders>
              <w:top w:val="single" w:sz="6" w:space="0" w:color="000000"/>
              <w:left w:val="single" w:sz="6" w:space="0" w:color="000000"/>
              <w:bottom w:val="single" w:sz="6" w:space="0" w:color="000000"/>
              <w:right w:val="single" w:sz="6" w:space="0" w:color="000000"/>
            </w:tcBorders>
          </w:tcPr>
          <w:p w14:paraId="32D3BBAB" w14:textId="77777777" w:rsidR="00CE7EFC" w:rsidRPr="00AC59A7" w:rsidRDefault="00E32513" w:rsidP="00511944">
            <w:pPr>
              <w:pStyle w:val="TableParagraph"/>
              <w:ind w:left="0" w:right="500"/>
              <w:jc w:val="center"/>
              <w:rPr>
                <w:w w:val="85"/>
              </w:rPr>
            </w:pPr>
            <w:r w:rsidRPr="00AC59A7">
              <w:rPr>
                <w:w w:val="85"/>
              </w:rPr>
              <w:t>NT</w:t>
            </w:r>
          </w:p>
        </w:tc>
        <w:tc>
          <w:tcPr>
            <w:tcW w:w="3687" w:type="dxa"/>
            <w:tcBorders>
              <w:top w:val="single" w:sz="6" w:space="0" w:color="000000"/>
              <w:left w:val="single" w:sz="6" w:space="0" w:color="000000"/>
              <w:bottom w:val="single" w:sz="6" w:space="0" w:color="000000"/>
              <w:right w:val="single" w:sz="6" w:space="0" w:color="000000"/>
            </w:tcBorders>
          </w:tcPr>
          <w:p w14:paraId="32D3BBAC" w14:textId="77777777" w:rsidR="00CE7EFC" w:rsidRPr="00AC59A7" w:rsidRDefault="00E32513" w:rsidP="00511944">
            <w:pPr>
              <w:pStyle w:val="TableParagraph"/>
              <w:ind w:left="84"/>
              <w:jc w:val="both"/>
              <w:rPr>
                <w:w w:val="85"/>
              </w:rPr>
            </w:pPr>
            <w:r w:rsidRPr="00AC59A7">
              <w:rPr>
                <w:w w:val="85"/>
              </w:rPr>
              <w:t>Nejběžnější zástupce rodu, v ČR jednotlivě od nížin do nižších horských poloh. Vývoj</w:t>
            </w:r>
          </w:p>
          <w:p w14:paraId="32D3BBAD" w14:textId="77777777" w:rsidR="00CE7EFC" w:rsidRPr="00AC59A7" w:rsidRDefault="00E32513" w:rsidP="00511944">
            <w:pPr>
              <w:pStyle w:val="TableParagraph"/>
              <w:ind w:left="84" w:right="94"/>
              <w:jc w:val="both"/>
              <w:rPr>
                <w:w w:val="85"/>
              </w:rPr>
            </w:pPr>
            <w:r w:rsidRPr="00AC59A7">
              <w:rPr>
                <w:w w:val="85"/>
              </w:rPr>
              <w:t xml:space="preserve">v trouchnivém dřevě, </w:t>
            </w:r>
            <w:proofErr w:type="spellStart"/>
            <w:r w:rsidRPr="00AC59A7">
              <w:rPr>
                <w:w w:val="85"/>
              </w:rPr>
              <w:t>imága</w:t>
            </w:r>
            <w:proofErr w:type="spellEnd"/>
            <w:r w:rsidRPr="00AC59A7">
              <w:rPr>
                <w:w w:val="85"/>
              </w:rPr>
              <w:t xml:space="preserve"> na květech, nejčastěji </w:t>
            </w:r>
            <w:proofErr w:type="spellStart"/>
            <w:r w:rsidRPr="00AC59A7">
              <w:rPr>
                <w:i/>
                <w:w w:val="85"/>
              </w:rPr>
              <w:t>Apiaceae</w:t>
            </w:r>
            <w:proofErr w:type="spellEnd"/>
            <w:r w:rsidRPr="00AC59A7">
              <w:rPr>
                <w:w w:val="85"/>
              </w:rPr>
              <w:t>. Pozorováno několik ex. na</w:t>
            </w:r>
          </w:p>
          <w:p w14:paraId="32D3BBAE" w14:textId="77777777" w:rsidR="00CE7EFC" w:rsidRPr="00AC59A7" w:rsidRDefault="00E32513" w:rsidP="00511944">
            <w:pPr>
              <w:pStyle w:val="TableParagraph"/>
              <w:spacing w:before="1"/>
              <w:ind w:left="84"/>
              <w:jc w:val="both"/>
              <w:rPr>
                <w:w w:val="85"/>
              </w:rPr>
            </w:pPr>
            <w:r w:rsidRPr="00AC59A7">
              <w:rPr>
                <w:w w:val="85"/>
              </w:rPr>
              <w:t>květech při okraji lesa (</w:t>
            </w:r>
            <w:proofErr w:type="spellStart"/>
            <w:r w:rsidRPr="00AC59A7">
              <w:rPr>
                <w:w w:val="85"/>
              </w:rPr>
              <w:t>Stanovský</w:t>
            </w:r>
            <w:proofErr w:type="spellEnd"/>
            <w:r w:rsidRPr="00AC59A7">
              <w:rPr>
                <w:w w:val="85"/>
              </w:rPr>
              <w:t>, 2018).</w:t>
            </w:r>
          </w:p>
        </w:tc>
        <w:tc>
          <w:tcPr>
            <w:tcW w:w="1416" w:type="dxa"/>
            <w:tcBorders>
              <w:top w:val="single" w:sz="6" w:space="0" w:color="000000"/>
              <w:left w:val="single" w:sz="6" w:space="0" w:color="000000"/>
              <w:bottom w:val="single" w:sz="6" w:space="0" w:color="000000"/>
            </w:tcBorders>
          </w:tcPr>
          <w:p w14:paraId="32D3BBAF" w14:textId="77777777" w:rsidR="00CE7EFC" w:rsidRPr="00AC59A7" w:rsidRDefault="00E32513" w:rsidP="00511944">
            <w:pPr>
              <w:pStyle w:val="TableParagraph"/>
              <w:ind w:left="591" w:right="533"/>
              <w:jc w:val="both"/>
              <w:rPr>
                <w:w w:val="85"/>
              </w:rPr>
            </w:pPr>
            <w:r w:rsidRPr="00AC59A7">
              <w:rPr>
                <w:w w:val="85"/>
              </w:rPr>
              <w:t>„c“</w:t>
            </w:r>
          </w:p>
        </w:tc>
      </w:tr>
      <w:tr w:rsidR="00CE7EFC" w:rsidRPr="00AC59A7" w14:paraId="32D3BBB7" w14:textId="77777777">
        <w:trPr>
          <w:trHeight w:val="918"/>
        </w:trPr>
        <w:tc>
          <w:tcPr>
            <w:tcW w:w="2643" w:type="dxa"/>
            <w:tcBorders>
              <w:top w:val="single" w:sz="6" w:space="0" w:color="000000"/>
              <w:bottom w:val="single" w:sz="6" w:space="0" w:color="000000"/>
              <w:right w:val="single" w:sz="6" w:space="0" w:color="000000"/>
            </w:tcBorders>
          </w:tcPr>
          <w:p w14:paraId="32D3BBB1" w14:textId="77777777" w:rsidR="00CE7EFC" w:rsidRPr="00AC59A7" w:rsidRDefault="00E32513" w:rsidP="00511944">
            <w:pPr>
              <w:pStyle w:val="TableParagraph"/>
              <w:jc w:val="both"/>
              <w:rPr>
                <w:w w:val="85"/>
              </w:rPr>
            </w:pPr>
            <w:r w:rsidRPr="00AC59A7">
              <w:rPr>
                <w:w w:val="85"/>
              </w:rPr>
              <w:t>Střevlík</w:t>
            </w:r>
          </w:p>
          <w:p w14:paraId="32D3BBB2" w14:textId="77777777" w:rsidR="00CE7EFC" w:rsidRPr="00AC59A7" w:rsidRDefault="00E32513" w:rsidP="00511944">
            <w:pPr>
              <w:pStyle w:val="TableParagraph"/>
              <w:jc w:val="both"/>
              <w:rPr>
                <w:i/>
                <w:w w:val="85"/>
              </w:rPr>
            </w:pPr>
            <w:proofErr w:type="spellStart"/>
            <w:r w:rsidRPr="00AC59A7">
              <w:rPr>
                <w:i/>
                <w:w w:val="85"/>
              </w:rPr>
              <w:t>Nebria</w:t>
            </w:r>
            <w:proofErr w:type="spellEnd"/>
            <w:r w:rsidRPr="00AC59A7">
              <w:rPr>
                <w:i/>
                <w:w w:val="85"/>
              </w:rPr>
              <w:t xml:space="preserve"> </w:t>
            </w:r>
            <w:proofErr w:type="spellStart"/>
            <w:r w:rsidRPr="00AC59A7">
              <w:rPr>
                <w:i/>
                <w:w w:val="85"/>
              </w:rPr>
              <w:t>picicornis</w:t>
            </w:r>
            <w:proofErr w:type="spellEnd"/>
          </w:p>
        </w:tc>
        <w:tc>
          <w:tcPr>
            <w:tcW w:w="1274" w:type="dxa"/>
            <w:tcBorders>
              <w:top w:val="single" w:sz="6" w:space="0" w:color="000000"/>
              <w:left w:val="single" w:sz="6" w:space="0" w:color="000000"/>
              <w:bottom w:val="single" w:sz="6" w:space="0" w:color="000000"/>
              <w:right w:val="single" w:sz="6" w:space="0" w:color="000000"/>
            </w:tcBorders>
          </w:tcPr>
          <w:p w14:paraId="32D3BBB3" w14:textId="77777777" w:rsidR="00CE7EFC" w:rsidRPr="00AC59A7" w:rsidRDefault="00E32513" w:rsidP="00511944">
            <w:pPr>
              <w:pStyle w:val="TableParagraph"/>
              <w:ind w:left="0" w:right="497"/>
              <w:jc w:val="center"/>
              <w:rPr>
                <w:w w:val="85"/>
              </w:rPr>
            </w:pPr>
            <w:r w:rsidRPr="00AC59A7">
              <w:rPr>
                <w:w w:val="85"/>
              </w:rPr>
              <w:t>VU</w:t>
            </w:r>
          </w:p>
        </w:tc>
        <w:tc>
          <w:tcPr>
            <w:tcW w:w="3687" w:type="dxa"/>
            <w:tcBorders>
              <w:top w:val="single" w:sz="6" w:space="0" w:color="000000"/>
              <w:left w:val="single" w:sz="6" w:space="0" w:color="000000"/>
              <w:bottom w:val="single" w:sz="6" w:space="0" w:color="000000"/>
              <w:right w:val="single" w:sz="6" w:space="0" w:color="000000"/>
            </w:tcBorders>
          </w:tcPr>
          <w:p w14:paraId="32D3BBB4" w14:textId="77777777" w:rsidR="00CE7EFC" w:rsidRPr="00AC59A7" w:rsidRDefault="00E32513" w:rsidP="00511944">
            <w:pPr>
              <w:pStyle w:val="TableParagraph"/>
              <w:ind w:left="84"/>
              <w:jc w:val="both"/>
              <w:rPr>
                <w:w w:val="85"/>
              </w:rPr>
            </w:pPr>
            <w:r w:rsidRPr="00AC59A7">
              <w:rPr>
                <w:w w:val="85"/>
              </w:rPr>
              <w:t>Výskyt závislý na hojné populaci. Výše proti proudu. Pobřežní druh přirozených toků. V roce 2008 poměrně hojný výskyt, nyní nezjištěn</w:t>
            </w:r>
          </w:p>
          <w:p w14:paraId="32D3BBB5" w14:textId="77777777" w:rsidR="00CE7EFC" w:rsidRPr="00AC59A7" w:rsidRDefault="00E32513" w:rsidP="00511944">
            <w:pPr>
              <w:pStyle w:val="TableParagraph"/>
              <w:spacing w:before="3"/>
              <w:ind w:left="84"/>
              <w:jc w:val="both"/>
              <w:rPr>
                <w:w w:val="85"/>
              </w:rPr>
            </w:pPr>
            <w:r w:rsidRPr="00AC59A7">
              <w:rPr>
                <w:w w:val="85"/>
              </w:rPr>
              <w:t>(</w:t>
            </w:r>
            <w:proofErr w:type="spellStart"/>
            <w:r w:rsidRPr="00AC59A7">
              <w:rPr>
                <w:w w:val="85"/>
              </w:rPr>
              <w:t>Stanovský</w:t>
            </w:r>
            <w:proofErr w:type="spellEnd"/>
            <w:r w:rsidRPr="00AC59A7">
              <w:rPr>
                <w:w w:val="85"/>
              </w:rPr>
              <w:t>, 2018).</w:t>
            </w:r>
          </w:p>
        </w:tc>
        <w:tc>
          <w:tcPr>
            <w:tcW w:w="1416" w:type="dxa"/>
            <w:tcBorders>
              <w:top w:val="single" w:sz="6" w:space="0" w:color="000000"/>
              <w:left w:val="single" w:sz="6" w:space="0" w:color="000000"/>
              <w:bottom w:val="single" w:sz="6" w:space="0" w:color="000000"/>
            </w:tcBorders>
          </w:tcPr>
          <w:p w14:paraId="32D3BBB6" w14:textId="77777777" w:rsidR="00CE7EFC" w:rsidRPr="00AC59A7" w:rsidRDefault="00E32513" w:rsidP="00511944">
            <w:pPr>
              <w:pStyle w:val="TableParagraph"/>
              <w:ind w:left="591" w:right="533"/>
              <w:jc w:val="both"/>
              <w:rPr>
                <w:w w:val="85"/>
              </w:rPr>
            </w:pPr>
            <w:r w:rsidRPr="00AC59A7">
              <w:rPr>
                <w:w w:val="85"/>
              </w:rPr>
              <w:t>„c“</w:t>
            </w:r>
          </w:p>
        </w:tc>
      </w:tr>
      <w:tr w:rsidR="00CE7EFC" w:rsidRPr="00AC59A7" w14:paraId="32D3BBBE" w14:textId="77777777">
        <w:trPr>
          <w:trHeight w:val="688"/>
        </w:trPr>
        <w:tc>
          <w:tcPr>
            <w:tcW w:w="2643" w:type="dxa"/>
            <w:tcBorders>
              <w:top w:val="single" w:sz="6" w:space="0" w:color="000000"/>
              <w:bottom w:val="single" w:sz="6" w:space="0" w:color="000000"/>
              <w:right w:val="single" w:sz="6" w:space="0" w:color="000000"/>
            </w:tcBorders>
          </w:tcPr>
          <w:p w14:paraId="32D3BBB8" w14:textId="77777777" w:rsidR="00CE7EFC" w:rsidRPr="00AC59A7" w:rsidRDefault="00E32513" w:rsidP="00511944">
            <w:pPr>
              <w:pStyle w:val="TableParagraph"/>
              <w:jc w:val="both"/>
              <w:rPr>
                <w:w w:val="85"/>
              </w:rPr>
            </w:pPr>
            <w:proofErr w:type="spellStart"/>
            <w:r w:rsidRPr="00AC59A7">
              <w:rPr>
                <w:w w:val="85"/>
              </w:rPr>
              <w:t>Šídlatec</w:t>
            </w:r>
            <w:proofErr w:type="spellEnd"/>
          </w:p>
          <w:p w14:paraId="32D3BBB9" w14:textId="77777777" w:rsidR="00CE7EFC" w:rsidRPr="00AC59A7" w:rsidRDefault="00E32513" w:rsidP="00511944">
            <w:pPr>
              <w:pStyle w:val="TableParagraph"/>
              <w:spacing w:before="1"/>
              <w:jc w:val="both"/>
              <w:rPr>
                <w:i/>
                <w:w w:val="85"/>
              </w:rPr>
            </w:pPr>
            <w:proofErr w:type="spellStart"/>
            <w:r w:rsidRPr="00AC59A7">
              <w:rPr>
                <w:i/>
                <w:w w:val="85"/>
              </w:rPr>
              <w:t>Bembidion</w:t>
            </w:r>
            <w:proofErr w:type="spellEnd"/>
            <w:r w:rsidRPr="00AC59A7">
              <w:rPr>
                <w:i/>
                <w:w w:val="85"/>
              </w:rPr>
              <w:t xml:space="preserve"> </w:t>
            </w:r>
            <w:proofErr w:type="spellStart"/>
            <w:r w:rsidRPr="00AC59A7">
              <w:rPr>
                <w:i/>
                <w:w w:val="85"/>
              </w:rPr>
              <w:t>conforme</w:t>
            </w:r>
            <w:proofErr w:type="spellEnd"/>
          </w:p>
        </w:tc>
        <w:tc>
          <w:tcPr>
            <w:tcW w:w="1274" w:type="dxa"/>
            <w:tcBorders>
              <w:top w:val="single" w:sz="6" w:space="0" w:color="000000"/>
              <w:left w:val="single" w:sz="6" w:space="0" w:color="000000"/>
              <w:bottom w:val="single" w:sz="6" w:space="0" w:color="000000"/>
              <w:right w:val="single" w:sz="6" w:space="0" w:color="000000"/>
            </w:tcBorders>
          </w:tcPr>
          <w:p w14:paraId="32D3BBBA" w14:textId="77777777" w:rsidR="00CE7EFC" w:rsidRPr="00AC59A7" w:rsidRDefault="00E32513" w:rsidP="00511944">
            <w:pPr>
              <w:pStyle w:val="TableParagraph"/>
              <w:ind w:left="0" w:right="497"/>
              <w:jc w:val="center"/>
              <w:rPr>
                <w:w w:val="85"/>
              </w:rPr>
            </w:pPr>
            <w:r w:rsidRPr="00AC59A7">
              <w:rPr>
                <w:w w:val="85"/>
              </w:rPr>
              <w:t>EN</w:t>
            </w:r>
          </w:p>
        </w:tc>
        <w:tc>
          <w:tcPr>
            <w:tcW w:w="3687" w:type="dxa"/>
            <w:tcBorders>
              <w:top w:val="single" w:sz="6" w:space="0" w:color="000000"/>
              <w:left w:val="single" w:sz="6" w:space="0" w:color="000000"/>
              <w:bottom w:val="single" w:sz="6" w:space="0" w:color="000000"/>
              <w:right w:val="single" w:sz="6" w:space="0" w:color="000000"/>
            </w:tcBorders>
          </w:tcPr>
          <w:p w14:paraId="32D3BBBB" w14:textId="77777777" w:rsidR="00CE7EFC" w:rsidRPr="00AC59A7" w:rsidRDefault="00E32513" w:rsidP="00511944">
            <w:pPr>
              <w:pStyle w:val="TableParagraph"/>
              <w:ind w:left="84" w:right="300"/>
              <w:jc w:val="both"/>
              <w:rPr>
                <w:w w:val="85"/>
              </w:rPr>
            </w:pPr>
            <w:r w:rsidRPr="00AC59A7">
              <w:rPr>
                <w:w w:val="85"/>
              </w:rPr>
              <w:t>V roce 2008 poměrně hojný výskyt, nyní nezjištěn (</w:t>
            </w:r>
            <w:proofErr w:type="spellStart"/>
            <w:r w:rsidRPr="00AC59A7">
              <w:rPr>
                <w:w w:val="85"/>
              </w:rPr>
              <w:t>Stanovský</w:t>
            </w:r>
            <w:proofErr w:type="spellEnd"/>
            <w:r w:rsidRPr="00AC59A7">
              <w:rPr>
                <w:w w:val="85"/>
              </w:rPr>
              <w:t>, 2018). Pobřežní druh</w:t>
            </w:r>
          </w:p>
          <w:p w14:paraId="32D3BBBC" w14:textId="77777777" w:rsidR="00CE7EFC" w:rsidRPr="00AC59A7" w:rsidRDefault="00E32513" w:rsidP="00511944">
            <w:pPr>
              <w:pStyle w:val="TableParagraph"/>
              <w:ind w:left="84"/>
              <w:jc w:val="both"/>
              <w:rPr>
                <w:w w:val="85"/>
              </w:rPr>
            </w:pPr>
            <w:r w:rsidRPr="00AC59A7">
              <w:rPr>
                <w:w w:val="85"/>
              </w:rPr>
              <w:t>písčin přirozených toků.</w:t>
            </w:r>
          </w:p>
        </w:tc>
        <w:tc>
          <w:tcPr>
            <w:tcW w:w="1416" w:type="dxa"/>
            <w:tcBorders>
              <w:top w:val="single" w:sz="6" w:space="0" w:color="000000"/>
              <w:left w:val="single" w:sz="6" w:space="0" w:color="000000"/>
              <w:bottom w:val="single" w:sz="6" w:space="0" w:color="000000"/>
            </w:tcBorders>
          </w:tcPr>
          <w:p w14:paraId="32D3BBBD" w14:textId="77777777" w:rsidR="00CE7EFC" w:rsidRPr="00AC59A7" w:rsidRDefault="00E32513" w:rsidP="00511944">
            <w:pPr>
              <w:pStyle w:val="TableParagraph"/>
              <w:ind w:left="591" w:right="533"/>
              <w:jc w:val="both"/>
              <w:rPr>
                <w:w w:val="85"/>
              </w:rPr>
            </w:pPr>
            <w:r w:rsidRPr="00AC59A7">
              <w:rPr>
                <w:w w:val="85"/>
              </w:rPr>
              <w:t>„c“</w:t>
            </w:r>
          </w:p>
        </w:tc>
      </w:tr>
      <w:tr w:rsidR="00CE7EFC" w:rsidRPr="00AC59A7" w14:paraId="32D3BBC5" w14:textId="77777777">
        <w:trPr>
          <w:trHeight w:val="688"/>
        </w:trPr>
        <w:tc>
          <w:tcPr>
            <w:tcW w:w="2643" w:type="dxa"/>
            <w:tcBorders>
              <w:top w:val="single" w:sz="6" w:space="0" w:color="000000"/>
              <w:bottom w:val="single" w:sz="6" w:space="0" w:color="000000"/>
              <w:right w:val="single" w:sz="6" w:space="0" w:color="000000"/>
            </w:tcBorders>
          </w:tcPr>
          <w:p w14:paraId="32D3BBBF" w14:textId="77777777" w:rsidR="00CE7EFC" w:rsidRPr="00AC59A7" w:rsidRDefault="00E32513" w:rsidP="00511944">
            <w:pPr>
              <w:pStyle w:val="TableParagraph"/>
              <w:jc w:val="both"/>
              <w:rPr>
                <w:w w:val="85"/>
              </w:rPr>
            </w:pPr>
            <w:proofErr w:type="spellStart"/>
            <w:r w:rsidRPr="00AC59A7">
              <w:rPr>
                <w:w w:val="85"/>
              </w:rPr>
              <w:t>Šídlatec</w:t>
            </w:r>
            <w:proofErr w:type="spellEnd"/>
          </w:p>
          <w:p w14:paraId="32D3BBC0" w14:textId="77777777" w:rsidR="00CE7EFC" w:rsidRPr="00AC59A7" w:rsidRDefault="00E32513" w:rsidP="00511944">
            <w:pPr>
              <w:pStyle w:val="TableParagraph"/>
              <w:jc w:val="both"/>
              <w:rPr>
                <w:i/>
                <w:w w:val="85"/>
              </w:rPr>
            </w:pPr>
            <w:proofErr w:type="spellStart"/>
            <w:r w:rsidRPr="00AC59A7">
              <w:rPr>
                <w:i/>
                <w:w w:val="85"/>
              </w:rPr>
              <w:t>Bembidion</w:t>
            </w:r>
            <w:proofErr w:type="spellEnd"/>
            <w:r w:rsidRPr="00AC59A7">
              <w:rPr>
                <w:i/>
                <w:w w:val="85"/>
              </w:rPr>
              <w:t xml:space="preserve"> </w:t>
            </w:r>
            <w:proofErr w:type="spellStart"/>
            <w:r w:rsidRPr="00AC59A7">
              <w:rPr>
                <w:i/>
                <w:w w:val="85"/>
              </w:rPr>
              <w:t>prasinum</w:t>
            </w:r>
            <w:proofErr w:type="spellEnd"/>
          </w:p>
        </w:tc>
        <w:tc>
          <w:tcPr>
            <w:tcW w:w="1274" w:type="dxa"/>
            <w:tcBorders>
              <w:top w:val="single" w:sz="6" w:space="0" w:color="000000"/>
              <w:left w:val="single" w:sz="6" w:space="0" w:color="000000"/>
              <w:bottom w:val="single" w:sz="6" w:space="0" w:color="000000"/>
              <w:right w:val="single" w:sz="6" w:space="0" w:color="000000"/>
            </w:tcBorders>
          </w:tcPr>
          <w:p w14:paraId="32D3BBC1" w14:textId="77777777" w:rsidR="00CE7EFC" w:rsidRPr="00AC59A7" w:rsidRDefault="00E32513" w:rsidP="00511944">
            <w:pPr>
              <w:pStyle w:val="TableParagraph"/>
              <w:ind w:left="0" w:right="497"/>
              <w:jc w:val="center"/>
              <w:rPr>
                <w:w w:val="85"/>
              </w:rPr>
            </w:pPr>
            <w:r w:rsidRPr="00AC59A7">
              <w:rPr>
                <w:w w:val="85"/>
              </w:rPr>
              <w:t>VU</w:t>
            </w:r>
          </w:p>
        </w:tc>
        <w:tc>
          <w:tcPr>
            <w:tcW w:w="3687" w:type="dxa"/>
            <w:tcBorders>
              <w:top w:val="single" w:sz="6" w:space="0" w:color="000000"/>
              <w:left w:val="single" w:sz="6" w:space="0" w:color="000000"/>
              <w:bottom w:val="single" w:sz="6" w:space="0" w:color="000000"/>
              <w:right w:val="single" w:sz="6" w:space="0" w:color="000000"/>
            </w:tcBorders>
          </w:tcPr>
          <w:p w14:paraId="32D3BBC2" w14:textId="77777777" w:rsidR="00CE7EFC" w:rsidRPr="00AC59A7" w:rsidRDefault="00E32513" w:rsidP="00511944">
            <w:pPr>
              <w:pStyle w:val="TableParagraph"/>
              <w:ind w:left="84" w:right="300"/>
              <w:jc w:val="both"/>
              <w:rPr>
                <w:w w:val="85"/>
              </w:rPr>
            </w:pPr>
            <w:r w:rsidRPr="00AC59A7">
              <w:rPr>
                <w:w w:val="85"/>
              </w:rPr>
              <w:t>V roce 2008 poměrně hojný výskyt, nyní nezjištěn (</w:t>
            </w:r>
            <w:proofErr w:type="spellStart"/>
            <w:r w:rsidRPr="00AC59A7">
              <w:rPr>
                <w:w w:val="85"/>
              </w:rPr>
              <w:t>Stanovský</w:t>
            </w:r>
            <w:proofErr w:type="spellEnd"/>
            <w:r w:rsidRPr="00AC59A7">
              <w:rPr>
                <w:w w:val="85"/>
              </w:rPr>
              <w:t>, 2018). Pobřežní druh</w:t>
            </w:r>
          </w:p>
          <w:p w14:paraId="32D3BBC3" w14:textId="77777777" w:rsidR="00CE7EFC" w:rsidRPr="00AC59A7" w:rsidRDefault="00E32513" w:rsidP="00511944">
            <w:pPr>
              <w:pStyle w:val="TableParagraph"/>
              <w:spacing w:before="6"/>
              <w:ind w:left="84"/>
              <w:jc w:val="both"/>
              <w:rPr>
                <w:w w:val="85"/>
              </w:rPr>
            </w:pPr>
            <w:r w:rsidRPr="00AC59A7">
              <w:rPr>
                <w:w w:val="85"/>
              </w:rPr>
              <w:t>písčin přirozených toků.</w:t>
            </w:r>
          </w:p>
        </w:tc>
        <w:tc>
          <w:tcPr>
            <w:tcW w:w="1416" w:type="dxa"/>
            <w:tcBorders>
              <w:top w:val="single" w:sz="6" w:space="0" w:color="000000"/>
              <w:left w:val="single" w:sz="6" w:space="0" w:color="000000"/>
              <w:bottom w:val="single" w:sz="6" w:space="0" w:color="000000"/>
            </w:tcBorders>
          </w:tcPr>
          <w:p w14:paraId="32D3BBC4" w14:textId="77777777" w:rsidR="00CE7EFC" w:rsidRPr="00AC59A7" w:rsidRDefault="00E32513" w:rsidP="00511944">
            <w:pPr>
              <w:pStyle w:val="TableParagraph"/>
              <w:ind w:left="591" w:right="533"/>
              <w:jc w:val="both"/>
              <w:rPr>
                <w:w w:val="85"/>
              </w:rPr>
            </w:pPr>
            <w:r w:rsidRPr="00AC59A7">
              <w:rPr>
                <w:w w:val="85"/>
              </w:rPr>
              <w:t>„c“</w:t>
            </w:r>
          </w:p>
        </w:tc>
      </w:tr>
      <w:tr w:rsidR="00CE7EFC" w:rsidRPr="00AC59A7" w14:paraId="32D3BBCC" w14:textId="77777777">
        <w:trPr>
          <w:trHeight w:val="688"/>
        </w:trPr>
        <w:tc>
          <w:tcPr>
            <w:tcW w:w="2643" w:type="dxa"/>
            <w:tcBorders>
              <w:top w:val="single" w:sz="6" w:space="0" w:color="000000"/>
              <w:bottom w:val="single" w:sz="6" w:space="0" w:color="000000"/>
              <w:right w:val="single" w:sz="6" w:space="0" w:color="000000"/>
            </w:tcBorders>
          </w:tcPr>
          <w:p w14:paraId="32D3BBC6" w14:textId="77777777" w:rsidR="00CE7EFC" w:rsidRPr="00AC59A7" w:rsidRDefault="00E32513" w:rsidP="00511944">
            <w:pPr>
              <w:pStyle w:val="TableParagraph"/>
              <w:jc w:val="both"/>
              <w:rPr>
                <w:w w:val="85"/>
              </w:rPr>
            </w:pPr>
            <w:proofErr w:type="spellStart"/>
            <w:r w:rsidRPr="00AC59A7">
              <w:rPr>
                <w:w w:val="85"/>
              </w:rPr>
              <w:t>Šídlatec</w:t>
            </w:r>
            <w:proofErr w:type="spellEnd"/>
          </w:p>
          <w:p w14:paraId="32D3BBC7" w14:textId="77777777" w:rsidR="00CE7EFC" w:rsidRPr="00AC59A7" w:rsidRDefault="00E32513" w:rsidP="00511944">
            <w:pPr>
              <w:pStyle w:val="TableParagraph"/>
              <w:jc w:val="both"/>
              <w:rPr>
                <w:i/>
                <w:w w:val="85"/>
              </w:rPr>
            </w:pPr>
            <w:proofErr w:type="spellStart"/>
            <w:r w:rsidRPr="00AC59A7">
              <w:rPr>
                <w:i/>
                <w:w w:val="85"/>
              </w:rPr>
              <w:t>Bembidion</w:t>
            </w:r>
            <w:proofErr w:type="spellEnd"/>
            <w:r w:rsidRPr="00AC59A7">
              <w:rPr>
                <w:i/>
                <w:w w:val="85"/>
              </w:rPr>
              <w:t xml:space="preserve"> </w:t>
            </w:r>
            <w:proofErr w:type="spellStart"/>
            <w:r w:rsidRPr="00AC59A7">
              <w:rPr>
                <w:i/>
                <w:w w:val="85"/>
              </w:rPr>
              <w:t>tricolor</w:t>
            </w:r>
            <w:proofErr w:type="spellEnd"/>
          </w:p>
        </w:tc>
        <w:tc>
          <w:tcPr>
            <w:tcW w:w="1274" w:type="dxa"/>
            <w:tcBorders>
              <w:top w:val="single" w:sz="6" w:space="0" w:color="000000"/>
              <w:left w:val="single" w:sz="6" w:space="0" w:color="000000"/>
              <w:bottom w:val="single" w:sz="6" w:space="0" w:color="000000"/>
              <w:right w:val="single" w:sz="6" w:space="0" w:color="000000"/>
            </w:tcBorders>
          </w:tcPr>
          <w:p w14:paraId="32D3BBC8" w14:textId="77777777" w:rsidR="00CE7EFC" w:rsidRPr="00AC59A7" w:rsidRDefault="00E32513" w:rsidP="00511944">
            <w:pPr>
              <w:pStyle w:val="TableParagraph"/>
              <w:ind w:left="0" w:right="497"/>
              <w:jc w:val="center"/>
              <w:rPr>
                <w:w w:val="85"/>
              </w:rPr>
            </w:pPr>
            <w:r w:rsidRPr="00AC59A7">
              <w:rPr>
                <w:w w:val="85"/>
              </w:rPr>
              <w:t>EN</w:t>
            </w:r>
          </w:p>
        </w:tc>
        <w:tc>
          <w:tcPr>
            <w:tcW w:w="3687" w:type="dxa"/>
            <w:tcBorders>
              <w:top w:val="single" w:sz="6" w:space="0" w:color="000000"/>
              <w:left w:val="single" w:sz="6" w:space="0" w:color="000000"/>
              <w:bottom w:val="single" w:sz="6" w:space="0" w:color="000000"/>
              <w:right w:val="single" w:sz="6" w:space="0" w:color="000000"/>
            </w:tcBorders>
          </w:tcPr>
          <w:p w14:paraId="32D3BBC9" w14:textId="77777777" w:rsidR="00CE7EFC" w:rsidRPr="00AC59A7" w:rsidRDefault="00E32513" w:rsidP="00511944">
            <w:pPr>
              <w:pStyle w:val="TableParagraph"/>
              <w:ind w:left="84" w:right="300"/>
              <w:jc w:val="both"/>
              <w:rPr>
                <w:w w:val="85"/>
              </w:rPr>
            </w:pPr>
            <w:r w:rsidRPr="00AC59A7">
              <w:rPr>
                <w:w w:val="85"/>
              </w:rPr>
              <w:t>V roce 2008 poměrně hojný výskyt, nyní nezjištěn (</w:t>
            </w:r>
            <w:proofErr w:type="spellStart"/>
            <w:r w:rsidRPr="00AC59A7">
              <w:rPr>
                <w:w w:val="85"/>
              </w:rPr>
              <w:t>Stanovský</w:t>
            </w:r>
            <w:proofErr w:type="spellEnd"/>
            <w:r w:rsidRPr="00AC59A7">
              <w:rPr>
                <w:w w:val="85"/>
              </w:rPr>
              <w:t>, 2018). Pobřežní druh</w:t>
            </w:r>
          </w:p>
          <w:p w14:paraId="32D3BBCA" w14:textId="77777777" w:rsidR="00CE7EFC" w:rsidRPr="00AC59A7" w:rsidRDefault="00E32513" w:rsidP="00511944">
            <w:pPr>
              <w:pStyle w:val="TableParagraph"/>
              <w:spacing w:before="5"/>
              <w:ind w:left="84"/>
              <w:jc w:val="both"/>
              <w:rPr>
                <w:w w:val="85"/>
              </w:rPr>
            </w:pPr>
            <w:r w:rsidRPr="00AC59A7">
              <w:rPr>
                <w:w w:val="85"/>
              </w:rPr>
              <w:t>písčin přirozených toků.</w:t>
            </w:r>
          </w:p>
        </w:tc>
        <w:tc>
          <w:tcPr>
            <w:tcW w:w="1416" w:type="dxa"/>
            <w:tcBorders>
              <w:top w:val="single" w:sz="6" w:space="0" w:color="000000"/>
              <w:left w:val="single" w:sz="6" w:space="0" w:color="000000"/>
              <w:bottom w:val="single" w:sz="6" w:space="0" w:color="000000"/>
            </w:tcBorders>
          </w:tcPr>
          <w:p w14:paraId="32D3BBCB" w14:textId="77777777" w:rsidR="00CE7EFC" w:rsidRPr="00AC59A7" w:rsidRDefault="00E32513" w:rsidP="00511944">
            <w:pPr>
              <w:pStyle w:val="TableParagraph"/>
              <w:ind w:left="591" w:right="533"/>
              <w:jc w:val="both"/>
              <w:rPr>
                <w:w w:val="85"/>
              </w:rPr>
            </w:pPr>
            <w:r w:rsidRPr="00AC59A7">
              <w:rPr>
                <w:w w:val="85"/>
              </w:rPr>
              <w:t>„c“</w:t>
            </w:r>
          </w:p>
        </w:tc>
      </w:tr>
      <w:tr w:rsidR="00CE7EFC" w:rsidRPr="00AC59A7" w14:paraId="32D3BBD3" w14:textId="77777777">
        <w:trPr>
          <w:trHeight w:val="918"/>
        </w:trPr>
        <w:tc>
          <w:tcPr>
            <w:tcW w:w="2643" w:type="dxa"/>
            <w:tcBorders>
              <w:top w:val="single" w:sz="6" w:space="0" w:color="000000"/>
              <w:bottom w:val="single" w:sz="6" w:space="0" w:color="000000"/>
              <w:right w:val="single" w:sz="6" w:space="0" w:color="000000"/>
            </w:tcBorders>
          </w:tcPr>
          <w:p w14:paraId="32D3BBCD" w14:textId="77777777" w:rsidR="00CE7EFC" w:rsidRPr="00AC59A7" w:rsidRDefault="00E32513" w:rsidP="00511944">
            <w:pPr>
              <w:pStyle w:val="TableParagraph"/>
              <w:jc w:val="both"/>
              <w:rPr>
                <w:w w:val="85"/>
              </w:rPr>
            </w:pPr>
            <w:r w:rsidRPr="00AC59A7">
              <w:rPr>
                <w:w w:val="85"/>
              </w:rPr>
              <w:t>Slíďák břehový</w:t>
            </w:r>
          </w:p>
          <w:p w14:paraId="32D3BBCE" w14:textId="77777777" w:rsidR="00CE7EFC" w:rsidRPr="00AC59A7" w:rsidRDefault="00E32513" w:rsidP="00511944">
            <w:pPr>
              <w:pStyle w:val="TableParagraph"/>
              <w:jc w:val="both"/>
              <w:rPr>
                <w:i/>
                <w:w w:val="85"/>
              </w:rPr>
            </w:pPr>
            <w:proofErr w:type="spellStart"/>
            <w:r w:rsidRPr="00AC59A7">
              <w:rPr>
                <w:i/>
                <w:w w:val="85"/>
              </w:rPr>
              <w:t>Arctosa</w:t>
            </w:r>
            <w:proofErr w:type="spellEnd"/>
            <w:r w:rsidRPr="00AC59A7">
              <w:rPr>
                <w:i/>
                <w:w w:val="85"/>
              </w:rPr>
              <w:t xml:space="preserve"> </w:t>
            </w:r>
            <w:proofErr w:type="spellStart"/>
            <w:r w:rsidRPr="00AC59A7">
              <w:rPr>
                <w:i/>
                <w:w w:val="85"/>
              </w:rPr>
              <w:t>cinerea</w:t>
            </w:r>
            <w:proofErr w:type="spellEnd"/>
          </w:p>
        </w:tc>
        <w:tc>
          <w:tcPr>
            <w:tcW w:w="1274" w:type="dxa"/>
            <w:tcBorders>
              <w:top w:val="single" w:sz="6" w:space="0" w:color="000000"/>
              <w:left w:val="single" w:sz="6" w:space="0" w:color="000000"/>
              <w:bottom w:val="single" w:sz="6" w:space="0" w:color="000000"/>
              <w:right w:val="single" w:sz="6" w:space="0" w:color="000000"/>
            </w:tcBorders>
          </w:tcPr>
          <w:p w14:paraId="32D3BBCF" w14:textId="77777777" w:rsidR="00CE7EFC" w:rsidRPr="00AC59A7" w:rsidRDefault="00E32513" w:rsidP="00511944">
            <w:pPr>
              <w:pStyle w:val="TableParagraph"/>
              <w:ind w:left="0" w:right="497"/>
              <w:jc w:val="center"/>
              <w:rPr>
                <w:w w:val="85"/>
              </w:rPr>
            </w:pPr>
            <w:r w:rsidRPr="00AC59A7">
              <w:rPr>
                <w:w w:val="85"/>
              </w:rPr>
              <w:t>EN</w:t>
            </w:r>
          </w:p>
        </w:tc>
        <w:tc>
          <w:tcPr>
            <w:tcW w:w="3687" w:type="dxa"/>
            <w:tcBorders>
              <w:top w:val="single" w:sz="6" w:space="0" w:color="000000"/>
              <w:left w:val="single" w:sz="6" w:space="0" w:color="000000"/>
              <w:bottom w:val="single" w:sz="6" w:space="0" w:color="000000"/>
              <w:right w:val="single" w:sz="6" w:space="0" w:color="000000"/>
            </w:tcBorders>
          </w:tcPr>
          <w:p w14:paraId="32D3BBD0" w14:textId="77777777" w:rsidR="00CE7EFC" w:rsidRPr="00AC59A7" w:rsidRDefault="00E32513" w:rsidP="00511944">
            <w:pPr>
              <w:pStyle w:val="TableParagraph"/>
              <w:ind w:left="84" w:right="300"/>
              <w:jc w:val="both"/>
              <w:rPr>
                <w:w w:val="85"/>
              </w:rPr>
            </w:pPr>
            <w:r w:rsidRPr="00AC59A7">
              <w:rPr>
                <w:w w:val="85"/>
              </w:rPr>
              <w:t>Druh vyskytující se velmi vzácně, jedná se o druh pobřeží přirozených toků. Inventárně nepotvrzeno. Pouze z předchozí plánovací</w:t>
            </w:r>
          </w:p>
          <w:p w14:paraId="32D3BBD1" w14:textId="77777777" w:rsidR="00CE7EFC" w:rsidRPr="00AC59A7" w:rsidRDefault="00E32513" w:rsidP="00511944">
            <w:pPr>
              <w:pStyle w:val="TableParagraph"/>
              <w:spacing w:before="3"/>
              <w:ind w:left="84"/>
              <w:jc w:val="both"/>
              <w:rPr>
                <w:w w:val="85"/>
              </w:rPr>
            </w:pPr>
            <w:r w:rsidRPr="00AC59A7">
              <w:rPr>
                <w:w w:val="85"/>
              </w:rPr>
              <w:t>dokumentace dle ++.</w:t>
            </w:r>
          </w:p>
        </w:tc>
        <w:tc>
          <w:tcPr>
            <w:tcW w:w="1416" w:type="dxa"/>
            <w:tcBorders>
              <w:top w:val="single" w:sz="6" w:space="0" w:color="000000"/>
              <w:left w:val="single" w:sz="6" w:space="0" w:color="000000"/>
              <w:bottom w:val="single" w:sz="6" w:space="0" w:color="000000"/>
            </w:tcBorders>
          </w:tcPr>
          <w:p w14:paraId="32D3BBD2" w14:textId="77777777" w:rsidR="00CE7EFC" w:rsidRPr="00AC59A7" w:rsidRDefault="00E32513" w:rsidP="00511944">
            <w:pPr>
              <w:pStyle w:val="TableParagraph"/>
              <w:ind w:left="591" w:right="533"/>
              <w:jc w:val="both"/>
              <w:rPr>
                <w:w w:val="85"/>
              </w:rPr>
            </w:pPr>
            <w:r w:rsidRPr="00AC59A7">
              <w:rPr>
                <w:w w:val="85"/>
              </w:rPr>
              <w:t>„c“</w:t>
            </w:r>
          </w:p>
        </w:tc>
      </w:tr>
      <w:tr w:rsidR="00CE7EFC" w:rsidRPr="00AC59A7" w14:paraId="32D3BBDA" w14:textId="77777777">
        <w:trPr>
          <w:trHeight w:val="688"/>
        </w:trPr>
        <w:tc>
          <w:tcPr>
            <w:tcW w:w="2643" w:type="dxa"/>
            <w:tcBorders>
              <w:top w:val="single" w:sz="6" w:space="0" w:color="000000"/>
              <w:bottom w:val="single" w:sz="6" w:space="0" w:color="000000"/>
              <w:right w:val="single" w:sz="6" w:space="0" w:color="000000"/>
            </w:tcBorders>
          </w:tcPr>
          <w:p w14:paraId="32D3BBD4" w14:textId="77777777" w:rsidR="00CE7EFC" w:rsidRPr="00AC59A7" w:rsidRDefault="00E32513" w:rsidP="00511944">
            <w:pPr>
              <w:pStyle w:val="TableParagraph"/>
              <w:jc w:val="both"/>
              <w:rPr>
                <w:w w:val="85"/>
              </w:rPr>
            </w:pPr>
            <w:r w:rsidRPr="00AC59A7">
              <w:rPr>
                <w:w w:val="85"/>
              </w:rPr>
              <w:t>Pobřežnice</w:t>
            </w:r>
          </w:p>
          <w:p w14:paraId="32D3BBD5" w14:textId="77777777" w:rsidR="00CE7EFC" w:rsidRPr="00AC59A7" w:rsidRDefault="00E32513" w:rsidP="00511944">
            <w:pPr>
              <w:pStyle w:val="TableParagraph"/>
              <w:spacing w:before="1"/>
              <w:jc w:val="both"/>
              <w:rPr>
                <w:i/>
                <w:w w:val="85"/>
              </w:rPr>
            </w:pPr>
            <w:proofErr w:type="spellStart"/>
            <w:r w:rsidRPr="00AC59A7">
              <w:rPr>
                <w:i/>
                <w:w w:val="85"/>
              </w:rPr>
              <w:t>Macrosaldula</w:t>
            </w:r>
            <w:proofErr w:type="spellEnd"/>
            <w:r w:rsidRPr="00AC59A7">
              <w:rPr>
                <w:i/>
                <w:w w:val="85"/>
              </w:rPr>
              <w:t xml:space="preserve"> </w:t>
            </w:r>
            <w:proofErr w:type="spellStart"/>
            <w:r w:rsidRPr="00AC59A7">
              <w:rPr>
                <w:i/>
                <w:w w:val="85"/>
              </w:rPr>
              <w:t>scotica</w:t>
            </w:r>
            <w:proofErr w:type="spellEnd"/>
          </w:p>
        </w:tc>
        <w:tc>
          <w:tcPr>
            <w:tcW w:w="1274" w:type="dxa"/>
            <w:tcBorders>
              <w:top w:val="single" w:sz="6" w:space="0" w:color="000000"/>
              <w:left w:val="single" w:sz="6" w:space="0" w:color="000000"/>
              <w:bottom w:val="single" w:sz="6" w:space="0" w:color="000000"/>
              <w:right w:val="single" w:sz="6" w:space="0" w:color="000000"/>
            </w:tcBorders>
          </w:tcPr>
          <w:p w14:paraId="32D3BBD6" w14:textId="77777777" w:rsidR="00CE7EFC" w:rsidRPr="00AC59A7" w:rsidRDefault="00E32513" w:rsidP="00511944">
            <w:pPr>
              <w:pStyle w:val="TableParagraph"/>
              <w:ind w:left="0" w:right="491"/>
              <w:jc w:val="center"/>
              <w:rPr>
                <w:w w:val="85"/>
              </w:rPr>
            </w:pPr>
            <w:r w:rsidRPr="00AC59A7">
              <w:rPr>
                <w:w w:val="85"/>
              </w:rPr>
              <w:t>CR</w:t>
            </w:r>
          </w:p>
        </w:tc>
        <w:tc>
          <w:tcPr>
            <w:tcW w:w="3687" w:type="dxa"/>
            <w:tcBorders>
              <w:top w:val="single" w:sz="6" w:space="0" w:color="000000"/>
              <w:left w:val="single" w:sz="6" w:space="0" w:color="000000"/>
              <w:bottom w:val="single" w:sz="6" w:space="0" w:color="000000"/>
              <w:right w:val="single" w:sz="6" w:space="0" w:color="000000"/>
            </w:tcBorders>
          </w:tcPr>
          <w:p w14:paraId="32D3BBD7" w14:textId="77777777" w:rsidR="00CE7EFC" w:rsidRPr="00AC59A7" w:rsidRDefault="00E32513" w:rsidP="00511944">
            <w:pPr>
              <w:pStyle w:val="TableParagraph"/>
              <w:ind w:left="84"/>
              <w:jc w:val="both"/>
              <w:rPr>
                <w:w w:val="85"/>
              </w:rPr>
            </w:pPr>
            <w:r w:rsidRPr="00AC59A7">
              <w:rPr>
                <w:w w:val="85"/>
              </w:rPr>
              <w:t>Druh skalnatých a kamenitých břehů. Zaznamenáno Roháčovou (2001). Dále</w:t>
            </w:r>
          </w:p>
          <w:p w14:paraId="32D3BBD8" w14:textId="77777777" w:rsidR="00CE7EFC" w:rsidRPr="00AC59A7" w:rsidRDefault="00E32513" w:rsidP="00511944">
            <w:pPr>
              <w:pStyle w:val="TableParagraph"/>
              <w:ind w:left="84"/>
              <w:jc w:val="both"/>
              <w:rPr>
                <w:w w:val="85"/>
              </w:rPr>
            </w:pPr>
            <w:r w:rsidRPr="00AC59A7">
              <w:rPr>
                <w:w w:val="85"/>
              </w:rPr>
              <w:t>nesledováno.</w:t>
            </w:r>
          </w:p>
        </w:tc>
        <w:tc>
          <w:tcPr>
            <w:tcW w:w="1416" w:type="dxa"/>
            <w:tcBorders>
              <w:top w:val="single" w:sz="6" w:space="0" w:color="000000"/>
              <w:left w:val="single" w:sz="6" w:space="0" w:color="000000"/>
              <w:bottom w:val="single" w:sz="6" w:space="0" w:color="000000"/>
            </w:tcBorders>
          </w:tcPr>
          <w:p w14:paraId="32D3BBD9" w14:textId="77777777" w:rsidR="00CE7EFC" w:rsidRPr="00AC59A7" w:rsidRDefault="00E32513" w:rsidP="00511944">
            <w:pPr>
              <w:pStyle w:val="TableParagraph"/>
              <w:ind w:left="591" w:right="533"/>
              <w:jc w:val="both"/>
              <w:rPr>
                <w:w w:val="85"/>
              </w:rPr>
            </w:pPr>
            <w:r w:rsidRPr="00AC59A7">
              <w:rPr>
                <w:w w:val="85"/>
              </w:rPr>
              <w:t>„c“</w:t>
            </w:r>
          </w:p>
        </w:tc>
      </w:tr>
      <w:tr w:rsidR="00CE7EFC" w:rsidRPr="00AC59A7" w14:paraId="32D3BBE1" w14:textId="77777777">
        <w:trPr>
          <w:trHeight w:val="688"/>
        </w:trPr>
        <w:tc>
          <w:tcPr>
            <w:tcW w:w="2643" w:type="dxa"/>
            <w:tcBorders>
              <w:top w:val="single" w:sz="6" w:space="0" w:color="000000"/>
              <w:bottom w:val="single" w:sz="6" w:space="0" w:color="000000"/>
              <w:right w:val="single" w:sz="6" w:space="0" w:color="000000"/>
            </w:tcBorders>
          </w:tcPr>
          <w:p w14:paraId="32D3BBDB" w14:textId="77777777" w:rsidR="00CE7EFC" w:rsidRPr="00AC59A7" w:rsidRDefault="00E32513" w:rsidP="00511944">
            <w:pPr>
              <w:pStyle w:val="TableParagraph"/>
              <w:jc w:val="both"/>
              <w:rPr>
                <w:w w:val="85"/>
              </w:rPr>
            </w:pPr>
            <w:r w:rsidRPr="00AC59A7">
              <w:rPr>
                <w:w w:val="85"/>
              </w:rPr>
              <w:t>Pobřežnice</w:t>
            </w:r>
          </w:p>
          <w:p w14:paraId="32D3BBDC" w14:textId="77777777" w:rsidR="00CE7EFC" w:rsidRPr="00AC59A7" w:rsidRDefault="00E32513" w:rsidP="00511944">
            <w:pPr>
              <w:pStyle w:val="TableParagraph"/>
              <w:jc w:val="both"/>
              <w:rPr>
                <w:i/>
                <w:w w:val="85"/>
              </w:rPr>
            </w:pPr>
            <w:proofErr w:type="spellStart"/>
            <w:r w:rsidRPr="00AC59A7">
              <w:rPr>
                <w:i/>
                <w:w w:val="85"/>
              </w:rPr>
              <w:t>Fleutiaxellus</w:t>
            </w:r>
            <w:proofErr w:type="spellEnd"/>
            <w:r w:rsidRPr="00AC59A7">
              <w:rPr>
                <w:i/>
                <w:w w:val="85"/>
              </w:rPr>
              <w:t xml:space="preserve"> </w:t>
            </w:r>
            <w:proofErr w:type="spellStart"/>
            <w:r w:rsidRPr="00AC59A7">
              <w:rPr>
                <w:i/>
                <w:w w:val="85"/>
              </w:rPr>
              <w:t>maritimus</w:t>
            </w:r>
            <w:proofErr w:type="spellEnd"/>
          </w:p>
        </w:tc>
        <w:tc>
          <w:tcPr>
            <w:tcW w:w="1274" w:type="dxa"/>
            <w:tcBorders>
              <w:top w:val="single" w:sz="6" w:space="0" w:color="000000"/>
              <w:left w:val="single" w:sz="6" w:space="0" w:color="000000"/>
              <w:bottom w:val="single" w:sz="6" w:space="0" w:color="000000"/>
              <w:right w:val="single" w:sz="6" w:space="0" w:color="000000"/>
            </w:tcBorders>
          </w:tcPr>
          <w:p w14:paraId="32D3BBDD" w14:textId="77777777" w:rsidR="00CE7EFC" w:rsidRPr="00AC59A7" w:rsidRDefault="00E32513" w:rsidP="00511944">
            <w:pPr>
              <w:pStyle w:val="TableParagraph"/>
              <w:ind w:left="0" w:right="491"/>
              <w:jc w:val="center"/>
              <w:rPr>
                <w:w w:val="85"/>
              </w:rPr>
            </w:pPr>
            <w:r w:rsidRPr="00AC59A7">
              <w:rPr>
                <w:w w:val="85"/>
              </w:rPr>
              <w:t>CR</w:t>
            </w:r>
          </w:p>
        </w:tc>
        <w:tc>
          <w:tcPr>
            <w:tcW w:w="3687" w:type="dxa"/>
            <w:tcBorders>
              <w:top w:val="single" w:sz="6" w:space="0" w:color="000000"/>
              <w:left w:val="single" w:sz="6" w:space="0" w:color="000000"/>
              <w:bottom w:val="single" w:sz="6" w:space="0" w:color="000000"/>
              <w:right w:val="single" w:sz="6" w:space="0" w:color="000000"/>
            </w:tcBorders>
          </w:tcPr>
          <w:p w14:paraId="32D3BBDE" w14:textId="77777777" w:rsidR="00CE7EFC" w:rsidRPr="00AC59A7" w:rsidRDefault="00E32513" w:rsidP="00511944">
            <w:pPr>
              <w:pStyle w:val="TableParagraph"/>
              <w:ind w:left="84"/>
              <w:jc w:val="both"/>
              <w:rPr>
                <w:w w:val="85"/>
              </w:rPr>
            </w:pPr>
            <w:r w:rsidRPr="00AC59A7">
              <w:rPr>
                <w:w w:val="85"/>
              </w:rPr>
              <w:t>Druh skalnatých a kamenitých břehů. Zaznamenáno Roháčovou (2001). Dále</w:t>
            </w:r>
          </w:p>
          <w:p w14:paraId="32D3BBDF" w14:textId="77777777" w:rsidR="00CE7EFC" w:rsidRPr="00AC59A7" w:rsidRDefault="00E32513" w:rsidP="00511944">
            <w:pPr>
              <w:pStyle w:val="TableParagraph"/>
              <w:spacing w:before="5"/>
              <w:ind w:left="84"/>
              <w:jc w:val="both"/>
              <w:rPr>
                <w:w w:val="85"/>
              </w:rPr>
            </w:pPr>
            <w:r w:rsidRPr="00AC59A7">
              <w:rPr>
                <w:w w:val="85"/>
              </w:rPr>
              <w:t>nesledováno.</w:t>
            </w:r>
          </w:p>
        </w:tc>
        <w:tc>
          <w:tcPr>
            <w:tcW w:w="1416" w:type="dxa"/>
            <w:tcBorders>
              <w:top w:val="single" w:sz="6" w:space="0" w:color="000000"/>
              <w:left w:val="single" w:sz="6" w:space="0" w:color="000000"/>
              <w:bottom w:val="single" w:sz="6" w:space="0" w:color="000000"/>
            </w:tcBorders>
          </w:tcPr>
          <w:p w14:paraId="32D3BBE0" w14:textId="77777777" w:rsidR="00CE7EFC" w:rsidRPr="00AC59A7" w:rsidRDefault="00E32513" w:rsidP="00511944">
            <w:pPr>
              <w:pStyle w:val="TableParagraph"/>
              <w:ind w:left="591" w:right="533"/>
              <w:jc w:val="both"/>
              <w:rPr>
                <w:w w:val="85"/>
              </w:rPr>
            </w:pPr>
            <w:r w:rsidRPr="00AC59A7">
              <w:rPr>
                <w:w w:val="85"/>
              </w:rPr>
              <w:t>„c“</w:t>
            </w:r>
          </w:p>
        </w:tc>
      </w:tr>
      <w:tr w:rsidR="00CE7EFC" w:rsidRPr="00AC59A7" w14:paraId="32D3BBE8" w14:textId="77777777">
        <w:trPr>
          <w:trHeight w:val="688"/>
        </w:trPr>
        <w:tc>
          <w:tcPr>
            <w:tcW w:w="2643" w:type="dxa"/>
            <w:tcBorders>
              <w:top w:val="single" w:sz="6" w:space="0" w:color="000000"/>
              <w:bottom w:val="single" w:sz="6" w:space="0" w:color="000000"/>
              <w:right w:val="single" w:sz="6" w:space="0" w:color="000000"/>
            </w:tcBorders>
          </w:tcPr>
          <w:p w14:paraId="32D3BBE2" w14:textId="77777777" w:rsidR="00CE7EFC" w:rsidRPr="00AC59A7" w:rsidRDefault="00E32513" w:rsidP="00511944">
            <w:pPr>
              <w:pStyle w:val="TableParagraph"/>
              <w:jc w:val="both"/>
              <w:rPr>
                <w:w w:val="85"/>
              </w:rPr>
            </w:pPr>
            <w:r w:rsidRPr="00AC59A7">
              <w:rPr>
                <w:w w:val="85"/>
              </w:rPr>
              <w:t xml:space="preserve">Marše pobřežní (m. </w:t>
            </w:r>
            <w:proofErr w:type="spellStart"/>
            <w:r w:rsidRPr="00AC59A7">
              <w:rPr>
                <w:w w:val="85"/>
              </w:rPr>
              <w:t>türkova</w:t>
            </w:r>
            <w:proofErr w:type="spellEnd"/>
            <w:r w:rsidRPr="00AC59A7">
              <w:rPr>
                <w:w w:val="85"/>
              </w:rPr>
              <w:t>)</w:t>
            </w:r>
          </w:p>
          <w:p w14:paraId="32D3BBE3" w14:textId="77777777" w:rsidR="00CE7EFC" w:rsidRPr="00AC59A7" w:rsidRDefault="00E32513" w:rsidP="00511944">
            <w:pPr>
              <w:pStyle w:val="TableParagraph"/>
              <w:jc w:val="both"/>
              <w:rPr>
                <w:i/>
                <w:w w:val="85"/>
              </w:rPr>
            </w:pPr>
            <w:proofErr w:type="spellStart"/>
            <w:r w:rsidRPr="00AC59A7">
              <w:rPr>
                <w:i/>
                <w:w w:val="85"/>
              </w:rPr>
              <w:t>Tetrix</w:t>
            </w:r>
            <w:proofErr w:type="spellEnd"/>
            <w:r w:rsidRPr="00AC59A7">
              <w:rPr>
                <w:i/>
                <w:w w:val="85"/>
              </w:rPr>
              <w:t xml:space="preserve"> </w:t>
            </w:r>
            <w:proofErr w:type="spellStart"/>
            <w:r w:rsidRPr="00AC59A7">
              <w:rPr>
                <w:i/>
                <w:w w:val="85"/>
              </w:rPr>
              <w:t>tuerki</w:t>
            </w:r>
            <w:proofErr w:type="spellEnd"/>
          </w:p>
        </w:tc>
        <w:tc>
          <w:tcPr>
            <w:tcW w:w="1274" w:type="dxa"/>
            <w:tcBorders>
              <w:top w:val="single" w:sz="6" w:space="0" w:color="000000"/>
              <w:left w:val="single" w:sz="6" w:space="0" w:color="000000"/>
              <w:bottom w:val="single" w:sz="6" w:space="0" w:color="000000"/>
              <w:right w:val="single" w:sz="6" w:space="0" w:color="000000"/>
            </w:tcBorders>
          </w:tcPr>
          <w:p w14:paraId="32D3BBE4" w14:textId="77777777" w:rsidR="00CE7EFC" w:rsidRPr="00AC59A7" w:rsidRDefault="00E32513" w:rsidP="00511944">
            <w:pPr>
              <w:pStyle w:val="TableParagraph"/>
              <w:ind w:left="0" w:right="491"/>
              <w:jc w:val="center"/>
              <w:rPr>
                <w:w w:val="85"/>
              </w:rPr>
            </w:pPr>
            <w:r w:rsidRPr="00AC59A7">
              <w:rPr>
                <w:w w:val="85"/>
              </w:rPr>
              <w:t>CR</w:t>
            </w:r>
          </w:p>
        </w:tc>
        <w:tc>
          <w:tcPr>
            <w:tcW w:w="3687" w:type="dxa"/>
            <w:tcBorders>
              <w:top w:val="single" w:sz="6" w:space="0" w:color="000000"/>
              <w:left w:val="single" w:sz="6" w:space="0" w:color="000000"/>
              <w:bottom w:val="single" w:sz="6" w:space="0" w:color="000000"/>
              <w:right w:val="single" w:sz="6" w:space="0" w:color="000000"/>
            </w:tcBorders>
          </w:tcPr>
          <w:p w14:paraId="32D3BBE5" w14:textId="77777777" w:rsidR="00CE7EFC" w:rsidRPr="00AC59A7" w:rsidRDefault="00E32513" w:rsidP="00511944">
            <w:pPr>
              <w:pStyle w:val="TableParagraph"/>
              <w:ind w:left="84" w:right="94"/>
              <w:jc w:val="both"/>
              <w:rPr>
                <w:w w:val="85"/>
              </w:rPr>
            </w:pPr>
            <w:r w:rsidRPr="00AC59A7">
              <w:rPr>
                <w:w w:val="85"/>
              </w:rPr>
              <w:t>Vzácný pobřežní druh štěrkopískových náplavů. V minulosti zaznamenán. V rámci posledního</w:t>
            </w:r>
          </w:p>
          <w:p w14:paraId="32D3BBE6" w14:textId="77777777" w:rsidR="00CE7EFC" w:rsidRPr="00AC59A7" w:rsidRDefault="00E32513" w:rsidP="00511944">
            <w:pPr>
              <w:pStyle w:val="TableParagraph"/>
              <w:spacing w:before="6"/>
              <w:ind w:left="84"/>
              <w:jc w:val="both"/>
              <w:rPr>
                <w:w w:val="85"/>
              </w:rPr>
            </w:pPr>
            <w:r w:rsidRPr="00AC59A7">
              <w:rPr>
                <w:w w:val="85"/>
              </w:rPr>
              <w:t>průzkumu (Kočárek, 2018) nenalezen.</w:t>
            </w:r>
          </w:p>
        </w:tc>
        <w:tc>
          <w:tcPr>
            <w:tcW w:w="1416" w:type="dxa"/>
            <w:tcBorders>
              <w:top w:val="single" w:sz="6" w:space="0" w:color="000000"/>
              <w:left w:val="single" w:sz="6" w:space="0" w:color="000000"/>
              <w:bottom w:val="single" w:sz="6" w:space="0" w:color="000000"/>
            </w:tcBorders>
          </w:tcPr>
          <w:p w14:paraId="32D3BBE7" w14:textId="77777777" w:rsidR="00CE7EFC" w:rsidRPr="00AC59A7" w:rsidRDefault="00E32513" w:rsidP="00511944">
            <w:pPr>
              <w:pStyle w:val="TableParagraph"/>
              <w:ind w:left="591" w:right="533"/>
              <w:jc w:val="both"/>
              <w:rPr>
                <w:w w:val="85"/>
              </w:rPr>
            </w:pPr>
            <w:r w:rsidRPr="00AC59A7">
              <w:rPr>
                <w:w w:val="85"/>
              </w:rPr>
              <w:t>„c“</w:t>
            </w:r>
          </w:p>
        </w:tc>
      </w:tr>
      <w:tr w:rsidR="00CE7EFC" w:rsidRPr="00AC59A7" w14:paraId="32D3BBEE" w14:textId="77777777">
        <w:trPr>
          <w:trHeight w:val="457"/>
        </w:trPr>
        <w:tc>
          <w:tcPr>
            <w:tcW w:w="2643" w:type="dxa"/>
            <w:tcBorders>
              <w:top w:val="single" w:sz="6" w:space="0" w:color="000000"/>
              <w:bottom w:val="single" w:sz="6" w:space="0" w:color="000000"/>
              <w:right w:val="single" w:sz="6" w:space="0" w:color="000000"/>
            </w:tcBorders>
          </w:tcPr>
          <w:p w14:paraId="32D3BBE9" w14:textId="77777777" w:rsidR="00CE7EFC" w:rsidRPr="00AC59A7" w:rsidRDefault="00E32513" w:rsidP="00511944">
            <w:pPr>
              <w:pStyle w:val="TableParagraph"/>
              <w:jc w:val="both"/>
              <w:rPr>
                <w:w w:val="85"/>
              </w:rPr>
            </w:pPr>
            <w:r w:rsidRPr="00AC59A7">
              <w:rPr>
                <w:w w:val="85"/>
              </w:rPr>
              <w:t>Ještěrka obecná</w:t>
            </w:r>
          </w:p>
          <w:p w14:paraId="32D3BBEA" w14:textId="77777777" w:rsidR="00CE7EFC" w:rsidRPr="00AC59A7" w:rsidRDefault="00E32513" w:rsidP="00511944">
            <w:pPr>
              <w:pStyle w:val="TableParagraph"/>
              <w:jc w:val="both"/>
              <w:rPr>
                <w:i/>
                <w:w w:val="85"/>
              </w:rPr>
            </w:pPr>
            <w:proofErr w:type="spellStart"/>
            <w:r w:rsidRPr="00AC59A7">
              <w:rPr>
                <w:i/>
                <w:w w:val="85"/>
              </w:rPr>
              <w:t>Lacerta</w:t>
            </w:r>
            <w:proofErr w:type="spellEnd"/>
            <w:r w:rsidRPr="00AC59A7">
              <w:rPr>
                <w:i/>
                <w:w w:val="85"/>
              </w:rPr>
              <w:t xml:space="preserve"> </w:t>
            </w:r>
            <w:proofErr w:type="spellStart"/>
            <w:r w:rsidRPr="00AC59A7">
              <w:rPr>
                <w:i/>
                <w:w w:val="85"/>
              </w:rPr>
              <w:t>agilis</w:t>
            </w:r>
            <w:proofErr w:type="spellEnd"/>
          </w:p>
        </w:tc>
        <w:tc>
          <w:tcPr>
            <w:tcW w:w="1274" w:type="dxa"/>
            <w:tcBorders>
              <w:top w:val="single" w:sz="6" w:space="0" w:color="000000"/>
              <w:left w:val="single" w:sz="6" w:space="0" w:color="000000"/>
              <w:bottom w:val="single" w:sz="6" w:space="0" w:color="000000"/>
              <w:right w:val="single" w:sz="6" w:space="0" w:color="000000"/>
            </w:tcBorders>
          </w:tcPr>
          <w:p w14:paraId="32D3BBEB" w14:textId="77777777" w:rsidR="00CE7EFC" w:rsidRPr="00AC59A7" w:rsidRDefault="00E32513" w:rsidP="00511944">
            <w:pPr>
              <w:pStyle w:val="TableParagraph"/>
              <w:ind w:left="0" w:right="500"/>
              <w:jc w:val="center"/>
              <w:rPr>
                <w:w w:val="85"/>
              </w:rPr>
            </w:pPr>
            <w:r w:rsidRPr="00AC59A7">
              <w:rPr>
                <w:w w:val="85"/>
              </w:rPr>
              <w:t>NT</w:t>
            </w:r>
          </w:p>
        </w:tc>
        <w:tc>
          <w:tcPr>
            <w:tcW w:w="3687" w:type="dxa"/>
            <w:tcBorders>
              <w:top w:val="single" w:sz="6" w:space="0" w:color="000000"/>
              <w:left w:val="single" w:sz="6" w:space="0" w:color="000000"/>
              <w:bottom w:val="single" w:sz="6" w:space="0" w:color="000000"/>
              <w:right w:val="single" w:sz="6" w:space="0" w:color="000000"/>
            </w:tcBorders>
          </w:tcPr>
          <w:p w14:paraId="32D3BBEC" w14:textId="77777777" w:rsidR="00CE7EFC" w:rsidRPr="00AC59A7" w:rsidRDefault="00E32513" w:rsidP="00511944">
            <w:pPr>
              <w:pStyle w:val="TableParagraph"/>
              <w:ind w:left="84"/>
              <w:jc w:val="both"/>
              <w:rPr>
                <w:w w:val="85"/>
              </w:rPr>
            </w:pPr>
            <w:r w:rsidRPr="00AC59A7">
              <w:rPr>
                <w:w w:val="85"/>
              </w:rPr>
              <w:t>Na výslunných březích a štěrkových náplavech. Rozmnožující se populace.</w:t>
            </w:r>
          </w:p>
        </w:tc>
        <w:tc>
          <w:tcPr>
            <w:tcW w:w="1416" w:type="dxa"/>
            <w:tcBorders>
              <w:top w:val="single" w:sz="6" w:space="0" w:color="000000"/>
              <w:left w:val="single" w:sz="6" w:space="0" w:color="000000"/>
              <w:bottom w:val="single" w:sz="6" w:space="0" w:color="000000"/>
            </w:tcBorders>
          </w:tcPr>
          <w:p w14:paraId="32D3BBED" w14:textId="77777777" w:rsidR="00CE7EFC" w:rsidRPr="00AC59A7" w:rsidRDefault="00E32513" w:rsidP="00511944">
            <w:pPr>
              <w:pStyle w:val="TableParagraph"/>
              <w:ind w:left="591" w:right="533"/>
              <w:jc w:val="both"/>
              <w:rPr>
                <w:w w:val="85"/>
              </w:rPr>
            </w:pPr>
            <w:r w:rsidRPr="00AC59A7">
              <w:rPr>
                <w:w w:val="85"/>
              </w:rPr>
              <w:t>„c“</w:t>
            </w:r>
          </w:p>
        </w:tc>
      </w:tr>
      <w:tr w:rsidR="00CE7EFC" w:rsidRPr="00AC59A7" w14:paraId="32D3BBF4" w14:textId="77777777">
        <w:trPr>
          <w:trHeight w:val="690"/>
        </w:trPr>
        <w:tc>
          <w:tcPr>
            <w:tcW w:w="2643" w:type="dxa"/>
            <w:tcBorders>
              <w:top w:val="single" w:sz="6" w:space="0" w:color="000000"/>
              <w:bottom w:val="single" w:sz="6" w:space="0" w:color="000000"/>
              <w:right w:val="single" w:sz="6" w:space="0" w:color="000000"/>
            </w:tcBorders>
          </w:tcPr>
          <w:p w14:paraId="32D3BBEF" w14:textId="77777777" w:rsidR="00CE7EFC" w:rsidRPr="00AC59A7" w:rsidRDefault="00E32513" w:rsidP="00511944">
            <w:pPr>
              <w:pStyle w:val="TableParagraph"/>
              <w:jc w:val="both"/>
              <w:rPr>
                <w:w w:val="85"/>
              </w:rPr>
            </w:pPr>
            <w:r w:rsidRPr="00AC59A7">
              <w:rPr>
                <w:w w:val="85"/>
              </w:rPr>
              <w:t>Střevle potoční</w:t>
            </w:r>
          </w:p>
          <w:p w14:paraId="32D3BBF0" w14:textId="77777777" w:rsidR="00CE7EFC" w:rsidRPr="00AC59A7" w:rsidRDefault="00E32513" w:rsidP="00511944">
            <w:pPr>
              <w:pStyle w:val="TableParagraph"/>
              <w:spacing w:before="1"/>
              <w:jc w:val="both"/>
              <w:rPr>
                <w:i/>
                <w:w w:val="85"/>
              </w:rPr>
            </w:pPr>
            <w:proofErr w:type="spellStart"/>
            <w:r w:rsidRPr="00AC59A7">
              <w:rPr>
                <w:i/>
                <w:w w:val="85"/>
              </w:rPr>
              <w:t>Phoxinus</w:t>
            </w:r>
            <w:proofErr w:type="spellEnd"/>
            <w:r w:rsidRPr="00AC59A7">
              <w:rPr>
                <w:i/>
                <w:w w:val="85"/>
              </w:rPr>
              <w:t xml:space="preserve"> </w:t>
            </w:r>
            <w:proofErr w:type="spellStart"/>
            <w:r w:rsidRPr="00AC59A7">
              <w:rPr>
                <w:i/>
                <w:w w:val="85"/>
              </w:rPr>
              <w:t>phoxinus</w:t>
            </w:r>
            <w:proofErr w:type="spellEnd"/>
          </w:p>
        </w:tc>
        <w:tc>
          <w:tcPr>
            <w:tcW w:w="1274" w:type="dxa"/>
            <w:tcBorders>
              <w:top w:val="single" w:sz="6" w:space="0" w:color="000000"/>
              <w:left w:val="single" w:sz="6" w:space="0" w:color="000000"/>
              <w:bottom w:val="single" w:sz="6" w:space="0" w:color="000000"/>
              <w:right w:val="single" w:sz="6" w:space="0" w:color="000000"/>
            </w:tcBorders>
          </w:tcPr>
          <w:p w14:paraId="32D3BBF1" w14:textId="77777777" w:rsidR="00CE7EFC" w:rsidRPr="00AC59A7" w:rsidRDefault="00E32513" w:rsidP="00511944">
            <w:pPr>
              <w:pStyle w:val="TableParagraph"/>
              <w:ind w:left="0" w:right="497"/>
              <w:jc w:val="center"/>
              <w:rPr>
                <w:w w:val="85"/>
              </w:rPr>
            </w:pPr>
            <w:r w:rsidRPr="00AC59A7">
              <w:rPr>
                <w:w w:val="85"/>
              </w:rPr>
              <w:t>VU</w:t>
            </w:r>
          </w:p>
        </w:tc>
        <w:tc>
          <w:tcPr>
            <w:tcW w:w="3687" w:type="dxa"/>
            <w:tcBorders>
              <w:top w:val="single" w:sz="6" w:space="0" w:color="000000"/>
              <w:left w:val="single" w:sz="6" w:space="0" w:color="000000"/>
              <w:bottom w:val="single" w:sz="6" w:space="0" w:color="000000"/>
              <w:right w:val="single" w:sz="6" w:space="0" w:color="000000"/>
            </w:tcBorders>
          </w:tcPr>
          <w:p w14:paraId="32D3BBF2" w14:textId="77777777" w:rsidR="00CE7EFC" w:rsidRPr="00AC59A7" w:rsidRDefault="00E32513" w:rsidP="00511944">
            <w:pPr>
              <w:pStyle w:val="TableParagraph"/>
              <w:ind w:left="84" w:right="46"/>
              <w:jc w:val="both"/>
              <w:rPr>
                <w:w w:val="85"/>
              </w:rPr>
            </w:pPr>
            <w:r w:rsidRPr="00AC59A7">
              <w:rPr>
                <w:w w:val="85"/>
              </w:rPr>
              <w:t>Nachází optimální podmínky v toku s přirozenou morfologií dna a se zastoupením plavenin různých zrnitostí. Ojedinělý výskyt.</w:t>
            </w:r>
          </w:p>
        </w:tc>
        <w:tc>
          <w:tcPr>
            <w:tcW w:w="1416" w:type="dxa"/>
            <w:tcBorders>
              <w:top w:val="single" w:sz="6" w:space="0" w:color="000000"/>
              <w:left w:val="single" w:sz="6" w:space="0" w:color="000000"/>
              <w:bottom w:val="single" w:sz="6" w:space="0" w:color="000000"/>
            </w:tcBorders>
          </w:tcPr>
          <w:p w14:paraId="32D3BBF3" w14:textId="77777777" w:rsidR="00CE7EFC" w:rsidRPr="00AC59A7" w:rsidRDefault="00E32513" w:rsidP="00511944">
            <w:pPr>
              <w:pStyle w:val="TableParagraph"/>
              <w:ind w:left="591" w:right="533"/>
              <w:jc w:val="both"/>
              <w:rPr>
                <w:w w:val="85"/>
              </w:rPr>
            </w:pPr>
            <w:r w:rsidRPr="00AC59A7">
              <w:rPr>
                <w:w w:val="85"/>
              </w:rPr>
              <w:t>„c“</w:t>
            </w:r>
          </w:p>
        </w:tc>
      </w:tr>
      <w:tr w:rsidR="00CE7EFC" w:rsidRPr="00AC59A7" w14:paraId="32D3BBFB" w14:textId="77777777">
        <w:trPr>
          <w:trHeight w:val="688"/>
        </w:trPr>
        <w:tc>
          <w:tcPr>
            <w:tcW w:w="2643" w:type="dxa"/>
            <w:tcBorders>
              <w:top w:val="single" w:sz="6" w:space="0" w:color="000000"/>
              <w:bottom w:val="single" w:sz="6" w:space="0" w:color="000000"/>
              <w:right w:val="single" w:sz="6" w:space="0" w:color="000000"/>
            </w:tcBorders>
          </w:tcPr>
          <w:p w14:paraId="32D3BBF5" w14:textId="77777777" w:rsidR="00CE7EFC" w:rsidRPr="00AC59A7" w:rsidRDefault="00E32513" w:rsidP="00511944">
            <w:pPr>
              <w:pStyle w:val="TableParagraph"/>
              <w:jc w:val="both"/>
              <w:rPr>
                <w:w w:val="85"/>
              </w:rPr>
            </w:pPr>
            <w:r w:rsidRPr="00AC59A7">
              <w:rPr>
                <w:w w:val="85"/>
              </w:rPr>
              <w:t xml:space="preserve">Vranka </w:t>
            </w:r>
            <w:proofErr w:type="spellStart"/>
            <w:r w:rsidRPr="00AC59A7">
              <w:rPr>
                <w:w w:val="85"/>
              </w:rPr>
              <w:t>pruhoploutvá</w:t>
            </w:r>
            <w:proofErr w:type="spellEnd"/>
          </w:p>
          <w:p w14:paraId="32D3BBF6" w14:textId="77777777" w:rsidR="00CE7EFC" w:rsidRPr="00AC59A7" w:rsidRDefault="00E32513" w:rsidP="00511944">
            <w:pPr>
              <w:pStyle w:val="TableParagraph"/>
              <w:spacing w:before="1"/>
              <w:jc w:val="both"/>
              <w:rPr>
                <w:i/>
                <w:w w:val="85"/>
              </w:rPr>
            </w:pPr>
            <w:proofErr w:type="spellStart"/>
            <w:r w:rsidRPr="00AC59A7">
              <w:rPr>
                <w:i/>
                <w:w w:val="85"/>
              </w:rPr>
              <w:t>Cottus</w:t>
            </w:r>
            <w:proofErr w:type="spellEnd"/>
            <w:r w:rsidRPr="00AC59A7">
              <w:rPr>
                <w:i/>
                <w:w w:val="85"/>
              </w:rPr>
              <w:t xml:space="preserve"> </w:t>
            </w:r>
            <w:proofErr w:type="spellStart"/>
            <w:r w:rsidRPr="00AC59A7">
              <w:rPr>
                <w:i/>
                <w:w w:val="85"/>
              </w:rPr>
              <w:t>poecilopus</w:t>
            </w:r>
            <w:proofErr w:type="spellEnd"/>
          </w:p>
        </w:tc>
        <w:tc>
          <w:tcPr>
            <w:tcW w:w="1274" w:type="dxa"/>
            <w:tcBorders>
              <w:top w:val="single" w:sz="6" w:space="0" w:color="000000"/>
              <w:left w:val="single" w:sz="6" w:space="0" w:color="000000"/>
              <w:bottom w:val="single" w:sz="6" w:space="0" w:color="000000"/>
              <w:right w:val="single" w:sz="6" w:space="0" w:color="000000"/>
            </w:tcBorders>
          </w:tcPr>
          <w:p w14:paraId="32D3BBF7" w14:textId="77777777" w:rsidR="00CE7EFC" w:rsidRPr="00AC59A7" w:rsidRDefault="00E32513" w:rsidP="00511944">
            <w:pPr>
              <w:pStyle w:val="TableParagraph"/>
              <w:ind w:left="0" w:right="497"/>
              <w:jc w:val="center"/>
              <w:rPr>
                <w:w w:val="85"/>
              </w:rPr>
            </w:pPr>
            <w:r w:rsidRPr="00AC59A7">
              <w:rPr>
                <w:w w:val="85"/>
              </w:rPr>
              <w:t>VU</w:t>
            </w:r>
          </w:p>
        </w:tc>
        <w:tc>
          <w:tcPr>
            <w:tcW w:w="3687" w:type="dxa"/>
            <w:tcBorders>
              <w:top w:val="single" w:sz="6" w:space="0" w:color="000000"/>
              <w:left w:val="single" w:sz="6" w:space="0" w:color="000000"/>
              <w:bottom w:val="single" w:sz="6" w:space="0" w:color="000000"/>
              <w:right w:val="single" w:sz="6" w:space="0" w:color="000000"/>
            </w:tcBorders>
          </w:tcPr>
          <w:p w14:paraId="32D3BBF8" w14:textId="77777777" w:rsidR="00CE7EFC" w:rsidRPr="00AC59A7" w:rsidRDefault="00E32513" w:rsidP="00511944">
            <w:pPr>
              <w:pStyle w:val="TableParagraph"/>
              <w:ind w:left="84"/>
              <w:jc w:val="both"/>
              <w:rPr>
                <w:w w:val="85"/>
              </w:rPr>
            </w:pPr>
            <w:r w:rsidRPr="00AC59A7">
              <w:rPr>
                <w:w w:val="85"/>
              </w:rPr>
              <w:t>Nachází optimální podmínky v toku s přirozenou morfologií dna a se zastoupením plavenin</w:t>
            </w:r>
          </w:p>
          <w:p w14:paraId="32D3BBF9" w14:textId="77777777" w:rsidR="00CE7EFC" w:rsidRPr="00AC59A7" w:rsidRDefault="00E32513" w:rsidP="00511944">
            <w:pPr>
              <w:pStyle w:val="TableParagraph"/>
              <w:ind w:left="84"/>
              <w:jc w:val="both"/>
              <w:rPr>
                <w:w w:val="85"/>
              </w:rPr>
            </w:pPr>
            <w:r w:rsidRPr="00AC59A7">
              <w:rPr>
                <w:w w:val="85"/>
              </w:rPr>
              <w:t>různých zrnitostí. Ojedinělý výskyt.</w:t>
            </w:r>
          </w:p>
        </w:tc>
        <w:tc>
          <w:tcPr>
            <w:tcW w:w="1416" w:type="dxa"/>
            <w:tcBorders>
              <w:top w:val="single" w:sz="6" w:space="0" w:color="000000"/>
              <w:left w:val="single" w:sz="6" w:space="0" w:color="000000"/>
              <w:bottom w:val="single" w:sz="6" w:space="0" w:color="000000"/>
            </w:tcBorders>
          </w:tcPr>
          <w:p w14:paraId="32D3BBFA" w14:textId="77777777" w:rsidR="00CE7EFC" w:rsidRPr="00AC59A7" w:rsidRDefault="00E32513" w:rsidP="00511944">
            <w:pPr>
              <w:pStyle w:val="TableParagraph"/>
              <w:ind w:left="591" w:right="533"/>
              <w:jc w:val="both"/>
              <w:rPr>
                <w:w w:val="85"/>
              </w:rPr>
            </w:pPr>
            <w:r w:rsidRPr="00AC59A7">
              <w:rPr>
                <w:w w:val="85"/>
              </w:rPr>
              <w:t>„c“</w:t>
            </w:r>
          </w:p>
        </w:tc>
      </w:tr>
      <w:tr w:rsidR="00CE7EFC" w:rsidRPr="00AC59A7" w14:paraId="32D3BC01" w14:textId="77777777">
        <w:trPr>
          <w:trHeight w:val="457"/>
        </w:trPr>
        <w:tc>
          <w:tcPr>
            <w:tcW w:w="2643" w:type="dxa"/>
            <w:tcBorders>
              <w:top w:val="single" w:sz="6" w:space="0" w:color="000000"/>
              <w:bottom w:val="single" w:sz="6" w:space="0" w:color="000000"/>
              <w:right w:val="single" w:sz="6" w:space="0" w:color="000000"/>
            </w:tcBorders>
          </w:tcPr>
          <w:p w14:paraId="32D3BBFC" w14:textId="77777777" w:rsidR="00CE7EFC" w:rsidRPr="00AC59A7" w:rsidRDefault="00E32513" w:rsidP="00511944">
            <w:pPr>
              <w:pStyle w:val="TableParagraph"/>
              <w:jc w:val="both"/>
              <w:rPr>
                <w:w w:val="85"/>
              </w:rPr>
            </w:pPr>
            <w:r w:rsidRPr="00AC59A7">
              <w:rPr>
                <w:w w:val="85"/>
              </w:rPr>
              <w:t>Vydra říční</w:t>
            </w:r>
          </w:p>
          <w:p w14:paraId="32D3BBFD" w14:textId="77777777" w:rsidR="00CE7EFC" w:rsidRPr="00AC59A7" w:rsidRDefault="00E32513" w:rsidP="00511944">
            <w:pPr>
              <w:pStyle w:val="TableParagraph"/>
              <w:jc w:val="both"/>
              <w:rPr>
                <w:i/>
                <w:w w:val="85"/>
              </w:rPr>
            </w:pPr>
            <w:proofErr w:type="spellStart"/>
            <w:r w:rsidRPr="00AC59A7">
              <w:rPr>
                <w:i/>
                <w:w w:val="85"/>
              </w:rPr>
              <w:t>Lutra</w:t>
            </w:r>
            <w:proofErr w:type="spellEnd"/>
            <w:r w:rsidRPr="00AC59A7">
              <w:rPr>
                <w:i/>
                <w:w w:val="85"/>
              </w:rPr>
              <w:t xml:space="preserve"> </w:t>
            </w:r>
            <w:proofErr w:type="spellStart"/>
            <w:r w:rsidRPr="00AC59A7">
              <w:rPr>
                <w:i/>
                <w:w w:val="85"/>
              </w:rPr>
              <w:t>lutra</w:t>
            </w:r>
            <w:proofErr w:type="spellEnd"/>
          </w:p>
        </w:tc>
        <w:tc>
          <w:tcPr>
            <w:tcW w:w="1274" w:type="dxa"/>
            <w:tcBorders>
              <w:top w:val="single" w:sz="6" w:space="0" w:color="000000"/>
              <w:left w:val="single" w:sz="6" w:space="0" w:color="000000"/>
              <w:bottom w:val="single" w:sz="6" w:space="0" w:color="000000"/>
              <w:right w:val="single" w:sz="6" w:space="0" w:color="000000"/>
            </w:tcBorders>
          </w:tcPr>
          <w:p w14:paraId="32D3BBFE" w14:textId="77777777" w:rsidR="00CE7EFC" w:rsidRPr="00AC59A7" w:rsidRDefault="00E32513" w:rsidP="00511944">
            <w:pPr>
              <w:pStyle w:val="TableParagraph"/>
              <w:ind w:left="0" w:right="497"/>
              <w:jc w:val="center"/>
              <w:rPr>
                <w:w w:val="85"/>
              </w:rPr>
            </w:pPr>
            <w:r w:rsidRPr="00AC59A7">
              <w:rPr>
                <w:w w:val="85"/>
              </w:rPr>
              <w:t>VU</w:t>
            </w:r>
          </w:p>
        </w:tc>
        <w:tc>
          <w:tcPr>
            <w:tcW w:w="3687" w:type="dxa"/>
            <w:tcBorders>
              <w:top w:val="single" w:sz="6" w:space="0" w:color="000000"/>
              <w:left w:val="single" w:sz="6" w:space="0" w:color="000000"/>
              <w:bottom w:val="single" w:sz="6" w:space="0" w:color="000000"/>
              <w:right w:val="single" w:sz="6" w:space="0" w:color="000000"/>
            </w:tcBorders>
          </w:tcPr>
          <w:p w14:paraId="32D3BBFF" w14:textId="77777777" w:rsidR="00CE7EFC" w:rsidRPr="00AC59A7" w:rsidRDefault="00E32513" w:rsidP="00511944">
            <w:pPr>
              <w:pStyle w:val="TableParagraph"/>
              <w:ind w:left="84" w:right="300"/>
              <w:jc w:val="both"/>
              <w:rPr>
                <w:w w:val="85"/>
              </w:rPr>
            </w:pPr>
            <w:r w:rsidRPr="00AC59A7">
              <w:rPr>
                <w:w w:val="85"/>
              </w:rPr>
              <w:t>Zaznamenány pobytové stopy. V rámci PP vlastní teritorium. Vázána na vodní tok.</w:t>
            </w:r>
          </w:p>
        </w:tc>
        <w:tc>
          <w:tcPr>
            <w:tcW w:w="1416" w:type="dxa"/>
            <w:tcBorders>
              <w:top w:val="single" w:sz="6" w:space="0" w:color="000000"/>
              <w:left w:val="single" w:sz="6" w:space="0" w:color="000000"/>
              <w:bottom w:val="single" w:sz="6" w:space="0" w:color="000000"/>
            </w:tcBorders>
          </w:tcPr>
          <w:p w14:paraId="32D3BC00" w14:textId="77777777" w:rsidR="00CE7EFC" w:rsidRPr="00AC59A7" w:rsidRDefault="00E32513" w:rsidP="00511944">
            <w:pPr>
              <w:pStyle w:val="TableParagraph"/>
              <w:ind w:left="591" w:right="533"/>
              <w:jc w:val="both"/>
              <w:rPr>
                <w:w w:val="85"/>
              </w:rPr>
            </w:pPr>
            <w:r w:rsidRPr="00AC59A7">
              <w:rPr>
                <w:w w:val="85"/>
              </w:rPr>
              <w:t>„c“</w:t>
            </w:r>
          </w:p>
        </w:tc>
      </w:tr>
      <w:tr w:rsidR="00CE7EFC" w:rsidRPr="00AC59A7" w14:paraId="32D3BC09" w14:textId="77777777">
        <w:trPr>
          <w:trHeight w:val="918"/>
        </w:trPr>
        <w:tc>
          <w:tcPr>
            <w:tcW w:w="2643" w:type="dxa"/>
            <w:tcBorders>
              <w:top w:val="single" w:sz="6" w:space="0" w:color="000000"/>
              <w:bottom w:val="single" w:sz="6" w:space="0" w:color="000000"/>
              <w:right w:val="single" w:sz="6" w:space="0" w:color="000000"/>
            </w:tcBorders>
          </w:tcPr>
          <w:p w14:paraId="32D3BC02" w14:textId="77777777" w:rsidR="00CE7EFC" w:rsidRPr="00AC59A7" w:rsidRDefault="00E32513" w:rsidP="00511944">
            <w:pPr>
              <w:pStyle w:val="TableParagraph"/>
              <w:jc w:val="both"/>
              <w:rPr>
                <w:w w:val="85"/>
              </w:rPr>
            </w:pPr>
            <w:r w:rsidRPr="00AC59A7">
              <w:rPr>
                <w:w w:val="85"/>
              </w:rPr>
              <w:t>Pisík obecný</w:t>
            </w:r>
          </w:p>
          <w:p w14:paraId="32D3BC03" w14:textId="77777777" w:rsidR="00CE7EFC" w:rsidRPr="00AC59A7" w:rsidRDefault="00E32513" w:rsidP="00511944">
            <w:pPr>
              <w:pStyle w:val="TableParagraph"/>
              <w:spacing w:before="1"/>
              <w:jc w:val="both"/>
              <w:rPr>
                <w:i/>
                <w:w w:val="85"/>
              </w:rPr>
            </w:pPr>
            <w:proofErr w:type="spellStart"/>
            <w:r w:rsidRPr="00AC59A7">
              <w:rPr>
                <w:i/>
                <w:w w:val="85"/>
              </w:rPr>
              <w:t>Actitis</w:t>
            </w:r>
            <w:proofErr w:type="spellEnd"/>
            <w:r w:rsidRPr="00AC59A7">
              <w:rPr>
                <w:i/>
                <w:w w:val="85"/>
              </w:rPr>
              <w:t xml:space="preserve"> </w:t>
            </w:r>
            <w:proofErr w:type="spellStart"/>
            <w:r w:rsidRPr="00AC59A7">
              <w:rPr>
                <w:i/>
                <w:w w:val="85"/>
              </w:rPr>
              <w:t>hypoleucos</w:t>
            </w:r>
            <w:proofErr w:type="spellEnd"/>
          </w:p>
        </w:tc>
        <w:tc>
          <w:tcPr>
            <w:tcW w:w="1274" w:type="dxa"/>
            <w:tcBorders>
              <w:top w:val="single" w:sz="6" w:space="0" w:color="000000"/>
              <w:left w:val="single" w:sz="6" w:space="0" w:color="000000"/>
              <w:bottom w:val="single" w:sz="6" w:space="0" w:color="000000"/>
              <w:right w:val="single" w:sz="6" w:space="0" w:color="000000"/>
            </w:tcBorders>
          </w:tcPr>
          <w:p w14:paraId="32D3BC04" w14:textId="77777777" w:rsidR="00CE7EFC" w:rsidRPr="00AC59A7" w:rsidRDefault="00E32513" w:rsidP="00511944">
            <w:pPr>
              <w:pStyle w:val="TableParagraph"/>
              <w:ind w:left="0" w:right="497"/>
              <w:jc w:val="center"/>
              <w:rPr>
                <w:w w:val="85"/>
              </w:rPr>
            </w:pPr>
            <w:r w:rsidRPr="00AC59A7">
              <w:rPr>
                <w:w w:val="85"/>
              </w:rPr>
              <w:t>EN</w:t>
            </w:r>
          </w:p>
        </w:tc>
        <w:tc>
          <w:tcPr>
            <w:tcW w:w="3687" w:type="dxa"/>
            <w:tcBorders>
              <w:top w:val="single" w:sz="6" w:space="0" w:color="000000"/>
              <w:left w:val="single" w:sz="6" w:space="0" w:color="000000"/>
              <w:bottom w:val="single" w:sz="6" w:space="0" w:color="000000"/>
              <w:right w:val="single" w:sz="6" w:space="0" w:color="000000"/>
            </w:tcBorders>
          </w:tcPr>
          <w:p w14:paraId="32D3BC05" w14:textId="77777777" w:rsidR="00CE7EFC" w:rsidRPr="00AC59A7" w:rsidRDefault="00E32513" w:rsidP="00511944">
            <w:pPr>
              <w:pStyle w:val="TableParagraph"/>
              <w:ind w:left="84"/>
              <w:jc w:val="both"/>
              <w:rPr>
                <w:w w:val="85"/>
              </w:rPr>
            </w:pPr>
            <w:r w:rsidRPr="00AC59A7">
              <w:rPr>
                <w:w w:val="85"/>
              </w:rPr>
              <w:t>Pobřežní druh písčin přirozených toků. Na spoře porostlých štěrkopískových náplavech hnízdí.</w:t>
            </w:r>
          </w:p>
          <w:p w14:paraId="32D3BC06" w14:textId="77777777" w:rsidR="00CE7EFC" w:rsidRPr="00AC59A7" w:rsidRDefault="00E32513" w:rsidP="00511944">
            <w:pPr>
              <w:pStyle w:val="TableParagraph"/>
              <w:ind w:left="84"/>
              <w:jc w:val="both"/>
              <w:rPr>
                <w:w w:val="85"/>
              </w:rPr>
            </w:pPr>
            <w:r w:rsidRPr="00AC59A7">
              <w:rPr>
                <w:w w:val="85"/>
              </w:rPr>
              <w:t xml:space="preserve">Zaznamenán v roce 2019. </w:t>
            </w:r>
            <w:proofErr w:type="spellStart"/>
            <w:r w:rsidRPr="00AC59A7">
              <w:rPr>
                <w:w w:val="85"/>
              </w:rPr>
              <w:t>Mandák</w:t>
            </w:r>
            <w:proofErr w:type="spellEnd"/>
            <w:r w:rsidRPr="00AC59A7">
              <w:rPr>
                <w:w w:val="85"/>
              </w:rPr>
              <w:t xml:space="preserve"> (2018) jej</w:t>
            </w:r>
          </w:p>
          <w:p w14:paraId="32D3BC07" w14:textId="77777777" w:rsidR="00CE7EFC" w:rsidRPr="00AC59A7" w:rsidRDefault="00E32513" w:rsidP="00511944">
            <w:pPr>
              <w:pStyle w:val="TableParagraph"/>
              <w:spacing w:before="4"/>
              <w:ind w:left="84"/>
              <w:jc w:val="both"/>
              <w:rPr>
                <w:w w:val="85"/>
              </w:rPr>
            </w:pPr>
            <w:r w:rsidRPr="00AC59A7">
              <w:rPr>
                <w:w w:val="85"/>
              </w:rPr>
              <w:t>neuvádí.</w:t>
            </w:r>
          </w:p>
        </w:tc>
        <w:tc>
          <w:tcPr>
            <w:tcW w:w="1416" w:type="dxa"/>
            <w:tcBorders>
              <w:top w:val="single" w:sz="6" w:space="0" w:color="000000"/>
              <w:left w:val="single" w:sz="6" w:space="0" w:color="000000"/>
              <w:bottom w:val="single" w:sz="6" w:space="0" w:color="000000"/>
            </w:tcBorders>
          </w:tcPr>
          <w:p w14:paraId="32D3BC08" w14:textId="77777777" w:rsidR="00CE7EFC" w:rsidRPr="00AC59A7" w:rsidRDefault="00E32513" w:rsidP="00511944">
            <w:pPr>
              <w:pStyle w:val="TableParagraph"/>
              <w:ind w:left="591" w:right="533"/>
              <w:jc w:val="both"/>
              <w:rPr>
                <w:w w:val="85"/>
              </w:rPr>
            </w:pPr>
            <w:r w:rsidRPr="00AC59A7">
              <w:rPr>
                <w:w w:val="85"/>
              </w:rPr>
              <w:t>„c“</w:t>
            </w:r>
          </w:p>
        </w:tc>
      </w:tr>
      <w:tr w:rsidR="00CE7EFC" w:rsidRPr="00AC59A7" w14:paraId="32D3BC0F" w14:textId="77777777">
        <w:trPr>
          <w:trHeight w:val="458"/>
        </w:trPr>
        <w:tc>
          <w:tcPr>
            <w:tcW w:w="2643" w:type="dxa"/>
            <w:tcBorders>
              <w:top w:val="single" w:sz="6" w:space="0" w:color="000000"/>
              <w:bottom w:val="single" w:sz="6" w:space="0" w:color="000000"/>
              <w:right w:val="single" w:sz="6" w:space="0" w:color="000000"/>
            </w:tcBorders>
          </w:tcPr>
          <w:p w14:paraId="32D3BC0A" w14:textId="77777777" w:rsidR="00CE7EFC" w:rsidRPr="00AC59A7" w:rsidRDefault="00E32513" w:rsidP="00511944">
            <w:pPr>
              <w:pStyle w:val="TableParagraph"/>
              <w:jc w:val="both"/>
              <w:rPr>
                <w:w w:val="85"/>
              </w:rPr>
            </w:pPr>
            <w:r w:rsidRPr="00AC59A7">
              <w:rPr>
                <w:w w:val="85"/>
              </w:rPr>
              <w:t>Ledňáček říční</w:t>
            </w:r>
          </w:p>
          <w:p w14:paraId="32D3BC0B" w14:textId="77777777" w:rsidR="00CE7EFC" w:rsidRPr="00AC59A7" w:rsidRDefault="00E32513" w:rsidP="00511944">
            <w:pPr>
              <w:pStyle w:val="TableParagraph"/>
              <w:jc w:val="both"/>
              <w:rPr>
                <w:i/>
                <w:w w:val="85"/>
              </w:rPr>
            </w:pPr>
            <w:proofErr w:type="spellStart"/>
            <w:r w:rsidRPr="00AC59A7">
              <w:rPr>
                <w:i/>
                <w:w w:val="85"/>
              </w:rPr>
              <w:t>Alcedo</w:t>
            </w:r>
            <w:proofErr w:type="spellEnd"/>
            <w:r w:rsidRPr="00AC59A7">
              <w:rPr>
                <w:i/>
                <w:w w:val="85"/>
              </w:rPr>
              <w:t xml:space="preserve"> </w:t>
            </w:r>
            <w:proofErr w:type="spellStart"/>
            <w:r w:rsidRPr="00AC59A7">
              <w:rPr>
                <w:i/>
                <w:w w:val="85"/>
              </w:rPr>
              <w:t>atthis</w:t>
            </w:r>
            <w:proofErr w:type="spellEnd"/>
          </w:p>
        </w:tc>
        <w:tc>
          <w:tcPr>
            <w:tcW w:w="1274" w:type="dxa"/>
            <w:tcBorders>
              <w:top w:val="single" w:sz="6" w:space="0" w:color="000000"/>
              <w:left w:val="single" w:sz="6" w:space="0" w:color="000000"/>
              <w:bottom w:val="single" w:sz="6" w:space="0" w:color="000000"/>
              <w:right w:val="single" w:sz="6" w:space="0" w:color="000000"/>
            </w:tcBorders>
          </w:tcPr>
          <w:p w14:paraId="32D3BC0C" w14:textId="77777777" w:rsidR="00CE7EFC" w:rsidRPr="00AC59A7" w:rsidRDefault="00E32513" w:rsidP="00511944">
            <w:pPr>
              <w:pStyle w:val="TableParagraph"/>
              <w:ind w:left="0" w:right="497"/>
              <w:jc w:val="center"/>
              <w:rPr>
                <w:w w:val="85"/>
              </w:rPr>
            </w:pPr>
            <w:r w:rsidRPr="00AC59A7">
              <w:rPr>
                <w:w w:val="85"/>
              </w:rPr>
              <w:t>VU</w:t>
            </w:r>
          </w:p>
        </w:tc>
        <w:tc>
          <w:tcPr>
            <w:tcW w:w="3687" w:type="dxa"/>
            <w:tcBorders>
              <w:top w:val="single" w:sz="6" w:space="0" w:color="000000"/>
              <w:left w:val="single" w:sz="6" w:space="0" w:color="000000"/>
              <w:bottom w:val="single" w:sz="6" w:space="0" w:color="000000"/>
              <w:right w:val="single" w:sz="6" w:space="0" w:color="000000"/>
            </w:tcBorders>
          </w:tcPr>
          <w:p w14:paraId="32D3BC0D" w14:textId="77777777" w:rsidR="00CE7EFC" w:rsidRPr="00AC59A7" w:rsidRDefault="00E32513" w:rsidP="00511944">
            <w:pPr>
              <w:pStyle w:val="TableParagraph"/>
              <w:ind w:left="84"/>
              <w:jc w:val="both"/>
              <w:rPr>
                <w:w w:val="85"/>
              </w:rPr>
            </w:pPr>
            <w:r w:rsidRPr="00AC59A7">
              <w:rPr>
                <w:w w:val="85"/>
              </w:rPr>
              <w:t xml:space="preserve">Vázán na biotop řeky, bohužel nehnízdí. V roce zaznamenán průlet. </w:t>
            </w:r>
            <w:proofErr w:type="spellStart"/>
            <w:r w:rsidRPr="00AC59A7">
              <w:rPr>
                <w:w w:val="85"/>
              </w:rPr>
              <w:t>Mandák</w:t>
            </w:r>
            <w:proofErr w:type="spellEnd"/>
            <w:r w:rsidRPr="00AC59A7">
              <w:rPr>
                <w:w w:val="85"/>
              </w:rPr>
              <w:t xml:space="preserve"> (2018) jej neuvádí.</w:t>
            </w:r>
          </w:p>
        </w:tc>
        <w:tc>
          <w:tcPr>
            <w:tcW w:w="1416" w:type="dxa"/>
            <w:tcBorders>
              <w:top w:val="single" w:sz="6" w:space="0" w:color="000000"/>
              <w:left w:val="single" w:sz="6" w:space="0" w:color="000000"/>
              <w:bottom w:val="single" w:sz="6" w:space="0" w:color="000000"/>
            </w:tcBorders>
          </w:tcPr>
          <w:p w14:paraId="32D3BC0E" w14:textId="77777777" w:rsidR="00CE7EFC" w:rsidRPr="00AC59A7" w:rsidRDefault="00E32513" w:rsidP="00511944">
            <w:pPr>
              <w:pStyle w:val="TableParagraph"/>
              <w:ind w:left="591" w:right="533"/>
              <w:jc w:val="both"/>
              <w:rPr>
                <w:w w:val="85"/>
              </w:rPr>
            </w:pPr>
            <w:r w:rsidRPr="00AC59A7">
              <w:rPr>
                <w:w w:val="85"/>
              </w:rPr>
              <w:t>„c“</w:t>
            </w:r>
          </w:p>
        </w:tc>
      </w:tr>
      <w:tr w:rsidR="00CE7EFC" w:rsidRPr="00AC59A7" w14:paraId="32D3BC16" w14:textId="77777777">
        <w:trPr>
          <w:trHeight w:val="1148"/>
        </w:trPr>
        <w:tc>
          <w:tcPr>
            <w:tcW w:w="2643" w:type="dxa"/>
            <w:tcBorders>
              <w:top w:val="single" w:sz="6" w:space="0" w:color="000000"/>
              <w:bottom w:val="single" w:sz="6" w:space="0" w:color="000000"/>
              <w:right w:val="single" w:sz="6" w:space="0" w:color="000000"/>
            </w:tcBorders>
          </w:tcPr>
          <w:p w14:paraId="32D3BC10" w14:textId="77777777" w:rsidR="00CE7EFC" w:rsidRPr="00AC59A7" w:rsidRDefault="00E32513" w:rsidP="00511944">
            <w:pPr>
              <w:pStyle w:val="TableParagraph"/>
              <w:jc w:val="both"/>
              <w:rPr>
                <w:w w:val="85"/>
              </w:rPr>
            </w:pPr>
            <w:r w:rsidRPr="00AC59A7">
              <w:rPr>
                <w:w w:val="85"/>
              </w:rPr>
              <w:t>Morčák velký</w:t>
            </w:r>
          </w:p>
          <w:p w14:paraId="32D3BC11" w14:textId="77777777" w:rsidR="00CE7EFC" w:rsidRPr="00AC59A7" w:rsidRDefault="00E32513" w:rsidP="00511944">
            <w:pPr>
              <w:pStyle w:val="TableParagraph"/>
              <w:spacing w:before="1"/>
              <w:jc w:val="both"/>
              <w:rPr>
                <w:i/>
                <w:w w:val="85"/>
              </w:rPr>
            </w:pPr>
            <w:proofErr w:type="spellStart"/>
            <w:r w:rsidRPr="00AC59A7">
              <w:rPr>
                <w:i/>
                <w:w w:val="85"/>
              </w:rPr>
              <w:t>Mergus</w:t>
            </w:r>
            <w:proofErr w:type="spellEnd"/>
            <w:r w:rsidRPr="00AC59A7">
              <w:rPr>
                <w:i/>
                <w:w w:val="85"/>
              </w:rPr>
              <w:t xml:space="preserve"> </w:t>
            </w:r>
            <w:proofErr w:type="spellStart"/>
            <w:r w:rsidRPr="00AC59A7">
              <w:rPr>
                <w:i/>
                <w:w w:val="85"/>
              </w:rPr>
              <w:t>merganser</w:t>
            </w:r>
            <w:proofErr w:type="spellEnd"/>
          </w:p>
        </w:tc>
        <w:tc>
          <w:tcPr>
            <w:tcW w:w="1274" w:type="dxa"/>
            <w:tcBorders>
              <w:top w:val="single" w:sz="6" w:space="0" w:color="000000"/>
              <w:left w:val="single" w:sz="6" w:space="0" w:color="000000"/>
              <w:bottom w:val="single" w:sz="6" w:space="0" w:color="000000"/>
              <w:right w:val="single" w:sz="6" w:space="0" w:color="000000"/>
            </w:tcBorders>
          </w:tcPr>
          <w:p w14:paraId="32D3BC12" w14:textId="77777777" w:rsidR="00CE7EFC" w:rsidRPr="00AC59A7" w:rsidRDefault="00E32513" w:rsidP="00511944">
            <w:pPr>
              <w:pStyle w:val="TableParagraph"/>
              <w:ind w:left="0" w:right="491"/>
              <w:jc w:val="center"/>
              <w:rPr>
                <w:w w:val="85"/>
              </w:rPr>
            </w:pPr>
            <w:r w:rsidRPr="00AC59A7">
              <w:rPr>
                <w:w w:val="85"/>
              </w:rPr>
              <w:t>CR</w:t>
            </w:r>
          </w:p>
        </w:tc>
        <w:tc>
          <w:tcPr>
            <w:tcW w:w="3687" w:type="dxa"/>
            <w:tcBorders>
              <w:top w:val="single" w:sz="6" w:space="0" w:color="000000"/>
              <w:left w:val="single" w:sz="6" w:space="0" w:color="000000"/>
              <w:bottom w:val="single" w:sz="6" w:space="0" w:color="000000"/>
              <w:right w:val="single" w:sz="6" w:space="0" w:color="000000"/>
            </w:tcBorders>
          </w:tcPr>
          <w:p w14:paraId="32D3BC13" w14:textId="77777777" w:rsidR="00CE7EFC" w:rsidRPr="00AC59A7" w:rsidRDefault="00E32513" w:rsidP="00511944">
            <w:pPr>
              <w:pStyle w:val="TableParagraph"/>
              <w:ind w:left="84"/>
              <w:jc w:val="both"/>
              <w:rPr>
                <w:w w:val="85"/>
              </w:rPr>
            </w:pPr>
            <w:r w:rsidRPr="00AC59A7">
              <w:rPr>
                <w:w w:val="85"/>
              </w:rPr>
              <w:t xml:space="preserve">Druh zaznamenán 2x v roce 2018, hnízdění 1 páru. Biotopem jsou staré lesní porosty PP s </w:t>
            </w:r>
            <w:proofErr w:type="spellStart"/>
            <w:r w:rsidRPr="00AC59A7">
              <w:rPr>
                <w:w w:val="85"/>
              </w:rPr>
              <w:t>doupnými</w:t>
            </w:r>
            <w:proofErr w:type="spellEnd"/>
            <w:r w:rsidRPr="00AC59A7">
              <w:rPr>
                <w:w w:val="85"/>
              </w:rPr>
              <w:t xml:space="preserve"> stromy. Méně vhodným trofickým biotopem druhu je koryto řeky (má již spíše</w:t>
            </w:r>
          </w:p>
          <w:p w14:paraId="32D3BC14" w14:textId="77777777" w:rsidR="00CE7EFC" w:rsidRPr="00AC59A7" w:rsidRDefault="00E32513" w:rsidP="00511944">
            <w:pPr>
              <w:pStyle w:val="TableParagraph"/>
              <w:spacing w:before="5"/>
              <w:ind w:left="84"/>
              <w:jc w:val="both"/>
              <w:rPr>
                <w:w w:val="85"/>
              </w:rPr>
            </w:pPr>
            <w:r w:rsidRPr="00AC59A7">
              <w:rPr>
                <w:w w:val="85"/>
              </w:rPr>
              <w:t>bystřinný charakter) (</w:t>
            </w:r>
            <w:proofErr w:type="spellStart"/>
            <w:r w:rsidRPr="00AC59A7">
              <w:rPr>
                <w:w w:val="85"/>
              </w:rPr>
              <w:t>Mandák</w:t>
            </w:r>
            <w:proofErr w:type="spellEnd"/>
            <w:r w:rsidRPr="00AC59A7">
              <w:rPr>
                <w:w w:val="85"/>
              </w:rPr>
              <w:t>, 2018).</w:t>
            </w:r>
          </w:p>
        </w:tc>
        <w:tc>
          <w:tcPr>
            <w:tcW w:w="1416" w:type="dxa"/>
            <w:tcBorders>
              <w:top w:val="single" w:sz="6" w:space="0" w:color="000000"/>
              <w:left w:val="single" w:sz="6" w:space="0" w:color="000000"/>
              <w:bottom w:val="single" w:sz="6" w:space="0" w:color="000000"/>
            </w:tcBorders>
          </w:tcPr>
          <w:p w14:paraId="32D3BC15" w14:textId="77777777" w:rsidR="00CE7EFC" w:rsidRPr="00AC59A7" w:rsidRDefault="00E32513" w:rsidP="00511944">
            <w:pPr>
              <w:pStyle w:val="TableParagraph"/>
              <w:ind w:left="591" w:right="533"/>
              <w:jc w:val="both"/>
              <w:rPr>
                <w:w w:val="85"/>
              </w:rPr>
            </w:pPr>
            <w:r w:rsidRPr="00AC59A7">
              <w:rPr>
                <w:w w:val="85"/>
              </w:rPr>
              <w:t>„c“</w:t>
            </w:r>
          </w:p>
        </w:tc>
      </w:tr>
      <w:tr w:rsidR="00CE7EFC" w:rsidRPr="00AC59A7" w14:paraId="32D3BC1D" w14:textId="77777777">
        <w:trPr>
          <w:trHeight w:val="915"/>
        </w:trPr>
        <w:tc>
          <w:tcPr>
            <w:tcW w:w="2643" w:type="dxa"/>
            <w:tcBorders>
              <w:top w:val="single" w:sz="6" w:space="0" w:color="000000"/>
              <w:right w:val="single" w:sz="6" w:space="0" w:color="000000"/>
            </w:tcBorders>
          </w:tcPr>
          <w:p w14:paraId="32D3BC17" w14:textId="77777777" w:rsidR="00CE7EFC" w:rsidRPr="00AC59A7" w:rsidRDefault="00E32513" w:rsidP="00511944">
            <w:pPr>
              <w:pStyle w:val="TableParagraph"/>
              <w:jc w:val="both"/>
              <w:rPr>
                <w:w w:val="85"/>
              </w:rPr>
            </w:pPr>
            <w:r w:rsidRPr="00AC59A7">
              <w:rPr>
                <w:w w:val="85"/>
              </w:rPr>
              <w:t>Strakapoud malý</w:t>
            </w:r>
          </w:p>
          <w:p w14:paraId="32D3BC18" w14:textId="77777777" w:rsidR="00CE7EFC" w:rsidRPr="00AC59A7" w:rsidRDefault="00E32513" w:rsidP="00511944">
            <w:pPr>
              <w:pStyle w:val="TableParagraph"/>
              <w:jc w:val="both"/>
              <w:rPr>
                <w:i/>
                <w:w w:val="85"/>
              </w:rPr>
            </w:pPr>
            <w:proofErr w:type="spellStart"/>
            <w:r w:rsidRPr="00AC59A7">
              <w:rPr>
                <w:i/>
                <w:w w:val="85"/>
              </w:rPr>
              <w:t>Dendrocopos</w:t>
            </w:r>
            <w:proofErr w:type="spellEnd"/>
            <w:r w:rsidRPr="00AC59A7">
              <w:rPr>
                <w:i/>
                <w:w w:val="85"/>
              </w:rPr>
              <w:t xml:space="preserve"> minor</w:t>
            </w:r>
          </w:p>
        </w:tc>
        <w:tc>
          <w:tcPr>
            <w:tcW w:w="1274" w:type="dxa"/>
            <w:tcBorders>
              <w:top w:val="single" w:sz="6" w:space="0" w:color="000000"/>
              <w:left w:val="single" w:sz="6" w:space="0" w:color="000000"/>
              <w:right w:val="single" w:sz="6" w:space="0" w:color="000000"/>
            </w:tcBorders>
          </w:tcPr>
          <w:p w14:paraId="32D3BC19" w14:textId="77777777" w:rsidR="00CE7EFC" w:rsidRPr="00AC59A7" w:rsidRDefault="00E32513" w:rsidP="00511944">
            <w:pPr>
              <w:pStyle w:val="TableParagraph"/>
              <w:ind w:left="0" w:right="497"/>
              <w:jc w:val="center"/>
              <w:rPr>
                <w:w w:val="85"/>
              </w:rPr>
            </w:pPr>
            <w:r w:rsidRPr="00AC59A7">
              <w:rPr>
                <w:w w:val="85"/>
              </w:rPr>
              <w:t>VU</w:t>
            </w:r>
          </w:p>
        </w:tc>
        <w:tc>
          <w:tcPr>
            <w:tcW w:w="3687" w:type="dxa"/>
            <w:tcBorders>
              <w:top w:val="single" w:sz="6" w:space="0" w:color="000000"/>
              <w:left w:val="single" w:sz="6" w:space="0" w:color="000000"/>
              <w:right w:val="single" w:sz="6" w:space="0" w:color="000000"/>
            </w:tcBorders>
          </w:tcPr>
          <w:p w14:paraId="32D3BC1A" w14:textId="77777777" w:rsidR="00CE7EFC" w:rsidRPr="00AC59A7" w:rsidRDefault="00E32513" w:rsidP="00511944">
            <w:pPr>
              <w:pStyle w:val="TableParagraph"/>
              <w:ind w:left="84" w:right="300"/>
              <w:jc w:val="both"/>
              <w:rPr>
                <w:w w:val="85"/>
              </w:rPr>
            </w:pPr>
            <w:r w:rsidRPr="00AC59A7">
              <w:rPr>
                <w:w w:val="85"/>
              </w:rPr>
              <w:t>1x akustický záznam plus 1 hnízdní pár. Hnízdním biotopem druhu jsou v PP staré listnaté porosty s dostatkem mrtvého dřeva</w:t>
            </w:r>
          </w:p>
          <w:p w14:paraId="32D3BC1B" w14:textId="77777777" w:rsidR="00CE7EFC" w:rsidRPr="00AC59A7" w:rsidRDefault="00E32513" w:rsidP="00511944">
            <w:pPr>
              <w:pStyle w:val="TableParagraph"/>
              <w:spacing w:before="3"/>
              <w:ind w:left="84"/>
              <w:jc w:val="both"/>
              <w:rPr>
                <w:w w:val="85"/>
              </w:rPr>
            </w:pPr>
            <w:r w:rsidRPr="00AC59A7">
              <w:rPr>
                <w:w w:val="85"/>
              </w:rPr>
              <w:t>(</w:t>
            </w:r>
            <w:proofErr w:type="spellStart"/>
            <w:r w:rsidRPr="00AC59A7">
              <w:rPr>
                <w:w w:val="85"/>
              </w:rPr>
              <w:t>Mandák</w:t>
            </w:r>
            <w:proofErr w:type="spellEnd"/>
            <w:r w:rsidRPr="00AC59A7">
              <w:rPr>
                <w:w w:val="85"/>
              </w:rPr>
              <w:t>, 2018).</w:t>
            </w:r>
          </w:p>
        </w:tc>
        <w:tc>
          <w:tcPr>
            <w:tcW w:w="1416" w:type="dxa"/>
            <w:tcBorders>
              <w:top w:val="single" w:sz="6" w:space="0" w:color="000000"/>
              <w:left w:val="single" w:sz="6" w:space="0" w:color="000000"/>
            </w:tcBorders>
          </w:tcPr>
          <w:p w14:paraId="32D3BC1C" w14:textId="77777777" w:rsidR="00CE7EFC" w:rsidRPr="00AC59A7" w:rsidRDefault="00E32513" w:rsidP="00511944">
            <w:pPr>
              <w:pStyle w:val="TableParagraph"/>
              <w:ind w:left="591" w:right="533"/>
              <w:jc w:val="both"/>
              <w:rPr>
                <w:w w:val="85"/>
              </w:rPr>
            </w:pPr>
            <w:r w:rsidRPr="00AC59A7">
              <w:rPr>
                <w:w w:val="85"/>
              </w:rPr>
              <w:t>„c“</w:t>
            </w:r>
          </w:p>
        </w:tc>
      </w:tr>
    </w:tbl>
    <w:p w14:paraId="32D3BC1E" w14:textId="77777777" w:rsidR="00CE7EFC" w:rsidRPr="00AC59A7" w:rsidRDefault="00CE7EFC" w:rsidP="00511944">
      <w:pPr>
        <w:jc w:val="both"/>
        <w:rPr>
          <w:w w:val="85"/>
        </w:rPr>
        <w:sectPr w:rsidR="00CE7EFC" w:rsidRPr="00AC59A7">
          <w:pgSz w:w="11910" w:h="16840"/>
          <w:pgMar w:top="1400" w:right="1000" w:bottom="1080" w:left="1120" w:header="0" w:footer="882" w:gutter="0"/>
          <w:cols w:space="708"/>
        </w:sect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643"/>
        <w:gridCol w:w="1274"/>
        <w:gridCol w:w="3687"/>
        <w:gridCol w:w="1416"/>
      </w:tblGrid>
      <w:tr w:rsidR="00CE7EFC" w:rsidRPr="00AC59A7" w14:paraId="32D3BC25" w14:textId="77777777">
        <w:trPr>
          <w:trHeight w:val="460"/>
        </w:trPr>
        <w:tc>
          <w:tcPr>
            <w:tcW w:w="2643" w:type="dxa"/>
            <w:tcBorders>
              <w:bottom w:val="single" w:sz="6" w:space="0" w:color="000000"/>
              <w:right w:val="single" w:sz="6" w:space="0" w:color="000000"/>
            </w:tcBorders>
          </w:tcPr>
          <w:p w14:paraId="32D3BC1F" w14:textId="77777777" w:rsidR="00CE7EFC" w:rsidRPr="00AC59A7" w:rsidRDefault="00E32513" w:rsidP="00511944">
            <w:pPr>
              <w:pStyle w:val="TableParagraph"/>
              <w:jc w:val="both"/>
              <w:rPr>
                <w:w w:val="85"/>
              </w:rPr>
            </w:pPr>
            <w:r w:rsidRPr="00AC59A7">
              <w:rPr>
                <w:w w:val="85"/>
              </w:rPr>
              <w:lastRenderedPageBreak/>
              <w:t>Vlaštovka obecná</w:t>
            </w:r>
          </w:p>
          <w:p w14:paraId="32D3BC20" w14:textId="77777777" w:rsidR="00CE7EFC" w:rsidRPr="00AC59A7" w:rsidRDefault="00E32513" w:rsidP="00511944">
            <w:pPr>
              <w:pStyle w:val="TableParagraph"/>
              <w:spacing w:before="1"/>
              <w:jc w:val="both"/>
              <w:rPr>
                <w:i/>
                <w:w w:val="85"/>
              </w:rPr>
            </w:pPr>
            <w:proofErr w:type="spellStart"/>
            <w:r w:rsidRPr="00AC59A7">
              <w:rPr>
                <w:i/>
                <w:w w:val="85"/>
              </w:rPr>
              <w:t>Hirundo</w:t>
            </w:r>
            <w:proofErr w:type="spellEnd"/>
            <w:r w:rsidRPr="00AC59A7">
              <w:rPr>
                <w:i/>
                <w:w w:val="85"/>
              </w:rPr>
              <w:t xml:space="preserve"> </w:t>
            </w:r>
            <w:proofErr w:type="spellStart"/>
            <w:r w:rsidRPr="00AC59A7">
              <w:rPr>
                <w:i/>
                <w:w w:val="85"/>
              </w:rPr>
              <w:t>rustica</w:t>
            </w:r>
            <w:proofErr w:type="spellEnd"/>
          </w:p>
        </w:tc>
        <w:tc>
          <w:tcPr>
            <w:tcW w:w="1274" w:type="dxa"/>
            <w:tcBorders>
              <w:left w:val="single" w:sz="6" w:space="0" w:color="000000"/>
              <w:bottom w:val="single" w:sz="6" w:space="0" w:color="000000"/>
              <w:right w:val="single" w:sz="6" w:space="0" w:color="000000"/>
            </w:tcBorders>
          </w:tcPr>
          <w:p w14:paraId="32D3BC21" w14:textId="77777777" w:rsidR="00CE7EFC" w:rsidRPr="00AC59A7" w:rsidRDefault="00E32513" w:rsidP="00511944">
            <w:pPr>
              <w:pStyle w:val="TableParagraph"/>
              <w:ind w:left="153" w:right="116"/>
              <w:jc w:val="center"/>
              <w:rPr>
                <w:w w:val="85"/>
              </w:rPr>
            </w:pPr>
            <w:r w:rsidRPr="00AC59A7">
              <w:rPr>
                <w:w w:val="85"/>
              </w:rPr>
              <w:t>NT</w:t>
            </w:r>
          </w:p>
        </w:tc>
        <w:tc>
          <w:tcPr>
            <w:tcW w:w="3687" w:type="dxa"/>
            <w:tcBorders>
              <w:left w:val="single" w:sz="6" w:space="0" w:color="000000"/>
              <w:bottom w:val="single" w:sz="6" w:space="0" w:color="000000"/>
              <w:right w:val="single" w:sz="6" w:space="0" w:color="000000"/>
            </w:tcBorders>
          </w:tcPr>
          <w:p w14:paraId="32D3BC22" w14:textId="77777777" w:rsidR="00CE7EFC" w:rsidRPr="00AC59A7" w:rsidRDefault="00E32513" w:rsidP="00511944">
            <w:pPr>
              <w:pStyle w:val="TableParagraph"/>
              <w:ind w:left="84"/>
              <w:jc w:val="both"/>
              <w:rPr>
                <w:w w:val="85"/>
              </w:rPr>
            </w:pPr>
            <w:r w:rsidRPr="00AC59A7">
              <w:rPr>
                <w:w w:val="85"/>
              </w:rPr>
              <w:t>Běžně zaznamenávané průlety. Trofickým</w:t>
            </w:r>
          </w:p>
          <w:p w14:paraId="32D3BC23" w14:textId="77777777" w:rsidR="00CE7EFC" w:rsidRPr="00AC59A7" w:rsidRDefault="00E32513" w:rsidP="00511944">
            <w:pPr>
              <w:pStyle w:val="TableParagraph"/>
              <w:spacing w:before="4"/>
              <w:ind w:left="84"/>
              <w:jc w:val="both"/>
              <w:rPr>
                <w:w w:val="85"/>
              </w:rPr>
            </w:pPr>
            <w:r w:rsidRPr="00AC59A7">
              <w:rPr>
                <w:w w:val="85"/>
              </w:rPr>
              <w:t>biotopem druhu je vzdušný prostor nad PP.</w:t>
            </w:r>
          </w:p>
        </w:tc>
        <w:tc>
          <w:tcPr>
            <w:tcW w:w="1416" w:type="dxa"/>
            <w:tcBorders>
              <w:left w:val="single" w:sz="6" w:space="0" w:color="000000"/>
              <w:bottom w:val="single" w:sz="6" w:space="0" w:color="000000"/>
            </w:tcBorders>
          </w:tcPr>
          <w:p w14:paraId="32D3BC24" w14:textId="77777777" w:rsidR="00CE7EFC" w:rsidRPr="00AC59A7" w:rsidRDefault="00E32513" w:rsidP="00511944">
            <w:pPr>
              <w:pStyle w:val="TableParagraph"/>
              <w:ind w:left="591" w:right="533"/>
              <w:jc w:val="both"/>
              <w:rPr>
                <w:w w:val="85"/>
              </w:rPr>
            </w:pPr>
            <w:r w:rsidRPr="00AC59A7">
              <w:rPr>
                <w:w w:val="85"/>
              </w:rPr>
              <w:t>„c“</w:t>
            </w:r>
          </w:p>
        </w:tc>
      </w:tr>
      <w:tr w:rsidR="00CE7EFC" w:rsidRPr="00AC59A7" w14:paraId="32D3BC2C" w14:textId="77777777">
        <w:trPr>
          <w:trHeight w:val="231"/>
        </w:trPr>
        <w:tc>
          <w:tcPr>
            <w:tcW w:w="2643" w:type="dxa"/>
            <w:vMerge w:val="restart"/>
            <w:tcBorders>
              <w:top w:val="single" w:sz="6" w:space="0" w:color="000000"/>
              <w:right w:val="single" w:sz="6" w:space="0" w:color="000000"/>
            </w:tcBorders>
          </w:tcPr>
          <w:p w14:paraId="32D3BC26" w14:textId="77777777" w:rsidR="00CE7EFC" w:rsidRPr="00AC59A7" w:rsidRDefault="00E32513" w:rsidP="00511944">
            <w:pPr>
              <w:pStyle w:val="TableParagraph"/>
              <w:jc w:val="both"/>
              <w:rPr>
                <w:w w:val="85"/>
              </w:rPr>
            </w:pPr>
            <w:r w:rsidRPr="00AC59A7">
              <w:rPr>
                <w:w w:val="85"/>
              </w:rPr>
              <w:t>Lejsek bělokrký</w:t>
            </w:r>
          </w:p>
          <w:p w14:paraId="32D3BC27" w14:textId="77777777" w:rsidR="00CE7EFC" w:rsidRPr="00AC59A7" w:rsidRDefault="00E32513" w:rsidP="00511944">
            <w:pPr>
              <w:pStyle w:val="TableParagraph"/>
              <w:jc w:val="both"/>
              <w:rPr>
                <w:i/>
                <w:w w:val="85"/>
              </w:rPr>
            </w:pPr>
            <w:proofErr w:type="spellStart"/>
            <w:r w:rsidRPr="00AC59A7">
              <w:rPr>
                <w:i/>
                <w:w w:val="85"/>
              </w:rPr>
              <w:t>Ficedula</w:t>
            </w:r>
            <w:proofErr w:type="spellEnd"/>
            <w:r w:rsidRPr="00AC59A7">
              <w:rPr>
                <w:i/>
                <w:w w:val="85"/>
              </w:rPr>
              <w:t xml:space="preserve"> </w:t>
            </w:r>
            <w:proofErr w:type="spellStart"/>
            <w:r w:rsidRPr="00AC59A7">
              <w:rPr>
                <w:i/>
                <w:w w:val="85"/>
              </w:rPr>
              <w:t>albicollis</w:t>
            </w:r>
            <w:proofErr w:type="spellEnd"/>
          </w:p>
        </w:tc>
        <w:tc>
          <w:tcPr>
            <w:tcW w:w="1274" w:type="dxa"/>
            <w:vMerge w:val="restart"/>
            <w:tcBorders>
              <w:top w:val="single" w:sz="6" w:space="0" w:color="000000"/>
              <w:left w:val="single" w:sz="6" w:space="0" w:color="000000"/>
              <w:right w:val="single" w:sz="6" w:space="0" w:color="000000"/>
            </w:tcBorders>
          </w:tcPr>
          <w:p w14:paraId="32D3BC28" w14:textId="77777777" w:rsidR="00CE7EFC" w:rsidRPr="00AC59A7" w:rsidRDefault="00E32513" w:rsidP="00511944">
            <w:pPr>
              <w:pStyle w:val="TableParagraph"/>
              <w:ind w:left="153" w:right="116"/>
              <w:jc w:val="center"/>
              <w:rPr>
                <w:w w:val="85"/>
              </w:rPr>
            </w:pPr>
            <w:r w:rsidRPr="00AC59A7">
              <w:rPr>
                <w:w w:val="85"/>
              </w:rPr>
              <w:t>NT</w:t>
            </w:r>
          </w:p>
        </w:tc>
        <w:tc>
          <w:tcPr>
            <w:tcW w:w="3687" w:type="dxa"/>
            <w:vMerge w:val="restart"/>
            <w:tcBorders>
              <w:top w:val="single" w:sz="6" w:space="0" w:color="000000"/>
              <w:left w:val="single" w:sz="6" w:space="0" w:color="000000"/>
              <w:right w:val="single" w:sz="6" w:space="0" w:color="000000"/>
            </w:tcBorders>
          </w:tcPr>
          <w:p w14:paraId="32D3BC29" w14:textId="77777777" w:rsidR="00CE7EFC" w:rsidRPr="00AC59A7" w:rsidRDefault="00E32513" w:rsidP="00511944">
            <w:pPr>
              <w:pStyle w:val="TableParagraph"/>
              <w:ind w:left="84" w:right="180"/>
              <w:jc w:val="both"/>
              <w:rPr>
                <w:w w:val="85"/>
              </w:rPr>
            </w:pPr>
            <w:r w:rsidRPr="00AC59A7">
              <w:rPr>
                <w:w w:val="85"/>
              </w:rPr>
              <w:t>Zaznamenány akustické projevy, hnízdění cca desítek párů. Hnízdním biotopem druhu v PP jsou starší a staré listnaté porosty (</w:t>
            </w:r>
            <w:proofErr w:type="spellStart"/>
            <w:r w:rsidRPr="00AC59A7">
              <w:rPr>
                <w:w w:val="85"/>
              </w:rPr>
              <w:t>Mandák</w:t>
            </w:r>
            <w:proofErr w:type="spellEnd"/>
            <w:r w:rsidRPr="00AC59A7">
              <w:rPr>
                <w:w w:val="85"/>
              </w:rPr>
              <w:t>,</w:t>
            </w:r>
          </w:p>
          <w:p w14:paraId="32D3BC2A" w14:textId="77777777" w:rsidR="00CE7EFC" w:rsidRPr="00AC59A7" w:rsidRDefault="00E32513" w:rsidP="00511944">
            <w:pPr>
              <w:pStyle w:val="TableParagraph"/>
              <w:spacing w:before="3"/>
              <w:ind w:left="84"/>
              <w:jc w:val="both"/>
              <w:rPr>
                <w:w w:val="85"/>
              </w:rPr>
            </w:pPr>
            <w:r w:rsidRPr="00AC59A7">
              <w:rPr>
                <w:w w:val="85"/>
              </w:rPr>
              <w:t>2018).</w:t>
            </w:r>
          </w:p>
        </w:tc>
        <w:tc>
          <w:tcPr>
            <w:tcW w:w="1416" w:type="dxa"/>
            <w:tcBorders>
              <w:top w:val="single" w:sz="6" w:space="0" w:color="000000"/>
              <w:left w:val="single" w:sz="6" w:space="0" w:color="000000"/>
              <w:bottom w:val="single" w:sz="6" w:space="0" w:color="000000"/>
            </w:tcBorders>
          </w:tcPr>
          <w:p w14:paraId="32D3BC2B" w14:textId="77777777" w:rsidR="00CE7EFC" w:rsidRPr="00AC59A7" w:rsidRDefault="00E32513" w:rsidP="00511944">
            <w:pPr>
              <w:pStyle w:val="TableParagraph"/>
              <w:ind w:left="591" w:right="533"/>
              <w:jc w:val="both"/>
              <w:rPr>
                <w:w w:val="85"/>
              </w:rPr>
            </w:pPr>
            <w:r w:rsidRPr="00AC59A7">
              <w:rPr>
                <w:w w:val="85"/>
              </w:rPr>
              <w:t>„c“</w:t>
            </w:r>
          </w:p>
        </w:tc>
      </w:tr>
      <w:tr w:rsidR="00CE7EFC" w:rsidRPr="00AC59A7" w14:paraId="32D3BC31" w14:textId="77777777">
        <w:trPr>
          <w:trHeight w:val="639"/>
        </w:trPr>
        <w:tc>
          <w:tcPr>
            <w:tcW w:w="2643" w:type="dxa"/>
            <w:vMerge/>
            <w:tcBorders>
              <w:top w:val="nil"/>
              <w:right w:val="single" w:sz="6" w:space="0" w:color="000000"/>
            </w:tcBorders>
          </w:tcPr>
          <w:p w14:paraId="32D3BC2D" w14:textId="77777777" w:rsidR="00CE7EFC" w:rsidRPr="00AC59A7" w:rsidRDefault="00CE7EFC" w:rsidP="00511944">
            <w:pPr>
              <w:rPr>
                <w:w w:val="85"/>
                <w:sz w:val="2"/>
                <w:szCs w:val="2"/>
              </w:rPr>
            </w:pPr>
          </w:p>
        </w:tc>
        <w:tc>
          <w:tcPr>
            <w:tcW w:w="1274" w:type="dxa"/>
            <w:vMerge/>
            <w:tcBorders>
              <w:top w:val="nil"/>
              <w:left w:val="single" w:sz="6" w:space="0" w:color="000000"/>
              <w:right w:val="single" w:sz="6" w:space="0" w:color="000000"/>
            </w:tcBorders>
          </w:tcPr>
          <w:p w14:paraId="32D3BC2E" w14:textId="77777777" w:rsidR="00CE7EFC" w:rsidRPr="00AC59A7" w:rsidRDefault="00CE7EFC" w:rsidP="00511944">
            <w:pPr>
              <w:rPr>
                <w:w w:val="85"/>
                <w:sz w:val="2"/>
                <w:szCs w:val="2"/>
              </w:rPr>
            </w:pPr>
          </w:p>
        </w:tc>
        <w:tc>
          <w:tcPr>
            <w:tcW w:w="3687" w:type="dxa"/>
            <w:vMerge/>
            <w:tcBorders>
              <w:top w:val="nil"/>
              <w:left w:val="single" w:sz="6" w:space="0" w:color="000000"/>
              <w:right w:val="single" w:sz="6" w:space="0" w:color="000000"/>
            </w:tcBorders>
          </w:tcPr>
          <w:p w14:paraId="32D3BC2F" w14:textId="77777777" w:rsidR="00CE7EFC" w:rsidRPr="00AC59A7" w:rsidRDefault="00CE7EFC" w:rsidP="00511944">
            <w:pPr>
              <w:rPr>
                <w:w w:val="85"/>
                <w:sz w:val="2"/>
                <w:szCs w:val="2"/>
              </w:rPr>
            </w:pPr>
          </w:p>
        </w:tc>
        <w:tc>
          <w:tcPr>
            <w:tcW w:w="1416" w:type="dxa"/>
            <w:tcBorders>
              <w:top w:val="single" w:sz="6" w:space="0" w:color="000000"/>
              <w:left w:val="single" w:sz="6" w:space="0" w:color="000000"/>
            </w:tcBorders>
          </w:tcPr>
          <w:p w14:paraId="32D3BC30" w14:textId="77777777" w:rsidR="00CE7EFC" w:rsidRPr="00AC59A7" w:rsidRDefault="00E32513" w:rsidP="00511944">
            <w:pPr>
              <w:pStyle w:val="TableParagraph"/>
              <w:ind w:left="591" w:right="533"/>
              <w:jc w:val="center"/>
              <w:rPr>
                <w:w w:val="85"/>
              </w:rPr>
            </w:pPr>
            <w:r w:rsidRPr="00AC59A7">
              <w:rPr>
                <w:w w:val="85"/>
              </w:rPr>
              <w:t>„c“</w:t>
            </w:r>
          </w:p>
        </w:tc>
      </w:tr>
    </w:tbl>
    <w:p w14:paraId="32D3BC32" w14:textId="77777777" w:rsidR="00CE7EFC" w:rsidRPr="00AC59A7" w:rsidRDefault="00CE7EFC" w:rsidP="00511944">
      <w:pPr>
        <w:pStyle w:val="Zkladntext"/>
        <w:rPr>
          <w:b/>
          <w:w w:val="85"/>
        </w:rPr>
      </w:pPr>
    </w:p>
    <w:p w14:paraId="32D3BC33" w14:textId="77777777" w:rsidR="00CE7EFC" w:rsidRPr="00AC59A7" w:rsidRDefault="00CE7EFC" w:rsidP="00511944">
      <w:pPr>
        <w:pStyle w:val="Zkladntext"/>
        <w:rPr>
          <w:b/>
          <w:w w:val="85"/>
          <w:sz w:val="24"/>
        </w:rPr>
      </w:pPr>
    </w:p>
    <w:p w14:paraId="32D3BC34" w14:textId="77777777" w:rsidR="00CE7EFC" w:rsidRPr="00AC59A7" w:rsidRDefault="00E32513" w:rsidP="00511944">
      <w:pPr>
        <w:ind w:left="298"/>
        <w:rPr>
          <w:b/>
          <w:w w:val="85"/>
        </w:rPr>
      </w:pPr>
      <w:r w:rsidRPr="00AC59A7">
        <w:rPr>
          <w:b/>
          <w:w w:val="85"/>
          <w:u w:val="single"/>
        </w:rPr>
        <w:t>Poznámky:</w:t>
      </w:r>
    </w:p>
    <w:p w14:paraId="32D3BC35" w14:textId="77777777" w:rsidR="00CE7EFC" w:rsidRPr="00AC59A7" w:rsidRDefault="00E32513" w:rsidP="00511944">
      <w:pPr>
        <w:spacing w:before="116"/>
        <w:ind w:left="298" w:right="412"/>
        <w:jc w:val="both"/>
        <w:rPr>
          <w:w w:val="85"/>
          <w:szCs w:val="24"/>
        </w:rPr>
      </w:pPr>
      <w:r w:rsidRPr="00AC59A7">
        <w:rPr>
          <w:w w:val="85"/>
          <w:szCs w:val="24"/>
        </w:rPr>
        <w:t>Stupeň ohrožení dle červených seznamů ČR byl přebrán z obecně dostupných zdrojů. U brouků (</w:t>
      </w:r>
      <w:r w:rsidRPr="00AC59A7">
        <w:rPr>
          <w:i/>
          <w:w w:val="85"/>
          <w:szCs w:val="24"/>
        </w:rPr>
        <w:t>Coleoptera</w:t>
      </w:r>
      <w:r w:rsidRPr="00AC59A7">
        <w:rPr>
          <w:w w:val="85"/>
          <w:szCs w:val="24"/>
        </w:rPr>
        <w:t xml:space="preserve">) z Inventarizačního průzkumu entomologického, vypracovaným </w:t>
      </w:r>
      <w:proofErr w:type="spellStart"/>
      <w:r w:rsidRPr="00AC59A7">
        <w:rPr>
          <w:w w:val="85"/>
          <w:szCs w:val="24"/>
        </w:rPr>
        <w:t>Stanovským</w:t>
      </w:r>
      <w:proofErr w:type="spellEnd"/>
      <w:r w:rsidRPr="00AC59A7">
        <w:rPr>
          <w:w w:val="85"/>
          <w:szCs w:val="24"/>
        </w:rPr>
        <w:t xml:space="preserve"> v roce 2018.</w:t>
      </w:r>
    </w:p>
    <w:p w14:paraId="32D3BC37" w14:textId="77777777" w:rsidR="00CE7EFC" w:rsidRPr="00AC59A7" w:rsidRDefault="00CE7EFC" w:rsidP="00511944">
      <w:pPr>
        <w:pStyle w:val="Zkladntext"/>
        <w:spacing w:before="1"/>
        <w:rPr>
          <w:w w:val="85"/>
          <w:sz w:val="21"/>
        </w:rPr>
      </w:pPr>
    </w:p>
    <w:p w14:paraId="32D3BC38" w14:textId="77777777" w:rsidR="00CE7EFC" w:rsidRPr="00AC59A7" w:rsidRDefault="00E32513" w:rsidP="00511944">
      <w:pPr>
        <w:ind w:left="298"/>
        <w:rPr>
          <w:b/>
          <w:w w:val="85"/>
          <w:szCs w:val="24"/>
        </w:rPr>
      </w:pPr>
      <w:r w:rsidRPr="00AC59A7">
        <w:rPr>
          <w:b/>
          <w:w w:val="85"/>
          <w:szCs w:val="24"/>
        </w:rPr>
        <w:t>Brouci (Coleoptera):</w:t>
      </w:r>
    </w:p>
    <w:p w14:paraId="32D3BC39" w14:textId="77777777" w:rsidR="00CE7EFC" w:rsidRPr="00AC59A7" w:rsidRDefault="00E32513" w:rsidP="00511944">
      <w:pPr>
        <w:spacing w:before="80"/>
        <w:ind w:left="298" w:right="412"/>
        <w:jc w:val="both"/>
        <w:rPr>
          <w:w w:val="85"/>
          <w:szCs w:val="24"/>
        </w:rPr>
      </w:pPr>
      <w:r w:rsidRPr="00AC59A7">
        <w:rPr>
          <w:w w:val="85"/>
          <w:szCs w:val="24"/>
        </w:rPr>
        <w:t xml:space="preserve">V roce 2018 při provedení opětovného inventarizačního entomologického průzkumu zaměřeného na brouky bylo zjištěno, že výskyt ohrožených </w:t>
      </w:r>
      <w:proofErr w:type="spellStart"/>
      <w:r w:rsidRPr="00AC59A7">
        <w:rPr>
          <w:w w:val="85"/>
          <w:szCs w:val="24"/>
        </w:rPr>
        <w:t>ripicolních</w:t>
      </w:r>
      <w:proofErr w:type="spellEnd"/>
      <w:r w:rsidRPr="00AC59A7">
        <w:rPr>
          <w:w w:val="85"/>
          <w:szCs w:val="24"/>
        </w:rPr>
        <w:t xml:space="preserve"> druhů, vázaných na neregulované, štěrkové břehy řek (</w:t>
      </w:r>
      <w:proofErr w:type="spellStart"/>
      <w:r w:rsidRPr="00AC59A7">
        <w:rPr>
          <w:i/>
          <w:w w:val="85"/>
          <w:szCs w:val="24"/>
        </w:rPr>
        <w:t>Bembidion</w:t>
      </w:r>
      <w:proofErr w:type="spellEnd"/>
      <w:r w:rsidRPr="00AC59A7">
        <w:rPr>
          <w:i/>
          <w:w w:val="85"/>
          <w:szCs w:val="24"/>
        </w:rPr>
        <w:t xml:space="preserve"> </w:t>
      </w:r>
      <w:proofErr w:type="spellStart"/>
      <w:r w:rsidRPr="00AC59A7">
        <w:rPr>
          <w:i/>
          <w:w w:val="85"/>
          <w:szCs w:val="24"/>
        </w:rPr>
        <w:t>conforme</w:t>
      </w:r>
      <w:proofErr w:type="spellEnd"/>
      <w:r w:rsidRPr="00AC59A7">
        <w:rPr>
          <w:i/>
          <w:w w:val="85"/>
          <w:szCs w:val="24"/>
        </w:rPr>
        <w:t xml:space="preserve">, </w:t>
      </w:r>
      <w:proofErr w:type="spellStart"/>
      <w:proofErr w:type="gramStart"/>
      <w:r w:rsidRPr="00AC59A7">
        <w:rPr>
          <w:i/>
          <w:w w:val="85"/>
          <w:szCs w:val="24"/>
        </w:rPr>
        <w:t>B.tricolor</w:t>
      </w:r>
      <w:proofErr w:type="spellEnd"/>
      <w:proofErr w:type="gramEnd"/>
      <w:r w:rsidRPr="00AC59A7">
        <w:rPr>
          <w:i/>
          <w:w w:val="85"/>
          <w:szCs w:val="24"/>
        </w:rPr>
        <w:t xml:space="preserve">, B. </w:t>
      </w:r>
      <w:proofErr w:type="spellStart"/>
      <w:r w:rsidRPr="00AC59A7">
        <w:rPr>
          <w:i/>
          <w:w w:val="85"/>
          <w:szCs w:val="24"/>
        </w:rPr>
        <w:t>prasinum</w:t>
      </w:r>
      <w:proofErr w:type="spellEnd"/>
      <w:r w:rsidRPr="00AC59A7">
        <w:rPr>
          <w:i/>
          <w:w w:val="85"/>
          <w:szCs w:val="24"/>
        </w:rPr>
        <w:t xml:space="preserve">, </w:t>
      </w:r>
      <w:proofErr w:type="spellStart"/>
      <w:r w:rsidRPr="00AC59A7">
        <w:rPr>
          <w:i/>
          <w:w w:val="85"/>
          <w:szCs w:val="24"/>
        </w:rPr>
        <w:t>Nebria</w:t>
      </w:r>
      <w:proofErr w:type="spellEnd"/>
      <w:r w:rsidRPr="00AC59A7">
        <w:rPr>
          <w:i/>
          <w:w w:val="85"/>
          <w:szCs w:val="24"/>
        </w:rPr>
        <w:t xml:space="preserve"> </w:t>
      </w:r>
      <w:proofErr w:type="spellStart"/>
      <w:r w:rsidRPr="00AC59A7">
        <w:rPr>
          <w:i/>
          <w:w w:val="85"/>
          <w:szCs w:val="24"/>
        </w:rPr>
        <w:t>picicornis</w:t>
      </w:r>
      <w:proofErr w:type="spellEnd"/>
      <w:r w:rsidRPr="00AC59A7">
        <w:rPr>
          <w:w w:val="85"/>
          <w:szCs w:val="24"/>
        </w:rPr>
        <w:t xml:space="preserve">), zjištěných zde průzkumem v roce 2008, se nepodařilo a s velkou pravděpodobností zde v současnosti nežijí. Dle </w:t>
      </w:r>
      <w:proofErr w:type="spellStart"/>
      <w:r w:rsidRPr="00AC59A7">
        <w:rPr>
          <w:w w:val="85"/>
          <w:szCs w:val="24"/>
        </w:rPr>
        <w:t>Stanovského</w:t>
      </w:r>
      <w:proofErr w:type="spellEnd"/>
      <w:r w:rsidRPr="00AC59A7">
        <w:rPr>
          <w:w w:val="85"/>
          <w:szCs w:val="24"/>
        </w:rPr>
        <w:t xml:space="preserve"> (2018) to zřejmě souvisí s dlouhodobými nízkými průtoky a celkově neuspokojivým stavem břehů Morávky výše proti proudu, zvláště v NPR Skalická Morávka.</w:t>
      </w:r>
    </w:p>
    <w:p w14:paraId="32D3BC3A" w14:textId="77777777" w:rsidR="00CE7EFC" w:rsidRPr="00AC59A7" w:rsidRDefault="00CE7EFC" w:rsidP="00511944">
      <w:pPr>
        <w:pStyle w:val="Zkladntext"/>
        <w:spacing w:before="80"/>
        <w:rPr>
          <w:w w:val="85"/>
          <w:szCs w:val="24"/>
        </w:rPr>
      </w:pPr>
    </w:p>
    <w:p w14:paraId="32D3BC3B" w14:textId="77777777" w:rsidR="00CE7EFC" w:rsidRPr="00AC59A7" w:rsidRDefault="00E32513" w:rsidP="00511944">
      <w:pPr>
        <w:spacing w:before="80"/>
        <w:ind w:left="298" w:right="417"/>
        <w:jc w:val="both"/>
        <w:rPr>
          <w:w w:val="85"/>
          <w:szCs w:val="24"/>
        </w:rPr>
      </w:pPr>
      <w:r w:rsidRPr="00AC59A7">
        <w:rPr>
          <w:w w:val="85"/>
          <w:szCs w:val="24"/>
        </w:rPr>
        <w:t xml:space="preserve">***V rámci nového Červeného seznamu bezobratlých (Hejda, Farkač, Chobot 2017) byl druh střevlík </w:t>
      </w:r>
      <w:proofErr w:type="spellStart"/>
      <w:r w:rsidRPr="00AC59A7">
        <w:rPr>
          <w:w w:val="85"/>
          <w:szCs w:val="24"/>
        </w:rPr>
        <w:t>ullrichův</w:t>
      </w:r>
      <w:proofErr w:type="spellEnd"/>
      <w:r w:rsidRPr="00AC59A7">
        <w:rPr>
          <w:w w:val="85"/>
          <w:szCs w:val="24"/>
        </w:rPr>
        <w:t xml:space="preserve"> (</w:t>
      </w:r>
      <w:proofErr w:type="spellStart"/>
      <w:r w:rsidRPr="00AC59A7">
        <w:rPr>
          <w:i/>
          <w:w w:val="85"/>
          <w:szCs w:val="24"/>
        </w:rPr>
        <w:t>Carbus</w:t>
      </w:r>
      <w:proofErr w:type="spellEnd"/>
      <w:r w:rsidRPr="00AC59A7">
        <w:rPr>
          <w:i/>
          <w:w w:val="85"/>
          <w:szCs w:val="24"/>
        </w:rPr>
        <w:t xml:space="preserve"> </w:t>
      </w:r>
      <w:proofErr w:type="spellStart"/>
      <w:r w:rsidRPr="00AC59A7">
        <w:rPr>
          <w:i/>
          <w:w w:val="85"/>
          <w:szCs w:val="24"/>
        </w:rPr>
        <w:t>ullrichii</w:t>
      </w:r>
      <w:proofErr w:type="spellEnd"/>
      <w:r w:rsidRPr="00AC59A7">
        <w:rPr>
          <w:w w:val="85"/>
          <w:szCs w:val="24"/>
        </w:rPr>
        <w:t xml:space="preserve">) ze seznamu vypuštěn kvůli taxonomickým změnám v pojetí </w:t>
      </w:r>
      <w:proofErr w:type="spellStart"/>
      <w:r w:rsidRPr="00AC59A7">
        <w:rPr>
          <w:w w:val="85"/>
          <w:szCs w:val="24"/>
        </w:rPr>
        <w:t>subspecií</w:t>
      </w:r>
      <w:proofErr w:type="spellEnd"/>
      <w:r w:rsidRPr="00AC59A7">
        <w:rPr>
          <w:w w:val="85"/>
          <w:szCs w:val="24"/>
        </w:rPr>
        <w:t>.</w:t>
      </w:r>
    </w:p>
    <w:p w14:paraId="32D3BC3C" w14:textId="77777777" w:rsidR="00CE7EFC" w:rsidRPr="00AC59A7" w:rsidRDefault="00CE7EFC" w:rsidP="00511944">
      <w:pPr>
        <w:pStyle w:val="Zkladntext"/>
        <w:spacing w:before="80"/>
        <w:rPr>
          <w:w w:val="85"/>
          <w:szCs w:val="24"/>
        </w:rPr>
      </w:pPr>
    </w:p>
    <w:p w14:paraId="32D3BC3D" w14:textId="77777777" w:rsidR="00CE7EFC" w:rsidRPr="00AC59A7" w:rsidRDefault="00E32513" w:rsidP="00511944">
      <w:pPr>
        <w:spacing w:before="80"/>
        <w:ind w:left="298" w:right="422"/>
        <w:jc w:val="both"/>
        <w:rPr>
          <w:w w:val="85"/>
          <w:szCs w:val="24"/>
        </w:rPr>
      </w:pPr>
      <w:r w:rsidRPr="00AC59A7">
        <w:rPr>
          <w:w w:val="85"/>
          <w:szCs w:val="24"/>
        </w:rPr>
        <w:t xml:space="preserve">++Nálezová data bezobratlých Hájková, Roháčová, Petřík a </w:t>
      </w:r>
      <w:proofErr w:type="spellStart"/>
      <w:r w:rsidRPr="00AC59A7">
        <w:rPr>
          <w:w w:val="85"/>
          <w:szCs w:val="24"/>
        </w:rPr>
        <w:t>Stonavská</w:t>
      </w:r>
      <w:proofErr w:type="spellEnd"/>
      <w:r w:rsidRPr="00AC59A7">
        <w:rPr>
          <w:w w:val="85"/>
          <w:szCs w:val="24"/>
        </w:rPr>
        <w:t xml:space="preserve"> 1993; </w:t>
      </w:r>
      <w:proofErr w:type="spellStart"/>
      <w:r w:rsidRPr="00AC59A7">
        <w:rPr>
          <w:w w:val="85"/>
          <w:szCs w:val="24"/>
        </w:rPr>
        <w:t>Lojkásek</w:t>
      </w:r>
      <w:proofErr w:type="spellEnd"/>
      <w:r w:rsidRPr="00AC59A7">
        <w:rPr>
          <w:w w:val="85"/>
          <w:szCs w:val="24"/>
        </w:rPr>
        <w:t xml:space="preserve"> 1996, </w:t>
      </w:r>
      <w:proofErr w:type="spellStart"/>
      <w:r w:rsidRPr="00AC59A7">
        <w:rPr>
          <w:w w:val="85"/>
          <w:szCs w:val="24"/>
        </w:rPr>
        <w:t>Stanovský</w:t>
      </w:r>
      <w:proofErr w:type="spellEnd"/>
      <w:r w:rsidRPr="00AC59A7">
        <w:rPr>
          <w:w w:val="85"/>
          <w:szCs w:val="24"/>
        </w:rPr>
        <w:t xml:space="preserve"> 1996; Roháčová 2001).</w:t>
      </w:r>
    </w:p>
    <w:p w14:paraId="32D3BC3E" w14:textId="77777777" w:rsidR="00CE7EFC" w:rsidRPr="00AC59A7" w:rsidRDefault="00CE7EFC" w:rsidP="00511944">
      <w:pPr>
        <w:pStyle w:val="Zkladntext"/>
        <w:rPr>
          <w:w w:val="85"/>
        </w:rPr>
      </w:pPr>
    </w:p>
    <w:p w14:paraId="32D3BC3F" w14:textId="77777777" w:rsidR="00CE7EFC" w:rsidRPr="00AC59A7" w:rsidRDefault="00CE7EFC" w:rsidP="00511944">
      <w:pPr>
        <w:pStyle w:val="Zkladntext"/>
        <w:rPr>
          <w:w w:val="85"/>
          <w:sz w:val="19"/>
        </w:rPr>
      </w:pPr>
    </w:p>
    <w:p w14:paraId="32D3BC40" w14:textId="77777777" w:rsidR="00CE7EFC" w:rsidRPr="00AC59A7" w:rsidRDefault="00E32513" w:rsidP="00511944">
      <w:pPr>
        <w:ind w:left="298"/>
        <w:rPr>
          <w:b/>
          <w:w w:val="85"/>
        </w:rPr>
      </w:pPr>
      <w:r w:rsidRPr="00AC59A7">
        <w:rPr>
          <w:b/>
          <w:w w:val="85"/>
        </w:rPr>
        <w:t>C. útvary neživé přírody</w:t>
      </w:r>
    </w:p>
    <w:p w14:paraId="32D3BC41" w14:textId="77777777" w:rsidR="00CE7EFC" w:rsidRPr="00AC59A7" w:rsidRDefault="00CE7EFC" w:rsidP="00511944">
      <w:pPr>
        <w:pStyle w:val="Zkladntext"/>
        <w:spacing w:before="1"/>
        <w:rPr>
          <w:b/>
          <w:w w:val="85"/>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1555"/>
        <w:gridCol w:w="1419"/>
        <w:gridCol w:w="4631"/>
        <w:gridCol w:w="1184"/>
      </w:tblGrid>
      <w:tr w:rsidR="00CE7EFC" w:rsidRPr="00AC59A7" w14:paraId="32D3BC47" w14:textId="77777777">
        <w:trPr>
          <w:trHeight w:val="690"/>
        </w:trPr>
        <w:tc>
          <w:tcPr>
            <w:tcW w:w="1555" w:type="dxa"/>
            <w:tcBorders>
              <w:bottom w:val="single" w:sz="6" w:space="0" w:color="000000"/>
              <w:right w:val="single" w:sz="6" w:space="0" w:color="000000"/>
            </w:tcBorders>
            <w:shd w:val="clear" w:color="auto" w:fill="C0C0C0"/>
          </w:tcPr>
          <w:p w14:paraId="32D3BC42" w14:textId="77777777" w:rsidR="00CE7EFC" w:rsidRPr="00AC59A7" w:rsidRDefault="00E32513" w:rsidP="00511944">
            <w:pPr>
              <w:pStyle w:val="TableParagraph"/>
              <w:rPr>
                <w:b/>
                <w:w w:val="85"/>
              </w:rPr>
            </w:pPr>
            <w:r w:rsidRPr="00AC59A7">
              <w:rPr>
                <w:b/>
                <w:w w:val="85"/>
              </w:rPr>
              <w:t>útvar</w:t>
            </w:r>
          </w:p>
        </w:tc>
        <w:tc>
          <w:tcPr>
            <w:tcW w:w="1419" w:type="dxa"/>
            <w:tcBorders>
              <w:left w:val="single" w:sz="6" w:space="0" w:color="000000"/>
              <w:bottom w:val="single" w:sz="6" w:space="0" w:color="000000"/>
              <w:right w:val="single" w:sz="6" w:space="0" w:color="000000"/>
            </w:tcBorders>
            <w:shd w:val="clear" w:color="auto" w:fill="C0C0C0"/>
          </w:tcPr>
          <w:p w14:paraId="32D3BC43" w14:textId="77777777" w:rsidR="00CE7EFC" w:rsidRPr="00AC59A7" w:rsidRDefault="00E32513" w:rsidP="00511944">
            <w:pPr>
              <w:pStyle w:val="TableParagraph"/>
              <w:ind w:left="83"/>
              <w:rPr>
                <w:b/>
                <w:w w:val="85"/>
              </w:rPr>
            </w:pPr>
            <w:r w:rsidRPr="00AC59A7">
              <w:rPr>
                <w:b/>
                <w:w w:val="85"/>
              </w:rPr>
              <w:t>geologická charakteristika</w:t>
            </w:r>
          </w:p>
        </w:tc>
        <w:tc>
          <w:tcPr>
            <w:tcW w:w="4631" w:type="dxa"/>
            <w:tcBorders>
              <w:left w:val="single" w:sz="6" w:space="0" w:color="000000"/>
              <w:bottom w:val="single" w:sz="6" w:space="0" w:color="000000"/>
              <w:right w:val="single" w:sz="6" w:space="0" w:color="000000"/>
            </w:tcBorders>
            <w:shd w:val="clear" w:color="auto" w:fill="C0C0C0"/>
          </w:tcPr>
          <w:p w14:paraId="32D3BC44" w14:textId="77777777" w:rsidR="00CE7EFC" w:rsidRPr="00AC59A7" w:rsidRDefault="00E32513" w:rsidP="00511944">
            <w:pPr>
              <w:pStyle w:val="TableParagraph"/>
              <w:ind w:left="83"/>
              <w:rPr>
                <w:b/>
                <w:w w:val="85"/>
              </w:rPr>
            </w:pPr>
            <w:r w:rsidRPr="00AC59A7">
              <w:rPr>
                <w:b/>
                <w:w w:val="85"/>
              </w:rPr>
              <w:t>popis útvaru</w:t>
            </w:r>
          </w:p>
        </w:tc>
        <w:tc>
          <w:tcPr>
            <w:tcW w:w="1184" w:type="dxa"/>
            <w:tcBorders>
              <w:left w:val="single" w:sz="6" w:space="0" w:color="000000"/>
              <w:bottom w:val="single" w:sz="6" w:space="0" w:color="000000"/>
            </w:tcBorders>
            <w:shd w:val="clear" w:color="auto" w:fill="C0C0C0"/>
          </w:tcPr>
          <w:p w14:paraId="32D3BC45" w14:textId="77777777" w:rsidR="00CE7EFC" w:rsidRPr="00AC59A7" w:rsidRDefault="00E32513" w:rsidP="00511944">
            <w:pPr>
              <w:pStyle w:val="TableParagraph"/>
              <w:ind w:left="83" w:right="42"/>
              <w:rPr>
                <w:b/>
                <w:w w:val="85"/>
              </w:rPr>
            </w:pPr>
            <w:r w:rsidRPr="00AC59A7">
              <w:rPr>
                <w:b/>
                <w:w w:val="85"/>
              </w:rPr>
              <w:t>kód předmětu</w:t>
            </w:r>
          </w:p>
          <w:p w14:paraId="32D3BC46" w14:textId="77777777" w:rsidR="00CE7EFC" w:rsidRPr="00AC59A7" w:rsidRDefault="00E32513" w:rsidP="00511944">
            <w:pPr>
              <w:pStyle w:val="TableParagraph"/>
              <w:ind w:left="83"/>
              <w:rPr>
                <w:b/>
                <w:w w:val="85"/>
              </w:rPr>
            </w:pPr>
            <w:r w:rsidRPr="00AC59A7">
              <w:rPr>
                <w:b/>
                <w:w w:val="85"/>
              </w:rPr>
              <w:t>ochrany*</w:t>
            </w:r>
          </w:p>
        </w:tc>
      </w:tr>
      <w:tr w:rsidR="00CE7EFC" w:rsidRPr="00AC59A7" w14:paraId="32D3BC4E" w14:textId="77777777">
        <w:trPr>
          <w:trHeight w:val="3212"/>
        </w:trPr>
        <w:tc>
          <w:tcPr>
            <w:tcW w:w="1555" w:type="dxa"/>
            <w:tcBorders>
              <w:top w:val="single" w:sz="6" w:space="0" w:color="000000"/>
              <w:right w:val="single" w:sz="6" w:space="0" w:color="000000"/>
            </w:tcBorders>
          </w:tcPr>
          <w:p w14:paraId="32D3BC48" w14:textId="77777777" w:rsidR="00CE7EFC" w:rsidRPr="00AC59A7" w:rsidRDefault="00E32513" w:rsidP="00511944">
            <w:pPr>
              <w:pStyle w:val="TableParagraph"/>
              <w:ind w:right="620"/>
              <w:rPr>
                <w:w w:val="85"/>
              </w:rPr>
            </w:pPr>
            <w:r w:rsidRPr="00AC59A7">
              <w:rPr>
                <w:w w:val="85"/>
              </w:rPr>
              <w:t>Koryto řeky Morávky</w:t>
            </w:r>
          </w:p>
          <w:p w14:paraId="32D3BC49" w14:textId="77777777" w:rsidR="00CE7EFC" w:rsidRPr="00AC59A7" w:rsidRDefault="00E32513" w:rsidP="00511944">
            <w:pPr>
              <w:pStyle w:val="TableParagraph"/>
              <w:spacing w:before="6"/>
              <w:ind w:right="111"/>
              <w:rPr>
                <w:w w:val="85"/>
              </w:rPr>
            </w:pPr>
            <w:r w:rsidRPr="00AC59A7">
              <w:rPr>
                <w:w w:val="85"/>
              </w:rPr>
              <w:t>s fluviálními štěrky náplavového kužele</w:t>
            </w:r>
          </w:p>
        </w:tc>
        <w:tc>
          <w:tcPr>
            <w:tcW w:w="1419" w:type="dxa"/>
            <w:tcBorders>
              <w:top w:val="single" w:sz="6" w:space="0" w:color="000000"/>
              <w:left w:val="single" w:sz="6" w:space="0" w:color="000000"/>
              <w:right w:val="single" w:sz="6" w:space="0" w:color="000000"/>
            </w:tcBorders>
          </w:tcPr>
          <w:p w14:paraId="32D3BC4A" w14:textId="77777777" w:rsidR="00CE7EFC" w:rsidRPr="00AC59A7" w:rsidRDefault="00E32513" w:rsidP="00511944">
            <w:pPr>
              <w:pStyle w:val="TableParagraph"/>
              <w:ind w:left="83" w:right="552"/>
              <w:rPr>
                <w:w w:val="85"/>
              </w:rPr>
            </w:pPr>
            <w:r w:rsidRPr="00AC59A7">
              <w:rPr>
                <w:w w:val="85"/>
              </w:rPr>
              <w:t>Období viselského glaciálu</w:t>
            </w:r>
          </w:p>
        </w:tc>
        <w:tc>
          <w:tcPr>
            <w:tcW w:w="4631" w:type="dxa"/>
            <w:tcBorders>
              <w:top w:val="single" w:sz="6" w:space="0" w:color="000000"/>
              <w:left w:val="single" w:sz="6" w:space="0" w:color="000000"/>
              <w:right w:val="single" w:sz="6" w:space="0" w:color="000000"/>
            </w:tcBorders>
          </w:tcPr>
          <w:p w14:paraId="32D3BC4B" w14:textId="77777777" w:rsidR="00CE7EFC" w:rsidRPr="00AC59A7" w:rsidRDefault="00E32513" w:rsidP="00511944">
            <w:pPr>
              <w:pStyle w:val="TableParagraph"/>
              <w:ind w:left="83" w:right="78"/>
              <w:jc w:val="both"/>
              <w:rPr>
                <w:w w:val="85"/>
              </w:rPr>
            </w:pPr>
            <w:r w:rsidRPr="00AC59A7">
              <w:rPr>
                <w:w w:val="85"/>
              </w:rPr>
              <w:t xml:space="preserve">Chráněné území je ve směru východ – západ protékáno řekou Morávkou, která se zde výrazně kaňonovitě zahlubuje přes fluviální štěrky náplavového kužele až do skalního podloží. Náplavový kužel spadá svým vznikem do období viselského glaciálu a jeho p vodní sedimentační povrch je nazýván staroměstskou terasou. Skalní podloží v západní části ZCHÚ je tvořeno hnědošedými až nazelenalými vápnitými jílovci laminovanými prachovci, </w:t>
            </w:r>
            <w:proofErr w:type="spellStart"/>
            <w:r w:rsidRPr="00AC59A7">
              <w:rPr>
                <w:w w:val="85"/>
              </w:rPr>
              <w:t>mikritickými</w:t>
            </w:r>
            <w:proofErr w:type="spellEnd"/>
            <w:r w:rsidRPr="00AC59A7">
              <w:rPr>
                <w:w w:val="85"/>
              </w:rPr>
              <w:t xml:space="preserve"> vápenci a jemně zrnitými pískovci </w:t>
            </w:r>
            <w:proofErr w:type="spellStart"/>
            <w:r w:rsidRPr="00AC59A7">
              <w:rPr>
                <w:w w:val="85"/>
              </w:rPr>
              <w:t>podslezské</w:t>
            </w:r>
            <w:proofErr w:type="spellEnd"/>
            <w:r w:rsidRPr="00AC59A7">
              <w:rPr>
                <w:w w:val="85"/>
              </w:rPr>
              <w:t xml:space="preserve"> jednotky. Ve východnější části ZCHÚ převládají tmavošedé jílovce slezské jednotky s vložkami vápnitých drobových i křemenných pískovců, </w:t>
            </w:r>
            <w:proofErr w:type="spellStart"/>
            <w:r w:rsidRPr="00AC59A7">
              <w:rPr>
                <w:w w:val="85"/>
              </w:rPr>
              <w:t>mikritických</w:t>
            </w:r>
            <w:proofErr w:type="spellEnd"/>
            <w:r w:rsidRPr="00AC59A7">
              <w:rPr>
                <w:w w:val="85"/>
              </w:rPr>
              <w:t xml:space="preserve"> vápenců, a vyvřelin </w:t>
            </w:r>
            <w:proofErr w:type="spellStart"/>
            <w:r w:rsidRPr="00AC59A7">
              <w:rPr>
                <w:w w:val="85"/>
              </w:rPr>
              <w:t>těšínitové</w:t>
            </w:r>
            <w:proofErr w:type="spellEnd"/>
            <w:r w:rsidRPr="00AC59A7">
              <w:rPr>
                <w:w w:val="85"/>
              </w:rPr>
              <w:t xml:space="preserve"> asociace. Tyto odolnější horniny </w:t>
            </w:r>
            <w:proofErr w:type="gramStart"/>
            <w:r w:rsidRPr="00AC59A7">
              <w:rPr>
                <w:w w:val="85"/>
              </w:rPr>
              <w:t>tvoří</w:t>
            </w:r>
            <w:proofErr w:type="gramEnd"/>
            <w:r w:rsidRPr="00AC59A7">
              <w:rPr>
                <w:w w:val="85"/>
              </w:rPr>
              <w:t xml:space="preserve"> v řečišti nízké kaskády</w:t>
            </w:r>
          </w:p>
          <w:p w14:paraId="32D3BC4C" w14:textId="77777777" w:rsidR="00CE7EFC" w:rsidRPr="00AC59A7" w:rsidRDefault="00E32513" w:rsidP="00511944">
            <w:pPr>
              <w:pStyle w:val="TableParagraph"/>
              <w:spacing w:before="11"/>
              <w:ind w:left="83"/>
              <w:jc w:val="both"/>
              <w:rPr>
                <w:w w:val="85"/>
              </w:rPr>
            </w:pPr>
            <w:r w:rsidRPr="00AC59A7">
              <w:rPr>
                <w:w w:val="85"/>
              </w:rPr>
              <w:t>a prahy.</w:t>
            </w:r>
          </w:p>
        </w:tc>
        <w:tc>
          <w:tcPr>
            <w:tcW w:w="1184" w:type="dxa"/>
            <w:tcBorders>
              <w:top w:val="single" w:sz="6" w:space="0" w:color="000000"/>
              <w:left w:val="single" w:sz="6" w:space="0" w:color="000000"/>
            </w:tcBorders>
          </w:tcPr>
          <w:p w14:paraId="32D3BC4D" w14:textId="77777777" w:rsidR="00CE7EFC" w:rsidRPr="00AC59A7" w:rsidRDefault="00E32513" w:rsidP="00511944">
            <w:pPr>
              <w:pStyle w:val="TableParagraph"/>
              <w:ind w:left="473" w:right="420"/>
              <w:jc w:val="center"/>
              <w:rPr>
                <w:w w:val="85"/>
              </w:rPr>
            </w:pPr>
            <w:r w:rsidRPr="00AC59A7">
              <w:rPr>
                <w:w w:val="85"/>
              </w:rPr>
              <w:t>„c“</w:t>
            </w:r>
          </w:p>
        </w:tc>
      </w:tr>
    </w:tbl>
    <w:p w14:paraId="32D3BC4F" w14:textId="77777777" w:rsidR="00CE7EFC" w:rsidRPr="00AC59A7" w:rsidRDefault="00CE7EFC" w:rsidP="00511944">
      <w:pPr>
        <w:rPr>
          <w:w w:val="85"/>
        </w:rPr>
        <w:sectPr w:rsidR="00CE7EFC" w:rsidRPr="00AC59A7">
          <w:pgSz w:w="11910" w:h="16840"/>
          <w:pgMar w:top="1400" w:right="1000" w:bottom="1080" w:left="1120" w:header="0" w:footer="882" w:gutter="0"/>
          <w:cols w:space="708"/>
        </w:sectPr>
      </w:pPr>
    </w:p>
    <w:p w14:paraId="32D3BC50" w14:textId="77777777" w:rsidR="00CE7EFC" w:rsidRPr="00AC59A7" w:rsidRDefault="00CE7EFC" w:rsidP="00511944">
      <w:pPr>
        <w:pStyle w:val="Zkladntext"/>
        <w:spacing w:before="2"/>
        <w:rPr>
          <w:b/>
          <w:w w:val="85"/>
          <w:sz w:val="15"/>
        </w:rPr>
      </w:pPr>
    </w:p>
    <w:p w14:paraId="32D3BC51" w14:textId="77777777" w:rsidR="00CE7EFC" w:rsidRPr="00AC59A7" w:rsidRDefault="00E32513" w:rsidP="00511944">
      <w:pPr>
        <w:pStyle w:val="Nadpis2"/>
        <w:numPr>
          <w:ilvl w:val="1"/>
          <w:numId w:val="36"/>
        </w:numPr>
        <w:tabs>
          <w:tab w:val="left" w:pos="630"/>
        </w:tabs>
        <w:spacing w:before="100"/>
        <w:ind w:left="629" w:hanging="332"/>
        <w:rPr>
          <w:w w:val="85"/>
        </w:rPr>
      </w:pPr>
      <w:bookmarkStart w:id="9" w:name="_bookmark10"/>
      <w:bookmarkEnd w:id="9"/>
      <w:r w:rsidRPr="00AC59A7">
        <w:rPr>
          <w:w w:val="85"/>
        </w:rPr>
        <w:t>Cíl ochrany</w:t>
      </w:r>
    </w:p>
    <w:p w14:paraId="32D3BC52" w14:textId="77777777" w:rsidR="00CE7EFC" w:rsidRPr="00AC59A7" w:rsidRDefault="00E32513" w:rsidP="00511944">
      <w:pPr>
        <w:pStyle w:val="Odstavecseseznamem"/>
        <w:numPr>
          <w:ilvl w:val="0"/>
          <w:numId w:val="34"/>
        </w:numPr>
        <w:tabs>
          <w:tab w:val="left" w:pos="508"/>
        </w:tabs>
        <w:spacing w:before="232"/>
        <w:ind w:hanging="210"/>
        <w:rPr>
          <w:b/>
          <w:w w:val="85"/>
        </w:rPr>
      </w:pPr>
      <w:r w:rsidRPr="00AC59A7">
        <w:rPr>
          <w:b/>
          <w:w w:val="85"/>
        </w:rPr>
        <w:t>ekosystémy</w:t>
      </w:r>
    </w:p>
    <w:p w14:paraId="32D3BC53" w14:textId="77777777" w:rsidR="00CE7EFC" w:rsidRPr="00AC59A7" w:rsidRDefault="00CE7EFC" w:rsidP="00511944">
      <w:pPr>
        <w:pStyle w:val="Zkladntext"/>
        <w:spacing w:before="1"/>
        <w:rPr>
          <w:b/>
          <w:w w:val="85"/>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3546"/>
        <w:gridCol w:w="3402"/>
      </w:tblGrid>
      <w:tr w:rsidR="00CE7EFC" w:rsidRPr="00AC59A7" w14:paraId="32D3BC57" w14:textId="77777777">
        <w:trPr>
          <w:trHeight w:val="272"/>
        </w:trPr>
        <w:tc>
          <w:tcPr>
            <w:tcW w:w="2074" w:type="dxa"/>
            <w:tcBorders>
              <w:bottom w:val="single" w:sz="6" w:space="0" w:color="000000"/>
              <w:right w:val="single" w:sz="6" w:space="0" w:color="000000"/>
            </w:tcBorders>
            <w:shd w:val="clear" w:color="auto" w:fill="C0C0C0"/>
          </w:tcPr>
          <w:p w14:paraId="32D3BC54" w14:textId="77777777" w:rsidR="00CE7EFC" w:rsidRPr="00AC59A7" w:rsidRDefault="00E32513" w:rsidP="00511944">
            <w:pPr>
              <w:pStyle w:val="TableParagraph"/>
              <w:rPr>
                <w:b/>
                <w:w w:val="85"/>
              </w:rPr>
            </w:pPr>
            <w:r w:rsidRPr="00AC59A7">
              <w:rPr>
                <w:b/>
                <w:w w:val="85"/>
              </w:rPr>
              <w:t>ekosystém</w:t>
            </w:r>
          </w:p>
        </w:tc>
        <w:tc>
          <w:tcPr>
            <w:tcW w:w="3546" w:type="dxa"/>
            <w:tcBorders>
              <w:left w:val="single" w:sz="6" w:space="0" w:color="000000"/>
              <w:bottom w:val="single" w:sz="6" w:space="0" w:color="000000"/>
              <w:right w:val="single" w:sz="6" w:space="0" w:color="000000"/>
            </w:tcBorders>
            <w:shd w:val="clear" w:color="auto" w:fill="C0C0C0"/>
          </w:tcPr>
          <w:p w14:paraId="32D3BC55" w14:textId="77777777" w:rsidR="00CE7EFC" w:rsidRPr="00AC59A7" w:rsidRDefault="00E32513" w:rsidP="00511944">
            <w:pPr>
              <w:pStyle w:val="TableParagraph"/>
              <w:ind w:left="83"/>
              <w:rPr>
                <w:b/>
                <w:w w:val="85"/>
              </w:rPr>
            </w:pPr>
            <w:r w:rsidRPr="00AC59A7">
              <w:rPr>
                <w:b/>
                <w:w w:val="85"/>
              </w:rPr>
              <w:t>cíl ochrany</w:t>
            </w:r>
          </w:p>
        </w:tc>
        <w:tc>
          <w:tcPr>
            <w:tcW w:w="3402" w:type="dxa"/>
            <w:tcBorders>
              <w:left w:val="single" w:sz="6" w:space="0" w:color="000000"/>
              <w:bottom w:val="single" w:sz="6" w:space="0" w:color="000000"/>
            </w:tcBorders>
            <w:shd w:val="clear" w:color="auto" w:fill="C0C0C0"/>
          </w:tcPr>
          <w:p w14:paraId="32D3BC56" w14:textId="77777777" w:rsidR="00CE7EFC" w:rsidRPr="00AC59A7" w:rsidRDefault="00E32513" w:rsidP="00511944">
            <w:pPr>
              <w:pStyle w:val="TableParagraph"/>
              <w:ind w:left="80"/>
              <w:rPr>
                <w:b/>
                <w:w w:val="85"/>
              </w:rPr>
            </w:pPr>
            <w:r w:rsidRPr="00AC59A7">
              <w:rPr>
                <w:b/>
                <w:w w:val="85"/>
              </w:rPr>
              <w:t>indikátory cílového stavu</w:t>
            </w:r>
          </w:p>
        </w:tc>
      </w:tr>
      <w:tr w:rsidR="00CE7EFC" w:rsidRPr="00AC59A7" w14:paraId="32D3BC5E" w14:textId="77777777">
        <w:trPr>
          <w:trHeight w:val="2063"/>
        </w:trPr>
        <w:tc>
          <w:tcPr>
            <w:tcW w:w="2074" w:type="dxa"/>
            <w:tcBorders>
              <w:top w:val="single" w:sz="6" w:space="0" w:color="000000"/>
              <w:bottom w:val="single" w:sz="6" w:space="0" w:color="000000"/>
              <w:right w:val="single" w:sz="6" w:space="0" w:color="000000"/>
            </w:tcBorders>
          </w:tcPr>
          <w:p w14:paraId="32D3BC59" w14:textId="51FBA64E" w:rsidR="00CE7EFC" w:rsidRPr="00AC59A7" w:rsidRDefault="00E32513" w:rsidP="00511944">
            <w:pPr>
              <w:pStyle w:val="TableParagraph"/>
              <w:ind w:right="431"/>
              <w:rPr>
                <w:w w:val="85"/>
              </w:rPr>
            </w:pPr>
            <w:r w:rsidRPr="00AC59A7">
              <w:rPr>
                <w:w w:val="85"/>
              </w:rPr>
              <w:t xml:space="preserve">L2.3 – Tvrdé luhy nížinných řek (91F0 </w:t>
            </w:r>
            <w:r w:rsidR="006B6D0F" w:rsidRPr="00AC59A7">
              <w:rPr>
                <w:w w:val="85"/>
              </w:rPr>
              <w:t>Smíšené lužní lesy s dubem letním (</w:t>
            </w:r>
            <w:proofErr w:type="spellStart"/>
            <w:r w:rsidR="006B6D0F" w:rsidRPr="00AC59A7">
              <w:rPr>
                <w:i/>
                <w:iCs/>
                <w:w w:val="85"/>
              </w:rPr>
              <w:t>Quercus</w:t>
            </w:r>
            <w:proofErr w:type="spellEnd"/>
            <w:r w:rsidR="006B6D0F" w:rsidRPr="00AC59A7">
              <w:rPr>
                <w:i/>
                <w:iCs/>
                <w:w w:val="85"/>
              </w:rPr>
              <w:t xml:space="preserve"> robur</w:t>
            </w:r>
            <w:r w:rsidR="006B6D0F" w:rsidRPr="00AC59A7">
              <w:rPr>
                <w:w w:val="85"/>
              </w:rPr>
              <w:t>), jilmem vazem (</w:t>
            </w:r>
            <w:proofErr w:type="spellStart"/>
            <w:r w:rsidR="006B6D0F" w:rsidRPr="00AC59A7">
              <w:rPr>
                <w:i/>
                <w:iCs/>
                <w:w w:val="85"/>
              </w:rPr>
              <w:t>Ulmus</w:t>
            </w:r>
            <w:proofErr w:type="spellEnd"/>
            <w:r w:rsidR="006B6D0F" w:rsidRPr="00AC59A7">
              <w:rPr>
                <w:i/>
                <w:iCs/>
                <w:w w:val="85"/>
              </w:rPr>
              <w:t xml:space="preserve"> </w:t>
            </w:r>
            <w:proofErr w:type="spellStart"/>
            <w:r w:rsidR="006B6D0F" w:rsidRPr="00AC59A7">
              <w:rPr>
                <w:i/>
                <w:iCs/>
                <w:w w:val="85"/>
              </w:rPr>
              <w:t>laevis</w:t>
            </w:r>
            <w:proofErr w:type="spellEnd"/>
            <w:r w:rsidR="006B6D0F" w:rsidRPr="00AC59A7">
              <w:rPr>
                <w:w w:val="85"/>
              </w:rPr>
              <w:t>) a jilmem habrolistým (</w:t>
            </w:r>
            <w:r w:rsidR="006B6D0F" w:rsidRPr="00AC59A7">
              <w:rPr>
                <w:i/>
                <w:iCs/>
                <w:w w:val="85"/>
              </w:rPr>
              <w:t>U. minor</w:t>
            </w:r>
            <w:r w:rsidR="006B6D0F" w:rsidRPr="00AC59A7">
              <w:rPr>
                <w:w w:val="85"/>
              </w:rPr>
              <w:t>), jasanem ztepilým (</w:t>
            </w:r>
            <w:proofErr w:type="spellStart"/>
            <w:r w:rsidR="006B6D0F" w:rsidRPr="00AC59A7">
              <w:rPr>
                <w:i/>
                <w:iCs/>
                <w:w w:val="85"/>
              </w:rPr>
              <w:t>Fraxinus</w:t>
            </w:r>
            <w:proofErr w:type="spellEnd"/>
            <w:r w:rsidR="006B6D0F" w:rsidRPr="00AC59A7">
              <w:rPr>
                <w:i/>
                <w:iCs/>
                <w:w w:val="85"/>
              </w:rPr>
              <w:t xml:space="preserve"> </w:t>
            </w:r>
            <w:proofErr w:type="spellStart"/>
            <w:r w:rsidR="006B6D0F" w:rsidRPr="00AC59A7">
              <w:rPr>
                <w:i/>
                <w:iCs/>
                <w:w w:val="85"/>
              </w:rPr>
              <w:t>excelsior</w:t>
            </w:r>
            <w:proofErr w:type="spellEnd"/>
            <w:r w:rsidR="006B6D0F" w:rsidRPr="00AC59A7">
              <w:rPr>
                <w:w w:val="85"/>
              </w:rPr>
              <w:t>) nebo jasanem úzkolistým (</w:t>
            </w:r>
            <w:r w:rsidR="006B6D0F" w:rsidRPr="00AC59A7">
              <w:rPr>
                <w:i/>
                <w:iCs/>
                <w:w w:val="85"/>
              </w:rPr>
              <w:t xml:space="preserve">F. </w:t>
            </w:r>
            <w:proofErr w:type="spellStart"/>
            <w:r w:rsidR="006B6D0F" w:rsidRPr="00AC59A7">
              <w:rPr>
                <w:i/>
                <w:iCs/>
                <w:w w:val="85"/>
              </w:rPr>
              <w:t>angustifolia</w:t>
            </w:r>
            <w:proofErr w:type="spellEnd"/>
            <w:r w:rsidR="006B6D0F" w:rsidRPr="00AC59A7">
              <w:rPr>
                <w:w w:val="85"/>
              </w:rPr>
              <w:t>) podél velkých řek (</w:t>
            </w:r>
            <w:proofErr w:type="spellStart"/>
            <w:r w:rsidR="006B6D0F" w:rsidRPr="00AC59A7">
              <w:rPr>
                <w:i/>
                <w:iCs/>
                <w:w w:val="85"/>
              </w:rPr>
              <w:t>Ulmenion</w:t>
            </w:r>
            <w:proofErr w:type="spellEnd"/>
            <w:r w:rsidR="006B6D0F" w:rsidRPr="00AC59A7">
              <w:rPr>
                <w:i/>
                <w:iCs/>
                <w:w w:val="85"/>
              </w:rPr>
              <w:t xml:space="preserve"> </w:t>
            </w:r>
            <w:proofErr w:type="spellStart"/>
            <w:r w:rsidR="006B6D0F" w:rsidRPr="00AC59A7">
              <w:rPr>
                <w:i/>
                <w:iCs/>
                <w:w w:val="85"/>
              </w:rPr>
              <w:t>minoris</w:t>
            </w:r>
            <w:proofErr w:type="spellEnd"/>
            <w:r w:rsidR="006B6D0F" w:rsidRPr="00AC59A7">
              <w:rPr>
                <w:w w:val="85"/>
              </w:rPr>
              <w:t>)</w:t>
            </w:r>
          </w:p>
        </w:tc>
        <w:tc>
          <w:tcPr>
            <w:tcW w:w="3546" w:type="dxa"/>
            <w:tcBorders>
              <w:top w:val="single" w:sz="6" w:space="0" w:color="000000"/>
              <w:left w:val="single" w:sz="6" w:space="0" w:color="000000"/>
              <w:bottom w:val="single" w:sz="6" w:space="0" w:color="000000"/>
              <w:right w:val="single" w:sz="6" w:space="0" w:color="000000"/>
            </w:tcBorders>
          </w:tcPr>
          <w:p w14:paraId="32D3BC5A" w14:textId="77777777" w:rsidR="00CE7EFC" w:rsidRPr="00AC59A7" w:rsidRDefault="00E32513" w:rsidP="00511944">
            <w:pPr>
              <w:pStyle w:val="TableParagraph"/>
              <w:ind w:left="83"/>
              <w:rPr>
                <w:w w:val="85"/>
              </w:rPr>
            </w:pPr>
            <w:r w:rsidRPr="00AC59A7">
              <w:rPr>
                <w:w w:val="85"/>
              </w:rPr>
              <w:t>Zachování přirozeného biotopu tvrdého luhu nížinných řek.</w:t>
            </w:r>
          </w:p>
        </w:tc>
        <w:tc>
          <w:tcPr>
            <w:tcW w:w="3402" w:type="dxa"/>
            <w:tcBorders>
              <w:top w:val="single" w:sz="6" w:space="0" w:color="000000"/>
              <w:left w:val="single" w:sz="6" w:space="0" w:color="000000"/>
              <w:bottom w:val="single" w:sz="6" w:space="0" w:color="000000"/>
            </w:tcBorders>
          </w:tcPr>
          <w:p w14:paraId="32D3BC5B" w14:textId="77777777" w:rsidR="00CE7EFC" w:rsidRPr="00AC59A7" w:rsidRDefault="00E32513" w:rsidP="00511944">
            <w:pPr>
              <w:pStyle w:val="TableParagraph"/>
              <w:numPr>
                <w:ilvl w:val="0"/>
                <w:numId w:val="33"/>
              </w:numPr>
              <w:tabs>
                <w:tab w:val="left" w:pos="295"/>
              </w:tabs>
              <w:ind w:right="486"/>
              <w:rPr>
                <w:w w:val="85"/>
              </w:rPr>
            </w:pPr>
            <w:r w:rsidRPr="00AC59A7">
              <w:rPr>
                <w:w w:val="85"/>
              </w:rPr>
              <w:t>výskyt druhů typických pro tvrdý luh nížinných řek;</w:t>
            </w:r>
          </w:p>
          <w:p w14:paraId="32D3BC5C" w14:textId="77777777" w:rsidR="00CE7EFC" w:rsidRPr="00AC59A7" w:rsidRDefault="00E32513" w:rsidP="00511944">
            <w:pPr>
              <w:pStyle w:val="TableParagraph"/>
              <w:numPr>
                <w:ilvl w:val="0"/>
                <w:numId w:val="33"/>
              </w:numPr>
              <w:tabs>
                <w:tab w:val="left" w:pos="295"/>
              </w:tabs>
              <w:ind w:hanging="143"/>
              <w:rPr>
                <w:w w:val="85"/>
              </w:rPr>
            </w:pPr>
            <w:r w:rsidRPr="00AC59A7">
              <w:rPr>
                <w:w w:val="85"/>
              </w:rPr>
              <w:t>vysoká druhová pestrost;</w:t>
            </w:r>
          </w:p>
          <w:p w14:paraId="32D3BC5D" w14:textId="77777777" w:rsidR="00CE7EFC" w:rsidRPr="00AC59A7" w:rsidRDefault="00E32513" w:rsidP="00511944">
            <w:pPr>
              <w:pStyle w:val="TableParagraph"/>
              <w:numPr>
                <w:ilvl w:val="0"/>
                <w:numId w:val="33"/>
              </w:numPr>
              <w:tabs>
                <w:tab w:val="left" w:pos="295"/>
              </w:tabs>
              <w:ind w:hanging="143"/>
              <w:rPr>
                <w:w w:val="85"/>
              </w:rPr>
            </w:pPr>
            <w:r w:rsidRPr="00AC59A7">
              <w:rPr>
                <w:w w:val="85"/>
              </w:rPr>
              <w:t>případné rozšiřování biotopu.</w:t>
            </w:r>
          </w:p>
        </w:tc>
      </w:tr>
      <w:tr w:rsidR="00CE7EFC" w:rsidRPr="00AC59A7" w14:paraId="32D3BC64" w14:textId="77777777">
        <w:trPr>
          <w:trHeight w:val="1838"/>
        </w:trPr>
        <w:tc>
          <w:tcPr>
            <w:tcW w:w="2074" w:type="dxa"/>
            <w:tcBorders>
              <w:top w:val="single" w:sz="6" w:space="0" w:color="000000"/>
              <w:bottom w:val="single" w:sz="6" w:space="0" w:color="000000"/>
              <w:right w:val="single" w:sz="6" w:space="0" w:color="000000"/>
            </w:tcBorders>
          </w:tcPr>
          <w:p w14:paraId="32D3BC5F" w14:textId="7624B5CF" w:rsidR="00CE7EFC" w:rsidRPr="00AC59A7" w:rsidRDefault="00E32513" w:rsidP="00511944">
            <w:pPr>
              <w:pStyle w:val="TableParagraph"/>
              <w:ind w:right="51"/>
              <w:rPr>
                <w:w w:val="85"/>
              </w:rPr>
            </w:pPr>
            <w:r w:rsidRPr="00AC59A7">
              <w:rPr>
                <w:w w:val="85"/>
              </w:rPr>
              <w:t xml:space="preserve">L2.2 – Údolní </w:t>
            </w:r>
            <w:proofErr w:type="spellStart"/>
            <w:r w:rsidR="00FB3F39" w:rsidRPr="00AC59A7">
              <w:rPr>
                <w:w w:val="85"/>
              </w:rPr>
              <w:t>jasanovo</w:t>
            </w:r>
            <w:proofErr w:type="spellEnd"/>
            <w:r w:rsidR="00FB3F39" w:rsidRPr="00AC59A7">
              <w:rPr>
                <w:w w:val="85"/>
              </w:rPr>
              <w:t xml:space="preserve"> – olšové</w:t>
            </w:r>
            <w:r w:rsidRPr="00AC59A7">
              <w:rPr>
                <w:w w:val="85"/>
              </w:rPr>
              <w:t xml:space="preserve"> luhy (91E0 </w:t>
            </w:r>
            <w:r w:rsidR="0043387D" w:rsidRPr="00AC59A7">
              <w:rPr>
                <w:w w:val="85"/>
              </w:rPr>
              <w:t xml:space="preserve">Smíšené </w:t>
            </w:r>
            <w:proofErr w:type="spellStart"/>
            <w:r w:rsidR="0043387D" w:rsidRPr="00AC59A7">
              <w:rPr>
                <w:w w:val="85"/>
              </w:rPr>
              <w:t>jasanovo</w:t>
            </w:r>
            <w:proofErr w:type="spellEnd"/>
            <w:r w:rsidR="0043387D" w:rsidRPr="00AC59A7">
              <w:rPr>
                <w:w w:val="85"/>
              </w:rPr>
              <w:t xml:space="preserve">-olšové lužní lesy </w:t>
            </w:r>
            <w:proofErr w:type="spellStart"/>
            <w:r w:rsidR="0043387D" w:rsidRPr="00AC59A7">
              <w:rPr>
                <w:w w:val="85"/>
              </w:rPr>
              <w:t>temperátní</w:t>
            </w:r>
            <w:proofErr w:type="spellEnd"/>
            <w:r w:rsidR="0043387D" w:rsidRPr="00AC59A7">
              <w:rPr>
                <w:w w:val="85"/>
              </w:rPr>
              <w:t xml:space="preserve"> a boreální Evropy  </w:t>
            </w:r>
            <w:proofErr w:type="gramStart"/>
            <w:r w:rsidR="0043387D" w:rsidRPr="00AC59A7">
              <w:rPr>
                <w:w w:val="85"/>
              </w:rPr>
              <w:t xml:space="preserve">   </w:t>
            </w:r>
            <w:r w:rsidRPr="00AC59A7">
              <w:rPr>
                <w:w w:val="85"/>
              </w:rPr>
              <w:t>(</w:t>
            </w:r>
            <w:proofErr w:type="spellStart"/>
            <w:proofErr w:type="gramEnd"/>
            <w:r w:rsidRPr="00AC59A7">
              <w:rPr>
                <w:i/>
                <w:w w:val="85"/>
              </w:rPr>
              <w:t>Alno-Padion</w:t>
            </w:r>
            <w:proofErr w:type="spellEnd"/>
            <w:r w:rsidRPr="00AC59A7">
              <w:rPr>
                <w:i/>
                <w:w w:val="85"/>
              </w:rPr>
              <w:t xml:space="preserve">, </w:t>
            </w:r>
            <w:proofErr w:type="spellStart"/>
            <w:r w:rsidRPr="00AC59A7">
              <w:rPr>
                <w:i/>
                <w:w w:val="85"/>
              </w:rPr>
              <w:t>Alnion</w:t>
            </w:r>
            <w:proofErr w:type="spellEnd"/>
            <w:r w:rsidRPr="00AC59A7">
              <w:rPr>
                <w:i/>
                <w:w w:val="85"/>
              </w:rPr>
              <w:t xml:space="preserve"> </w:t>
            </w:r>
            <w:proofErr w:type="spellStart"/>
            <w:r w:rsidRPr="00AC59A7">
              <w:rPr>
                <w:i/>
                <w:w w:val="85"/>
              </w:rPr>
              <w:t>incanae</w:t>
            </w:r>
            <w:proofErr w:type="spellEnd"/>
            <w:r w:rsidRPr="00AC59A7">
              <w:rPr>
                <w:i/>
                <w:w w:val="85"/>
              </w:rPr>
              <w:t xml:space="preserve">, </w:t>
            </w:r>
            <w:proofErr w:type="spellStart"/>
            <w:r w:rsidRPr="00AC59A7">
              <w:rPr>
                <w:i/>
                <w:w w:val="85"/>
              </w:rPr>
              <w:t>Salicion</w:t>
            </w:r>
            <w:proofErr w:type="spellEnd"/>
            <w:r w:rsidRPr="00AC59A7">
              <w:rPr>
                <w:i/>
                <w:w w:val="85"/>
              </w:rPr>
              <w:t xml:space="preserve"> </w:t>
            </w:r>
            <w:proofErr w:type="spellStart"/>
            <w:r w:rsidRPr="00AC59A7">
              <w:rPr>
                <w:i/>
                <w:w w:val="85"/>
              </w:rPr>
              <w:t>albae</w:t>
            </w:r>
            <w:proofErr w:type="spellEnd"/>
            <w:r w:rsidRPr="00AC59A7">
              <w:rPr>
                <w:w w:val="85"/>
              </w:rPr>
              <w:t>))</w:t>
            </w:r>
          </w:p>
        </w:tc>
        <w:tc>
          <w:tcPr>
            <w:tcW w:w="3546" w:type="dxa"/>
            <w:tcBorders>
              <w:top w:val="single" w:sz="6" w:space="0" w:color="000000"/>
              <w:left w:val="single" w:sz="6" w:space="0" w:color="000000"/>
              <w:bottom w:val="single" w:sz="6" w:space="0" w:color="000000"/>
              <w:right w:val="single" w:sz="6" w:space="0" w:color="000000"/>
            </w:tcBorders>
          </w:tcPr>
          <w:p w14:paraId="32D3BC60" w14:textId="77777777" w:rsidR="00CE7EFC" w:rsidRPr="00AC59A7" w:rsidRDefault="00E32513" w:rsidP="00511944">
            <w:pPr>
              <w:pStyle w:val="TableParagraph"/>
              <w:ind w:left="83" w:right="511"/>
              <w:rPr>
                <w:w w:val="85"/>
              </w:rPr>
            </w:pPr>
            <w:r w:rsidRPr="00AC59A7">
              <w:rPr>
                <w:w w:val="85"/>
              </w:rPr>
              <w:t xml:space="preserve">Zachování přirozeného biotopu údolního </w:t>
            </w:r>
            <w:proofErr w:type="spellStart"/>
            <w:r w:rsidRPr="00AC59A7">
              <w:rPr>
                <w:w w:val="85"/>
              </w:rPr>
              <w:t>jasanovo</w:t>
            </w:r>
            <w:proofErr w:type="spellEnd"/>
            <w:r w:rsidRPr="00AC59A7">
              <w:rPr>
                <w:w w:val="85"/>
              </w:rPr>
              <w:t>-olšového luhu.</w:t>
            </w:r>
          </w:p>
        </w:tc>
        <w:tc>
          <w:tcPr>
            <w:tcW w:w="3402" w:type="dxa"/>
            <w:tcBorders>
              <w:top w:val="single" w:sz="6" w:space="0" w:color="000000"/>
              <w:left w:val="single" w:sz="6" w:space="0" w:color="000000"/>
              <w:bottom w:val="single" w:sz="6" w:space="0" w:color="000000"/>
            </w:tcBorders>
          </w:tcPr>
          <w:p w14:paraId="32D3BC61" w14:textId="77777777" w:rsidR="00CE7EFC" w:rsidRPr="00AC59A7" w:rsidRDefault="00E32513" w:rsidP="00511944">
            <w:pPr>
              <w:pStyle w:val="TableParagraph"/>
              <w:numPr>
                <w:ilvl w:val="0"/>
                <w:numId w:val="32"/>
              </w:numPr>
              <w:tabs>
                <w:tab w:val="left" w:pos="295"/>
              </w:tabs>
              <w:ind w:right="661"/>
              <w:rPr>
                <w:w w:val="85"/>
              </w:rPr>
            </w:pPr>
            <w:r w:rsidRPr="00AC59A7">
              <w:rPr>
                <w:w w:val="85"/>
              </w:rPr>
              <w:t xml:space="preserve">výskyt druhů typických pro údolní </w:t>
            </w:r>
            <w:proofErr w:type="spellStart"/>
            <w:r w:rsidRPr="00AC59A7">
              <w:rPr>
                <w:w w:val="85"/>
              </w:rPr>
              <w:t>jasanovo</w:t>
            </w:r>
            <w:proofErr w:type="spellEnd"/>
            <w:r w:rsidRPr="00AC59A7">
              <w:rPr>
                <w:w w:val="85"/>
              </w:rPr>
              <w:t>-olšový luh;</w:t>
            </w:r>
          </w:p>
          <w:p w14:paraId="32D3BC62" w14:textId="77777777" w:rsidR="00CE7EFC" w:rsidRPr="00AC59A7" w:rsidRDefault="00E32513" w:rsidP="00511944">
            <w:pPr>
              <w:pStyle w:val="TableParagraph"/>
              <w:numPr>
                <w:ilvl w:val="0"/>
                <w:numId w:val="32"/>
              </w:numPr>
              <w:tabs>
                <w:tab w:val="left" w:pos="295"/>
              </w:tabs>
              <w:ind w:hanging="143"/>
              <w:rPr>
                <w:w w:val="85"/>
              </w:rPr>
            </w:pPr>
            <w:r w:rsidRPr="00AC59A7">
              <w:rPr>
                <w:w w:val="85"/>
              </w:rPr>
              <w:t>vysoká druhová pestrost;</w:t>
            </w:r>
          </w:p>
          <w:p w14:paraId="32D3BC63" w14:textId="77777777" w:rsidR="00CE7EFC" w:rsidRPr="00AC59A7" w:rsidRDefault="00E32513" w:rsidP="00511944">
            <w:pPr>
              <w:pStyle w:val="TableParagraph"/>
              <w:numPr>
                <w:ilvl w:val="0"/>
                <w:numId w:val="32"/>
              </w:numPr>
              <w:tabs>
                <w:tab w:val="left" w:pos="295"/>
              </w:tabs>
              <w:ind w:hanging="143"/>
              <w:rPr>
                <w:w w:val="85"/>
              </w:rPr>
            </w:pPr>
            <w:r w:rsidRPr="00AC59A7">
              <w:rPr>
                <w:w w:val="85"/>
              </w:rPr>
              <w:t>případné rozšiřování biotopu.</w:t>
            </w:r>
          </w:p>
        </w:tc>
      </w:tr>
      <w:tr w:rsidR="00CE7EFC" w:rsidRPr="00AC59A7" w14:paraId="32D3BC6A" w14:textId="77777777">
        <w:trPr>
          <w:trHeight w:val="1835"/>
        </w:trPr>
        <w:tc>
          <w:tcPr>
            <w:tcW w:w="2074" w:type="dxa"/>
            <w:tcBorders>
              <w:top w:val="single" w:sz="6" w:space="0" w:color="000000"/>
              <w:bottom w:val="single" w:sz="6" w:space="0" w:color="000000"/>
              <w:right w:val="single" w:sz="6" w:space="0" w:color="000000"/>
            </w:tcBorders>
          </w:tcPr>
          <w:p w14:paraId="32D3BC65" w14:textId="77777777" w:rsidR="00CE7EFC" w:rsidRPr="00AC59A7" w:rsidRDefault="00E32513" w:rsidP="00511944">
            <w:pPr>
              <w:pStyle w:val="TableParagraph"/>
              <w:ind w:right="56"/>
              <w:rPr>
                <w:i/>
                <w:w w:val="85"/>
              </w:rPr>
            </w:pPr>
            <w:r w:rsidRPr="00AC59A7">
              <w:rPr>
                <w:w w:val="85"/>
              </w:rPr>
              <w:t>L2.1 – Horské olšiny s olší šedou (</w:t>
            </w:r>
            <w:proofErr w:type="spellStart"/>
            <w:r w:rsidRPr="00AC59A7">
              <w:rPr>
                <w:i/>
                <w:w w:val="85"/>
              </w:rPr>
              <w:t>Alnenion</w:t>
            </w:r>
            <w:proofErr w:type="spellEnd"/>
          </w:p>
          <w:p w14:paraId="3257FB99" w14:textId="0F4D2136" w:rsidR="002B5A2A" w:rsidRPr="00AC59A7" w:rsidRDefault="00E32513" w:rsidP="00511944">
            <w:pPr>
              <w:pStyle w:val="TableParagraph"/>
              <w:rPr>
                <w:w w:val="85"/>
              </w:rPr>
            </w:pPr>
            <w:proofErr w:type="spellStart"/>
            <w:r w:rsidRPr="00AC59A7">
              <w:rPr>
                <w:i/>
                <w:w w:val="85"/>
              </w:rPr>
              <w:t>glutinoso-incanae</w:t>
            </w:r>
            <w:proofErr w:type="spellEnd"/>
            <w:r w:rsidRPr="00AC59A7">
              <w:rPr>
                <w:w w:val="85"/>
              </w:rPr>
              <w:t xml:space="preserve">) </w:t>
            </w:r>
            <w:r w:rsidR="0043387D" w:rsidRPr="00AC59A7">
              <w:rPr>
                <w:w w:val="85"/>
              </w:rPr>
              <w:t>(</w:t>
            </w:r>
            <w:r w:rsidRPr="00AC59A7">
              <w:rPr>
                <w:w w:val="85"/>
              </w:rPr>
              <w:t>91E0*</w:t>
            </w:r>
            <w:r w:rsidR="00E13398" w:rsidRPr="00AC59A7">
              <w:rPr>
                <w:w w:val="85"/>
              </w:rPr>
              <w:t xml:space="preserve"> Smíšené</w:t>
            </w:r>
            <w:r w:rsidR="0043387D" w:rsidRPr="00AC59A7">
              <w:rPr>
                <w:w w:val="85"/>
              </w:rPr>
              <w:t xml:space="preserve"> </w:t>
            </w:r>
            <w:proofErr w:type="spellStart"/>
            <w:r w:rsidR="0043387D" w:rsidRPr="00AC59A7">
              <w:rPr>
                <w:w w:val="85"/>
              </w:rPr>
              <w:t>jasanovo</w:t>
            </w:r>
            <w:proofErr w:type="spellEnd"/>
            <w:r w:rsidR="0043387D" w:rsidRPr="00AC59A7">
              <w:rPr>
                <w:w w:val="85"/>
              </w:rPr>
              <w:t xml:space="preserve">-olšové lužní lesy </w:t>
            </w:r>
            <w:proofErr w:type="spellStart"/>
            <w:r w:rsidR="0043387D" w:rsidRPr="00AC59A7">
              <w:rPr>
                <w:w w:val="85"/>
              </w:rPr>
              <w:t>temperátní</w:t>
            </w:r>
            <w:proofErr w:type="spellEnd"/>
            <w:r w:rsidR="0043387D" w:rsidRPr="00AC59A7">
              <w:rPr>
                <w:w w:val="85"/>
              </w:rPr>
              <w:t xml:space="preserve"> a boreální Evropy</w:t>
            </w:r>
            <w:r w:rsidRPr="00AC59A7">
              <w:rPr>
                <w:w w:val="85"/>
              </w:rPr>
              <w:t xml:space="preserve"> </w:t>
            </w:r>
            <w:r w:rsidR="002B5A2A" w:rsidRPr="00AC59A7">
              <w:rPr>
                <w:w w:val="85"/>
              </w:rPr>
              <w:t xml:space="preserve"> </w:t>
            </w:r>
            <w:r w:rsidR="002E6056" w:rsidRPr="00AC59A7">
              <w:rPr>
                <w:w w:val="85"/>
              </w:rPr>
              <w:t xml:space="preserve">  </w:t>
            </w:r>
          </w:p>
          <w:p w14:paraId="32D3BC66" w14:textId="6EBFE220" w:rsidR="00CE7EFC" w:rsidRPr="00AC59A7" w:rsidRDefault="00E32513" w:rsidP="00511944">
            <w:pPr>
              <w:pStyle w:val="TableParagraph"/>
              <w:rPr>
                <w:i/>
                <w:w w:val="85"/>
              </w:rPr>
            </w:pPr>
            <w:r w:rsidRPr="00AC59A7">
              <w:rPr>
                <w:w w:val="85"/>
              </w:rPr>
              <w:t>(</w:t>
            </w:r>
            <w:proofErr w:type="spellStart"/>
            <w:r w:rsidRPr="00AC59A7">
              <w:rPr>
                <w:i/>
                <w:w w:val="85"/>
              </w:rPr>
              <w:t>Alno-Padion</w:t>
            </w:r>
            <w:proofErr w:type="spellEnd"/>
            <w:r w:rsidRPr="00AC59A7">
              <w:rPr>
                <w:i/>
                <w:w w:val="85"/>
              </w:rPr>
              <w:t xml:space="preserve">, </w:t>
            </w:r>
            <w:proofErr w:type="spellStart"/>
            <w:r w:rsidRPr="00AC59A7">
              <w:rPr>
                <w:i/>
                <w:w w:val="85"/>
              </w:rPr>
              <w:t>Alnion</w:t>
            </w:r>
            <w:proofErr w:type="spellEnd"/>
            <w:r w:rsidRPr="00AC59A7">
              <w:rPr>
                <w:i/>
                <w:w w:val="85"/>
              </w:rPr>
              <w:t xml:space="preserve"> </w:t>
            </w:r>
            <w:proofErr w:type="spellStart"/>
            <w:r w:rsidRPr="00AC59A7">
              <w:rPr>
                <w:i/>
                <w:w w:val="85"/>
              </w:rPr>
              <w:t>incanae</w:t>
            </w:r>
            <w:proofErr w:type="spellEnd"/>
            <w:r w:rsidRPr="00AC59A7">
              <w:rPr>
                <w:i/>
                <w:w w:val="85"/>
              </w:rPr>
              <w:t xml:space="preserve">, </w:t>
            </w:r>
            <w:proofErr w:type="spellStart"/>
            <w:r w:rsidRPr="00AC59A7">
              <w:rPr>
                <w:i/>
                <w:w w:val="85"/>
              </w:rPr>
              <w:t>Salicion</w:t>
            </w:r>
            <w:proofErr w:type="spellEnd"/>
          </w:p>
          <w:p w14:paraId="32D3BC67" w14:textId="1CFFCC24" w:rsidR="00CE7EFC" w:rsidRPr="00AC59A7" w:rsidRDefault="00E32513" w:rsidP="00511944">
            <w:pPr>
              <w:pStyle w:val="TableParagraph"/>
              <w:rPr>
                <w:w w:val="85"/>
              </w:rPr>
            </w:pPr>
            <w:proofErr w:type="spellStart"/>
            <w:r w:rsidRPr="00AC59A7">
              <w:rPr>
                <w:i/>
                <w:w w:val="85"/>
              </w:rPr>
              <w:t>albae</w:t>
            </w:r>
            <w:proofErr w:type="spellEnd"/>
            <w:r w:rsidRPr="00AC59A7">
              <w:rPr>
                <w:w w:val="85"/>
              </w:rPr>
              <w:t>)</w:t>
            </w:r>
            <w:r w:rsidR="0043387D" w:rsidRPr="00AC59A7">
              <w:rPr>
                <w:w w:val="85"/>
              </w:rPr>
              <w:t>)</w:t>
            </w:r>
          </w:p>
        </w:tc>
        <w:tc>
          <w:tcPr>
            <w:tcW w:w="3546" w:type="dxa"/>
            <w:tcBorders>
              <w:top w:val="single" w:sz="6" w:space="0" w:color="000000"/>
              <w:left w:val="single" w:sz="6" w:space="0" w:color="000000"/>
              <w:bottom w:val="single" w:sz="6" w:space="0" w:color="000000"/>
              <w:right w:val="single" w:sz="6" w:space="0" w:color="000000"/>
            </w:tcBorders>
          </w:tcPr>
          <w:p w14:paraId="32D3BC68" w14:textId="77777777" w:rsidR="00CE7EFC" w:rsidRPr="00AC59A7" w:rsidRDefault="00E32513" w:rsidP="00511944">
            <w:pPr>
              <w:pStyle w:val="TableParagraph"/>
              <w:ind w:left="83"/>
              <w:rPr>
                <w:w w:val="85"/>
              </w:rPr>
            </w:pPr>
            <w:r w:rsidRPr="00AC59A7">
              <w:rPr>
                <w:w w:val="85"/>
              </w:rPr>
              <w:t>Zachování přirozeného biotopu horských olšin.</w:t>
            </w:r>
          </w:p>
        </w:tc>
        <w:tc>
          <w:tcPr>
            <w:tcW w:w="3402" w:type="dxa"/>
            <w:tcBorders>
              <w:top w:val="single" w:sz="6" w:space="0" w:color="000000"/>
              <w:left w:val="single" w:sz="6" w:space="0" w:color="000000"/>
              <w:bottom w:val="single" w:sz="6" w:space="0" w:color="000000"/>
            </w:tcBorders>
          </w:tcPr>
          <w:p w14:paraId="32D3BC69" w14:textId="77777777" w:rsidR="00CE7EFC" w:rsidRPr="00AC59A7" w:rsidRDefault="00E32513" w:rsidP="00511944">
            <w:pPr>
              <w:pStyle w:val="TableParagraph"/>
              <w:numPr>
                <w:ilvl w:val="0"/>
                <w:numId w:val="31"/>
              </w:numPr>
              <w:tabs>
                <w:tab w:val="left" w:pos="142"/>
              </w:tabs>
              <w:ind w:right="79" w:hanging="295"/>
              <w:jc w:val="right"/>
              <w:rPr>
                <w:w w:val="85"/>
              </w:rPr>
            </w:pPr>
            <w:r w:rsidRPr="00AC59A7">
              <w:rPr>
                <w:w w:val="85"/>
              </w:rPr>
              <w:t>Výskyt druhů typických pro horské olšiny.</w:t>
            </w:r>
          </w:p>
        </w:tc>
      </w:tr>
      <w:tr w:rsidR="00CE7EFC" w:rsidRPr="00AC59A7" w14:paraId="32D3BC70" w14:textId="77777777">
        <w:trPr>
          <w:trHeight w:val="2066"/>
        </w:trPr>
        <w:tc>
          <w:tcPr>
            <w:tcW w:w="2074" w:type="dxa"/>
            <w:tcBorders>
              <w:top w:val="single" w:sz="6" w:space="0" w:color="000000"/>
              <w:bottom w:val="single" w:sz="6" w:space="0" w:color="000000"/>
              <w:right w:val="single" w:sz="6" w:space="0" w:color="000000"/>
            </w:tcBorders>
          </w:tcPr>
          <w:p w14:paraId="32D3BC6B" w14:textId="67D8FFD8" w:rsidR="00CE7EFC" w:rsidRPr="00AC59A7" w:rsidRDefault="00E32513" w:rsidP="00511944">
            <w:pPr>
              <w:pStyle w:val="TableParagraph"/>
              <w:ind w:right="79"/>
              <w:rPr>
                <w:w w:val="85"/>
              </w:rPr>
            </w:pPr>
            <w:r w:rsidRPr="00AC59A7">
              <w:rPr>
                <w:w w:val="85"/>
              </w:rPr>
              <w:t xml:space="preserve">L3.2 – </w:t>
            </w:r>
            <w:proofErr w:type="spellStart"/>
            <w:r w:rsidRPr="00AC59A7">
              <w:rPr>
                <w:w w:val="85"/>
              </w:rPr>
              <w:t>Polonské</w:t>
            </w:r>
            <w:proofErr w:type="spellEnd"/>
            <w:r w:rsidRPr="00AC59A7">
              <w:rPr>
                <w:w w:val="85"/>
              </w:rPr>
              <w:t xml:space="preserve"> </w:t>
            </w:r>
            <w:proofErr w:type="spellStart"/>
            <w:r w:rsidRPr="00AC59A7">
              <w:rPr>
                <w:w w:val="85"/>
              </w:rPr>
              <w:t>dubohabřiny</w:t>
            </w:r>
            <w:proofErr w:type="spellEnd"/>
            <w:r w:rsidRPr="00AC59A7">
              <w:rPr>
                <w:w w:val="85"/>
              </w:rPr>
              <w:t xml:space="preserve"> </w:t>
            </w:r>
            <w:r w:rsidRPr="00AC59A7">
              <w:rPr>
                <w:i/>
                <w:w w:val="85"/>
              </w:rPr>
              <w:t xml:space="preserve">(9170 </w:t>
            </w:r>
            <w:proofErr w:type="spellStart"/>
            <w:r w:rsidRPr="00AC59A7">
              <w:rPr>
                <w:w w:val="85"/>
              </w:rPr>
              <w:t>Dubohabřiny</w:t>
            </w:r>
            <w:proofErr w:type="spellEnd"/>
            <w:r w:rsidRPr="00AC59A7">
              <w:rPr>
                <w:w w:val="85"/>
              </w:rPr>
              <w:t xml:space="preserve"> asociace </w:t>
            </w:r>
            <w:r w:rsidRPr="00AC59A7">
              <w:rPr>
                <w:i/>
                <w:w w:val="85"/>
              </w:rPr>
              <w:t>Galio-</w:t>
            </w:r>
            <w:proofErr w:type="spellStart"/>
            <w:r w:rsidRPr="00AC59A7">
              <w:rPr>
                <w:i/>
                <w:w w:val="85"/>
              </w:rPr>
              <w:t>Carpinetum</w:t>
            </w:r>
            <w:proofErr w:type="spellEnd"/>
            <w:r w:rsidRPr="00AC59A7">
              <w:rPr>
                <w:i/>
                <w:w w:val="85"/>
              </w:rPr>
              <w:t xml:space="preserve"> </w:t>
            </w:r>
            <w:r w:rsidRPr="00AC59A7">
              <w:rPr>
                <w:w w:val="85"/>
              </w:rPr>
              <w:t>(vzhledem k výskytu</w:t>
            </w:r>
          </w:p>
          <w:p w14:paraId="32D3BC6C" w14:textId="0ADBFD7B" w:rsidR="00CE7EFC" w:rsidRPr="00AC59A7" w:rsidRDefault="00E32513" w:rsidP="00511944">
            <w:pPr>
              <w:pStyle w:val="TableParagraph"/>
              <w:ind w:right="752"/>
              <w:rPr>
                <w:w w:val="85"/>
              </w:rPr>
            </w:pPr>
            <w:r w:rsidRPr="00AC59A7">
              <w:rPr>
                <w:w w:val="85"/>
              </w:rPr>
              <w:t xml:space="preserve">v </w:t>
            </w:r>
            <w:proofErr w:type="spellStart"/>
            <w:r w:rsidRPr="00AC59A7">
              <w:rPr>
                <w:w w:val="85"/>
              </w:rPr>
              <w:t>karpastké</w:t>
            </w:r>
            <w:proofErr w:type="spellEnd"/>
            <w:r w:rsidRPr="00AC59A7">
              <w:rPr>
                <w:w w:val="85"/>
              </w:rPr>
              <w:t xml:space="preserve"> části republiky)</w:t>
            </w:r>
            <w:r w:rsidR="00A93B14" w:rsidRPr="00AC59A7">
              <w:rPr>
                <w:w w:val="85"/>
              </w:rPr>
              <w:t>)</w:t>
            </w:r>
          </w:p>
        </w:tc>
        <w:tc>
          <w:tcPr>
            <w:tcW w:w="3546" w:type="dxa"/>
            <w:tcBorders>
              <w:top w:val="single" w:sz="6" w:space="0" w:color="000000"/>
              <w:left w:val="single" w:sz="6" w:space="0" w:color="000000"/>
              <w:bottom w:val="single" w:sz="6" w:space="0" w:color="000000"/>
              <w:right w:val="single" w:sz="6" w:space="0" w:color="000000"/>
            </w:tcBorders>
          </w:tcPr>
          <w:p w14:paraId="32D3BC6D" w14:textId="77777777" w:rsidR="00CE7EFC" w:rsidRPr="00AC59A7" w:rsidRDefault="00E32513" w:rsidP="00511944">
            <w:pPr>
              <w:pStyle w:val="TableParagraph"/>
              <w:ind w:left="83"/>
              <w:rPr>
                <w:w w:val="85"/>
              </w:rPr>
            </w:pPr>
            <w:r w:rsidRPr="00AC59A7">
              <w:rPr>
                <w:w w:val="85"/>
              </w:rPr>
              <w:t xml:space="preserve">Zachování biotopu </w:t>
            </w:r>
            <w:proofErr w:type="spellStart"/>
            <w:r w:rsidRPr="00AC59A7">
              <w:rPr>
                <w:w w:val="85"/>
              </w:rPr>
              <w:t>polonské</w:t>
            </w:r>
            <w:proofErr w:type="spellEnd"/>
            <w:r w:rsidRPr="00AC59A7">
              <w:rPr>
                <w:w w:val="85"/>
              </w:rPr>
              <w:t xml:space="preserve"> </w:t>
            </w:r>
            <w:proofErr w:type="spellStart"/>
            <w:r w:rsidRPr="00AC59A7">
              <w:rPr>
                <w:w w:val="85"/>
              </w:rPr>
              <w:t>dubohabřiny</w:t>
            </w:r>
            <w:proofErr w:type="spellEnd"/>
            <w:r w:rsidRPr="00AC59A7">
              <w:rPr>
                <w:w w:val="85"/>
              </w:rPr>
              <w:t>.</w:t>
            </w:r>
          </w:p>
        </w:tc>
        <w:tc>
          <w:tcPr>
            <w:tcW w:w="3402" w:type="dxa"/>
            <w:tcBorders>
              <w:top w:val="single" w:sz="6" w:space="0" w:color="000000"/>
              <w:left w:val="single" w:sz="6" w:space="0" w:color="000000"/>
              <w:bottom w:val="single" w:sz="6" w:space="0" w:color="000000"/>
            </w:tcBorders>
          </w:tcPr>
          <w:p w14:paraId="32D3BC6E" w14:textId="77777777" w:rsidR="00CE7EFC" w:rsidRPr="00AC59A7" w:rsidRDefault="00E32513" w:rsidP="00511944">
            <w:pPr>
              <w:pStyle w:val="TableParagraph"/>
              <w:numPr>
                <w:ilvl w:val="0"/>
                <w:numId w:val="30"/>
              </w:numPr>
              <w:tabs>
                <w:tab w:val="left" w:pos="295"/>
              </w:tabs>
              <w:ind w:right="450"/>
              <w:rPr>
                <w:w w:val="85"/>
              </w:rPr>
            </w:pPr>
            <w:r w:rsidRPr="00AC59A7">
              <w:rPr>
                <w:w w:val="85"/>
              </w:rPr>
              <w:t xml:space="preserve">výskyt druhů typických pro </w:t>
            </w:r>
            <w:proofErr w:type="spellStart"/>
            <w:r w:rsidRPr="00AC59A7">
              <w:rPr>
                <w:w w:val="85"/>
              </w:rPr>
              <w:t>polonské</w:t>
            </w:r>
            <w:proofErr w:type="spellEnd"/>
            <w:r w:rsidRPr="00AC59A7">
              <w:rPr>
                <w:w w:val="85"/>
              </w:rPr>
              <w:t xml:space="preserve"> </w:t>
            </w:r>
            <w:proofErr w:type="spellStart"/>
            <w:r w:rsidRPr="00AC59A7">
              <w:rPr>
                <w:w w:val="85"/>
              </w:rPr>
              <w:t>dubohabřiny</w:t>
            </w:r>
            <w:proofErr w:type="spellEnd"/>
            <w:r w:rsidRPr="00AC59A7">
              <w:rPr>
                <w:w w:val="85"/>
              </w:rPr>
              <w:t>;</w:t>
            </w:r>
          </w:p>
          <w:p w14:paraId="32D3BC6F" w14:textId="77777777" w:rsidR="00CE7EFC" w:rsidRPr="00AC59A7" w:rsidRDefault="00E32513" w:rsidP="00511944">
            <w:pPr>
              <w:pStyle w:val="TableParagraph"/>
              <w:numPr>
                <w:ilvl w:val="0"/>
                <w:numId w:val="30"/>
              </w:numPr>
              <w:tabs>
                <w:tab w:val="left" w:pos="295"/>
              </w:tabs>
              <w:ind w:hanging="143"/>
              <w:rPr>
                <w:w w:val="85"/>
              </w:rPr>
            </w:pPr>
            <w:r w:rsidRPr="00AC59A7">
              <w:rPr>
                <w:w w:val="85"/>
              </w:rPr>
              <w:t>vysoká druhová pestrost.</w:t>
            </w:r>
          </w:p>
        </w:tc>
      </w:tr>
      <w:tr w:rsidR="00CE7EFC" w:rsidRPr="00AC59A7" w14:paraId="32D3BC75" w14:textId="77777777">
        <w:trPr>
          <w:trHeight w:val="688"/>
        </w:trPr>
        <w:tc>
          <w:tcPr>
            <w:tcW w:w="2074" w:type="dxa"/>
            <w:tcBorders>
              <w:top w:val="single" w:sz="6" w:space="0" w:color="000000"/>
              <w:bottom w:val="single" w:sz="6" w:space="0" w:color="000000"/>
              <w:right w:val="single" w:sz="6" w:space="0" w:color="000000"/>
            </w:tcBorders>
          </w:tcPr>
          <w:p w14:paraId="32D3BC71" w14:textId="77777777" w:rsidR="00CE7EFC" w:rsidRPr="00AC59A7" w:rsidRDefault="00E32513" w:rsidP="00511944">
            <w:pPr>
              <w:pStyle w:val="TableParagraph"/>
              <w:rPr>
                <w:w w:val="85"/>
              </w:rPr>
            </w:pPr>
            <w:r w:rsidRPr="00AC59A7">
              <w:rPr>
                <w:w w:val="85"/>
              </w:rPr>
              <w:t>M1.4 – Říční rákosiny (</w:t>
            </w:r>
            <w:proofErr w:type="spellStart"/>
            <w:r w:rsidRPr="00AC59A7">
              <w:rPr>
                <w:w w:val="85"/>
              </w:rPr>
              <w:t>Riverine</w:t>
            </w:r>
            <w:proofErr w:type="spellEnd"/>
            <w:r w:rsidRPr="00AC59A7">
              <w:rPr>
                <w:w w:val="85"/>
              </w:rPr>
              <w:t xml:space="preserve"> </w:t>
            </w:r>
            <w:proofErr w:type="spellStart"/>
            <w:r w:rsidRPr="00AC59A7">
              <w:rPr>
                <w:w w:val="85"/>
              </w:rPr>
              <w:t>reed</w:t>
            </w:r>
            <w:proofErr w:type="spellEnd"/>
            <w:r w:rsidRPr="00AC59A7">
              <w:rPr>
                <w:w w:val="85"/>
              </w:rPr>
              <w:t xml:space="preserve"> </w:t>
            </w:r>
            <w:proofErr w:type="spellStart"/>
            <w:r w:rsidRPr="00AC59A7">
              <w:rPr>
                <w:w w:val="85"/>
              </w:rPr>
              <w:t>vegetation</w:t>
            </w:r>
            <w:proofErr w:type="spellEnd"/>
            <w:r w:rsidRPr="00AC59A7">
              <w:rPr>
                <w:w w:val="85"/>
              </w:rPr>
              <w:t>),</w:t>
            </w:r>
          </w:p>
          <w:p w14:paraId="32D3BC72" w14:textId="77777777" w:rsidR="00CE7EFC" w:rsidRPr="00AC59A7" w:rsidRDefault="00E32513" w:rsidP="00511944">
            <w:pPr>
              <w:pStyle w:val="TableParagraph"/>
              <w:spacing w:before="2"/>
              <w:rPr>
                <w:w w:val="85"/>
              </w:rPr>
            </w:pPr>
            <w:proofErr w:type="spellStart"/>
            <w:r w:rsidRPr="00AC59A7">
              <w:rPr>
                <w:i/>
                <w:w w:val="85"/>
              </w:rPr>
              <w:t>Phalaridion</w:t>
            </w:r>
            <w:proofErr w:type="spellEnd"/>
            <w:r w:rsidRPr="00AC59A7">
              <w:rPr>
                <w:i/>
                <w:w w:val="85"/>
              </w:rPr>
              <w:t xml:space="preserve"> </w:t>
            </w:r>
            <w:proofErr w:type="spellStart"/>
            <w:r w:rsidRPr="00AC59A7">
              <w:rPr>
                <w:i/>
                <w:w w:val="85"/>
              </w:rPr>
              <w:t>arundinaceae</w:t>
            </w:r>
            <w:proofErr w:type="spellEnd"/>
            <w:r w:rsidRPr="00AC59A7">
              <w:rPr>
                <w:w w:val="85"/>
              </w:rPr>
              <w:t>.</w:t>
            </w:r>
          </w:p>
        </w:tc>
        <w:tc>
          <w:tcPr>
            <w:tcW w:w="3546" w:type="dxa"/>
            <w:tcBorders>
              <w:top w:val="single" w:sz="6" w:space="0" w:color="000000"/>
              <w:left w:val="single" w:sz="6" w:space="0" w:color="000000"/>
              <w:bottom w:val="single" w:sz="6" w:space="0" w:color="000000"/>
              <w:right w:val="single" w:sz="6" w:space="0" w:color="000000"/>
            </w:tcBorders>
          </w:tcPr>
          <w:p w14:paraId="32D3BC73" w14:textId="77777777" w:rsidR="00CE7EFC" w:rsidRPr="00AC59A7" w:rsidRDefault="00E32513" w:rsidP="00511944">
            <w:pPr>
              <w:pStyle w:val="TableParagraph"/>
              <w:ind w:left="83"/>
              <w:rPr>
                <w:w w:val="85"/>
              </w:rPr>
            </w:pPr>
            <w:r w:rsidRPr="00AC59A7">
              <w:rPr>
                <w:w w:val="85"/>
              </w:rPr>
              <w:t>Zachování biotopu říčních rákosin.</w:t>
            </w:r>
          </w:p>
        </w:tc>
        <w:tc>
          <w:tcPr>
            <w:tcW w:w="3402" w:type="dxa"/>
            <w:tcBorders>
              <w:top w:val="single" w:sz="6" w:space="0" w:color="000000"/>
              <w:left w:val="single" w:sz="6" w:space="0" w:color="000000"/>
              <w:bottom w:val="single" w:sz="6" w:space="0" w:color="000000"/>
            </w:tcBorders>
          </w:tcPr>
          <w:p w14:paraId="32D3BC74" w14:textId="77777777" w:rsidR="00CE7EFC" w:rsidRPr="00AC59A7" w:rsidRDefault="00E32513" w:rsidP="00511944">
            <w:pPr>
              <w:pStyle w:val="TableParagraph"/>
              <w:numPr>
                <w:ilvl w:val="0"/>
                <w:numId w:val="29"/>
              </w:numPr>
              <w:tabs>
                <w:tab w:val="left" w:pos="142"/>
              </w:tabs>
              <w:ind w:right="87" w:hanging="295"/>
              <w:jc w:val="right"/>
              <w:rPr>
                <w:w w:val="85"/>
              </w:rPr>
            </w:pPr>
            <w:r w:rsidRPr="00AC59A7">
              <w:rPr>
                <w:w w:val="85"/>
              </w:rPr>
              <w:t>výskyt druhů typických pro říční rákosiny.</w:t>
            </w:r>
          </w:p>
        </w:tc>
      </w:tr>
      <w:tr w:rsidR="00CE7EFC" w:rsidRPr="00AC59A7" w14:paraId="32D3BC7A" w14:textId="77777777" w:rsidTr="00A93B14">
        <w:trPr>
          <w:trHeight w:val="685"/>
        </w:trPr>
        <w:tc>
          <w:tcPr>
            <w:tcW w:w="2074" w:type="dxa"/>
            <w:tcBorders>
              <w:top w:val="single" w:sz="6" w:space="0" w:color="000000"/>
              <w:bottom w:val="single" w:sz="6" w:space="0" w:color="000000"/>
              <w:right w:val="single" w:sz="6" w:space="0" w:color="000000"/>
            </w:tcBorders>
          </w:tcPr>
          <w:p w14:paraId="32D3BC77" w14:textId="6213A174" w:rsidR="00CE7EFC" w:rsidRPr="00AC59A7" w:rsidRDefault="00E32513" w:rsidP="00511944">
            <w:pPr>
              <w:pStyle w:val="TableParagraph"/>
              <w:ind w:right="130"/>
              <w:rPr>
                <w:w w:val="85"/>
              </w:rPr>
            </w:pPr>
            <w:r w:rsidRPr="00AC59A7">
              <w:rPr>
                <w:w w:val="85"/>
              </w:rPr>
              <w:t>M4.1 – Štěrkové náplavy bez vegetace</w:t>
            </w:r>
          </w:p>
        </w:tc>
        <w:tc>
          <w:tcPr>
            <w:tcW w:w="3546" w:type="dxa"/>
            <w:tcBorders>
              <w:top w:val="single" w:sz="6" w:space="0" w:color="000000"/>
              <w:left w:val="single" w:sz="6" w:space="0" w:color="000000"/>
              <w:bottom w:val="single" w:sz="6" w:space="0" w:color="000000"/>
              <w:right w:val="single" w:sz="6" w:space="0" w:color="000000"/>
            </w:tcBorders>
          </w:tcPr>
          <w:p w14:paraId="32D3BC78" w14:textId="77777777" w:rsidR="00CE7EFC" w:rsidRPr="00AC59A7" w:rsidRDefault="00E32513" w:rsidP="00511944">
            <w:pPr>
              <w:pStyle w:val="TableParagraph"/>
              <w:ind w:left="83"/>
              <w:rPr>
                <w:w w:val="85"/>
              </w:rPr>
            </w:pPr>
            <w:r w:rsidRPr="00AC59A7">
              <w:rPr>
                <w:w w:val="85"/>
              </w:rPr>
              <w:t>Zachování biotopu štěrkových náplav bez vegetace.</w:t>
            </w:r>
          </w:p>
        </w:tc>
        <w:tc>
          <w:tcPr>
            <w:tcW w:w="3402" w:type="dxa"/>
            <w:tcBorders>
              <w:top w:val="single" w:sz="6" w:space="0" w:color="000000"/>
              <w:left w:val="single" w:sz="6" w:space="0" w:color="000000"/>
              <w:bottom w:val="single" w:sz="6" w:space="0" w:color="000000"/>
            </w:tcBorders>
          </w:tcPr>
          <w:p w14:paraId="32D3BC79" w14:textId="77777777" w:rsidR="00CE7EFC" w:rsidRPr="00AC59A7" w:rsidRDefault="00E32513" w:rsidP="00511944">
            <w:pPr>
              <w:pStyle w:val="TableParagraph"/>
              <w:numPr>
                <w:ilvl w:val="0"/>
                <w:numId w:val="28"/>
              </w:numPr>
              <w:tabs>
                <w:tab w:val="left" w:pos="295"/>
              </w:tabs>
              <w:ind w:right="243"/>
              <w:rPr>
                <w:w w:val="85"/>
              </w:rPr>
            </w:pPr>
            <w:r w:rsidRPr="00AC59A7">
              <w:rPr>
                <w:w w:val="85"/>
              </w:rPr>
              <w:t>výskyt štěrkových náplav bez vegetace na maximální možné rozloze.</w:t>
            </w:r>
          </w:p>
        </w:tc>
      </w:tr>
      <w:tr w:rsidR="00CE7EFC" w:rsidRPr="00AC59A7" w14:paraId="32D3BC7F" w14:textId="77777777">
        <w:trPr>
          <w:trHeight w:val="1604"/>
        </w:trPr>
        <w:tc>
          <w:tcPr>
            <w:tcW w:w="2074" w:type="dxa"/>
            <w:tcBorders>
              <w:top w:val="single" w:sz="6" w:space="0" w:color="000000"/>
              <w:right w:val="single" w:sz="6" w:space="0" w:color="000000"/>
            </w:tcBorders>
          </w:tcPr>
          <w:p w14:paraId="32D3BC7C" w14:textId="41CD8BE3" w:rsidR="00CE7EFC" w:rsidRPr="00AC59A7" w:rsidRDefault="00E32513" w:rsidP="00511944">
            <w:pPr>
              <w:pStyle w:val="TableParagraph"/>
              <w:rPr>
                <w:w w:val="85"/>
              </w:rPr>
            </w:pPr>
            <w:r w:rsidRPr="00AC59A7">
              <w:rPr>
                <w:w w:val="85"/>
              </w:rPr>
              <w:lastRenderedPageBreak/>
              <w:t xml:space="preserve">M4.2 – Štěrkové náplavy s </w:t>
            </w:r>
            <w:proofErr w:type="spellStart"/>
            <w:r w:rsidRPr="00AC59A7">
              <w:rPr>
                <w:w w:val="85"/>
              </w:rPr>
              <w:t>židoviníkem</w:t>
            </w:r>
            <w:proofErr w:type="spellEnd"/>
            <w:r w:rsidRPr="00AC59A7">
              <w:rPr>
                <w:w w:val="85"/>
              </w:rPr>
              <w:t xml:space="preserve"> německým (</w:t>
            </w:r>
            <w:proofErr w:type="spellStart"/>
            <w:r w:rsidRPr="00AC59A7">
              <w:rPr>
                <w:i/>
                <w:w w:val="85"/>
              </w:rPr>
              <w:t>Myricaria</w:t>
            </w:r>
            <w:proofErr w:type="spellEnd"/>
            <w:r w:rsidRPr="00AC59A7">
              <w:rPr>
                <w:i/>
                <w:w w:val="85"/>
              </w:rPr>
              <w:t xml:space="preserve"> </w:t>
            </w:r>
            <w:proofErr w:type="spellStart"/>
            <w:r w:rsidRPr="00AC59A7">
              <w:rPr>
                <w:i/>
                <w:w w:val="85"/>
              </w:rPr>
              <w:t>germanica</w:t>
            </w:r>
            <w:proofErr w:type="spellEnd"/>
            <w:r w:rsidRPr="00AC59A7">
              <w:rPr>
                <w:w w:val="85"/>
              </w:rPr>
              <w:t xml:space="preserve">) (3230 </w:t>
            </w:r>
            <w:r w:rsidR="00A91398" w:rsidRPr="00AC59A7">
              <w:rPr>
                <w:w w:val="85"/>
              </w:rPr>
              <w:t xml:space="preserve">Alpínské řeky a jejich dřevinná vegetace s </w:t>
            </w:r>
            <w:proofErr w:type="spellStart"/>
            <w:r w:rsidR="00A91398" w:rsidRPr="00AC59A7">
              <w:rPr>
                <w:w w:val="85"/>
              </w:rPr>
              <w:t>židovníkem</w:t>
            </w:r>
            <w:proofErr w:type="spellEnd"/>
            <w:r w:rsidR="00A91398" w:rsidRPr="00AC59A7">
              <w:rPr>
                <w:w w:val="85"/>
              </w:rPr>
              <w:t xml:space="preserve"> německým </w:t>
            </w:r>
            <w:r w:rsidR="00A93B14" w:rsidRPr="00AC59A7">
              <w:rPr>
                <w:w w:val="85"/>
              </w:rPr>
              <w:t>(</w:t>
            </w:r>
            <w:proofErr w:type="spellStart"/>
            <w:proofErr w:type="gramStart"/>
            <w:r w:rsidRPr="00AC59A7">
              <w:rPr>
                <w:i/>
                <w:w w:val="85"/>
              </w:rPr>
              <w:t>Myricaria</w:t>
            </w:r>
            <w:proofErr w:type="spellEnd"/>
            <w:r w:rsidR="00A93B14" w:rsidRPr="00AC59A7">
              <w:rPr>
                <w:i/>
                <w:w w:val="85"/>
              </w:rPr>
              <w:t xml:space="preserve"> </w:t>
            </w:r>
            <w:r w:rsidRPr="00AC59A7">
              <w:rPr>
                <w:i/>
                <w:w w:val="85"/>
              </w:rPr>
              <w:t xml:space="preserve"> </w:t>
            </w:r>
            <w:proofErr w:type="spellStart"/>
            <w:r w:rsidRPr="00AC59A7">
              <w:rPr>
                <w:i/>
                <w:w w:val="85"/>
              </w:rPr>
              <w:t>germanica</w:t>
            </w:r>
            <w:proofErr w:type="spellEnd"/>
            <w:proofErr w:type="gramEnd"/>
            <w:r w:rsidRPr="00AC59A7">
              <w:rPr>
                <w:w w:val="85"/>
              </w:rPr>
              <w:t>)</w:t>
            </w:r>
          </w:p>
        </w:tc>
        <w:tc>
          <w:tcPr>
            <w:tcW w:w="3546" w:type="dxa"/>
            <w:tcBorders>
              <w:top w:val="single" w:sz="6" w:space="0" w:color="000000"/>
              <w:left w:val="single" w:sz="6" w:space="0" w:color="000000"/>
              <w:right w:val="single" w:sz="6" w:space="0" w:color="000000"/>
            </w:tcBorders>
          </w:tcPr>
          <w:p w14:paraId="32D3BC7D" w14:textId="77777777" w:rsidR="00CE7EFC" w:rsidRPr="00AC59A7" w:rsidRDefault="00E32513" w:rsidP="00511944">
            <w:pPr>
              <w:pStyle w:val="TableParagraph"/>
              <w:ind w:left="83" w:right="43"/>
              <w:rPr>
                <w:w w:val="85"/>
              </w:rPr>
            </w:pPr>
            <w:r w:rsidRPr="00AC59A7">
              <w:rPr>
                <w:w w:val="85"/>
              </w:rPr>
              <w:t xml:space="preserve">Zachování biotopu štěrkových náplav pro možný výskyt </w:t>
            </w:r>
            <w:proofErr w:type="spellStart"/>
            <w:r w:rsidRPr="00AC59A7">
              <w:rPr>
                <w:w w:val="85"/>
              </w:rPr>
              <w:t>židoviníku</w:t>
            </w:r>
            <w:proofErr w:type="spellEnd"/>
            <w:r w:rsidRPr="00AC59A7">
              <w:rPr>
                <w:w w:val="85"/>
              </w:rPr>
              <w:t xml:space="preserve"> německého.</w:t>
            </w:r>
          </w:p>
        </w:tc>
        <w:tc>
          <w:tcPr>
            <w:tcW w:w="3402" w:type="dxa"/>
            <w:tcBorders>
              <w:top w:val="single" w:sz="6" w:space="0" w:color="000000"/>
              <w:left w:val="single" w:sz="6" w:space="0" w:color="000000"/>
            </w:tcBorders>
          </w:tcPr>
          <w:p w14:paraId="32D3BC7E" w14:textId="77777777" w:rsidR="00CE7EFC" w:rsidRPr="00AC59A7" w:rsidRDefault="00E32513" w:rsidP="00511944">
            <w:pPr>
              <w:pStyle w:val="TableParagraph"/>
              <w:numPr>
                <w:ilvl w:val="0"/>
                <w:numId w:val="27"/>
              </w:numPr>
              <w:tabs>
                <w:tab w:val="left" w:pos="295"/>
              </w:tabs>
              <w:ind w:right="661"/>
              <w:jc w:val="both"/>
              <w:rPr>
                <w:w w:val="85"/>
              </w:rPr>
            </w:pPr>
            <w:r w:rsidRPr="00AC59A7">
              <w:rPr>
                <w:w w:val="85"/>
              </w:rPr>
              <w:t xml:space="preserve">výskyt druhů typických pro biotop štěrkových náplav, možný výskyt </w:t>
            </w:r>
            <w:proofErr w:type="spellStart"/>
            <w:r w:rsidRPr="00AC59A7">
              <w:rPr>
                <w:w w:val="85"/>
              </w:rPr>
              <w:t>židoviníku</w:t>
            </w:r>
            <w:proofErr w:type="spellEnd"/>
            <w:r w:rsidRPr="00AC59A7">
              <w:rPr>
                <w:w w:val="85"/>
              </w:rPr>
              <w:t xml:space="preserve"> německého.</w:t>
            </w:r>
          </w:p>
        </w:tc>
      </w:tr>
    </w:tbl>
    <w:p w14:paraId="32D3BC80" w14:textId="77777777" w:rsidR="00CE7EFC" w:rsidRPr="00AC59A7" w:rsidRDefault="00CE7EFC" w:rsidP="00511944">
      <w:pPr>
        <w:jc w:val="both"/>
        <w:rPr>
          <w:w w:val="85"/>
        </w:rPr>
        <w:sectPr w:rsidR="00CE7EFC" w:rsidRPr="00AC59A7">
          <w:pgSz w:w="11910" w:h="16840"/>
          <w:pgMar w:top="1580" w:right="1000" w:bottom="1160" w:left="1120" w:header="0" w:footer="882" w:gutter="0"/>
          <w:cols w:space="708"/>
        </w:sect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3546"/>
        <w:gridCol w:w="3402"/>
      </w:tblGrid>
      <w:tr w:rsidR="00CE7EFC" w:rsidRPr="00AC59A7" w14:paraId="32D3BC86" w14:textId="77777777">
        <w:trPr>
          <w:trHeight w:val="1607"/>
        </w:trPr>
        <w:tc>
          <w:tcPr>
            <w:tcW w:w="2074" w:type="dxa"/>
            <w:tcBorders>
              <w:bottom w:val="single" w:sz="6" w:space="0" w:color="000000"/>
              <w:right w:val="single" w:sz="6" w:space="0" w:color="000000"/>
            </w:tcBorders>
          </w:tcPr>
          <w:p w14:paraId="32D3BC81" w14:textId="77777777" w:rsidR="00CE7EFC" w:rsidRPr="00AC59A7" w:rsidRDefault="00E32513" w:rsidP="00511944">
            <w:pPr>
              <w:pStyle w:val="TableParagraph"/>
              <w:ind w:right="28"/>
              <w:rPr>
                <w:w w:val="85"/>
              </w:rPr>
            </w:pPr>
            <w:r w:rsidRPr="00AC59A7">
              <w:rPr>
                <w:w w:val="85"/>
              </w:rPr>
              <w:lastRenderedPageBreak/>
              <w:t>M4.3 – Štěrkové náplavy s třtinou pobřežní (</w:t>
            </w:r>
            <w:proofErr w:type="spellStart"/>
            <w:r w:rsidRPr="00AC59A7">
              <w:rPr>
                <w:i/>
                <w:w w:val="85"/>
              </w:rPr>
              <w:t>Calamagrostis</w:t>
            </w:r>
            <w:proofErr w:type="spellEnd"/>
            <w:r w:rsidRPr="00AC59A7">
              <w:rPr>
                <w:i/>
                <w:w w:val="85"/>
              </w:rPr>
              <w:t xml:space="preserve"> </w:t>
            </w:r>
            <w:proofErr w:type="spellStart"/>
            <w:r w:rsidRPr="00AC59A7">
              <w:rPr>
                <w:i/>
                <w:w w:val="85"/>
              </w:rPr>
              <w:t>pseudophragmites</w:t>
            </w:r>
            <w:proofErr w:type="spellEnd"/>
            <w:r w:rsidRPr="00AC59A7">
              <w:rPr>
                <w:w w:val="85"/>
              </w:rPr>
              <w:t xml:space="preserve">) (3220 Alpine </w:t>
            </w:r>
            <w:proofErr w:type="spellStart"/>
            <w:r w:rsidRPr="00AC59A7">
              <w:rPr>
                <w:w w:val="85"/>
              </w:rPr>
              <w:t>rivers</w:t>
            </w:r>
            <w:proofErr w:type="spellEnd"/>
            <w:r w:rsidRPr="00AC59A7">
              <w:rPr>
                <w:w w:val="85"/>
              </w:rPr>
              <w:t xml:space="preserve"> and </w:t>
            </w:r>
            <w:proofErr w:type="spellStart"/>
            <w:r w:rsidRPr="00AC59A7">
              <w:rPr>
                <w:w w:val="85"/>
              </w:rPr>
              <w:t>the</w:t>
            </w:r>
            <w:proofErr w:type="spellEnd"/>
            <w:r w:rsidRPr="00AC59A7">
              <w:rPr>
                <w:w w:val="85"/>
              </w:rPr>
              <w:t xml:space="preserve"> </w:t>
            </w:r>
            <w:proofErr w:type="spellStart"/>
            <w:r w:rsidRPr="00AC59A7">
              <w:rPr>
                <w:w w:val="85"/>
              </w:rPr>
              <w:t>herbaceous</w:t>
            </w:r>
            <w:proofErr w:type="spellEnd"/>
            <w:r w:rsidRPr="00AC59A7">
              <w:rPr>
                <w:w w:val="85"/>
              </w:rPr>
              <w:t xml:space="preserve"> </w:t>
            </w:r>
            <w:proofErr w:type="spellStart"/>
            <w:r w:rsidRPr="00AC59A7">
              <w:rPr>
                <w:w w:val="85"/>
              </w:rPr>
              <w:t>vegetation</w:t>
            </w:r>
            <w:proofErr w:type="spellEnd"/>
          </w:p>
          <w:p w14:paraId="32D3BC82" w14:textId="77777777" w:rsidR="00CE7EFC" w:rsidRPr="00AC59A7" w:rsidRDefault="00E32513" w:rsidP="00511944">
            <w:pPr>
              <w:pStyle w:val="TableParagraph"/>
              <w:rPr>
                <w:w w:val="85"/>
              </w:rPr>
            </w:pPr>
            <w:proofErr w:type="spellStart"/>
            <w:r w:rsidRPr="00AC59A7">
              <w:rPr>
                <w:w w:val="85"/>
              </w:rPr>
              <w:t>along</w:t>
            </w:r>
            <w:proofErr w:type="spellEnd"/>
            <w:r w:rsidRPr="00AC59A7">
              <w:rPr>
                <w:w w:val="85"/>
              </w:rPr>
              <w:t xml:space="preserve"> </w:t>
            </w:r>
            <w:proofErr w:type="spellStart"/>
            <w:r w:rsidRPr="00AC59A7">
              <w:rPr>
                <w:w w:val="85"/>
              </w:rPr>
              <w:t>their</w:t>
            </w:r>
            <w:proofErr w:type="spellEnd"/>
            <w:r w:rsidRPr="00AC59A7">
              <w:rPr>
                <w:w w:val="85"/>
              </w:rPr>
              <w:t xml:space="preserve"> </w:t>
            </w:r>
            <w:proofErr w:type="spellStart"/>
            <w:r w:rsidRPr="00AC59A7">
              <w:rPr>
                <w:w w:val="85"/>
              </w:rPr>
              <w:t>banks</w:t>
            </w:r>
            <w:proofErr w:type="spellEnd"/>
            <w:r w:rsidRPr="00AC59A7">
              <w:rPr>
                <w:w w:val="85"/>
              </w:rPr>
              <w:t>)</w:t>
            </w:r>
          </w:p>
        </w:tc>
        <w:tc>
          <w:tcPr>
            <w:tcW w:w="3546" w:type="dxa"/>
            <w:tcBorders>
              <w:left w:val="single" w:sz="6" w:space="0" w:color="000000"/>
              <w:bottom w:val="single" w:sz="6" w:space="0" w:color="000000"/>
              <w:right w:val="single" w:sz="6" w:space="0" w:color="000000"/>
            </w:tcBorders>
          </w:tcPr>
          <w:p w14:paraId="32D3BC83" w14:textId="77777777" w:rsidR="00CE7EFC" w:rsidRPr="00AC59A7" w:rsidRDefault="00E32513" w:rsidP="00511944">
            <w:pPr>
              <w:pStyle w:val="TableParagraph"/>
              <w:ind w:left="83" w:right="511"/>
              <w:rPr>
                <w:w w:val="85"/>
              </w:rPr>
            </w:pPr>
            <w:r w:rsidRPr="00AC59A7">
              <w:rPr>
                <w:w w:val="85"/>
              </w:rPr>
              <w:t>Zachování biotopu štěrkových náplav se třtinou pobřežní.</w:t>
            </w:r>
          </w:p>
        </w:tc>
        <w:tc>
          <w:tcPr>
            <w:tcW w:w="3402" w:type="dxa"/>
            <w:tcBorders>
              <w:left w:val="single" w:sz="6" w:space="0" w:color="000000"/>
              <w:bottom w:val="single" w:sz="6" w:space="0" w:color="000000"/>
            </w:tcBorders>
          </w:tcPr>
          <w:p w14:paraId="32D3BC84" w14:textId="77777777" w:rsidR="00CE7EFC" w:rsidRPr="00AC59A7" w:rsidRDefault="00E32513" w:rsidP="00511944">
            <w:pPr>
              <w:pStyle w:val="TableParagraph"/>
              <w:numPr>
                <w:ilvl w:val="0"/>
                <w:numId w:val="26"/>
              </w:numPr>
              <w:tabs>
                <w:tab w:val="left" w:pos="295"/>
              </w:tabs>
              <w:ind w:right="486"/>
              <w:rPr>
                <w:w w:val="85"/>
              </w:rPr>
            </w:pPr>
            <w:r w:rsidRPr="00AC59A7">
              <w:rPr>
                <w:w w:val="85"/>
              </w:rPr>
              <w:t>výskyt druhů typických pro štěrkové náplavy se třtinou pobřežní</w:t>
            </w:r>
          </w:p>
          <w:p w14:paraId="32D3BC85" w14:textId="77777777" w:rsidR="00CE7EFC" w:rsidRPr="00AC59A7" w:rsidRDefault="00E32513" w:rsidP="00511944">
            <w:pPr>
              <w:pStyle w:val="TableParagraph"/>
              <w:numPr>
                <w:ilvl w:val="0"/>
                <w:numId w:val="26"/>
              </w:numPr>
              <w:tabs>
                <w:tab w:val="left" w:pos="295"/>
              </w:tabs>
              <w:ind w:hanging="143"/>
              <w:rPr>
                <w:w w:val="85"/>
              </w:rPr>
            </w:pPr>
            <w:r w:rsidRPr="00AC59A7">
              <w:rPr>
                <w:w w:val="85"/>
              </w:rPr>
              <w:t>vysoká druhová pestrost.</w:t>
            </w:r>
          </w:p>
        </w:tc>
      </w:tr>
      <w:tr w:rsidR="00CE7EFC" w:rsidRPr="00AC59A7" w14:paraId="32D3BC8B" w14:textId="77777777">
        <w:trPr>
          <w:trHeight w:val="1835"/>
        </w:trPr>
        <w:tc>
          <w:tcPr>
            <w:tcW w:w="2074" w:type="dxa"/>
            <w:tcBorders>
              <w:top w:val="single" w:sz="6" w:space="0" w:color="000000"/>
              <w:bottom w:val="single" w:sz="6" w:space="0" w:color="000000"/>
              <w:right w:val="single" w:sz="6" w:space="0" w:color="000000"/>
            </w:tcBorders>
          </w:tcPr>
          <w:p w14:paraId="32D3BC87" w14:textId="77777777" w:rsidR="00CE7EFC" w:rsidRPr="00AC59A7" w:rsidRDefault="00E32513" w:rsidP="00511944">
            <w:pPr>
              <w:pStyle w:val="TableParagraph"/>
              <w:ind w:right="86"/>
              <w:rPr>
                <w:w w:val="85"/>
              </w:rPr>
            </w:pPr>
            <w:r w:rsidRPr="00AC59A7">
              <w:rPr>
                <w:w w:val="85"/>
              </w:rPr>
              <w:t>M5 – Devětsilové lemy horských potoků (</w:t>
            </w:r>
            <w:proofErr w:type="spellStart"/>
            <w:r w:rsidRPr="00AC59A7">
              <w:rPr>
                <w:w w:val="85"/>
              </w:rPr>
              <w:t>Petasites</w:t>
            </w:r>
            <w:proofErr w:type="spellEnd"/>
            <w:r w:rsidRPr="00AC59A7">
              <w:rPr>
                <w:w w:val="85"/>
              </w:rPr>
              <w:t xml:space="preserve"> </w:t>
            </w:r>
            <w:proofErr w:type="spellStart"/>
            <w:r w:rsidRPr="00AC59A7">
              <w:rPr>
                <w:w w:val="85"/>
              </w:rPr>
              <w:t>fringes</w:t>
            </w:r>
            <w:proofErr w:type="spellEnd"/>
            <w:r w:rsidRPr="00AC59A7">
              <w:rPr>
                <w:w w:val="85"/>
              </w:rPr>
              <w:t xml:space="preserve"> </w:t>
            </w:r>
            <w:proofErr w:type="spellStart"/>
            <w:r w:rsidRPr="00AC59A7">
              <w:rPr>
                <w:w w:val="85"/>
              </w:rPr>
              <w:t>of</w:t>
            </w:r>
            <w:proofErr w:type="spellEnd"/>
            <w:r w:rsidRPr="00AC59A7">
              <w:rPr>
                <w:w w:val="85"/>
              </w:rPr>
              <w:t xml:space="preserve"> </w:t>
            </w:r>
            <w:proofErr w:type="spellStart"/>
            <w:r w:rsidRPr="00AC59A7">
              <w:rPr>
                <w:w w:val="85"/>
              </w:rPr>
              <w:t>montane</w:t>
            </w:r>
            <w:proofErr w:type="spellEnd"/>
            <w:r w:rsidRPr="00AC59A7">
              <w:rPr>
                <w:w w:val="85"/>
              </w:rPr>
              <w:t xml:space="preserve"> </w:t>
            </w:r>
            <w:proofErr w:type="spellStart"/>
            <w:r w:rsidRPr="00AC59A7">
              <w:rPr>
                <w:w w:val="85"/>
              </w:rPr>
              <w:t>brooks</w:t>
            </w:r>
            <w:proofErr w:type="spellEnd"/>
            <w:r w:rsidRPr="00AC59A7">
              <w:rPr>
                <w:w w:val="85"/>
              </w:rPr>
              <w:t xml:space="preserve">; 6430 </w:t>
            </w:r>
            <w:proofErr w:type="spellStart"/>
            <w:r w:rsidRPr="00AC59A7">
              <w:rPr>
                <w:w w:val="85"/>
              </w:rPr>
              <w:t>Hydrophilous</w:t>
            </w:r>
            <w:proofErr w:type="spellEnd"/>
            <w:r w:rsidRPr="00AC59A7">
              <w:rPr>
                <w:w w:val="85"/>
              </w:rPr>
              <w:t xml:space="preserve"> </w:t>
            </w:r>
            <w:proofErr w:type="spellStart"/>
            <w:r w:rsidRPr="00AC59A7">
              <w:rPr>
                <w:w w:val="85"/>
              </w:rPr>
              <w:t>tall</w:t>
            </w:r>
            <w:proofErr w:type="spellEnd"/>
            <w:r w:rsidRPr="00AC59A7">
              <w:rPr>
                <w:w w:val="85"/>
              </w:rPr>
              <w:t xml:space="preserve"> </w:t>
            </w:r>
            <w:proofErr w:type="spellStart"/>
            <w:r w:rsidRPr="00AC59A7">
              <w:rPr>
                <w:w w:val="85"/>
              </w:rPr>
              <w:t>herb</w:t>
            </w:r>
            <w:proofErr w:type="spellEnd"/>
            <w:r w:rsidRPr="00AC59A7">
              <w:rPr>
                <w:w w:val="85"/>
              </w:rPr>
              <w:t xml:space="preserve"> </w:t>
            </w:r>
            <w:proofErr w:type="spellStart"/>
            <w:r w:rsidRPr="00AC59A7">
              <w:rPr>
                <w:w w:val="85"/>
              </w:rPr>
              <w:t>fringe</w:t>
            </w:r>
            <w:proofErr w:type="spellEnd"/>
            <w:r w:rsidRPr="00AC59A7">
              <w:rPr>
                <w:w w:val="85"/>
              </w:rPr>
              <w:t xml:space="preserve"> </w:t>
            </w:r>
            <w:proofErr w:type="spellStart"/>
            <w:r w:rsidRPr="00AC59A7">
              <w:rPr>
                <w:w w:val="85"/>
              </w:rPr>
              <w:t>communities</w:t>
            </w:r>
            <w:proofErr w:type="spellEnd"/>
            <w:r w:rsidRPr="00AC59A7">
              <w:rPr>
                <w:w w:val="85"/>
              </w:rPr>
              <w:t xml:space="preserve"> </w:t>
            </w:r>
            <w:proofErr w:type="spellStart"/>
            <w:r w:rsidRPr="00AC59A7">
              <w:rPr>
                <w:w w:val="85"/>
              </w:rPr>
              <w:t>of</w:t>
            </w:r>
            <w:proofErr w:type="spellEnd"/>
            <w:r w:rsidRPr="00AC59A7">
              <w:rPr>
                <w:w w:val="85"/>
              </w:rPr>
              <w:t xml:space="preserve"> </w:t>
            </w:r>
            <w:proofErr w:type="spellStart"/>
            <w:r w:rsidRPr="00AC59A7">
              <w:rPr>
                <w:w w:val="85"/>
              </w:rPr>
              <w:t>plains</w:t>
            </w:r>
            <w:proofErr w:type="spellEnd"/>
            <w:r w:rsidRPr="00AC59A7">
              <w:rPr>
                <w:w w:val="85"/>
              </w:rPr>
              <w:t xml:space="preserve"> and </w:t>
            </w:r>
            <w:proofErr w:type="spellStart"/>
            <w:r w:rsidRPr="00AC59A7">
              <w:rPr>
                <w:w w:val="85"/>
              </w:rPr>
              <w:t>of</w:t>
            </w:r>
            <w:proofErr w:type="spellEnd"/>
            <w:r w:rsidRPr="00AC59A7">
              <w:rPr>
                <w:w w:val="85"/>
              </w:rPr>
              <w:t xml:space="preserve"> </w:t>
            </w:r>
            <w:proofErr w:type="spellStart"/>
            <w:r w:rsidRPr="00AC59A7">
              <w:rPr>
                <w:w w:val="85"/>
              </w:rPr>
              <w:t>the</w:t>
            </w:r>
            <w:proofErr w:type="spellEnd"/>
            <w:r w:rsidRPr="00AC59A7">
              <w:rPr>
                <w:w w:val="85"/>
              </w:rPr>
              <w:t xml:space="preserve"> </w:t>
            </w:r>
            <w:proofErr w:type="spellStart"/>
            <w:r w:rsidRPr="00AC59A7">
              <w:rPr>
                <w:w w:val="85"/>
              </w:rPr>
              <w:t>montane</w:t>
            </w:r>
            <w:proofErr w:type="spellEnd"/>
          </w:p>
          <w:p w14:paraId="32D3BC88" w14:textId="77777777" w:rsidR="00CE7EFC" w:rsidRPr="00AC59A7" w:rsidRDefault="00E32513" w:rsidP="00511944">
            <w:pPr>
              <w:pStyle w:val="TableParagraph"/>
              <w:spacing w:before="5"/>
              <w:rPr>
                <w:w w:val="85"/>
              </w:rPr>
            </w:pPr>
            <w:r w:rsidRPr="00AC59A7">
              <w:rPr>
                <w:w w:val="85"/>
              </w:rPr>
              <w:t xml:space="preserve">to </w:t>
            </w:r>
            <w:proofErr w:type="spellStart"/>
            <w:r w:rsidRPr="00AC59A7">
              <w:rPr>
                <w:w w:val="85"/>
              </w:rPr>
              <w:t>alpine</w:t>
            </w:r>
            <w:proofErr w:type="spellEnd"/>
            <w:r w:rsidRPr="00AC59A7">
              <w:rPr>
                <w:w w:val="85"/>
              </w:rPr>
              <w:t xml:space="preserve"> </w:t>
            </w:r>
            <w:proofErr w:type="spellStart"/>
            <w:r w:rsidRPr="00AC59A7">
              <w:rPr>
                <w:w w:val="85"/>
              </w:rPr>
              <w:t>levels</w:t>
            </w:r>
            <w:proofErr w:type="spellEnd"/>
            <w:r w:rsidRPr="00AC59A7">
              <w:rPr>
                <w:w w:val="85"/>
              </w:rPr>
              <w:t>)</w:t>
            </w:r>
          </w:p>
        </w:tc>
        <w:tc>
          <w:tcPr>
            <w:tcW w:w="3546" w:type="dxa"/>
            <w:tcBorders>
              <w:top w:val="single" w:sz="6" w:space="0" w:color="000000"/>
              <w:left w:val="single" w:sz="6" w:space="0" w:color="000000"/>
              <w:bottom w:val="single" w:sz="6" w:space="0" w:color="000000"/>
              <w:right w:val="single" w:sz="6" w:space="0" w:color="000000"/>
            </w:tcBorders>
          </w:tcPr>
          <w:p w14:paraId="32D3BC89" w14:textId="77777777" w:rsidR="00CE7EFC" w:rsidRPr="00AC59A7" w:rsidRDefault="00E32513" w:rsidP="00511944">
            <w:pPr>
              <w:pStyle w:val="TableParagraph"/>
              <w:ind w:left="83"/>
              <w:rPr>
                <w:w w:val="85"/>
              </w:rPr>
            </w:pPr>
            <w:r w:rsidRPr="00AC59A7">
              <w:rPr>
                <w:w w:val="85"/>
              </w:rPr>
              <w:t>Zachování biotopu devětsilových lemů horských potoků.</w:t>
            </w:r>
          </w:p>
        </w:tc>
        <w:tc>
          <w:tcPr>
            <w:tcW w:w="3402" w:type="dxa"/>
            <w:tcBorders>
              <w:top w:val="single" w:sz="6" w:space="0" w:color="000000"/>
              <w:left w:val="single" w:sz="6" w:space="0" w:color="000000"/>
              <w:bottom w:val="single" w:sz="6" w:space="0" w:color="000000"/>
            </w:tcBorders>
          </w:tcPr>
          <w:p w14:paraId="32D3BC8A" w14:textId="77777777" w:rsidR="00CE7EFC" w:rsidRPr="00AC59A7" w:rsidRDefault="00E32513" w:rsidP="00511944">
            <w:pPr>
              <w:pStyle w:val="TableParagraph"/>
              <w:numPr>
                <w:ilvl w:val="0"/>
                <w:numId w:val="25"/>
              </w:numPr>
              <w:tabs>
                <w:tab w:val="left" w:pos="295"/>
              </w:tabs>
              <w:ind w:right="287"/>
              <w:rPr>
                <w:w w:val="85"/>
              </w:rPr>
            </w:pPr>
            <w:r w:rsidRPr="00AC59A7">
              <w:rPr>
                <w:w w:val="85"/>
              </w:rPr>
              <w:t>výskyt druhů typických pro devětsilové lemy.</w:t>
            </w:r>
          </w:p>
        </w:tc>
      </w:tr>
      <w:tr w:rsidR="00CE7EFC" w:rsidRPr="00AC59A7" w14:paraId="32D3BC90" w14:textId="77777777">
        <w:trPr>
          <w:trHeight w:val="1149"/>
        </w:trPr>
        <w:tc>
          <w:tcPr>
            <w:tcW w:w="2074" w:type="dxa"/>
            <w:tcBorders>
              <w:top w:val="single" w:sz="6" w:space="0" w:color="000000"/>
              <w:bottom w:val="single" w:sz="6" w:space="0" w:color="000000"/>
              <w:right w:val="single" w:sz="6" w:space="0" w:color="000000"/>
            </w:tcBorders>
          </w:tcPr>
          <w:p w14:paraId="32D3BC8C" w14:textId="77777777" w:rsidR="00CE7EFC" w:rsidRPr="00AC59A7" w:rsidRDefault="00E32513" w:rsidP="00511944">
            <w:pPr>
              <w:pStyle w:val="TableParagraph"/>
              <w:ind w:right="51"/>
              <w:rPr>
                <w:i/>
                <w:w w:val="85"/>
              </w:rPr>
            </w:pPr>
            <w:r w:rsidRPr="00AC59A7">
              <w:rPr>
                <w:w w:val="85"/>
              </w:rPr>
              <w:t>K2.2 – Vrbové křoviny štěrkových náplavů (</w:t>
            </w:r>
            <w:proofErr w:type="spellStart"/>
            <w:r w:rsidRPr="00AC59A7">
              <w:rPr>
                <w:i/>
                <w:w w:val="85"/>
              </w:rPr>
              <w:t>Salicion</w:t>
            </w:r>
            <w:proofErr w:type="spellEnd"/>
            <w:r w:rsidRPr="00AC59A7">
              <w:rPr>
                <w:i/>
                <w:w w:val="85"/>
              </w:rPr>
              <w:t xml:space="preserve"> </w:t>
            </w:r>
            <w:proofErr w:type="spellStart"/>
            <w:r w:rsidRPr="00AC59A7">
              <w:rPr>
                <w:i/>
                <w:w w:val="85"/>
              </w:rPr>
              <w:t>eleagno</w:t>
            </w:r>
            <w:proofErr w:type="spellEnd"/>
            <w:r w:rsidRPr="00AC59A7">
              <w:rPr>
                <w:i/>
                <w:w w:val="85"/>
              </w:rPr>
              <w:t>-</w:t>
            </w:r>
          </w:p>
          <w:p w14:paraId="32D3BC8D" w14:textId="77777777" w:rsidR="00CE7EFC" w:rsidRPr="00AC59A7" w:rsidRDefault="00E32513" w:rsidP="00511944">
            <w:pPr>
              <w:pStyle w:val="TableParagraph"/>
              <w:rPr>
                <w:w w:val="85"/>
              </w:rPr>
            </w:pPr>
            <w:proofErr w:type="spellStart"/>
            <w:r w:rsidRPr="00AC59A7">
              <w:rPr>
                <w:i/>
                <w:w w:val="85"/>
              </w:rPr>
              <w:t>daphnoidis</w:t>
            </w:r>
            <w:proofErr w:type="spellEnd"/>
            <w:r w:rsidRPr="00AC59A7">
              <w:rPr>
                <w:w w:val="85"/>
              </w:rPr>
              <w:t xml:space="preserve">), 3240 </w:t>
            </w:r>
            <w:proofErr w:type="spellStart"/>
            <w:r w:rsidRPr="00AC59A7">
              <w:rPr>
                <w:w w:val="85"/>
              </w:rPr>
              <w:t>Willow</w:t>
            </w:r>
            <w:proofErr w:type="spellEnd"/>
            <w:r w:rsidRPr="00AC59A7">
              <w:rPr>
                <w:w w:val="85"/>
              </w:rPr>
              <w:t xml:space="preserve"> </w:t>
            </w:r>
            <w:proofErr w:type="spellStart"/>
            <w:r w:rsidRPr="00AC59A7">
              <w:rPr>
                <w:w w:val="85"/>
              </w:rPr>
              <w:t>scrub</w:t>
            </w:r>
            <w:proofErr w:type="spellEnd"/>
            <w:r w:rsidRPr="00AC59A7">
              <w:rPr>
                <w:w w:val="85"/>
              </w:rPr>
              <w:t xml:space="preserve"> </w:t>
            </w:r>
            <w:proofErr w:type="spellStart"/>
            <w:r w:rsidRPr="00AC59A7">
              <w:rPr>
                <w:w w:val="85"/>
              </w:rPr>
              <w:t>of</w:t>
            </w:r>
            <w:proofErr w:type="spellEnd"/>
            <w:r w:rsidRPr="00AC59A7">
              <w:rPr>
                <w:w w:val="85"/>
              </w:rPr>
              <w:t xml:space="preserve"> </w:t>
            </w:r>
            <w:proofErr w:type="spellStart"/>
            <w:r w:rsidRPr="00AC59A7">
              <w:rPr>
                <w:w w:val="85"/>
              </w:rPr>
              <w:t>river</w:t>
            </w:r>
            <w:proofErr w:type="spellEnd"/>
            <w:r w:rsidRPr="00AC59A7">
              <w:rPr>
                <w:w w:val="85"/>
              </w:rPr>
              <w:t xml:space="preserve"> </w:t>
            </w:r>
            <w:proofErr w:type="spellStart"/>
            <w:r w:rsidRPr="00AC59A7">
              <w:rPr>
                <w:w w:val="85"/>
              </w:rPr>
              <w:t>gravel</w:t>
            </w:r>
            <w:proofErr w:type="spellEnd"/>
            <w:r w:rsidRPr="00AC59A7">
              <w:rPr>
                <w:w w:val="85"/>
              </w:rPr>
              <w:t xml:space="preserve"> </w:t>
            </w:r>
            <w:proofErr w:type="spellStart"/>
            <w:r w:rsidRPr="00AC59A7">
              <w:rPr>
                <w:w w:val="85"/>
              </w:rPr>
              <w:t>banks</w:t>
            </w:r>
            <w:proofErr w:type="spellEnd"/>
          </w:p>
        </w:tc>
        <w:tc>
          <w:tcPr>
            <w:tcW w:w="3546" w:type="dxa"/>
            <w:tcBorders>
              <w:top w:val="single" w:sz="6" w:space="0" w:color="000000"/>
              <w:left w:val="single" w:sz="6" w:space="0" w:color="000000"/>
              <w:bottom w:val="single" w:sz="6" w:space="0" w:color="000000"/>
              <w:right w:val="single" w:sz="6" w:space="0" w:color="000000"/>
            </w:tcBorders>
          </w:tcPr>
          <w:p w14:paraId="32D3BC8E" w14:textId="77777777" w:rsidR="00CE7EFC" w:rsidRPr="00AC59A7" w:rsidRDefault="00E32513" w:rsidP="00511944">
            <w:pPr>
              <w:pStyle w:val="TableParagraph"/>
              <w:ind w:left="83"/>
              <w:rPr>
                <w:w w:val="85"/>
              </w:rPr>
            </w:pPr>
            <w:r w:rsidRPr="00AC59A7">
              <w:rPr>
                <w:w w:val="85"/>
              </w:rPr>
              <w:t>Zachování biotopu vrbových křovin štěrkových náplavů.</w:t>
            </w:r>
          </w:p>
        </w:tc>
        <w:tc>
          <w:tcPr>
            <w:tcW w:w="3402" w:type="dxa"/>
            <w:tcBorders>
              <w:top w:val="single" w:sz="6" w:space="0" w:color="000000"/>
              <w:left w:val="single" w:sz="6" w:space="0" w:color="000000"/>
              <w:bottom w:val="single" w:sz="6" w:space="0" w:color="000000"/>
            </w:tcBorders>
          </w:tcPr>
          <w:p w14:paraId="32D3BC8F" w14:textId="77777777" w:rsidR="00CE7EFC" w:rsidRPr="00AC59A7" w:rsidRDefault="00E32513" w:rsidP="00511944">
            <w:pPr>
              <w:pStyle w:val="TableParagraph"/>
              <w:numPr>
                <w:ilvl w:val="0"/>
                <w:numId w:val="24"/>
              </w:numPr>
              <w:tabs>
                <w:tab w:val="left" w:pos="295"/>
              </w:tabs>
              <w:ind w:right="50"/>
              <w:rPr>
                <w:w w:val="85"/>
              </w:rPr>
            </w:pPr>
            <w:r w:rsidRPr="00AC59A7">
              <w:rPr>
                <w:w w:val="85"/>
              </w:rPr>
              <w:t>výskyt druhů typických pro vrbové křoviny štěrkových náplavů.</w:t>
            </w:r>
          </w:p>
        </w:tc>
      </w:tr>
      <w:tr w:rsidR="00CE7EFC" w:rsidRPr="00AC59A7" w14:paraId="32D3BC95" w14:textId="77777777">
        <w:trPr>
          <w:trHeight w:val="1146"/>
        </w:trPr>
        <w:tc>
          <w:tcPr>
            <w:tcW w:w="2074" w:type="dxa"/>
            <w:tcBorders>
              <w:top w:val="single" w:sz="6" w:space="0" w:color="000000"/>
              <w:bottom w:val="single" w:sz="6" w:space="0" w:color="000000"/>
              <w:right w:val="single" w:sz="6" w:space="0" w:color="000000"/>
            </w:tcBorders>
          </w:tcPr>
          <w:p w14:paraId="32D3BC91" w14:textId="77777777" w:rsidR="00CE7EFC" w:rsidRPr="00AC59A7" w:rsidRDefault="00E32513" w:rsidP="00511944">
            <w:pPr>
              <w:pStyle w:val="TableParagraph"/>
              <w:ind w:right="102"/>
              <w:rPr>
                <w:w w:val="85"/>
              </w:rPr>
            </w:pPr>
            <w:r w:rsidRPr="00AC59A7">
              <w:rPr>
                <w:w w:val="85"/>
              </w:rPr>
              <w:t xml:space="preserve">T1.1 – Mezofilní </w:t>
            </w:r>
            <w:proofErr w:type="spellStart"/>
            <w:r w:rsidRPr="00AC59A7">
              <w:rPr>
                <w:w w:val="85"/>
              </w:rPr>
              <w:t>ovsíkové</w:t>
            </w:r>
            <w:proofErr w:type="spellEnd"/>
            <w:r w:rsidRPr="00AC59A7">
              <w:rPr>
                <w:w w:val="85"/>
              </w:rPr>
              <w:t xml:space="preserve"> louky (</w:t>
            </w:r>
            <w:proofErr w:type="spellStart"/>
            <w:r w:rsidRPr="00AC59A7">
              <w:rPr>
                <w:w w:val="85"/>
              </w:rPr>
              <w:t>Mesic</w:t>
            </w:r>
            <w:proofErr w:type="spellEnd"/>
            <w:r w:rsidRPr="00AC59A7">
              <w:rPr>
                <w:w w:val="85"/>
              </w:rPr>
              <w:t xml:space="preserve"> </w:t>
            </w:r>
            <w:proofErr w:type="spellStart"/>
            <w:r w:rsidRPr="00AC59A7">
              <w:rPr>
                <w:i/>
                <w:w w:val="85"/>
              </w:rPr>
              <w:t>Arrhenatherum</w:t>
            </w:r>
            <w:proofErr w:type="spellEnd"/>
            <w:r w:rsidRPr="00AC59A7">
              <w:rPr>
                <w:i/>
                <w:w w:val="85"/>
              </w:rPr>
              <w:t xml:space="preserve"> </w:t>
            </w:r>
            <w:proofErr w:type="spellStart"/>
            <w:r w:rsidRPr="00AC59A7">
              <w:rPr>
                <w:w w:val="85"/>
              </w:rPr>
              <w:t>meadows</w:t>
            </w:r>
            <w:proofErr w:type="spellEnd"/>
            <w:r w:rsidRPr="00AC59A7">
              <w:rPr>
                <w:w w:val="85"/>
              </w:rPr>
              <w:t xml:space="preserve">), 6510 </w:t>
            </w:r>
            <w:proofErr w:type="spellStart"/>
            <w:r w:rsidRPr="00AC59A7">
              <w:rPr>
                <w:w w:val="85"/>
              </w:rPr>
              <w:t>Lowland</w:t>
            </w:r>
            <w:proofErr w:type="spellEnd"/>
          </w:p>
          <w:p w14:paraId="32D3BC92" w14:textId="77777777" w:rsidR="00CE7EFC" w:rsidRPr="00AC59A7" w:rsidRDefault="00E32513" w:rsidP="00511944">
            <w:pPr>
              <w:pStyle w:val="TableParagraph"/>
              <w:rPr>
                <w:w w:val="85"/>
              </w:rPr>
            </w:pPr>
            <w:proofErr w:type="spellStart"/>
            <w:r w:rsidRPr="00AC59A7">
              <w:rPr>
                <w:w w:val="85"/>
              </w:rPr>
              <w:t>hay</w:t>
            </w:r>
            <w:proofErr w:type="spellEnd"/>
            <w:r w:rsidRPr="00AC59A7">
              <w:rPr>
                <w:w w:val="85"/>
              </w:rPr>
              <w:t xml:space="preserve"> </w:t>
            </w:r>
            <w:proofErr w:type="spellStart"/>
            <w:r w:rsidRPr="00AC59A7">
              <w:rPr>
                <w:w w:val="85"/>
              </w:rPr>
              <w:t>meadows</w:t>
            </w:r>
            <w:proofErr w:type="spellEnd"/>
          </w:p>
        </w:tc>
        <w:tc>
          <w:tcPr>
            <w:tcW w:w="3546" w:type="dxa"/>
            <w:tcBorders>
              <w:top w:val="single" w:sz="6" w:space="0" w:color="000000"/>
              <w:left w:val="single" w:sz="6" w:space="0" w:color="000000"/>
              <w:bottom w:val="single" w:sz="6" w:space="0" w:color="000000"/>
              <w:right w:val="single" w:sz="6" w:space="0" w:color="000000"/>
            </w:tcBorders>
          </w:tcPr>
          <w:p w14:paraId="32D3BC93" w14:textId="77777777" w:rsidR="00CE7EFC" w:rsidRPr="00AC59A7" w:rsidRDefault="00E32513" w:rsidP="00511944">
            <w:pPr>
              <w:pStyle w:val="TableParagraph"/>
              <w:ind w:left="83"/>
              <w:rPr>
                <w:w w:val="85"/>
              </w:rPr>
            </w:pPr>
            <w:r w:rsidRPr="00AC59A7">
              <w:rPr>
                <w:w w:val="85"/>
              </w:rPr>
              <w:t xml:space="preserve">Zachování biotopu mezofilní </w:t>
            </w:r>
            <w:proofErr w:type="spellStart"/>
            <w:r w:rsidRPr="00AC59A7">
              <w:rPr>
                <w:w w:val="85"/>
              </w:rPr>
              <w:t>ovsíkové</w:t>
            </w:r>
            <w:proofErr w:type="spellEnd"/>
            <w:r w:rsidRPr="00AC59A7">
              <w:rPr>
                <w:w w:val="85"/>
              </w:rPr>
              <w:t xml:space="preserve"> louky.</w:t>
            </w:r>
          </w:p>
        </w:tc>
        <w:tc>
          <w:tcPr>
            <w:tcW w:w="3402" w:type="dxa"/>
            <w:tcBorders>
              <w:top w:val="single" w:sz="6" w:space="0" w:color="000000"/>
              <w:left w:val="single" w:sz="6" w:space="0" w:color="000000"/>
              <w:bottom w:val="single" w:sz="6" w:space="0" w:color="000000"/>
            </w:tcBorders>
          </w:tcPr>
          <w:p w14:paraId="32D3BC94" w14:textId="77777777" w:rsidR="00CE7EFC" w:rsidRPr="00AC59A7" w:rsidRDefault="00E32513" w:rsidP="00511944">
            <w:pPr>
              <w:pStyle w:val="TableParagraph"/>
              <w:numPr>
                <w:ilvl w:val="0"/>
                <w:numId w:val="23"/>
              </w:numPr>
              <w:tabs>
                <w:tab w:val="left" w:pos="295"/>
              </w:tabs>
              <w:ind w:right="450"/>
              <w:rPr>
                <w:w w:val="85"/>
              </w:rPr>
            </w:pPr>
            <w:r w:rsidRPr="00AC59A7">
              <w:rPr>
                <w:w w:val="85"/>
              </w:rPr>
              <w:t xml:space="preserve">výskyt druhů typických pro mezofilní </w:t>
            </w:r>
            <w:proofErr w:type="spellStart"/>
            <w:r w:rsidRPr="00AC59A7">
              <w:rPr>
                <w:w w:val="85"/>
              </w:rPr>
              <w:t>ovsíkové</w:t>
            </w:r>
            <w:proofErr w:type="spellEnd"/>
            <w:r w:rsidRPr="00AC59A7">
              <w:rPr>
                <w:w w:val="85"/>
              </w:rPr>
              <w:t xml:space="preserve"> louky.</w:t>
            </w:r>
          </w:p>
        </w:tc>
      </w:tr>
      <w:tr w:rsidR="00CE7EFC" w:rsidRPr="00AC59A7" w14:paraId="32D3BC99" w14:textId="77777777">
        <w:trPr>
          <w:trHeight w:val="716"/>
        </w:trPr>
        <w:tc>
          <w:tcPr>
            <w:tcW w:w="2074" w:type="dxa"/>
            <w:tcBorders>
              <w:top w:val="single" w:sz="6" w:space="0" w:color="000000"/>
              <w:right w:val="single" w:sz="6" w:space="0" w:color="000000"/>
            </w:tcBorders>
          </w:tcPr>
          <w:p w14:paraId="32D3BC96" w14:textId="77777777" w:rsidR="00CE7EFC" w:rsidRPr="00AC59A7" w:rsidRDefault="00E32513" w:rsidP="00511944">
            <w:pPr>
              <w:pStyle w:val="TableParagraph"/>
              <w:ind w:right="488"/>
              <w:rPr>
                <w:w w:val="85"/>
              </w:rPr>
            </w:pPr>
            <w:r w:rsidRPr="00AC59A7">
              <w:rPr>
                <w:w w:val="85"/>
              </w:rPr>
              <w:t>T1.3 – Poháňkové pastviny (</w:t>
            </w:r>
            <w:proofErr w:type="spellStart"/>
            <w:r w:rsidRPr="00AC59A7">
              <w:rPr>
                <w:i/>
                <w:w w:val="85"/>
              </w:rPr>
              <w:t>Cynosurus</w:t>
            </w:r>
            <w:proofErr w:type="spellEnd"/>
            <w:r w:rsidRPr="00AC59A7">
              <w:rPr>
                <w:i/>
                <w:w w:val="85"/>
              </w:rPr>
              <w:t xml:space="preserve"> </w:t>
            </w:r>
            <w:proofErr w:type="spellStart"/>
            <w:r w:rsidRPr="00AC59A7">
              <w:rPr>
                <w:w w:val="85"/>
              </w:rPr>
              <w:t>pastures</w:t>
            </w:r>
            <w:proofErr w:type="spellEnd"/>
            <w:r w:rsidRPr="00AC59A7">
              <w:rPr>
                <w:w w:val="85"/>
              </w:rPr>
              <w:t>)</w:t>
            </w:r>
          </w:p>
        </w:tc>
        <w:tc>
          <w:tcPr>
            <w:tcW w:w="3546" w:type="dxa"/>
            <w:tcBorders>
              <w:top w:val="single" w:sz="6" w:space="0" w:color="000000"/>
              <w:left w:val="single" w:sz="6" w:space="0" w:color="000000"/>
              <w:right w:val="single" w:sz="6" w:space="0" w:color="000000"/>
            </w:tcBorders>
          </w:tcPr>
          <w:p w14:paraId="32D3BC97" w14:textId="77777777" w:rsidR="00CE7EFC" w:rsidRPr="00AC59A7" w:rsidRDefault="00E32513" w:rsidP="00511944">
            <w:pPr>
              <w:pStyle w:val="TableParagraph"/>
              <w:ind w:left="83"/>
              <w:rPr>
                <w:w w:val="85"/>
              </w:rPr>
            </w:pPr>
            <w:r w:rsidRPr="00AC59A7">
              <w:rPr>
                <w:w w:val="85"/>
              </w:rPr>
              <w:t>Zachování biotopu poháňkových pastvin.</w:t>
            </w:r>
          </w:p>
        </w:tc>
        <w:tc>
          <w:tcPr>
            <w:tcW w:w="3402" w:type="dxa"/>
            <w:tcBorders>
              <w:top w:val="single" w:sz="6" w:space="0" w:color="000000"/>
              <w:left w:val="single" w:sz="6" w:space="0" w:color="000000"/>
            </w:tcBorders>
          </w:tcPr>
          <w:p w14:paraId="32D3BC98" w14:textId="77777777" w:rsidR="00CE7EFC" w:rsidRPr="00AC59A7" w:rsidRDefault="00E32513" w:rsidP="00511944">
            <w:pPr>
              <w:pStyle w:val="TableParagraph"/>
              <w:numPr>
                <w:ilvl w:val="0"/>
                <w:numId w:val="22"/>
              </w:numPr>
              <w:tabs>
                <w:tab w:val="left" w:pos="295"/>
              </w:tabs>
              <w:ind w:right="304"/>
              <w:rPr>
                <w:w w:val="85"/>
              </w:rPr>
            </w:pPr>
            <w:r w:rsidRPr="00AC59A7">
              <w:rPr>
                <w:w w:val="85"/>
              </w:rPr>
              <w:t>výskyt druhů typických pro poháňkové pastviny.</w:t>
            </w:r>
          </w:p>
        </w:tc>
      </w:tr>
    </w:tbl>
    <w:p w14:paraId="32D3BC9A" w14:textId="77777777" w:rsidR="00CE7EFC" w:rsidRPr="00AC59A7" w:rsidRDefault="00CE7EFC" w:rsidP="00511944">
      <w:pPr>
        <w:pStyle w:val="Zkladntext"/>
        <w:rPr>
          <w:b/>
          <w:w w:val="85"/>
        </w:rPr>
      </w:pPr>
    </w:p>
    <w:p w14:paraId="32D3BC9B" w14:textId="77777777" w:rsidR="00CE7EFC" w:rsidRPr="00AC59A7" w:rsidRDefault="00CE7EFC" w:rsidP="00511944">
      <w:pPr>
        <w:pStyle w:val="Zkladntext"/>
        <w:spacing w:before="9"/>
        <w:rPr>
          <w:b/>
          <w:w w:val="85"/>
          <w:sz w:val="19"/>
        </w:rPr>
      </w:pPr>
    </w:p>
    <w:p w14:paraId="32D3BC9C" w14:textId="77777777" w:rsidR="00CE7EFC" w:rsidRPr="00AC59A7" w:rsidRDefault="00E32513" w:rsidP="00511944">
      <w:pPr>
        <w:pStyle w:val="Odstavecseseznamem"/>
        <w:numPr>
          <w:ilvl w:val="0"/>
          <w:numId w:val="34"/>
        </w:numPr>
        <w:tabs>
          <w:tab w:val="left" w:pos="508"/>
        </w:tabs>
        <w:ind w:hanging="210"/>
        <w:rPr>
          <w:b/>
          <w:w w:val="85"/>
        </w:rPr>
      </w:pPr>
      <w:r w:rsidRPr="00AC59A7">
        <w:rPr>
          <w:b/>
          <w:w w:val="85"/>
        </w:rPr>
        <w:t>druhy</w:t>
      </w:r>
    </w:p>
    <w:p w14:paraId="32D3BC9D" w14:textId="77777777" w:rsidR="00CE7EFC" w:rsidRPr="00AC59A7" w:rsidRDefault="00E32513" w:rsidP="00511944">
      <w:pPr>
        <w:spacing w:before="121"/>
        <w:ind w:left="298"/>
        <w:rPr>
          <w:b/>
          <w:w w:val="85"/>
        </w:rPr>
      </w:pPr>
      <w:r w:rsidRPr="00AC59A7">
        <w:rPr>
          <w:b/>
          <w:w w:val="85"/>
        </w:rPr>
        <w:t>Cévnaté rostliny</w:t>
      </w:r>
    </w:p>
    <w:p w14:paraId="32D3BC9E" w14:textId="77777777" w:rsidR="00CE7EFC" w:rsidRPr="00AC59A7" w:rsidRDefault="00CE7EFC" w:rsidP="00511944">
      <w:pPr>
        <w:pStyle w:val="Zkladntext"/>
        <w:spacing w:before="1"/>
        <w:rPr>
          <w:b/>
          <w:w w:val="85"/>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98"/>
        <w:gridCol w:w="3587"/>
        <w:gridCol w:w="3440"/>
      </w:tblGrid>
      <w:tr w:rsidR="00CE7EFC" w:rsidRPr="00AC59A7" w14:paraId="32D3BCA2" w14:textId="77777777">
        <w:trPr>
          <w:trHeight w:val="258"/>
        </w:trPr>
        <w:tc>
          <w:tcPr>
            <w:tcW w:w="2098" w:type="dxa"/>
            <w:tcBorders>
              <w:bottom w:val="single" w:sz="6" w:space="0" w:color="000000"/>
              <w:right w:val="single" w:sz="6" w:space="0" w:color="000000"/>
            </w:tcBorders>
            <w:shd w:val="clear" w:color="auto" w:fill="C0C0C0"/>
          </w:tcPr>
          <w:p w14:paraId="32D3BC9F" w14:textId="77777777" w:rsidR="00CE7EFC" w:rsidRPr="00AC59A7" w:rsidRDefault="00E32513" w:rsidP="00511944">
            <w:pPr>
              <w:pStyle w:val="TableParagraph"/>
              <w:spacing w:before="11"/>
              <w:rPr>
                <w:b/>
                <w:w w:val="85"/>
              </w:rPr>
            </w:pPr>
            <w:r w:rsidRPr="00AC59A7">
              <w:rPr>
                <w:b/>
                <w:w w:val="85"/>
              </w:rPr>
              <w:t>druh</w:t>
            </w:r>
          </w:p>
        </w:tc>
        <w:tc>
          <w:tcPr>
            <w:tcW w:w="3587" w:type="dxa"/>
            <w:tcBorders>
              <w:left w:val="single" w:sz="6" w:space="0" w:color="000000"/>
              <w:bottom w:val="single" w:sz="6" w:space="0" w:color="000000"/>
              <w:right w:val="single" w:sz="6" w:space="0" w:color="000000"/>
            </w:tcBorders>
            <w:shd w:val="clear" w:color="auto" w:fill="C0C0C0"/>
          </w:tcPr>
          <w:p w14:paraId="32D3BCA0" w14:textId="77777777" w:rsidR="00CE7EFC" w:rsidRPr="00AC59A7" w:rsidRDefault="00E32513" w:rsidP="00511944">
            <w:pPr>
              <w:pStyle w:val="TableParagraph"/>
              <w:spacing w:before="11"/>
              <w:ind w:left="83"/>
              <w:rPr>
                <w:b/>
                <w:w w:val="85"/>
              </w:rPr>
            </w:pPr>
            <w:r w:rsidRPr="00AC59A7">
              <w:rPr>
                <w:b/>
                <w:w w:val="85"/>
              </w:rPr>
              <w:t>cíl ochrany</w:t>
            </w:r>
          </w:p>
        </w:tc>
        <w:tc>
          <w:tcPr>
            <w:tcW w:w="3440" w:type="dxa"/>
            <w:tcBorders>
              <w:left w:val="single" w:sz="6" w:space="0" w:color="000000"/>
              <w:bottom w:val="single" w:sz="6" w:space="0" w:color="000000"/>
            </w:tcBorders>
            <w:shd w:val="clear" w:color="auto" w:fill="C0C0C0"/>
          </w:tcPr>
          <w:p w14:paraId="32D3BCA1" w14:textId="77777777" w:rsidR="00CE7EFC" w:rsidRPr="00AC59A7" w:rsidRDefault="00E32513" w:rsidP="00511944">
            <w:pPr>
              <w:pStyle w:val="TableParagraph"/>
              <w:spacing w:before="11"/>
              <w:ind w:left="82"/>
              <w:rPr>
                <w:b/>
                <w:w w:val="85"/>
              </w:rPr>
            </w:pPr>
            <w:r w:rsidRPr="00AC59A7">
              <w:rPr>
                <w:b/>
                <w:w w:val="85"/>
              </w:rPr>
              <w:t>indikátory cílového stavu</w:t>
            </w:r>
          </w:p>
        </w:tc>
      </w:tr>
      <w:tr w:rsidR="00CE7EFC" w:rsidRPr="00AC59A7" w14:paraId="32D3BCB1" w14:textId="77777777">
        <w:trPr>
          <w:trHeight w:val="442"/>
        </w:trPr>
        <w:tc>
          <w:tcPr>
            <w:tcW w:w="2098" w:type="dxa"/>
            <w:tcBorders>
              <w:top w:val="single" w:sz="6" w:space="0" w:color="000000"/>
              <w:bottom w:val="single" w:sz="6" w:space="0" w:color="000000"/>
              <w:right w:val="single" w:sz="6" w:space="0" w:color="000000"/>
            </w:tcBorders>
          </w:tcPr>
          <w:p w14:paraId="32D3BCA3" w14:textId="77777777" w:rsidR="00CE7EFC" w:rsidRPr="00AC59A7" w:rsidRDefault="00E32513" w:rsidP="00511944">
            <w:pPr>
              <w:pStyle w:val="TableParagraph"/>
              <w:rPr>
                <w:w w:val="85"/>
              </w:rPr>
            </w:pPr>
            <w:proofErr w:type="spellStart"/>
            <w:r w:rsidRPr="00AC59A7">
              <w:rPr>
                <w:w w:val="85"/>
              </w:rPr>
              <w:t>Židoviník</w:t>
            </w:r>
            <w:proofErr w:type="spellEnd"/>
            <w:r w:rsidRPr="00AC59A7">
              <w:rPr>
                <w:w w:val="85"/>
              </w:rPr>
              <w:t xml:space="preserve"> německý</w:t>
            </w:r>
          </w:p>
          <w:p w14:paraId="32D3BCA4" w14:textId="77777777" w:rsidR="00CE7EFC" w:rsidRPr="00AC59A7" w:rsidRDefault="00E32513" w:rsidP="00511944">
            <w:pPr>
              <w:pStyle w:val="TableParagraph"/>
              <w:spacing w:before="1"/>
              <w:rPr>
                <w:w w:val="85"/>
              </w:rPr>
            </w:pPr>
            <w:r w:rsidRPr="00AC59A7">
              <w:rPr>
                <w:w w:val="85"/>
              </w:rPr>
              <w:t>(</w:t>
            </w:r>
            <w:proofErr w:type="spellStart"/>
            <w:r w:rsidRPr="00AC59A7">
              <w:rPr>
                <w:i/>
                <w:w w:val="85"/>
              </w:rPr>
              <w:t>Myricaria</w:t>
            </w:r>
            <w:proofErr w:type="spellEnd"/>
            <w:r w:rsidRPr="00AC59A7">
              <w:rPr>
                <w:i/>
                <w:w w:val="85"/>
              </w:rPr>
              <w:t xml:space="preserve"> </w:t>
            </w:r>
            <w:proofErr w:type="spellStart"/>
            <w:r w:rsidRPr="00AC59A7">
              <w:rPr>
                <w:i/>
                <w:w w:val="85"/>
              </w:rPr>
              <w:t>germanica</w:t>
            </w:r>
            <w:proofErr w:type="spellEnd"/>
            <w:r w:rsidRPr="00AC59A7">
              <w:rPr>
                <w:w w:val="85"/>
              </w:rPr>
              <w:t>)</w:t>
            </w:r>
          </w:p>
        </w:tc>
        <w:tc>
          <w:tcPr>
            <w:tcW w:w="3587" w:type="dxa"/>
            <w:vMerge w:val="restart"/>
            <w:tcBorders>
              <w:top w:val="single" w:sz="6" w:space="0" w:color="000000"/>
              <w:left w:val="single" w:sz="6" w:space="0" w:color="000000"/>
              <w:right w:val="single" w:sz="6" w:space="0" w:color="000000"/>
            </w:tcBorders>
          </w:tcPr>
          <w:p w14:paraId="32D3BCA5" w14:textId="77777777" w:rsidR="00CE7EFC" w:rsidRPr="00AC59A7" w:rsidRDefault="00CE7EFC" w:rsidP="00511944">
            <w:pPr>
              <w:pStyle w:val="TableParagraph"/>
              <w:ind w:left="0"/>
              <w:rPr>
                <w:b/>
                <w:w w:val="85"/>
              </w:rPr>
            </w:pPr>
          </w:p>
          <w:p w14:paraId="32D3BCA6" w14:textId="77777777" w:rsidR="00CE7EFC" w:rsidRPr="00AC59A7" w:rsidRDefault="00CE7EFC" w:rsidP="00511944">
            <w:pPr>
              <w:pStyle w:val="TableParagraph"/>
              <w:ind w:left="0"/>
              <w:rPr>
                <w:b/>
                <w:w w:val="85"/>
              </w:rPr>
            </w:pPr>
          </w:p>
          <w:p w14:paraId="32D3BCA7" w14:textId="77777777" w:rsidR="00CE7EFC" w:rsidRPr="00AC59A7" w:rsidRDefault="00CE7EFC" w:rsidP="00511944">
            <w:pPr>
              <w:pStyle w:val="TableParagraph"/>
              <w:ind w:left="0"/>
              <w:rPr>
                <w:b/>
                <w:w w:val="85"/>
              </w:rPr>
            </w:pPr>
          </w:p>
          <w:p w14:paraId="32D3BCA8" w14:textId="77777777" w:rsidR="00CE7EFC" w:rsidRPr="00AC59A7" w:rsidRDefault="00CE7EFC" w:rsidP="00511944">
            <w:pPr>
              <w:pStyle w:val="TableParagraph"/>
              <w:ind w:left="0"/>
              <w:rPr>
                <w:b/>
                <w:w w:val="85"/>
              </w:rPr>
            </w:pPr>
          </w:p>
          <w:p w14:paraId="32D3BCA9" w14:textId="77777777" w:rsidR="00CE7EFC" w:rsidRPr="00AC59A7" w:rsidRDefault="00CE7EFC" w:rsidP="00511944">
            <w:pPr>
              <w:pStyle w:val="TableParagraph"/>
              <w:ind w:left="0"/>
              <w:rPr>
                <w:b/>
                <w:w w:val="85"/>
              </w:rPr>
            </w:pPr>
          </w:p>
          <w:p w14:paraId="32D3BCAA" w14:textId="77777777" w:rsidR="00CE7EFC" w:rsidRPr="00AC59A7" w:rsidRDefault="00CE7EFC" w:rsidP="00511944">
            <w:pPr>
              <w:pStyle w:val="TableParagraph"/>
              <w:ind w:left="0"/>
              <w:rPr>
                <w:b/>
                <w:w w:val="85"/>
              </w:rPr>
            </w:pPr>
          </w:p>
          <w:p w14:paraId="32D3BCAB" w14:textId="77777777" w:rsidR="00CE7EFC" w:rsidRPr="00AC59A7" w:rsidRDefault="00CE7EFC" w:rsidP="00511944">
            <w:pPr>
              <w:pStyle w:val="TableParagraph"/>
              <w:ind w:left="0"/>
              <w:rPr>
                <w:b/>
                <w:w w:val="85"/>
              </w:rPr>
            </w:pPr>
          </w:p>
          <w:p w14:paraId="32D3BCAC" w14:textId="77777777" w:rsidR="00CE7EFC" w:rsidRPr="00AC59A7" w:rsidRDefault="00CE7EFC" w:rsidP="00511944">
            <w:pPr>
              <w:pStyle w:val="TableParagraph"/>
              <w:ind w:left="0"/>
              <w:rPr>
                <w:b/>
                <w:w w:val="85"/>
              </w:rPr>
            </w:pPr>
          </w:p>
          <w:p w14:paraId="32D3BCAD" w14:textId="77777777" w:rsidR="00CE7EFC" w:rsidRPr="00AC59A7" w:rsidRDefault="00CE7EFC" w:rsidP="00511944">
            <w:pPr>
              <w:pStyle w:val="TableParagraph"/>
              <w:spacing w:before="7"/>
              <w:ind w:left="0"/>
              <w:rPr>
                <w:b/>
                <w:w w:val="85"/>
                <w:sz w:val="26"/>
              </w:rPr>
            </w:pPr>
          </w:p>
          <w:p w14:paraId="32D3BCAE" w14:textId="77777777" w:rsidR="00CE7EFC" w:rsidRPr="00AC59A7" w:rsidRDefault="00E32513" w:rsidP="00511944">
            <w:pPr>
              <w:pStyle w:val="TableParagraph"/>
              <w:ind w:left="496"/>
              <w:rPr>
                <w:w w:val="85"/>
              </w:rPr>
            </w:pPr>
            <w:r w:rsidRPr="00AC59A7">
              <w:rPr>
                <w:w w:val="85"/>
              </w:rPr>
              <w:t>Zachování životaschopné populace.</w:t>
            </w:r>
          </w:p>
        </w:tc>
        <w:tc>
          <w:tcPr>
            <w:tcW w:w="3440" w:type="dxa"/>
            <w:tcBorders>
              <w:top w:val="single" w:sz="6" w:space="0" w:color="000000"/>
              <w:left w:val="single" w:sz="6" w:space="0" w:color="000000"/>
              <w:bottom w:val="single" w:sz="6" w:space="0" w:color="000000"/>
            </w:tcBorders>
          </w:tcPr>
          <w:p w14:paraId="32D3BCAF" w14:textId="77777777" w:rsidR="00CE7EFC" w:rsidRPr="00AC59A7" w:rsidRDefault="00E32513" w:rsidP="00511944">
            <w:pPr>
              <w:pStyle w:val="TableParagraph"/>
              <w:ind w:left="82"/>
              <w:rPr>
                <w:w w:val="85"/>
              </w:rPr>
            </w:pPr>
            <w:r w:rsidRPr="00AC59A7">
              <w:rPr>
                <w:w w:val="85"/>
              </w:rPr>
              <w:t>Znovuobnovení populace na původním</w:t>
            </w:r>
          </w:p>
          <w:p w14:paraId="32D3BCB0" w14:textId="77777777" w:rsidR="00CE7EFC" w:rsidRPr="00AC59A7" w:rsidRDefault="00E32513" w:rsidP="00511944">
            <w:pPr>
              <w:pStyle w:val="TableParagraph"/>
              <w:spacing w:before="4"/>
              <w:ind w:left="82"/>
              <w:rPr>
                <w:w w:val="85"/>
              </w:rPr>
            </w:pPr>
            <w:r w:rsidRPr="00AC59A7">
              <w:rPr>
                <w:w w:val="85"/>
              </w:rPr>
              <w:t>biotopu.</w:t>
            </w:r>
          </w:p>
        </w:tc>
      </w:tr>
      <w:tr w:rsidR="00CE7EFC" w:rsidRPr="00AC59A7" w14:paraId="32D3BCB9" w14:textId="77777777">
        <w:trPr>
          <w:trHeight w:val="1116"/>
        </w:trPr>
        <w:tc>
          <w:tcPr>
            <w:tcW w:w="2098" w:type="dxa"/>
            <w:tcBorders>
              <w:top w:val="single" w:sz="6" w:space="0" w:color="000000"/>
              <w:bottom w:val="single" w:sz="6" w:space="0" w:color="000000"/>
              <w:right w:val="single" w:sz="6" w:space="0" w:color="000000"/>
            </w:tcBorders>
          </w:tcPr>
          <w:p w14:paraId="32D3BCB2" w14:textId="77777777" w:rsidR="00CE7EFC" w:rsidRPr="00AC59A7" w:rsidRDefault="00CE7EFC" w:rsidP="00511944">
            <w:pPr>
              <w:pStyle w:val="TableParagraph"/>
              <w:spacing w:before="6"/>
              <w:ind w:left="0"/>
              <w:rPr>
                <w:b/>
                <w:w w:val="85"/>
                <w:sz w:val="28"/>
              </w:rPr>
            </w:pPr>
          </w:p>
          <w:p w14:paraId="32D3BCB3" w14:textId="77777777" w:rsidR="00CE7EFC" w:rsidRPr="00AC59A7" w:rsidRDefault="00E32513" w:rsidP="00511944">
            <w:pPr>
              <w:pStyle w:val="TableParagraph"/>
              <w:rPr>
                <w:w w:val="85"/>
              </w:rPr>
            </w:pPr>
            <w:r w:rsidRPr="00AC59A7">
              <w:rPr>
                <w:w w:val="85"/>
              </w:rPr>
              <w:t>Ostřice ptačí nožka</w:t>
            </w:r>
          </w:p>
          <w:p w14:paraId="32D3BCB4" w14:textId="77777777" w:rsidR="00CE7EFC" w:rsidRPr="00AC59A7" w:rsidRDefault="00E32513" w:rsidP="00511944">
            <w:pPr>
              <w:pStyle w:val="TableParagraph"/>
              <w:spacing w:before="1"/>
              <w:rPr>
                <w:i/>
                <w:w w:val="85"/>
              </w:rPr>
            </w:pPr>
            <w:proofErr w:type="spellStart"/>
            <w:r w:rsidRPr="00AC59A7">
              <w:rPr>
                <w:i/>
                <w:w w:val="85"/>
              </w:rPr>
              <w:t>Carex</w:t>
            </w:r>
            <w:proofErr w:type="spellEnd"/>
            <w:r w:rsidRPr="00AC59A7">
              <w:rPr>
                <w:i/>
                <w:w w:val="85"/>
              </w:rPr>
              <w:t xml:space="preserve"> </w:t>
            </w:r>
            <w:proofErr w:type="spellStart"/>
            <w:r w:rsidRPr="00AC59A7">
              <w:rPr>
                <w:i/>
                <w:w w:val="85"/>
              </w:rPr>
              <w:t>ornithopoda</w:t>
            </w:r>
            <w:proofErr w:type="spellEnd"/>
          </w:p>
        </w:tc>
        <w:tc>
          <w:tcPr>
            <w:tcW w:w="3587" w:type="dxa"/>
            <w:vMerge/>
            <w:tcBorders>
              <w:top w:val="nil"/>
              <w:left w:val="single" w:sz="6" w:space="0" w:color="000000"/>
              <w:right w:val="single" w:sz="6" w:space="0" w:color="000000"/>
            </w:tcBorders>
          </w:tcPr>
          <w:p w14:paraId="32D3BCB5" w14:textId="77777777" w:rsidR="00CE7EFC" w:rsidRPr="00AC59A7" w:rsidRDefault="00CE7EFC" w:rsidP="00511944">
            <w:pPr>
              <w:rPr>
                <w:w w:val="85"/>
                <w:sz w:val="2"/>
                <w:szCs w:val="2"/>
              </w:rPr>
            </w:pPr>
          </w:p>
        </w:tc>
        <w:tc>
          <w:tcPr>
            <w:tcW w:w="3440" w:type="dxa"/>
            <w:tcBorders>
              <w:top w:val="single" w:sz="6" w:space="0" w:color="000000"/>
              <w:left w:val="single" w:sz="6" w:space="0" w:color="000000"/>
              <w:bottom w:val="single" w:sz="6" w:space="0" w:color="000000"/>
            </w:tcBorders>
          </w:tcPr>
          <w:p w14:paraId="32D3BCB6" w14:textId="77777777" w:rsidR="00CE7EFC" w:rsidRPr="00AC59A7" w:rsidRDefault="00E32513" w:rsidP="00511944">
            <w:pPr>
              <w:pStyle w:val="TableParagraph"/>
              <w:ind w:left="82"/>
              <w:rPr>
                <w:w w:val="85"/>
              </w:rPr>
            </w:pPr>
            <w:r w:rsidRPr="00AC59A7">
              <w:rPr>
                <w:w w:val="85"/>
              </w:rPr>
              <w:t>Udržení stávající početnosti jedinců na</w:t>
            </w:r>
          </w:p>
          <w:p w14:paraId="32D3BCB7" w14:textId="77777777" w:rsidR="00CE7EFC" w:rsidRPr="00AC59A7" w:rsidRDefault="00E32513" w:rsidP="00511944">
            <w:pPr>
              <w:pStyle w:val="TableParagraph"/>
              <w:spacing w:before="4"/>
              <w:ind w:left="82" w:right="148"/>
              <w:rPr>
                <w:w w:val="85"/>
              </w:rPr>
            </w:pPr>
            <w:r w:rsidRPr="00AC59A7">
              <w:rPr>
                <w:w w:val="85"/>
              </w:rPr>
              <w:t>množství evidovaném v roce 2018 (Koutecká, Koutecký 2018). Cíleným managementem snaha o zvýšení počtu</w:t>
            </w:r>
          </w:p>
          <w:p w14:paraId="32D3BCB8" w14:textId="77777777" w:rsidR="00CE7EFC" w:rsidRPr="00AC59A7" w:rsidRDefault="00E32513" w:rsidP="00511944">
            <w:pPr>
              <w:pStyle w:val="TableParagraph"/>
              <w:ind w:left="82"/>
              <w:rPr>
                <w:w w:val="85"/>
              </w:rPr>
            </w:pPr>
            <w:r w:rsidRPr="00AC59A7">
              <w:rPr>
                <w:w w:val="85"/>
              </w:rPr>
              <w:t>jedinců. Tisíce rostlin.</w:t>
            </w:r>
          </w:p>
        </w:tc>
      </w:tr>
      <w:tr w:rsidR="00CE7EFC" w:rsidRPr="00AC59A7" w14:paraId="32D3BCBE" w14:textId="77777777">
        <w:trPr>
          <w:trHeight w:val="660"/>
        </w:trPr>
        <w:tc>
          <w:tcPr>
            <w:tcW w:w="2098" w:type="dxa"/>
            <w:tcBorders>
              <w:top w:val="single" w:sz="6" w:space="0" w:color="000000"/>
              <w:bottom w:val="single" w:sz="6" w:space="0" w:color="000000"/>
              <w:right w:val="single" w:sz="6" w:space="0" w:color="000000"/>
            </w:tcBorders>
          </w:tcPr>
          <w:p w14:paraId="32D3BCBA" w14:textId="77777777" w:rsidR="00CE7EFC" w:rsidRPr="00AC59A7" w:rsidRDefault="00E32513" w:rsidP="00511944">
            <w:pPr>
              <w:pStyle w:val="TableParagraph"/>
              <w:rPr>
                <w:w w:val="85"/>
              </w:rPr>
            </w:pPr>
            <w:r w:rsidRPr="00AC59A7">
              <w:rPr>
                <w:w w:val="85"/>
              </w:rPr>
              <w:t>Třtina pobřežní</w:t>
            </w:r>
          </w:p>
          <w:p w14:paraId="32D3BCBB" w14:textId="77777777" w:rsidR="00CE7EFC" w:rsidRPr="00AC59A7" w:rsidRDefault="00E32513" w:rsidP="00511944">
            <w:pPr>
              <w:pStyle w:val="TableParagraph"/>
              <w:rPr>
                <w:i/>
                <w:w w:val="85"/>
              </w:rPr>
            </w:pPr>
            <w:proofErr w:type="spellStart"/>
            <w:r w:rsidRPr="00AC59A7">
              <w:rPr>
                <w:i/>
                <w:w w:val="85"/>
              </w:rPr>
              <w:t>Calamagrostis</w:t>
            </w:r>
            <w:proofErr w:type="spellEnd"/>
            <w:r w:rsidRPr="00AC59A7">
              <w:rPr>
                <w:i/>
                <w:w w:val="85"/>
              </w:rPr>
              <w:t xml:space="preserve"> </w:t>
            </w:r>
            <w:proofErr w:type="spellStart"/>
            <w:r w:rsidRPr="00AC59A7">
              <w:rPr>
                <w:i/>
                <w:w w:val="85"/>
              </w:rPr>
              <w:t>pseudophragmites</w:t>
            </w:r>
            <w:proofErr w:type="spellEnd"/>
          </w:p>
        </w:tc>
        <w:tc>
          <w:tcPr>
            <w:tcW w:w="3587" w:type="dxa"/>
            <w:vMerge/>
            <w:tcBorders>
              <w:top w:val="nil"/>
              <w:left w:val="single" w:sz="6" w:space="0" w:color="000000"/>
              <w:right w:val="single" w:sz="6" w:space="0" w:color="000000"/>
            </w:tcBorders>
          </w:tcPr>
          <w:p w14:paraId="32D3BCBC" w14:textId="77777777" w:rsidR="00CE7EFC" w:rsidRPr="00AC59A7" w:rsidRDefault="00CE7EFC" w:rsidP="00511944">
            <w:pPr>
              <w:rPr>
                <w:w w:val="85"/>
                <w:sz w:val="2"/>
                <w:szCs w:val="2"/>
              </w:rPr>
            </w:pPr>
          </w:p>
        </w:tc>
        <w:tc>
          <w:tcPr>
            <w:tcW w:w="3440" w:type="dxa"/>
            <w:tcBorders>
              <w:top w:val="single" w:sz="6" w:space="0" w:color="000000"/>
              <w:left w:val="single" w:sz="6" w:space="0" w:color="000000"/>
              <w:bottom w:val="single" w:sz="6" w:space="0" w:color="000000"/>
            </w:tcBorders>
          </w:tcPr>
          <w:p w14:paraId="32D3BCBD" w14:textId="77777777" w:rsidR="00CE7EFC" w:rsidRPr="00AC59A7" w:rsidRDefault="00E32513" w:rsidP="00511944">
            <w:pPr>
              <w:pStyle w:val="TableParagraph"/>
              <w:spacing w:before="100"/>
              <w:ind w:left="82" w:right="148"/>
              <w:rPr>
                <w:w w:val="85"/>
              </w:rPr>
            </w:pPr>
            <w:r w:rsidRPr="00AC59A7">
              <w:rPr>
                <w:w w:val="85"/>
              </w:rPr>
              <w:t xml:space="preserve">Jednoznačná podpora druhu. Stabilní populace na více než 3 </w:t>
            </w:r>
            <w:proofErr w:type="spellStart"/>
            <w:r w:rsidRPr="00AC59A7">
              <w:rPr>
                <w:w w:val="85"/>
              </w:rPr>
              <w:t>polykormonech</w:t>
            </w:r>
            <w:proofErr w:type="spellEnd"/>
            <w:r w:rsidRPr="00AC59A7">
              <w:rPr>
                <w:w w:val="85"/>
              </w:rPr>
              <w:t>.</w:t>
            </w:r>
          </w:p>
        </w:tc>
      </w:tr>
      <w:tr w:rsidR="00CE7EFC" w:rsidRPr="00AC59A7" w14:paraId="32D3BCC4" w14:textId="77777777">
        <w:trPr>
          <w:trHeight w:val="647"/>
        </w:trPr>
        <w:tc>
          <w:tcPr>
            <w:tcW w:w="2098" w:type="dxa"/>
            <w:tcBorders>
              <w:top w:val="single" w:sz="6" w:space="0" w:color="000000"/>
              <w:bottom w:val="single" w:sz="6" w:space="0" w:color="000000"/>
              <w:right w:val="single" w:sz="6" w:space="0" w:color="000000"/>
            </w:tcBorders>
          </w:tcPr>
          <w:p w14:paraId="32D3BCBF" w14:textId="77777777" w:rsidR="00CE7EFC" w:rsidRPr="00AC59A7" w:rsidRDefault="00E32513" w:rsidP="00511944">
            <w:pPr>
              <w:pStyle w:val="TableParagraph"/>
              <w:rPr>
                <w:w w:val="85"/>
              </w:rPr>
            </w:pPr>
            <w:r w:rsidRPr="00AC59A7">
              <w:rPr>
                <w:w w:val="85"/>
              </w:rPr>
              <w:t>Jedle bělokorá</w:t>
            </w:r>
          </w:p>
          <w:p w14:paraId="32D3BCC0" w14:textId="77777777" w:rsidR="00CE7EFC" w:rsidRPr="00AC59A7" w:rsidRDefault="00E32513" w:rsidP="00511944">
            <w:pPr>
              <w:pStyle w:val="TableParagraph"/>
              <w:spacing w:before="1"/>
              <w:rPr>
                <w:i/>
                <w:w w:val="85"/>
              </w:rPr>
            </w:pPr>
            <w:proofErr w:type="spellStart"/>
            <w:r w:rsidRPr="00AC59A7">
              <w:rPr>
                <w:i/>
                <w:w w:val="85"/>
              </w:rPr>
              <w:t>Abies</w:t>
            </w:r>
            <w:proofErr w:type="spellEnd"/>
            <w:r w:rsidRPr="00AC59A7">
              <w:rPr>
                <w:i/>
                <w:w w:val="85"/>
              </w:rPr>
              <w:t xml:space="preserve"> alba</w:t>
            </w:r>
          </w:p>
        </w:tc>
        <w:tc>
          <w:tcPr>
            <w:tcW w:w="3587" w:type="dxa"/>
            <w:vMerge/>
            <w:tcBorders>
              <w:top w:val="nil"/>
              <w:left w:val="single" w:sz="6" w:space="0" w:color="000000"/>
              <w:right w:val="single" w:sz="6" w:space="0" w:color="000000"/>
            </w:tcBorders>
          </w:tcPr>
          <w:p w14:paraId="32D3BCC1" w14:textId="77777777" w:rsidR="00CE7EFC" w:rsidRPr="00AC59A7" w:rsidRDefault="00CE7EFC" w:rsidP="00511944">
            <w:pPr>
              <w:rPr>
                <w:w w:val="85"/>
                <w:sz w:val="2"/>
                <w:szCs w:val="2"/>
              </w:rPr>
            </w:pPr>
          </w:p>
        </w:tc>
        <w:tc>
          <w:tcPr>
            <w:tcW w:w="3440" w:type="dxa"/>
            <w:tcBorders>
              <w:top w:val="single" w:sz="6" w:space="0" w:color="000000"/>
              <w:left w:val="single" w:sz="6" w:space="0" w:color="000000"/>
              <w:bottom w:val="single" w:sz="6" w:space="0" w:color="000000"/>
            </w:tcBorders>
          </w:tcPr>
          <w:p w14:paraId="32D3BCC2" w14:textId="77777777" w:rsidR="00CE7EFC" w:rsidRPr="00AC59A7" w:rsidRDefault="00E32513" w:rsidP="00511944">
            <w:pPr>
              <w:pStyle w:val="TableParagraph"/>
              <w:ind w:left="82"/>
              <w:rPr>
                <w:w w:val="85"/>
              </w:rPr>
            </w:pPr>
            <w:r w:rsidRPr="00AC59A7">
              <w:rPr>
                <w:w w:val="85"/>
              </w:rPr>
              <w:t>Cílené zvyšování počtu jedinců umělých</w:t>
            </w:r>
          </w:p>
          <w:p w14:paraId="32D3BCC3" w14:textId="77777777" w:rsidR="00CE7EFC" w:rsidRPr="00AC59A7" w:rsidRDefault="00E32513" w:rsidP="00511944">
            <w:pPr>
              <w:pStyle w:val="TableParagraph"/>
              <w:ind w:left="82"/>
              <w:rPr>
                <w:w w:val="85"/>
              </w:rPr>
            </w:pPr>
            <w:r w:rsidRPr="00AC59A7">
              <w:rPr>
                <w:w w:val="85"/>
              </w:rPr>
              <w:t>doplňováním do přirozené obnovy. Podpora zmlazení.</w:t>
            </w:r>
          </w:p>
        </w:tc>
      </w:tr>
      <w:tr w:rsidR="00CE7EFC" w:rsidRPr="00AC59A7" w14:paraId="32D3BCCC" w14:textId="77777777">
        <w:trPr>
          <w:trHeight w:val="875"/>
        </w:trPr>
        <w:tc>
          <w:tcPr>
            <w:tcW w:w="2098" w:type="dxa"/>
            <w:tcBorders>
              <w:top w:val="single" w:sz="6" w:space="0" w:color="000000"/>
              <w:bottom w:val="single" w:sz="6" w:space="0" w:color="000000"/>
              <w:right w:val="single" w:sz="6" w:space="0" w:color="000000"/>
            </w:tcBorders>
          </w:tcPr>
          <w:p w14:paraId="32D3BCC5" w14:textId="77777777" w:rsidR="00CE7EFC" w:rsidRPr="00AC59A7" w:rsidRDefault="00E32513" w:rsidP="00511944">
            <w:pPr>
              <w:pStyle w:val="TableParagraph"/>
              <w:rPr>
                <w:w w:val="85"/>
              </w:rPr>
            </w:pPr>
            <w:r w:rsidRPr="00AC59A7">
              <w:rPr>
                <w:w w:val="85"/>
              </w:rPr>
              <w:t>Tetlucha kozí pysk</w:t>
            </w:r>
          </w:p>
          <w:p w14:paraId="32D3BCC6" w14:textId="77777777" w:rsidR="00CE7EFC" w:rsidRPr="00AC59A7" w:rsidRDefault="00E32513" w:rsidP="00511944">
            <w:pPr>
              <w:pStyle w:val="TableParagraph"/>
              <w:spacing w:before="1"/>
              <w:rPr>
                <w:w w:val="85"/>
              </w:rPr>
            </w:pPr>
            <w:r w:rsidRPr="00AC59A7">
              <w:rPr>
                <w:w w:val="85"/>
              </w:rPr>
              <w:t>vznešená</w:t>
            </w:r>
          </w:p>
          <w:p w14:paraId="32D3BCC7" w14:textId="77777777" w:rsidR="00CE7EFC" w:rsidRPr="00AC59A7" w:rsidRDefault="00E32513" w:rsidP="00511944">
            <w:pPr>
              <w:pStyle w:val="TableParagraph"/>
              <w:spacing w:before="2"/>
              <w:rPr>
                <w:w w:val="85"/>
              </w:rPr>
            </w:pPr>
            <w:proofErr w:type="spellStart"/>
            <w:r w:rsidRPr="00AC59A7">
              <w:rPr>
                <w:i/>
                <w:w w:val="85"/>
              </w:rPr>
              <w:t>Aethusa</w:t>
            </w:r>
            <w:proofErr w:type="spellEnd"/>
            <w:r w:rsidRPr="00AC59A7">
              <w:rPr>
                <w:i/>
                <w:w w:val="85"/>
              </w:rPr>
              <w:t xml:space="preserve"> </w:t>
            </w:r>
            <w:proofErr w:type="spellStart"/>
            <w:r w:rsidRPr="00AC59A7">
              <w:rPr>
                <w:i/>
                <w:w w:val="85"/>
              </w:rPr>
              <w:t>cynapium</w:t>
            </w:r>
            <w:proofErr w:type="spellEnd"/>
            <w:r w:rsidRPr="00AC59A7">
              <w:rPr>
                <w:i/>
                <w:w w:val="85"/>
              </w:rPr>
              <w:t xml:space="preserve"> </w:t>
            </w:r>
            <w:proofErr w:type="spellStart"/>
            <w:r w:rsidRPr="00AC59A7">
              <w:rPr>
                <w:w w:val="85"/>
              </w:rPr>
              <w:t>subsp</w:t>
            </w:r>
            <w:proofErr w:type="spellEnd"/>
            <w:r w:rsidRPr="00AC59A7">
              <w:rPr>
                <w:w w:val="85"/>
              </w:rPr>
              <w:t>.</w:t>
            </w:r>
          </w:p>
          <w:p w14:paraId="32D3BCC8" w14:textId="77777777" w:rsidR="00CE7EFC" w:rsidRPr="00AC59A7" w:rsidRDefault="00E32513" w:rsidP="00511944">
            <w:pPr>
              <w:pStyle w:val="TableParagraph"/>
              <w:rPr>
                <w:i/>
                <w:w w:val="85"/>
              </w:rPr>
            </w:pPr>
            <w:proofErr w:type="spellStart"/>
            <w:r w:rsidRPr="00AC59A7">
              <w:rPr>
                <w:i/>
                <w:w w:val="85"/>
              </w:rPr>
              <w:t>cynapioides</w:t>
            </w:r>
            <w:proofErr w:type="spellEnd"/>
          </w:p>
        </w:tc>
        <w:tc>
          <w:tcPr>
            <w:tcW w:w="3587" w:type="dxa"/>
            <w:vMerge/>
            <w:tcBorders>
              <w:top w:val="nil"/>
              <w:left w:val="single" w:sz="6" w:space="0" w:color="000000"/>
              <w:right w:val="single" w:sz="6" w:space="0" w:color="000000"/>
            </w:tcBorders>
          </w:tcPr>
          <w:p w14:paraId="32D3BCC9" w14:textId="77777777" w:rsidR="00CE7EFC" w:rsidRPr="00AC59A7" w:rsidRDefault="00CE7EFC" w:rsidP="00511944">
            <w:pPr>
              <w:rPr>
                <w:w w:val="85"/>
                <w:sz w:val="2"/>
                <w:szCs w:val="2"/>
              </w:rPr>
            </w:pPr>
          </w:p>
        </w:tc>
        <w:tc>
          <w:tcPr>
            <w:tcW w:w="3440" w:type="dxa"/>
            <w:tcBorders>
              <w:top w:val="single" w:sz="6" w:space="0" w:color="000000"/>
              <w:left w:val="single" w:sz="6" w:space="0" w:color="000000"/>
              <w:bottom w:val="single" w:sz="6" w:space="0" w:color="000000"/>
            </w:tcBorders>
          </w:tcPr>
          <w:p w14:paraId="32D3BCCA" w14:textId="77777777" w:rsidR="00CE7EFC" w:rsidRPr="00AC59A7" w:rsidRDefault="00CE7EFC" w:rsidP="00511944">
            <w:pPr>
              <w:pStyle w:val="TableParagraph"/>
              <w:spacing w:before="7"/>
              <w:ind w:left="0"/>
              <w:rPr>
                <w:b/>
                <w:w w:val="85"/>
                <w:sz w:val="27"/>
              </w:rPr>
            </w:pPr>
          </w:p>
          <w:p w14:paraId="32D3BCCB" w14:textId="77777777" w:rsidR="00CE7EFC" w:rsidRPr="00AC59A7" w:rsidRDefault="00E32513" w:rsidP="00511944">
            <w:pPr>
              <w:pStyle w:val="TableParagraph"/>
              <w:ind w:left="82"/>
              <w:rPr>
                <w:w w:val="85"/>
              </w:rPr>
            </w:pPr>
            <w:r w:rsidRPr="00AC59A7">
              <w:rPr>
                <w:w w:val="85"/>
              </w:rPr>
              <w:t>Zvýšení počtu jedinců na min. 10 kusů.</w:t>
            </w:r>
          </w:p>
        </w:tc>
      </w:tr>
      <w:tr w:rsidR="00CE7EFC" w:rsidRPr="00AC59A7" w14:paraId="32D3BCD3" w14:textId="77777777">
        <w:trPr>
          <w:trHeight w:val="903"/>
        </w:trPr>
        <w:tc>
          <w:tcPr>
            <w:tcW w:w="2098" w:type="dxa"/>
            <w:tcBorders>
              <w:top w:val="single" w:sz="6" w:space="0" w:color="000000"/>
              <w:right w:val="single" w:sz="6" w:space="0" w:color="000000"/>
            </w:tcBorders>
          </w:tcPr>
          <w:p w14:paraId="32D3BCCD" w14:textId="77777777" w:rsidR="00CE7EFC" w:rsidRPr="00AC59A7" w:rsidRDefault="00E32513" w:rsidP="00511944">
            <w:pPr>
              <w:pStyle w:val="TableParagraph"/>
              <w:rPr>
                <w:w w:val="85"/>
              </w:rPr>
            </w:pPr>
            <w:r w:rsidRPr="00AC59A7">
              <w:rPr>
                <w:w w:val="85"/>
              </w:rPr>
              <w:t>Orlíček obecný</w:t>
            </w:r>
          </w:p>
          <w:p w14:paraId="32D3BCCE" w14:textId="77777777" w:rsidR="00CE7EFC" w:rsidRPr="00AC59A7" w:rsidRDefault="00E32513" w:rsidP="00511944">
            <w:pPr>
              <w:pStyle w:val="TableParagraph"/>
              <w:spacing w:before="1"/>
              <w:rPr>
                <w:i/>
                <w:w w:val="85"/>
              </w:rPr>
            </w:pPr>
            <w:proofErr w:type="spellStart"/>
            <w:r w:rsidRPr="00AC59A7">
              <w:rPr>
                <w:i/>
                <w:w w:val="85"/>
              </w:rPr>
              <w:t>Aquilegia</w:t>
            </w:r>
            <w:proofErr w:type="spellEnd"/>
            <w:r w:rsidRPr="00AC59A7">
              <w:rPr>
                <w:i/>
                <w:w w:val="85"/>
              </w:rPr>
              <w:t xml:space="preserve"> </w:t>
            </w:r>
            <w:proofErr w:type="spellStart"/>
            <w:r w:rsidRPr="00AC59A7">
              <w:rPr>
                <w:i/>
                <w:w w:val="85"/>
              </w:rPr>
              <w:t>vulgaris</w:t>
            </w:r>
            <w:proofErr w:type="spellEnd"/>
          </w:p>
        </w:tc>
        <w:tc>
          <w:tcPr>
            <w:tcW w:w="3587" w:type="dxa"/>
            <w:vMerge/>
            <w:tcBorders>
              <w:top w:val="nil"/>
              <w:left w:val="single" w:sz="6" w:space="0" w:color="000000"/>
              <w:right w:val="single" w:sz="6" w:space="0" w:color="000000"/>
            </w:tcBorders>
          </w:tcPr>
          <w:p w14:paraId="32D3BCCF" w14:textId="77777777" w:rsidR="00CE7EFC" w:rsidRPr="00AC59A7" w:rsidRDefault="00CE7EFC" w:rsidP="00511944">
            <w:pPr>
              <w:rPr>
                <w:w w:val="85"/>
                <w:sz w:val="2"/>
                <w:szCs w:val="2"/>
              </w:rPr>
            </w:pPr>
          </w:p>
        </w:tc>
        <w:tc>
          <w:tcPr>
            <w:tcW w:w="3440" w:type="dxa"/>
            <w:tcBorders>
              <w:top w:val="single" w:sz="6" w:space="0" w:color="000000"/>
              <w:left w:val="single" w:sz="6" w:space="0" w:color="000000"/>
            </w:tcBorders>
          </w:tcPr>
          <w:p w14:paraId="32D3BCD0" w14:textId="77777777" w:rsidR="00CE7EFC" w:rsidRPr="00AC59A7" w:rsidRDefault="00E32513" w:rsidP="00511944">
            <w:pPr>
              <w:pStyle w:val="TableParagraph"/>
              <w:ind w:left="82"/>
              <w:rPr>
                <w:w w:val="85"/>
              </w:rPr>
            </w:pPr>
            <w:r w:rsidRPr="00AC59A7">
              <w:rPr>
                <w:w w:val="85"/>
              </w:rPr>
              <w:t>Udržení stávající početnosti jedinců na</w:t>
            </w:r>
          </w:p>
          <w:p w14:paraId="32D3BCD1" w14:textId="77777777" w:rsidR="00CE7EFC" w:rsidRPr="00AC59A7" w:rsidRDefault="00E32513" w:rsidP="00511944">
            <w:pPr>
              <w:pStyle w:val="TableParagraph"/>
              <w:spacing w:before="4"/>
              <w:ind w:left="82"/>
              <w:rPr>
                <w:w w:val="85"/>
              </w:rPr>
            </w:pPr>
            <w:r w:rsidRPr="00AC59A7">
              <w:rPr>
                <w:w w:val="85"/>
              </w:rPr>
              <w:t>množství evidovaném v roce 2018</w:t>
            </w:r>
          </w:p>
          <w:p w14:paraId="32D3BCD2" w14:textId="77777777" w:rsidR="00CE7EFC" w:rsidRPr="00AC59A7" w:rsidRDefault="00E32513" w:rsidP="00511944">
            <w:pPr>
              <w:pStyle w:val="TableParagraph"/>
              <w:ind w:left="82"/>
              <w:rPr>
                <w:w w:val="85"/>
              </w:rPr>
            </w:pPr>
            <w:r w:rsidRPr="00AC59A7">
              <w:rPr>
                <w:w w:val="85"/>
              </w:rPr>
              <w:t>(Koutecká, Koutecký 2018). Potlačováním sukcese zajistit výskyt min. desítek kusů.</w:t>
            </w:r>
          </w:p>
        </w:tc>
      </w:tr>
    </w:tbl>
    <w:p w14:paraId="32D3BCD4" w14:textId="77777777" w:rsidR="00CE7EFC" w:rsidRPr="00AC59A7" w:rsidRDefault="00CE7EFC" w:rsidP="00511944">
      <w:pPr>
        <w:rPr>
          <w:w w:val="85"/>
        </w:rPr>
        <w:sectPr w:rsidR="00CE7EFC" w:rsidRPr="00AC59A7">
          <w:pgSz w:w="11910" w:h="16840"/>
          <w:pgMar w:top="1400" w:right="1000" w:bottom="1160" w:left="1120" w:header="0" w:footer="882" w:gutter="0"/>
          <w:cols w:space="708"/>
        </w:sect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98"/>
        <w:gridCol w:w="3587"/>
        <w:gridCol w:w="3440"/>
      </w:tblGrid>
      <w:tr w:rsidR="00CE7EFC" w:rsidRPr="00AC59A7" w14:paraId="32D3BCDA" w14:textId="77777777">
        <w:trPr>
          <w:trHeight w:val="903"/>
        </w:trPr>
        <w:tc>
          <w:tcPr>
            <w:tcW w:w="2098" w:type="dxa"/>
            <w:tcBorders>
              <w:bottom w:val="single" w:sz="6" w:space="0" w:color="000000"/>
              <w:right w:val="single" w:sz="6" w:space="0" w:color="000000"/>
            </w:tcBorders>
          </w:tcPr>
          <w:p w14:paraId="32D3BCD5" w14:textId="77777777" w:rsidR="00CE7EFC" w:rsidRPr="00AC59A7" w:rsidRDefault="00E32513" w:rsidP="00511944">
            <w:pPr>
              <w:pStyle w:val="TableParagraph"/>
              <w:rPr>
                <w:w w:val="85"/>
              </w:rPr>
            </w:pPr>
            <w:r w:rsidRPr="00AC59A7">
              <w:rPr>
                <w:w w:val="85"/>
              </w:rPr>
              <w:lastRenderedPageBreak/>
              <w:t>Ostřice Otrubova</w:t>
            </w:r>
          </w:p>
          <w:p w14:paraId="32D3BCD6" w14:textId="77777777" w:rsidR="00CE7EFC" w:rsidRPr="00AC59A7" w:rsidRDefault="00E32513" w:rsidP="00511944">
            <w:pPr>
              <w:pStyle w:val="TableParagraph"/>
              <w:spacing w:before="1"/>
              <w:rPr>
                <w:i/>
                <w:w w:val="85"/>
              </w:rPr>
            </w:pPr>
            <w:proofErr w:type="spellStart"/>
            <w:r w:rsidRPr="00AC59A7">
              <w:rPr>
                <w:i/>
                <w:w w:val="85"/>
              </w:rPr>
              <w:t>Carex</w:t>
            </w:r>
            <w:proofErr w:type="spellEnd"/>
            <w:r w:rsidRPr="00AC59A7">
              <w:rPr>
                <w:i/>
                <w:w w:val="85"/>
              </w:rPr>
              <w:t xml:space="preserve"> </w:t>
            </w:r>
            <w:proofErr w:type="spellStart"/>
            <w:r w:rsidRPr="00AC59A7">
              <w:rPr>
                <w:i/>
                <w:w w:val="85"/>
              </w:rPr>
              <w:t>Otrubae</w:t>
            </w:r>
            <w:proofErr w:type="spellEnd"/>
          </w:p>
        </w:tc>
        <w:tc>
          <w:tcPr>
            <w:tcW w:w="3587" w:type="dxa"/>
            <w:vMerge w:val="restart"/>
            <w:tcBorders>
              <w:left w:val="single" w:sz="6" w:space="0" w:color="000000"/>
              <w:right w:val="single" w:sz="6" w:space="0" w:color="000000"/>
            </w:tcBorders>
          </w:tcPr>
          <w:p w14:paraId="32D3BCD7" w14:textId="77777777" w:rsidR="00CE7EFC" w:rsidRPr="00AC59A7" w:rsidRDefault="00CE7EFC" w:rsidP="00511944">
            <w:pPr>
              <w:pStyle w:val="TableParagraph"/>
              <w:ind w:left="0"/>
              <w:rPr>
                <w:rFonts w:ascii="Times New Roman"/>
                <w:w w:val="85"/>
                <w:sz w:val="18"/>
              </w:rPr>
            </w:pPr>
          </w:p>
        </w:tc>
        <w:tc>
          <w:tcPr>
            <w:tcW w:w="3440" w:type="dxa"/>
            <w:tcBorders>
              <w:left w:val="single" w:sz="6" w:space="0" w:color="000000"/>
              <w:bottom w:val="single" w:sz="6" w:space="0" w:color="000000"/>
            </w:tcBorders>
          </w:tcPr>
          <w:p w14:paraId="32D3BCD8" w14:textId="77777777" w:rsidR="00CE7EFC" w:rsidRPr="00AC59A7" w:rsidRDefault="00E32513" w:rsidP="00511944">
            <w:pPr>
              <w:pStyle w:val="TableParagraph"/>
              <w:ind w:left="82" w:right="148"/>
              <w:rPr>
                <w:w w:val="85"/>
              </w:rPr>
            </w:pPr>
            <w:r w:rsidRPr="00AC59A7">
              <w:rPr>
                <w:w w:val="85"/>
              </w:rPr>
              <w:t>Udržení stávající početnosti jedinců na množství evidovaném v roce 2018 (Koutecká, Koutecký 2018). Min. počet 15</w:t>
            </w:r>
          </w:p>
          <w:p w14:paraId="32D3BCD9" w14:textId="77777777" w:rsidR="00CE7EFC" w:rsidRPr="00AC59A7" w:rsidRDefault="00E32513" w:rsidP="00511944">
            <w:pPr>
              <w:pStyle w:val="TableParagraph"/>
              <w:spacing w:before="3"/>
              <w:ind w:left="82"/>
              <w:rPr>
                <w:w w:val="85"/>
              </w:rPr>
            </w:pPr>
            <w:r w:rsidRPr="00AC59A7">
              <w:rPr>
                <w:w w:val="85"/>
              </w:rPr>
              <w:t>trsů.</w:t>
            </w:r>
          </w:p>
        </w:tc>
      </w:tr>
      <w:tr w:rsidR="00CE7EFC" w:rsidRPr="00AC59A7" w14:paraId="32D3BCDF" w14:textId="77777777">
        <w:trPr>
          <w:trHeight w:val="430"/>
        </w:trPr>
        <w:tc>
          <w:tcPr>
            <w:tcW w:w="2098" w:type="dxa"/>
            <w:tcBorders>
              <w:top w:val="single" w:sz="6" w:space="0" w:color="000000"/>
              <w:bottom w:val="single" w:sz="6" w:space="0" w:color="000000"/>
              <w:right w:val="single" w:sz="6" w:space="0" w:color="000000"/>
            </w:tcBorders>
          </w:tcPr>
          <w:p w14:paraId="32D3BCDB" w14:textId="77777777" w:rsidR="00CE7EFC" w:rsidRPr="00AC59A7" w:rsidRDefault="00E32513" w:rsidP="00511944">
            <w:pPr>
              <w:pStyle w:val="TableParagraph"/>
              <w:rPr>
                <w:w w:val="85"/>
              </w:rPr>
            </w:pPr>
            <w:r w:rsidRPr="00AC59A7">
              <w:rPr>
                <w:w w:val="85"/>
              </w:rPr>
              <w:t>Rožec hajní</w:t>
            </w:r>
          </w:p>
          <w:p w14:paraId="32D3BCDC" w14:textId="77777777" w:rsidR="00CE7EFC" w:rsidRPr="00AC59A7" w:rsidRDefault="00E32513" w:rsidP="00511944">
            <w:pPr>
              <w:pStyle w:val="TableParagraph"/>
              <w:spacing w:before="1"/>
              <w:rPr>
                <w:i/>
                <w:w w:val="85"/>
              </w:rPr>
            </w:pPr>
            <w:proofErr w:type="spellStart"/>
            <w:r w:rsidRPr="00AC59A7">
              <w:rPr>
                <w:i/>
                <w:w w:val="85"/>
              </w:rPr>
              <w:t>Cerastium</w:t>
            </w:r>
            <w:proofErr w:type="spellEnd"/>
            <w:r w:rsidRPr="00AC59A7">
              <w:rPr>
                <w:i/>
                <w:w w:val="85"/>
              </w:rPr>
              <w:t xml:space="preserve"> </w:t>
            </w:r>
            <w:proofErr w:type="spellStart"/>
            <w:r w:rsidRPr="00AC59A7">
              <w:rPr>
                <w:i/>
                <w:w w:val="85"/>
              </w:rPr>
              <w:t>lucorum</w:t>
            </w:r>
            <w:proofErr w:type="spellEnd"/>
          </w:p>
        </w:tc>
        <w:tc>
          <w:tcPr>
            <w:tcW w:w="3587" w:type="dxa"/>
            <w:vMerge/>
            <w:tcBorders>
              <w:top w:val="nil"/>
              <w:left w:val="single" w:sz="6" w:space="0" w:color="000000"/>
              <w:right w:val="single" w:sz="6" w:space="0" w:color="000000"/>
            </w:tcBorders>
          </w:tcPr>
          <w:p w14:paraId="32D3BCDD" w14:textId="77777777" w:rsidR="00CE7EFC" w:rsidRPr="00AC59A7" w:rsidRDefault="00CE7EFC" w:rsidP="00511944">
            <w:pPr>
              <w:rPr>
                <w:w w:val="85"/>
                <w:sz w:val="2"/>
                <w:szCs w:val="2"/>
              </w:rPr>
            </w:pPr>
          </w:p>
        </w:tc>
        <w:tc>
          <w:tcPr>
            <w:tcW w:w="3440" w:type="dxa"/>
            <w:tcBorders>
              <w:top w:val="single" w:sz="6" w:space="0" w:color="000000"/>
              <w:left w:val="single" w:sz="6" w:space="0" w:color="000000"/>
              <w:bottom w:val="single" w:sz="6" w:space="0" w:color="000000"/>
            </w:tcBorders>
          </w:tcPr>
          <w:p w14:paraId="32D3BCDE" w14:textId="77777777" w:rsidR="00CE7EFC" w:rsidRPr="00AC59A7" w:rsidRDefault="00E32513" w:rsidP="00511944">
            <w:pPr>
              <w:pStyle w:val="TableParagraph"/>
              <w:spacing w:before="100"/>
              <w:ind w:left="82"/>
              <w:rPr>
                <w:w w:val="85"/>
              </w:rPr>
            </w:pPr>
            <w:r w:rsidRPr="00AC59A7">
              <w:rPr>
                <w:w w:val="85"/>
              </w:rPr>
              <w:t>Min. 2 porosty na rozloze větší než 0,2 m</w:t>
            </w:r>
            <w:r w:rsidRPr="00AC59A7">
              <w:rPr>
                <w:w w:val="85"/>
                <w:sz w:val="13"/>
              </w:rPr>
              <w:t>2</w:t>
            </w:r>
            <w:r w:rsidRPr="00AC59A7">
              <w:rPr>
                <w:w w:val="85"/>
              </w:rPr>
              <w:t>.</w:t>
            </w:r>
          </w:p>
        </w:tc>
      </w:tr>
      <w:tr w:rsidR="00CE7EFC" w:rsidRPr="00AC59A7" w14:paraId="32D3BCE6" w14:textId="77777777">
        <w:trPr>
          <w:trHeight w:val="658"/>
        </w:trPr>
        <w:tc>
          <w:tcPr>
            <w:tcW w:w="2098" w:type="dxa"/>
            <w:tcBorders>
              <w:top w:val="single" w:sz="6" w:space="0" w:color="000000"/>
              <w:bottom w:val="single" w:sz="6" w:space="0" w:color="000000"/>
              <w:right w:val="single" w:sz="6" w:space="0" w:color="000000"/>
            </w:tcBorders>
          </w:tcPr>
          <w:p w14:paraId="32D3BCE0" w14:textId="77777777" w:rsidR="00CE7EFC" w:rsidRPr="00AC59A7" w:rsidRDefault="00E32513" w:rsidP="00511944">
            <w:pPr>
              <w:pStyle w:val="TableParagraph"/>
              <w:rPr>
                <w:w w:val="85"/>
              </w:rPr>
            </w:pPr>
            <w:r w:rsidRPr="00AC59A7">
              <w:rPr>
                <w:w w:val="85"/>
              </w:rPr>
              <w:t>Svída krvavá jižní</w:t>
            </w:r>
          </w:p>
          <w:p w14:paraId="32D3BCE1" w14:textId="77777777" w:rsidR="00CE7EFC" w:rsidRPr="00AC59A7" w:rsidRDefault="00E32513" w:rsidP="00511944">
            <w:pPr>
              <w:pStyle w:val="TableParagraph"/>
              <w:spacing w:before="1"/>
              <w:rPr>
                <w:w w:val="85"/>
              </w:rPr>
            </w:pPr>
            <w:proofErr w:type="spellStart"/>
            <w:r w:rsidRPr="00AC59A7">
              <w:rPr>
                <w:i/>
                <w:w w:val="85"/>
              </w:rPr>
              <w:t>Cornus</w:t>
            </w:r>
            <w:proofErr w:type="spellEnd"/>
            <w:r w:rsidRPr="00AC59A7">
              <w:rPr>
                <w:i/>
                <w:w w:val="85"/>
              </w:rPr>
              <w:t xml:space="preserve"> </w:t>
            </w:r>
            <w:proofErr w:type="spellStart"/>
            <w:r w:rsidRPr="00AC59A7">
              <w:rPr>
                <w:i/>
                <w:w w:val="85"/>
              </w:rPr>
              <w:t>sanguinea</w:t>
            </w:r>
            <w:proofErr w:type="spellEnd"/>
            <w:r w:rsidRPr="00AC59A7">
              <w:rPr>
                <w:i/>
                <w:w w:val="85"/>
              </w:rPr>
              <w:t xml:space="preserve"> </w:t>
            </w:r>
            <w:proofErr w:type="spellStart"/>
            <w:r w:rsidRPr="00AC59A7">
              <w:rPr>
                <w:w w:val="85"/>
              </w:rPr>
              <w:t>subsp</w:t>
            </w:r>
            <w:proofErr w:type="spellEnd"/>
            <w:r w:rsidRPr="00AC59A7">
              <w:rPr>
                <w:w w:val="85"/>
              </w:rPr>
              <w:t>.</w:t>
            </w:r>
          </w:p>
          <w:p w14:paraId="32D3BCE2" w14:textId="77777777" w:rsidR="00CE7EFC" w:rsidRPr="00AC59A7" w:rsidRDefault="00E32513" w:rsidP="00511944">
            <w:pPr>
              <w:pStyle w:val="TableParagraph"/>
              <w:rPr>
                <w:i/>
                <w:w w:val="85"/>
              </w:rPr>
            </w:pPr>
            <w:proofErr w:type="spellStart"/>
            <w:r w:rsidRPr="00AC59A7">
              <w:rPr>
                <w:i/>
                <w:w w:val="85"/>
              </w:rPr>
              <w:t>australis</w:t>
            </w:r>
            <w:proofErr w:type="spellEnd"/>
          </w:p>
        </w:tc>
        <w:tc>
          <w:tcPr>
            <w:tcW w:w="3587" w:type="dxa"/>
            <w:vMerge/>
            <w:tcBorders>
              <w:top w:val="nil"/>
              <w:left w:val="single" w:sz="6" w:space="0" w:color="000000"/>
              <w:right w:val="single" w:sz="6" w:space="0" w:color="000000"/>
            </w:tcBorders>
          </w:tcPr>
          <w:p w14:paraId="32D3BCE3" w14:textId="77777777" w:rsidR="00CE7EFC" w:rsidRPr="00AC59A7" w:rsidRDefault="00CE7EFC" w:rsidP="00511944">
            <w:pPr>
              <w:rPr>
                <w:w w:val="85"/>
                <w:sz w:val="2"/>
                <w:szCs w:val="2"/>
              </w:rPr>
            </w:pPr>
          </w:p>
        </w:tc>
        <w:tc>
          <w:tcPr>
            <w:tcW w:w="3440" w:type="dxa"/>
            <w:tcBorders>
              <w:top w:val="single" w:sz="6" w:space="0" w:color="000000"/>
              <w:left w:val="single" w:sz="6" w:space="0" w:color="000000"/>
              <w:bottom w:val="single" w:sz="6" w:space="0" w:color="000000"/>
            </w:tcBorders>
          </w:tcPr>
          <w:p w14:paraId="32D3BCE4" w14:textId="77777777" w:rsidR="00CE7EFC" w:rsidRPr="00AC59A7" w:rsidRDefault="00CE7EFC" w:rsidP="00511944">
            <w:pPr>
              <w:pStyle w:val="TableParagraph"/>
              <w:spacing w:before="6"/>
              <w:ind w:left="0"/>
              <w:rPr>
                <w:b/>
                <w:w w:val="85"/>
                <w:sz w:val="18"/>
              </w:rPr>
            </w:pPr>
          </w:p>
          <w:p w14:paraId="32D3BCE5" w14:textId="77777777" w:rsidR="00CE7EFC" w:rsidRPr="00AC59A7" w:rsidRDefault="00E32513" w:rsidP="00511944">
            <w:pPr>
              <w:pStyle w:val="TableParagraph"/>
              <w:ind w:left="82"/>
              <w:rPr>
                <w:w w:val="85"/>
              </w:rPr>
            </w:pPr>
            <w:r w:rsidRPr="00AC59A7">
              <w:rPr>
                <w:w w:val="85"/>
              </w:rPr>
              <w:t>Roztroušený druh po celém území.</w:t>
            </w:r>
          </w:p>
        </w:tc>
      </w:tr>
      <w:tr w:rsidR="00CE7EFC" w:rsidRPr="00AC59A7" w14:paraId="32D3BCED" w14:textId="77777777">
        <w:trPr>
          <w:trHeight w:val="658"/>
        </w:trPr>
        <w:tc>
          <w:tcPr>
            <w:tcW w:w="2098" w:type="dxa"/>
            <w:tcBorders>
              <w:top w:val="single" w:sz="6" w:space="0" w:color="000000"/>
              <w:bottom w:val="single" w:sz="6" w:space="0" w:color="000000"/>
              <w:right w:val="single" w:sz="6" w:space="0" w:color="000000"/>
            </w:tcBorders>
          </w:tcPr>
          <w:p w14:paraId="32D3BCE7" w14:textId="77777777" w:rsidR="00CE7EFC" w:rsidRPr="00AC59A7" w:rsidRDefault="00E32513" w:rsidP="00511944">
            <w:pPr>
              <w:pStyle w:val="TableParagraph"/>
              <w:rPr>
                <w:w w:val="85"/>
              </w:rPr>
            </w:pPr>
            <w:r w:rsidRPr="00AC59A7">
              <w:rPr>
                <w:w w:val="85"/>
              </w:rPr>
              <w:t>Svída krvavá uherská</w:t>
            </w:r>
          </w:p>
          <w:p w14:paraId="32D3BCE8" w14:textId="77777777" w:rsidR="00CE7EFC" w:rsidRPr="00AC59A7" w:rsidRDefault="00E32513" w:rsidP="00511944">
            <w:pPr>
              <w:pStyle w:val="TableParagraph"/>
              <w:rPr>
                <w:w w:val="85"/>
              </w:rPr>
            </w:pPr>
            <w:proofErr w:type="spellStart"/>
            <w:r w:rsidRPr="00AC59A7">
              <w:rPr>
                <w:i/>
                <w:w w:val="85"/>
              </w:rPr>
              <w:t>Cornus</w:t>
            </w:r>
            <w:proofErr w:type="spellEnd"/>
            <w:r w:rsidRPr="00AC59A7">
              <w:rPr>
                <w:i/>
                <w:w w:val="85"/>
              </w:rPr>
              <w:t xml:space="preserve"> </w:t>
            </w:r>
            <w:proofErr w:type="spellStart"/>
            <w:r w:rsidRPr="00AC59A7">
              <w:rPr>
                <w:i/>
                <w:w w:val="85"/>
              </w:rPr>
              <w:t>sanguinea</w:t>
            </w:r>
            <w:proofErr w:type="spellEnd"/>
            <w:r w:rsidRPr="00AC59A7">
              <w:rPr>
                <w:i/>
                <w:w w:val="85"/>
              </w:rPr>
              <w:t xml:space="preserve"> </w:t>
            </w:r>
            <w:proofErr w:type="spellStart"/>
            <w:r w:rsidRPr="00AC59A7">
              <w:rPr>
                <w:w w:val="85"/>
              </w:rPr>
              <w:t>subsp</w:t>
            </w:r>
            <w:proofErr w:type="spellEnd"/>
            <w:r w:rsidRPr="00AC59A7">
              <w:rPr>
                <w:w w:val="85"/>
              </w:rPr>
              <w:t>.</w:t>
            </w:r>
          </w:p>
          <w:p w14:paraId="32D3BCE9" w14:textId="77777777" w:rsidR="00CE7EFC" w:rsidRPr="00AC59A7" w:rsidRDefault="00E32513" w:rsidP="00511944">
            <w:pPr>
              <w:pStyle w:val="TableParagraph"/>
              <w:rPr>
                <w:i/>
                <w:w w:val="85"/>
              </w:rPr>
            </w:pPr>
            <w:proofErr w:type="spellStart"/>
            <w:r w:rsidRPr="00AC59A7">
              <w:rPr>
                <w:i/>
                <w:w w:val="85"/>
              </w:rPr>
              <w:t>hungarica</w:t>
            </w:r>
            <w:proofErr w:type="spellEnd"/>
          </w:p>
        </w:tc>
        <w:tc>
          <w:tcPr>
            <w:tcW w:w="3587" w:type="dxa"/>
            <w:vMerge/>
            <w:tcBorders>
              <w:top w:val="nil"/>
              <w:left w:val="single" w:sz="6" w:space="0" w:color="000000"/>
              <w:right w:val="single" w:sz="6" w:space="0" w:color="000000"/>
            </w:tcBorders>
          </w:tcPr>
          <w:p w14:paraId="32D3BCEA" w14:textId="77777777" w:rsidR="00CE7EFC" w:rsidRPr="00AC59A7" w:rsidRDefault="00CE7EFC" w:rsidP="00511944">
            <w:pPr>
              <w:rPr>
                <w:w w:val="85"/>
                <w:sz w:val="2"/>
                <w:szCs w:val="2"/>
              </w:rPr>
            </w:pPr>
          </w:p>
        </w:tc>
        <w:tc>
          <w:tcPr>
            <w:tcW w:w="3440" w:type="dxa"/>
            <w:tcBorders>
              <w:top w:val="single" w:sz="6" w:space="0" w:color="000000"/>
              <w:left w:val="single" w:sz="6" w:space="0" w:color="000000"/>
              <w:bottom w:val="single" w:sz="6" w:space="0" w:color="000000"/>
            </w:tcBorders>
          </w:tcPr>
          <w:p w14:paraId="32D3BCEB" w14:textId="77777777" w:rsidR="00CE7EFC" w:rsidRPr="00AC59A7" w:rsidRDefault="00CE7EFC" w:rsidP="00511944">
            <w:pPr>
              <w:pStyle w:val="TableParagraph"/>
              <w:spacing w:before="6"/>
              <w:ind w:left="0"/>
              <w:rPr>
                <w:b/>
                <w:w w:val="85"/>
                <w:sz w:val="18"/>
              </w:rPr>
            </w:pPr>
          </w:p>
          <w:p w14:paraId="32D3BCEC" w14:textId="77777777" w:rsidR="00CE7EFC" w:rsidRPr="00AC59A7" w:rsidRDefault="00E32513" w:rsidP="00511944">
            <w:pPr>
              <w:pStyle w:val="TableParagraph"/>
              <w:ind w:left="82"/>
              <w:rPr>
                <w:w w:val="85"/>
              </w:rPr>
            </w:pPr>
            <w:r w:rsidRPr="00AC59A7">
              <w:rPr>
                <w:w w:val="85"/>
              </w:rPr>
              <w:t>Roztroušený druh po celém území.</w:t>
            </w:r>
          </w:p>
        </w:tc>
      </w:tr>
      <w:tr w:rsidR="00CE7EFC" w:rsidRPr="00AC59A7" w14:paraId="32D3BCF3" w14:textId="77777777">
        <w:trPr>
          <w:trHeight w:val="427"/>
        </w:trPr>
        <w:tc>
          <w:tcPr>
            <w:tcW w:w="2098" w:type="dxa"/>
            <w:tcBorders>
              <w:top w:val="single" w:sz="6" w:space="0" w:color="000000"/>
              <w:bottom w:val="single" w:sz="6" w:space="0" w:color="000000"/>
              <w:right w:val="single" w:sz="6" w:space="0" w:color="000000"/>
            </w:tcBorders>
          </w:tcPr>
          <w:p w14:paraId="32D3BCEE" w14:textId="77777777" w:rsidR="00CE7EFC" w:rsidRPr="00AC59A7" w:rsidRDefault="00E32513" w:rsidP="00511944">
            <w:pPr>
              <w:pStyle w:val="TableParagraph"/>
              <w:rPr>
                <w:w w:val="85"/>
              </w:rPr>
            </w:pPr>
            <w:r w:rsidRPr="00AC59A7">
              <w:rPr>
                <w:w w:val="85"/>
              </w:rPr>
              <w:t>Dymnivka plná</w:t>
            </w:r>
          </w:p>
          <w:p w14:paraId="32D3BCEF" w14:textId="77777777" w:rsidR="00CE7EFC" w:rsidRPr="00AC59A7" w:rsidRDefault="00E32513" w:rsidP="00511944">
            <w:pPr>
              <w:pStyle w:val="TableParagraph"/>
              <w:rPr>
                <w:i/>
                <w:w w:val="85"/>
              </w:rPr>
            </w:pPr>
            <w:proofErr w:type="spellStart"/>
            <w:r w:rsidRPr="00AC59A7">
              <w:rPr>
                <w:i/>
                <w:w w:val="85"/>
              </w:rPr>
              <w:t>Corydalis</w:t>
            </w:r>
            <w:proofErr w:type="spellEnd"/>
            <w:r w:rsidRPr="00AC59A7">
              <w:rPr>
                <w:i/>
                <w:w w:val="85"/>
              </w:rPr>
              <w:t xml:space="preserve"> </w:t>
            </w:r>
            <w:proofErr w:type="spellStart"/>
            <w:r w:rsidRPr="00AC59A7">
              <w:rPr>
                <w:i/>
                <w:w w:val="85"/>
              </w:rPr>
              <w:t>solida</w:t>
            </w:r>
            <w:proofErr w:type="spellEnd"/>
          </w:p>
        </w:tc>
        <w:tc>
          <w:tcPr>
            <w:tcW w:w="3587" w:type="dxa"/>
            <w:vMerge/>
            <w:tcBorders>
              <w:top w:val="nil"/>
              <w:left w:val="single" w:sz="6" w:space="0" w:color="000000"/>
              <w:right w:val="single" w:sz="6" w:space="0" w:color="000000"/>
            </w:tcBorders>
          </w:tcPr>
          <w:p w14:paraId="32D3BCF0" w14:textId="77777777" w:rsidR="00CE7EFC" w:rsidRPr="00AC59A7" w:rsidRDefault="00CE7EFC" w:rsidP="00511944">
            <w:pPr>
              <w:rPr>
                <w:w w:val="85"/>
                <w:sz w:val="2"/>
                <w:szCs w:val="2"/>
              </w:rPr>
            </w:pPr>
          </w:p>
        </w:tc>
        <w:tc>
          <w:tcPr>
            <w:tcW w:w="3440" w:type="dxa"/>
            <w:tcBorders>
              <w:top w:val="single" w:sz="6" w:space="0" w:color="000000"/>
              <w:left w:val="single" w:sz="6" w:space="0" w:color="000000"/>
              <w:bottom w:val="single" w:sz="6" w:space="0" w:color="000000"/>
            </w:tcBorders>
          </w:tcPr>
          <w:p w14:paraId="32D3BCF1" w14:textId="77777777" w:rsidR="00CE7EFC" w:rsidRPr="00AC59A7" w:rsidRDefault="00E32513" w:rsidP="00511944">
            <w:pPr>
              <w:pStyle w:val="TableParagraph"/>
              <w:ind w:left="82"/>
              <w:rPr>
                <w:w w:val="85"/>
              </w:rPr>
            </w:pPr>
            <w:r w:rsidRPr="00AC59A7">
              <w:rPr>
                <w:w w:val="85"/>
              </w:rPr>
              <w:t>Ostrůvkovitý výskyt stovek rostlin po celém</w:t>
            </w:r>
          </w:p>
          <w:p w14:paraId="32D3BCF2" w14:textId="77777777" w:rsidR="00CE7EFC" w:rsidRPr="00AC59A7" w:rsidRDefault="00E32513" w:rsidP="00511944">
            <w:pPr>
              <w:pStyle w:val="TableParagraph"/>
              <w:spacing w:before="1"/>
              <w:ind w:left="82"/>
              <w:rPr>
                <w:w w:val="85"/>
              </w:rPr>
            </w:pPr>
            <w:r w:rsidRPr="00AC59A7">
              <w:rPr>
                <w:w w:val="85"/>
              </w:rPr>
              <w:t>území.</w:t>
            </w:r>
          </w:p>
        </w:tc>
      </w:tr>
      <w:tr w:rsidR="00CE7EFC" w:rsidRPr="00AC59A7" w14:paraId="32D3BCF8" w14:textId="77777777">
        <w:trPr>
          <w:trHeight w:val="430"/>
        </w:trPr>
        <w:tc>
          <w:tcPr>
            <w:tcW w:w="2098" w:type="dxa"/>
            <w:tcBorders>
              <w:top w:val="single" w:sz="6" w:space="0" w:color="000000"/>
              <w:bottom w:val="single" w:sz="6" w:space="0" w:color="000000"/>
              <w:right w:val="single" w:sz="6" w:space="0" w:color="000000"/>
            </w:tcBorders>
          </w:tcPr>
          <w:p w14:paraId="32D3BCF4" w14:textId="77777777" w:rsidR="00CE7EFC" w:rsidRPr="00AC59A7" w:rsidRDefault="00E32513" w:rsidP="00511944">
            <w:pPr>
              <w:pStyle w:val="TableParagraph"/>
              <w:rPr>
                <w:w w:val="85"/>
              </w:rPr>
            </w:pPr>
            <w:r w:rsidRPr="00AC59A7">
              <w:rPr>
                <w:w w:val="85"/>
              </w:rPr>
              <w:t>Kyčelnice žláznatá</w:t>
            </w:r>
          </w:p>
          <w:p w14:paraId="32D3BCF5" w14:textId="77777777" w:rsidR="00CE7EFC" w:rsidRPr="00AC59A7" w:rsidRDefault="00E32513" w:rsidP="00511944">
            <w:pPr>
              <w:pStyle w:val="TableParagraph"/>
              <w:spacing w:before="1"/>
              <w:rPr>
                <w:i/>
                <w:w w:val="85"/>
              </w:rPr>
            </w:pPr>
            <w:proofErr w:type="spellStart"/>
            <w:r w:rsidRPr="00AC59A7">
              <w:rPr>
                <w:i/>
                <w:w w:val="85"/>
              </w:rPr>
              <w:t>Dentaria</w:t>
            </w:r>
            <w:proofErr w:type="spellEnd"/>
            <w:r w:rsidRPr="00AC59A7">
              <w:rPr>
                <w:i/>
                <w:w w:val="85"/>
              </w:rPr>
              <w:t xml:space="preserve"> </w:t>
            </w:r>
            <w:proofErr w:type="spellStart"/>
            <w:r w:rsidRPr="00AC59A7">
              <w:rPr>
                <w:i/>
                <w:w w:val="85"/>
              </w:rPr>
              <w:t>glandulosa</w:t>
            </w:r>
            <w:proofErr w:type="spellEnd"/>
          </w:p>
        </w:tc>
        <w:tc>
          <w:tcPr>
            <w:tcW w:w="3587" w:type="dxa"/>
            <w:vMerge/>
            <w:tcBorders>
              <w:top w:val="nil"/>
              <w:left w:val="single" w:sz="6" w:space="0" w:color="000000"/>
              <w:right w:val="single" w:sz="6" w:space="0" w:color="000000"/>
            </w:tcBorders>
          </w:tcPr>
          <w:p w14:paraId="32D3BCF6" w14:textId="77777777" w:rsidR="00CE7EFC" w:rsidRPr="00AC59A7" w:rsidRDefault="00CE7EFC" w:rsidP="00511944">
            <w:pPr>
              <w:rPr>
                <w:w w:val="85"/>
                <w:sz w:val="2"/>
                <w:szCs w:val="2"/>
              </w:rPr>
            </w:pPr>
          </w:p>
        </w:tc>
        <w:tc>
          <w:tcPr>
            <w:tcW w:w="3440" w:type="dxa"/>
            <w:tcBorders>
              <w:top w:val="single" w:sz="6" w:space="0" w:color="000000"/>
              <w:left w:val="single" w:sz="6" w:space="0" w:color="000000"/>
              <w:bottom w:val="single" w:sz="6" w:space="0" w:color="000000"/>
            </w:tcBorders>
          </w:tcPr>
          <w:p w14:paraId="32D3BCF7" w14:textId="77777777" w:rsidR="00CE7EFC" w:rsidRPr="00AC59A7" w:rsidRDefault="00E32513" w:rsidP="00511944">
            <w:pPr>
              <w:pStyle w:val="TableParagraph"/>
              <w:spacing w:before="100"/>
              <w:ind w:left="82"/>
              <w:rPr>
                <w:w w:val="85"/>
              </w:rPr>
            </w:pPr>
            <w:r w:rsidRPr="00AC59A7">
              <w:rPr>
                <w:w w:val="85"/>
              </w:rPr>
              <w:t>Stovky rostlin.</w:t>
            </w:r>
          </w:p>
        </w:tc>
      </w:tr>
      <w:tr w:rsidR="00CE7EFC" w:rsidRPr="00AC59A7" w14:paraId="32D3BCFE" w14:textId="77777777">
        <w:trPr>
          <w:trHeight w:val="889"/>
        </w:trPr>
        <w:tc>
          <w:tcPr>
            <w:tcW w:w="2098" w:type="dxa"/>
            <w:tcBorders>
              <w:top w:val="single" w:sz="6" w:space="0" w:color="000000"/>
              <w:bottom w:val="single" w:sz="6" w:space="0" w:color="000000"/>
              <w:right w:val="single" w:sz="6" w:space="0" w:color="000000"/>
            </w:tcBorders>
          </w:tcPr>
          <w:p w14:paraId="32D3BCF9" w14:textId="77777777" w:rsidR="00CE7EFC" w:rsidRPr="00AC59A7" w:rsidRDefault="00E32513" w:rsidP="00511944">
            <w:pPr>
              <w:pStyle w:val="TableParagraph"/>
              <w:rPr>
                <w:w w:val="85"/>
              </w:rPr>
            </w:pPr>
            <w:r w:rsidRPr="00AC59A7">
              <w:rPr>
                <w:w w:val="85"/>
              </w:rPr>
              <w:t xml:space="preserve">Kapraď </w:t>
            </w:r>
            <w:proofErr w:type="spellStart"/>
            <w:r w:rsidRPr="00AC59A7">
              <w:rPr>
                <w:w w:val="85"/>
              </w:rPr>
              <w:t>Borrerova</w:t>
            </w:r>
            <w:proofErr w:type="spellEnd"/>
          </w:p>
          <w:p w14:paraId="32D3BCFA" w14:textId="77777777" w:rsidR="00CE7EFC" w:rsidRPr="00AC59A7" w:rsidRDefault="00E32513" w:rsidP="00511944">
            <w:pPr>
              <w:pStyle w:val="TableParagraph"/>
              <w:rPr>
                <w:i/>
                <w:w w:val="85"/>
              </w:rPr>
            </w:pPr>
            <w:proofErr w:type="spellStart"/>
            <w:r w:rsidRPr="00AC59A7">
              <w:rPr>
                <w:i/>
                <w:w w:val="85"/>
              </w:rPr>
              <w:t>Dryopteris</w:t>
            </w:r>
            <w:proofErr w:type="spellEnd"/>
            <w:r w:rsidRPr="00AC59A7">
              <w:rPr>
                <w:i/>
                <w:w w:val="85"/>
              </w:rPr>
              <w:t xml:space="preserve"> </w:t>
            </w:r>
            <w:proofErr w:type="spellStart"/>
            <w:r w:rsidRPr="00AC59A7">
              <w:rPr>
                <w:i/>
                <w:w w:val="85"/>
              </w:rPr>
              <w:t>borreri</w:t>
            </w:r>
            <w:proofErr w:type="spellEnd"/>
          </w:p>
        </w:tc>
        <w:tc>
          <w:tcPr>
            <w:tcW w:w="3587" w:type="dxa"/>
            <w:vMerge/>
            <w:tcBorders>
              <w:top w:val="nil"/>
              <w:left w:val="single" w:sz="6" w:space="0" w:color="000000"/>
              <w:right w:val="single" w:sz="6" w:space="0" w:color="000000"/>
            </w:tcBorders>
          </w:tcPr>
          <w:p w14:paraId="32D3BCFB" w14:textId="77777777" w:rsidR="00CE7EFC" w:rsidRPr="00AC59A7" w:rsidRDefault="00CE7EFC" w:rsidP="00511944">
            <w:pPr>
              <w:rPr>
                <w:w w:val="85"/>
                <w:sz w:val="2"/>
                <w:szCs w:val="2"/>
              </w:rPr>
            </w:pPr>
          </w:p>
        </w:tc>
        <w:tc>
          <w:tcPr>
            <w:tcW w:w="3440" w:type="dxa"/>
            <w:tcBorders>
              <w:top w:val="single" w:sz="6" w:space="0" w:color="000000"/>
              <w:left w:val="single" w:sz="6" w:space="0" w:color="000000"/>
              <w:bottom w:val="single" w:sz="6" w:space="0" w:color="000000"/>
            </w:tcBorders>
          </w:tcPr>
          <w:p w14:paraId="32D3BCFC" w14:textId="77777777" w:rsidR="00CE7EFC" w:rsidRPr="00AC59A7" w:rsidRDefault="00E32513" w:rsidP="00511944">
            <w:pPr>
              <w:pStyle w:val="TableParagraph"/>
              <w:ind w:left="82"/>
              <w:rPr>
                <w:w w:val="85"/>
              </w:rPr>
            </w:pPr>
            <w:r w:rsidRPr="00AC59A7">
              <w:rPr>
                <w:w w:val="85"/>
              </w:rPr>
              <w:t>Udržení stávající početnosti jedinců na</w:t>
            </w:r>
          </w:p>
          <w:p w14:paraId="32D3BCFD" w14:textId="77777777" w:rsidR="00CE7EFC" w:rsidRPr="00AC59A7" w:rsidRDefault="00E32513" w:rsidP="00511944">
            <w:pPr>
              <w:pStyle w:val="TableParagraph"/>
              <w:ind w:left="82" w:right="148"/>
              <w:rPr>
                <w:w w:val="85"/>
              </w:rPr>
            </w:pPr>
            <w:r w:rsidRPr="00AC59A7">
              <w:rPr>
                <w:w w:val="85"/>
              </w:rPr>
              <w:t>množství evidovaném v roce 2018 (Koutecká, Koutecký 2018). Min. počet 4 kusy.</w:t>
            </w:r>
          </w:p>
        </w:tc>
      </w:tr>
      <w:tr w:rsidR="00CE7EFC" w:rsidRPr="00AC59A7" w14:paraId="32D3BD05" w14:textId="77777777">
        <w:trPr>
          <w:trHeight w:val="874"/>
        </w:trPr>
        <w:tc>
          <w:tcPr>
            <w:tcW w:w="2098" w:type="dxa"/>
            <w:tcBorders>
              <w:top w:val="single" w:sz="6" w:space="0" w:color="000000"/>
              <w:bottom w:val="single" w:sz="6" w:space="0" w:color="000000"/>
              <w:right w:val="single" w:sz="6" w:space="0" w:color="000000"/>
            </w:tcBorders>
          </w:tcPr>
          <w:p w14:paraId="32D3BCFF" w14:textId="77777777" w:rsidR="00CE7EFC" w:rsidRPr="00AC59A7" w:rsidRDefault="00E32513" w:rsidP="00511944">
            <w:pPr>
              <w:pStyle w:val="TableParagraph"/>
              <w:rPr>
                <w:w w:val="85"/>
              </w:rPr>
            </w:pPr>
            <w:r w:rsidRPr="00AC59A7">
              <w:rPr>
                <w:w w:val="85"/>
              </w:rPr>
              <w:t xml:space="preserve">Vrbovka </w:t>
            </w:r>
            <w:proofErr w:type="spellStart"/>
            <w:r w:rsidRPr="00AC59A7">
              <w:rPr>
                <w:w w:val="85"/>
              </w:rPr>
              <w:t>Lamyova</w:t>
            </w:r>
            <w:proofErr w:type="spellEnd"/>
          </w:p>
          <w:p w14:paraId="32D3BD00" w14:textId="77777777" w:rsidR="00CE7EFC" w:rsidRPr="00AC59A7" w:rsidRDefault="00E32513" w:rsidP="00511944">
            <w:pPr>
              <w:pStyle w:val="TableParagraph"/>
              <w:spacing w:before="1"/>
              <w:rPr>
                <w:i/>
                <w:w w:val="85"/>
              </w:rPr>
            </w:pPr>
            <w:proofErr w:type="spellStart"/>
            <w:r w:rsidRPr="00AC59A7">
              <w:rPr>
                <w:i/>
                <w:w w:val="85"/>
              </w:rPr>
              <w:t>Epilobium</w:t>
            </w:r>
            <w:proofErr w:type="spellEnd"/>
            <w:r w:rsidRPr="00AC59A7">
              <w:rPr>
                <w:i/>
                <w:w w:val="85"/>
              </w:rPr>
              <w:t xml:space="preserve"> </w:t>
            </w:r>
            <w:proofErr w:type="spellStart"/>
            <w:r w:rsidRPr="00AC59A7">
              <w:rPr>
                <w:i/>
                <w:w w:val="85"/>
              </w:rPr>
              <w:t>lamyi</w:t>
            </w:r>
            <w:proofErr w:type="spellEnd"/>
          </w:p>
        </w:tc>
        <w:tc>
          <w:tcPr>
            <w:tcW w:w="3587" w:type="dxa"/>
            <w:vMerge/>
            <w:tcBorders>
              <w:top w:val="nil"/>
              <w:left w:val="single" w:sz="6" w:space="0" w:color="000000"/>
              <w:right w:val="single" w:sz="6" w:space="0" w:color="000000"/>
            </w:tcBorders>
          </w:tcPr>
          <w:p w14:paraId="32D3BD01" w14:textId="77777777" w:rsidR="00CE7EFC" w:rsidRPr="00AC59A7" w:rsidRDefault="00CE7EFC" w:rsidP="00511944">
            <w:pPr>
              <w:rPr>
                <w:w w:val="85"/>
                <w:sz w:val="2"/>
                <w:szCs w:val="2"/>
              </w:rPr>
            </w:pPr>
          </w:p>
        </w:tc>
        <w:tc>
          <w:tcPr>
            <w:tcW w:w="3440" w:type="dxa"/>
            <w:tcBorders>
              <w:top w:val="single" w:sz="6" w:space="0" w:color="000000"/>
              <w:left w:val="single" w:sz="6" w:space="0" w:color="000000"/>
              <w:bottom w:val="single" w:sz="6" w:space="0" w:color="000000"/>
            </w:tcBorders>
          </w:tcPr>
          <w:p w14:paraId="32D3BD02" w14:textId="77777777" w:rsidR="00CE7EFC" w:rsidRPr="00AC59A7" w:rsidRDefault="00E32513" w:rsidP="00511944">
            <w:pPr>
              <w:pStyle w:val="TableParagraph"/>
              <w:ind w:left="82"/>
              <w:rPr>
                <w:w w:val="85"/>
              </w:rPr>
            </w:pPr>
            <w:r w:rsidRPr="00AC59A7">
              <w:rPr>
                <w:w w:val="85"/>
              </w:rPr>
              <w:t>Udržení stávající početnosti jedinců na</w:t>
            </w:r>
          </w:p>
          <w:p w14:paraId="32D3BD03" w14:textId="77777777" w:rsidR="00CE7EFC" w:rsidRPr="00AC59A7" w:rsidRDefault="00E32513" w:rsidP="00511944">
            <w:pPr>
              <w:pStyle w:val="TableParagraph"/>
              <w:spacing w:before="4"/>
              <w:ind w:left="82"/>
              <w:rPr>
                <w:w w:val="85"/>
              </w:rPr>
            </w:pPr>
            <w:r w:rsidRPr="00AC59A7">
              <w:rPr>
                <w:w w:val="85"/>
              </w:rPr>
              <w:t>množství evidovaném v roce 2018</w:t>
            </w:r>
          </w:p>
          <w:p w14:paraId="32D3BD04" w14:textId="77777777" w:rsidR="00CE7EFC" w:rsidRPr="00AC59A7" w:rsidRDefault="00E32513" w:rsidP="00511944">
            <w:pPr>
              <w:pStyle w:val="TableParagraph"/>
              <w:ind w:left="82"/>
              <w:rPr>
                <w:w w:val="85"/>
              </w:rPr>
            </w:pPr>
            <w:r w:rsidRPr="00AC59A7">
              <w:rPr>
                <w:w w:val="85"/>
              </w:rPr>
              <w:t>(Koutecká, Koutecký 2018). Min. počet 5 rostlin.</w:t>
            </w:r>
          </w:p>
        </w:tc>
      </w:tr>
      <w:tr w:rsidR="00CE7EFC" w:rsidRPr="00AC59A7" w14:paraId="32D3BD0A" w14:textId="77777777">
        <w:trPr>
          <w:trHeight w:val="424"/>
        </w:trPr>
        <w:tc>
          <w:tcPr>
            <w:tcW w:w="2098" w:type="dxa"/>
            <w:tcBorders>
              <w:top w:val="single" w:sz="6" w:space="0" w:color="000000"/>
              <w:bottom w:val="single" w:sz="6" w:space="0" w:color="000000"/>
              <w:right w:val="single" w:sz="6" w:space="0" w:color="000000"/>
            </w:tcBorders>
          </w:tcPr>
          <w:p w14:paraId="32D3BD06" w14:textId="77777777" w:rsidR="00CE7EFC" w:rsidRPr="00AC59A7" w:rsidRDefault="00E32513" w:rsidP="00511944">
            <w:pPr>
              <w:pStyle w:val="TableParagraph"/>
              <w:rPr>
                <w:w w:val="85"/>
              </w:rPr>
            </w:pPr>
            <w:r w:rsidRPr="00AC59A7">
              <w:rPr>
                <w:w w:val="85"/>
              </w:rPr>
              <w:t>Vrbovka malokvětá</w:t>
            </w:r>
          </w:p>
          <w:p w14:paraId="32D3BD07" w14:textId="77777777" w:rsidR="00CE7EFC" w:rsidRPr="00AC59A7" w:rsidRDefault="00E32513" w:rsidP="00511944">
            <w:pPr>
              <w:pStyle w:val="TableParagraph"/>
              <w:spacing w:before="1"/>
              <w:rPr>
                <w:i/>
                <w:w w:val="85"/>
              </w:rPr>
            </w:pPr>
            <w:proofErr w:type="spellStart"/>
            <w:r w:rsidRPr="00AC59A7">
              <w:rPr>
                <w:i/>
                <w:w w:val="85"/>
              </w:rPr>
              <w:t>Epilobium</w:t>
            </w:r>
            <w:proofErr w:type="spellEnd"/>
            <w:r w:rsidRPr="00AC59A7">
              <w:rPr>
                <w:i/>
                <w:w w:val="85"/>
              </w:rPr>
              <w:t xml:space="preserve"> </w:t>
            </w:r>
            <w:proofErr w:type="spellStart"/>
            <w:r w:rsidRPr="00AC59A7">
              <w:rPr>
                <w:i/>
                <w:w w:val="85"/>
              </w:rPr>
              <w:t>parviflorum</w:t>
            </w:r>
            <w:proofErr w:type="spellEnd"/>
          </w:p>
        </w:tc>
        <w:tc>
          <w:tcPr>
            <w:tcW w:w="3587" w:type="dxa"/>
            <w:vMerge/>
            <w:tcBorders>
              <w:top w:val="nil"/>
              <w:left w:val="single" w:sz="6" w:space="0" w:color="000000"/>
              <w:right w:val="single" w:sz="6" w:space="0" w:color="000000"/>
            </w:tcBorders>
          </w:tcPr>
          <w:p w14:paraId="32D3BD08" w14:textId="77777777" w:rsidR="00CE7EFC" w:rsidRPr="00AC59A7" w:rsidRDefault="00CE7EFC" w:rsidP="00511944">
            <w:pPr>
              <w:rPr>
                <w:w w:val="85"/>
                <w:sz w:val="2"/>
                <w:szCs w:val="2"/>
              </w:rPr>
            </w:pPr>
          </w:p>
        </w:tc>
        <w:tc>
          <w:tcPr>
            <w:tcW w:w="3440" w:type="dxa"/>
            <w:tcBorders>
              <w:top w:val="single" w:sz="6" w:space="0" w:color="000000"/>
              <w:left w:val="single" w:sz="6" w:space="0" w:color="000000"/>
              <w:bottom w:val="single" w:sz="6" w:space="0" w:color="000000"/>
            </w:tcBorders>
          </w:tcPr>
          <w:p w14:paraId="32D3BD09" w14:textId="77777777" w:rsidR="00CE7EFC" w:rsidRPr="00AC59A7" w:rsidRDefault="00E32513" w:rsidP="00511944">
            <w:pPr>
              <w:pStyle w:val="TableParagraph"/>
              <w:spacing w:before="94"/>
              <w:ind w:left="82"/>
              <w:rPr>
                <w:w w:val="85"/>
              </w:rPr>
            </w:pPr>
            <w:r w:rsidRPr="00AC59A7">
              <w:rPr>
                <w:w w:val="85"/>
              </w:rPr>
              <w:t>Roztroušený výskyt v počtu desítek kusů.</w:t>
            </w:r>
          </w:p>
        </w:tc>
      </w:tr>
      <w:tr w:rsidR="00CE7EFC" w:rsidRPr="00AC59A7" w14:paraId="32D3BD10" w14:textId="77777777">
        <w:trPr>
          <w:trHeight w:val="427"/>
        </w:trPr>
        <w:tc>
          <w:tcPr>
            <w:tcW w:w="2098" w:type="dxa"/>
            <w:tcBorders>
              <w:top w:val="single" w:sz="6" w:space="0" w:color="000000"/>
              <w:bottom w:val="single" w:sz="6" w:space="0" w:color="000000"/>
              <w:right w:val="single" w:sz="6" w:space="0" w:color="000000"/>
            </w:tcBorders>
          </w:tcPr>
          <w:p w14:paraId="32D3BD0B" w14:textId="77777777" w:rsidR="00CE7EFC" w:rsidRPr="00AC59A7" w:rsidRDefault="00E32513" w:rsidP="00511944">
            <w:pPr>
              <w:pStyle w:val="TableParagraph"/>
              <w:rPr>
                <w:w w:val="85"/>
              </w:rPr>
            </w:pPr>
            <w:r w:rsidRPr="00AC59A7">
              <w:rPr>
                <w:w w:val="85"/>
              </w:rPr>
              <w:t>Přeslička větevnatá</w:t>
            </w:r>
          </w:p>
          <w:p w14:paraId="32D3BD0C" w14:textId="77777777" w:rsidR="00CE7EFC" w:rsidRPr="00AC59A7" w:rsidRDefault="00E32513" w:rsidP="00511944">
            <w:pPr>
              <w:pStyle w:val="TableParagraph"/>
              <w:rPr>
                <w:i/>
                <w:w w:val="85"/>
              </w:rPr>
            </w:pPr>
            <w:proofErr w:type="spellStart"/>
            <w:r w:rsidRPr="00AC59A7">
              <w:rPr>
                <w:i/>
                <w:w w:val="85"/>
              </w:rPr>
              <w:t>Equisetum</w:t>
            </w:r>
            <w:proofErr w:type="spellEnd"/>
            <w:r w:rsidRPr="00AC59A7">
              <w:rPr>
                <w:i/>
                <w:w w:val="85"/>
              </w:rPr>
              <w:t xml:space="preserve"> </w:t>
            </w:r>
            <w:proofErr w:type="spellStart"/>
            <w:r w:rsidRPr="00AC59A7">
              <w:rPr>
                <w:i/>
                <w:w w:val="85"/>
              </w:rPr>
              <w:t>ramosissimum</w:t>
            </w:r>
            <w:proofErr w:type="spellEnd"/>
          </w:p>
        </w:tc>
        <w:tc>
          <w:tcPr>
            <w:tcW w:w="3587" w:type="dxa"/>
            <w:vMerge/>
            <w:tcBorders>
              <w:top w:val="nil"/>
              <w:left w:val="single" w:sz="6" w:space="0" w:color="000000"/>
              <w:right w:val="single" w:sz="6" w:space="0" w:color="000000"/>
            </w:tcBorders>
          </w:tcPr>
          <w:p w14:paraId="32D3BD0D" w14:textId="77777777" w:rsidR="00CE7EFC" w:rsidRPr="00AC59A7" w:rsidRDefault="00CE7EFC" w:rsidP="00511944">
            <w:pPr>
              <w:rPr>
                <w:w w:val="85"/>
                <w:sz w:val="2"/>
                <w:szCs w:val="2"/>
              </w:rPr>
            </w:pPr>
          </w:p>
        </w:tc>
        <w:tc>
          <w:tcPr>
            <w:tcW w:w="3440" w:type="dxa"/>
            <w:tcBorders>
              <w:top w:val="single" w:sz="6" w:space="0" w:color="000000"/>
              <w:left w:val="single" w:sz="6" w:space="0" w:color="000000"/>
              <w:bottom w:val="single" w:sz="6" w:space="0" w:color="000000"/>
            </w:tcBorders>
          </w:tcPr>
          <w:p w14:paraId="32D3BD0E" w14:textId="77777777" w:rsidR="00CE7EFC" w:rsidRPr="00AC59A7" w:rsidRDefault="00E32513" w:rsidP="00511944">
            <w:pPr>
              <w:pStyle w:val="TableParagraph"/>
              <w:ind w:left="82"/>
              <w:rPr>
                <w:w w:val="85"/>
              </w:rPr>
            </w:pPr>
            <w:r w:rsidRPr="00AC59A7">
              <w:rPr>
                <w:w w:val="85"/>
              </w:rPr>
              <w:t>Bohatá populace v počtu stovek až tisíce</w:t>
            </w:r>
          </w:p>
          <w:p w14:paraId="32D3BD0F" w14:textId="77777777" w:rsidR="00CE7EFC" w:rsidRPr="00AC59A7" w:rsidRDefault="00E32513" w:rsidP="00511944">
            <w:pPr>
              <w:pStyle w:val="TableParagraph"/>
              <w:spacing w:before="1"/>
              <w:ind w:left="82"/>
              <w:rPr>
                <w:w w:val="85"/>
              </w:rPr>
            </w:pPr>
            <w:r w:rsidRPr="00AC59A7">
              <w:rPr>
                <w:w w:val="85"/>
              </w:rPr>
              <w:t>kusů.</w:t>
            </w:r>
          </w:p>
        </w:tc>
      </w:tr>
      <w:tr w:rsidR="00CE7EFC" w:rsidRPr="00AC59A7" w14:paraId="32D3BD15" w14:textId="77777777">
        <w:trPr>
          <w:trHeight w:val="430"/>
        </w:trPr>
        <w:tc>
          <w:tcPr>
            <w:tcW w:w="2098" w:type="dxa"/>
            <w:tcBorders>
              <w:top w:val="single" w:sz="6" w:space="0" w:color="000000"/>
              <w:bottom w:val="single" w:sz="6" w:space="0" w:color="000000"/>
              <w:right w:val="single" w:sz="6" w:space="0" w:color="000000"/>
            </w:tcBorders>
          </w:tcPr>
          <w:p w14:paraId="32D3BD11" w14:textId="77777777" w:rsidR="00CE7EFC" w:rsidRPr="00AC59A7" w:rsidRDefault="00E32513" w:rsidP="00511944">
            <w:pPr>
              <w:pStyle w:val="TableParagraph"/>
              <w:rPr>
                <w:w w:val="85"/>
              </w:rPr>
            </w:pPr>
            <w:r w:rsidRPr="00AC59A7">
              <w:rPr>
                <w:w w:val="85"/>
              </w:rPr>
              <w:t xml:space="preserve">Pryšec </w:t>
            </w:r>
            <w:proofErr w:type="spellStart"/>
            <w:r w:rsidRPr="00AC59A7">
              <w:rPr>
                <w:w w:val="85"/>
              </w:rPr>
              <w:t>mandloňovitý</w:t>
            </w:r>
            <w:proofErr w:type="spellEnd"/>
          </w:p>
          <w:p w14:paraId="32D3BD12" w14:textId="77777777" w:rsidR="00CE7EFC" w:rsidRPr="00AC59A7" w:rsidRDefault="00E32513" w:rsidP="00511944">
            <w:pPr>
              <w:pStyle w:val="TableParagraph"/>
              <w:spacing w:before="1"/>
              <w:rPr>
                <w:i/>
                <w:w w:val="85"/>
              </w:rPr>
            </w:pPr>
            <w:proofErr w:type="spellStart"/>
            <w:r w:rsidRPr="00AC59A7">
              <w:rPr>
                <w:i/>
                <w:w w:val="85"/>
              </w:rPr>
              <w:t>Euphorbia</w:t>
            </w:r>
            <w:proofErr w:type="spellEnd"/>
            <w:r w:rsidRPr="00AC59A7">
              <w:rPr>
                <w:i/>
                <w:w w:val="85"/>
              </w:rPr>
              <w:t xml:space="preserve"> </w:t>
            </w:r>
            <w:proofErr w:type="spellStart"/>
            <w:r w:rsidRPr="00AC59A7">
              <w:rPr>
                <w:i/>
                <w:w w:val="85"/>
              </w:rPr>
              <w:t>amygdaloides</w:t>
            </w:r>
            <w:proofErr w:type="spellEnd"/>
          </w:p>
        </w:tc>
        <w:tc>
          <w:tcPr>
            <w:tcW w:w="3587" w:type="dxa"/>
            <w:vMerge/>
            <w:tcBorders>
              <w:top w:val="nil"/>
              <w:left w:val="single" w:sz="6" w:space="0" w:color="000000"/>
              <w:right w:val="single" w:sz="6" w:space="0" w:color="000000"/>
            </w:tcBorders>
          </w:tcPr>
          <w:p w14:paraId="32D3BD13" w14:textId="77777777" w:rsidR="00CE7EFC" w:rsidRPr="00AC59A7" w:rsidRDefault="00CE7EFC" w:rsidP="00511944">
            <w:pPr>
              <w:rPr>
                <w:w w:val="85"/>
                <w:sz w:val="2"/>
                <w:szCs w:val="2"/>
              </w:rPr>
            </w:pPr>
          </w:p>
        </w:tc>
        <w:tc>
          <w:tcPr>
            <w:tcW w:w="3440" w:type="dxa"/>
            <w:tcBorders>
              <w:top w:val="single" w:sz="6" w:space="0" w:color="000000"/>
              <w:left w:val="single" w:sz="6" w:space="0" w:color="000000"/>
              <w:bottom w:val="single" w:sz="6" w:space="0" w:color="000000"/>
            </w:tcBorders>
          </w:tcPr>
          <w:p w14:paraId="32D3BD14" w14:textId="77777777" w:rsidR="00CE7EFC" w:rsidRPr="00AC59A7" w:rsidRDefault="00E32513" w:rsidP="00511944">
            <w:pPr>
              <w:pStyle w:val="TableParagraph"/>
              <w:spacing w:before="100"/>
              <w:ind w:left="82"/>
              <w:rPr>
                <w:w w:val="85"/>
              </w:rPr>
            </w:pPr>
            <w:r w:rsidRPr="00AC59A7">
              <w:rPr>
                <w:w w:val="85"/>
              </w:rPr>
              <w:t>Roztroušený výskyt v počtu desítek kusů.</w:t>
            </w:r>
          </w:p>
        </w:tc>
      </w:tr>
      <w:tr w:rsidR="00CE7EFC" w:rsidRPr="00AC59A7" w14:paraId="32D3BD1A" w14:textId="77777777">
        <w:trPr>
          <w:trHeight w:val="427"/>
        </w:trPr>
        <w:tc>
          <w:tcPr>
            <w:tcW w:w="2098" w:type="dxa"/>
            <w:tcBorders>
              <w:top w:val="single" w:sz="6" w:space="0" w:color="000000"/>
              <w:bottom w:val="single" w:sz="6" w:space="0" w:color="000000"/>
              <w:right w:val="single" w:sz="6" w:space="0" w:color="000000"/>
            </w:tcBorders>
          </w:tcPr>
          <w:p w14:paraId="32D3BD16" w14:textId="77777777" w:rsidR="00CE7EFC" w:rsidRPr="00AC59A7" w:rsidRDefault="00E32513" w:rsidP="00511944">
            <w:pPr>
              <w:pStyle w:val="TableParagraph"/>
              <w:rPr>
                <w:w w:val="85"/>
              </w:rPr>
            </w:pPr>
            <w:r w:rsidRPr="00AC59A7">
              <w:rPr>
                <w:w w:val="85"/>
              </w:rPr>
              <w:t>Sněženka podsněžník</w:t>
            </w:r>
          </w:p>
          <w:p w14:paraId="32D3BD17" w14:textId="77777777" w:rsidR="00CE7EFC" w:rsidRPr="00AC59A7" w:rsidRDefault="00E32513" w:rsidP="00511944">
            <w:pPr>
              <w:pStyle w:val="TableParagraph"/>
              <w:rPr>
                <w:i/>
                <w:w w:val="85"/>
              </w:rPr>
            </w:pPr>
            <w:proofErr w:type="spellStart"/>
            <w:r w:rsidRPr="00AC59A7">
              <w:rPr>
                <w:i/>
                <w:w w:val="85"/>
              </w:rPr>
              <w:t>Galanthus</w:t>
            </w:r>
            <w:proofErr w:type="spellEnd"/>
            <w:r w:rsidRPr="00AC59A7">
              <w:rPr>
                <w:i/>
                <w:w w:val="85"/>
              </w:rPr>
              <w:t xml:space="preserve"> </w:t>
            </w:r>
            <w:proofErr w:type="spellStart"/>
            <w:r w:rsidRPr="00AC59A7">
              <w:rPr>
                <w:i/>
                <w:w w:val="85"/>
              </w:rPr>
              <w:t>nivalis</w:t>
            </w:r>
            <w:proofErr w:type="spellEnd"/>
          </w:p>
        </w:tc>
        <w:tc>
          <w:tcPr>
            <w:tcW w:w="3587" w:type="dxa"/>
            <w:vMerge/>
            <w:tcBorders>
              <w:top w:val="nil"/>
              <w:left w:val="single" w:sz="6" w:space="0" w:color="000000"/>
              <w:right w:val="single" w:sz="6" w:space="0" w:color="000000"/>
            </w:tcBorders>
          </w:tcPr>
          <w:p w14:paraId="32D3BD18" w14:textId="77777777" w:rsidR="00CE7EFC" w:rsidRPr="00AC59A7" w:rsidRDefault="00CE7EFC" w:rsidP="00511944">
            <w:pPr>
              <w:rPr>
                <w:w w:val="85"/>
                <w:sz w:val="2"/>
                <w:szCs w:val="2"/>
              </w:rPr>
            </w:pPr>
          </w:p>
        </w:tc>
        <w:tc>
          <w:tcPr>
            <w:tcW w:w="3440" w:type="dxa"/>
            <w:tcBorders>
              <w:top w:val="single" w:sz="6" w:space="0" w:color="000000"/>
              <w:left w:val="single" w:sz="6" w:space="0" w:color="000000"/>
              <w:bottom w:val="single" w:sz="6" w:space="0" w:color="000000"/>
            </w:tcBorders>
          </w:tcPr>
          <w:p w14:paraId="32D3BD19" w14:textId="77777777" w:rsidR="00CE7EFC" w:rsidRPr="00AC59A7" w:rsidRDefault="00E32513" w:rsidP="00511944">
            <w:pPr>
              <w:pStyle w:val="TableParagraph"/>
              <w:spacing w:before="98"/>
              <w:ind w:left="82"/>
              <w:rPr>
                <w:w w:val="85"/>
              </w:rPr>
            </w:pPr>
            <w:r w:rsidRPr="00AC59A7">
              <w:rPr>
                <w:w w:val="85"/>
              </w:rPr>
              <w:t>Stovky kusů.</w:t>
            </w:r>
          </w:p>
        </w:tc>
      </w:tr>
      <w:tr w:rsidR="00CE7EFC" w:rsidRPr="00AC59A7" w14:paraId="32D3BD20" w14:textId="77777777">
        <w:trPr>
          <w:trHeight w:val="430"/>
        </w:trPr>
        <w:tc>
          <w:tcPr>
            <w:tcW w:w="2098" w:type="dxa"/>
            <w:tcBorders>
              <w:top w:val="single" w:sz="6" w:space="0" w:color="000000"/>
              <w:bottom w:val="single" w:sz="6" w:space="0" w:color="000000"/>
              <w:right w:val="single" w:sz="6" w:space="0" w:color="000000"/>
            </w:tcBorders>
          </w:tcPr>
          <w:p w14:paraId="32D3BD1B" w14:textId="77777777" w:rsidR="00CE7EFC" w:rsidRPr="00AC59A7" w:rsidRDefault="00E32513" w:rsidP="00511944">
            <w:pPr>
              <w:pStyle w:val="TableParagraph"/>
              <w:rPr>
                <w:w w:val="85"/>
              </w:rPr>
            </w:pPr>
            <w:r w:rsidRPr="00AC59A7">
              <w:rPr>
                <w:w w:val="85"/>
              </w:rPr>
              <w:t>Sléz velkokvětý</w:t>
            </w:r>
          </w:p>
          <w:p w14:paraId="32D3BD1C" w14:textId="77777777" w:rsidR="00CE7EFC" w:rsidRPr="00AC59A7" w:rsidRDefault="00E32513" w:rsidP="00511944">
            <w:pPr>
              <w:pStyle w:val="TableParagraph"/>
              <w:spacing w:before="1"/>
              <w:rPr>
                <w:i/>
                <w:w w:val="85"/>
              </w:rPr>
            </w:pPr>
            <w:r w:rsidRPr="00AC59A7">
              <w:rPr>
                <w:i/>
                <w:w w:val="85"/>
              </w:rPr>
              <w:t xml:space="preserve">Malva </w:t>
            </w:r>
            <w:proofErr w:type="spellStart"/>
            <w:r w:rsidRPr="00AC59A7">
              <w:rPr>
                <w:i/>
                <w:w w:val="85"/>
              </w:rPr>
              <w:t>alcea</w:t>
            </w:r>
            <w:proofErr w:type="spellEnd"/>
          </w:p>
        </w:tc>
        <w:tc>
          <w:tcPr>
            <w:tcW w:w="3587" w:type="dxa"/>
            <w:vMerge/>
            <w:tcBorders>
              <w:top w:val="nil"/>
              <w:left w:val="single" w:sz="6" w:space="0" w:color="000000"/>
              <w:right w:val="single" w:sz="6" w:space="0" w:color="000000"/>
            </w:tcBorders>
          </w:tcPr>
          <w:p w14:paraId="32D3BD1D" w14:textId="77777777" w:rsidR="00CE7EFC" w:rsidRPr="00AC59A7" w:rsidRDefault="00CE7EFC" w:rsidP="00511944">
            <w:pPr>
              <w:rPr>
                <w:w w:val="85"/>
                <w:sz w:val="2"/>
                <w:szCs w:val="2"/>
              </w:rPr>
            </w:pPr>
          </w:p>
        </w:tc>
        <w:tc>
          <w:tcPr>
            <w:tcW w:w="3440" w:type="dxa"/>
            <w:tcBorders>
              <w:top w:val="single" w:sz="6" w:space="0" w:color="000000"/>
              <w:left w:val="single" w:sz="6" w:space="0" w:color="000000"/>
              <w:bottom w:val="single" w:sz="6" w:space="0" w:color="000000"/>
            </w:tcBorders>
          </w:tcPr>
          <w:p w14:paraId="32D3BD1E" w14:textId="77777777" w:rsidR="00CE7EFC" w:rsidRPr="00AC59A7" w:rsidRDefault="00E32513" w:rsidP="00511944">
            <w:pPr>
              <w:pStyle w:val="TableParagraph"/>
              <w:ind w:left="82"/>
              <w:rPr>
                <w:w w:val="85"/>
              </w:rPr>
            </w:pPr>
            <w:r w:rsidRPr="00AC59A7">
              <w:rPr>
                <w:w w:val="85"/>
              </w:rPr>
              <w:t>Roztroušený až skupinovitý výskyt v počtu</w:t>
            </w:r>
          </w:p>
          <w:p w14:paraId="32D3BD1F" w14:textId="77777777" w:rsidR="00CE7EFC" w:rsidRPr="00AC59A7" w:rsidRDefault="00E32513" w:rsidP="00511944">
            <w:pPr>
              <w:pStyle w:val="TableParagraph"/>
              <w:spacing w:before="4"/>
              <w:ind w:left="82"/>
              <w:rPr>
                <w:w w:val="85"/>
              </w:rPr>
            </w:pPr>
            <w:r w:rsidRPr="00AC59A7">
              <w:rPr>
                <w:w w:val="85"/>
              </w:rPr>
              <w:t>desítek kusů.</w:t>
            </w:r>
          </w:p>
        </w:tc>
      </w:tr>
      <w:tr w:rsidR="00CE7EFC" w:rsidRPr="00AC59A7" w14:paraId="32D3BD25" w14:textId="77777777">
        <w:trPr>
          <w:trHeight w:val="427"/>
        </w:trPr>
        <w:tc>
          <w:tcPr>
            <w:tcW w:w="2098" w:type="dxa"/>
            <w:tcBorders>
              <w:top w:val="single" w:sz="6" w:space="0" w:color="000000"/>
              <w:bottom w:val="single" w:sz="6" w:space="0" w:color="000000"/>
              <w:right w:val="single" w:sz="6" w:space="0" w:color="000000"/>
            </w:tcBorders>
          </w:tcPr>
          <w:p w14:paraId="32D3BD21" w14:textId="77777777" w:rsidR="00CE7EFC" w:rsidRPr="00AC59A7" w:rsidRDefault="00E32513" w:rsidP="00511944">
            <w:pPr>
              <w:pStyle w:val="TableParagraph"/>
              <w:rPr>
                <w:w w:val="85"/>
              </w:rPr>
            </w:pPr>
            <w:r w:rsidRPr="00AC59A7">
              <w:rPr>
                <w:w w:val="85"/>
              </w:rPr>
              <w:t xml:space="preserve">Devětsil </w:t>
            </w:r>
            <w:proofErr w:type="spellStart"/>
            <w:r w:rsidRPr="00AC59A7">
              <w:rPr>
                <w:w w:val="85"/>
              </w:rPr>
              <w:t>Kablíkové</w:t>
            </w:r>
            <w:proofErr w:type="spellEnd"/>
          </w:p>
          <w:p w14:paraId="32D3BD22" w14:textId="77777777" w:rsidR="00CE7EFC" w:rsidRPr="00AC59A7" w:rsidRDefault="00E32513" w:rsidP="00511944">
            <w:pPr>
              <w:pStyle w:val="TableParagraph"/>
              <w:rPr>
                <w:i/>
                <w:w w:val="85"/>
              </w:rPr>
            </w:pPr>
            <w:proofErr w:type="spellStart"/>
            <w:r w:rsidRPr="00AC59A7">
              <w:rPr>
                <w:i/>
                <w:w w:val="85"/>
              </w:rPr>
              <w:t>Petasites</w:t>
            </w:r>
            <w:proofErr w:type="spellEnd"/>
            <w:r w:rsidRPr="00AC59A7">
              <w:rPr>
                <w:i/>
                <w:w w:val="85"/>
              </w:rPr>
              <w:t xml:space="preserve"> </w:t>
            </w:r>
            <w:proofErr w:type="spellStart"/>
            <w:r w:rsidRPr="00AC59A7">
              <w:rPr>
                <w:i/>
                <w:w w:val="85"/>
              </w:rPr>
              <w:t>kablikianus</w:t>
            </w:r>
            <w:proofErr w:type="spellEnd"/>
          </w:p>
        </w:tc>
        <w:tc>
          <w:tcPr>
            <w:tcW w:w="3587" w:type="dxa"/>
            <w:vMerge/>
            <w:tcBorders>
              <w:top w:val="nil"/>
              <w:left w:val="single" w:sz="6" w:space="0" w:color="000000"/>
              <w:right w:val="single" w:sz="6" w:space="0" w:color="000000"/>
            </w:tcBorders>
          </w:tcPr>
          <w:p w14:paraId="32D3BD23" w14:textId="77777777" w:rsidR="00CE7EFC" w:rsidRPr="00AC59A7" w:rsidRDefault="00CE7EFC" w:rsidP="00511944">
            <w:pPr>
              <w:rPr>
                <w:w w:val="85"/>
                <w:sz w:val="2"/>
                <w:szCs w:val="2"/>
              </w:rPr>
            </w:pPr>
          </w:p>
        </w:tc>
        <w:tc>
          <w:tcPr>
            <w:tcW w:w="3440" w:type="dxa"/>
            <w:tcBorders>
              <w:top w:val="single" w:sz="6" w:space="0" w:color="000000"/>
              <w:left w:val="single" w:sz="6" w:space="0" w:color="000000"/>
              <w:bottom w:val="single" w:sz="6" w:space="0" w:color="000000"/>
            </w:tcBorders>
          </w:tcPr>
          <w:p w14:paraId="32D3BD24" w14:textId="77777777" w:rsidR="00CE7EFC" w:rsidRPr="00AC59A7" w:rsidRDefault="00E32513" w:rsidP="00511944">
            <w:pPr>
              <w:pStyle w:val="TableParagraph"/>
              <w:spacing w:before="98"/>
              <w:ind w:left="82"/>
              <w:rPr>
                <w:w w:val="85"/>
              </w:rPr>
            </w:pPr>
            <w:r w:rsidRPr="00AC59A7">
              <w:rPr>
                <w:w w:val="85"/>
              </w:rPr>
              <w:t>Stovky rostlin.</w:t>
            </w:r>
          </w:p>
        </w:tc>
      </w:tr>
      <w:tr w:rsidR="00CE7EFC" w:rsidRPr="00AC59A7" w14:paraId="32D3BD2B" w14:textId="77777777">
        <w:trPr>
          <w:trHeight w:val="430"/>
        </w:trPr>
        <w:tc>
          <w:tcPr>
            <w:tcW w:w="2098" w:type="dxa"/>
            <w:tcBorders>
              <w:top w:val="single" w:sz="6" w:space="0" w:color="000000"/>
              <w:bottom w:val="single" w:sz="6" w:space="0" w:color="000000"/>
              <w:right w:val="single" w:sz="6" w:space="0" w:color="000000"/>
            </w:tcBorders>
          </w:tcPr>
          <w:p w14:paraId="32D3BD26" w14:textId="77777777" w:rsidR="00CE7EFC" w:rsidRPr="00AC59A7" w:rsidRDefault="00E32513" w:rsidP="00511944">
            <w:pPr>
              <w:pStyle w:val="TableParagraph"/>
              <w:rPr>
                <w:w w:val="85"/>
              </w:rPr>
            </w:pPr>
            <w:r w:rsidRPr="00AC59A7">
              <w:rPr>
                <w:w w:val="85"/>
              </w:rPr>
              <w:t>Topol černý</w:t>
            </w:r>
          </w:p>
          <w:p w14:paraId="32D3BD27" w14:textId="77777777" w:rsidR="00CE7EFC" w:rsidRPr="00AC59A7" w:rsidRDefault="00E32513" w:rsidP="00511944">
            <w:pPr>
              <w:pStyle w:val="TableParagraph"/>
              <w:spacing w:before="1"/>
              <w:rPr>
                <w:i/>
                <w:w w:val="85"/>
              </w:rPr>
            </w:pPr>
            <w:proofErr w:type="spellStart"/>
            <w:r w:rsidRPr="00AC59A7">
              <w:rPr>
                <w:i/>
                <w:w w:val="85"/>
              </w:rPr>
              <w:t>Populus</w:t>
            </w:r>
            <w:proofErr w:type="spellEnd"/>
            <w:r w:rsidRPr="00AC59A7">
              <w:rPr>
                <w:i/>
                <w:w w:val="85"/>
              </w:rPr>
              <w:t xml:space="preserve"> </w:t>
            </w:r>
            <w:proofErr w:type="spellStart"/>
            <w:r w:rsidRPr="00AC59A7">
              <w:rPr>
                <w:i/>
                <w:w w:val="85"/>
              </w:rPr>
              <w:t>nigra</w:t>
            </w:r>
            <w:proofErr w:type="spellEnd"/>
          </w:p>
        </w:tc>
        <w:tc>
          <w:tcPr>
            <w:tcW w:w="3587" w:type="dxa"/>
            <w:vMerge/>
            <w:tcBorders>
              <w:top w:val="nil"/>
              <w:left w:val="single" w:sz="6" w:space="0" w:color="000000"/>
              <w:right w:val="single" w:sz="6" w:space="0" w:color="000000"/>
            </w:tcBorders>
          </w:tcPr>
          <w:p w14:paraId="32D3BD28" w14:textId="77777777" w:rsidR="00CE7EFC" w:rsidRPr="00AC59A7" w:rsidRDefault="00CE7EFC" w:rsidP="00511944">
            <w:pPr>
              <w:rPr>
                <w:w w:val="85"/>
                <w:sz w:val="2"/>
                <w:szCs w:val="2"/>
              </w:rPr>
            </w:pPr>
          </w:p>
        </w:tc>
        <w:tc>
          <w:tcPr>
            <w:tcW w:w="3440" w:type="dxa"/>
            <w:tcBorders>
              <w:top w:val="single" w:sz="6" w:space="0" w:color="000000"/>
              <w:left w:val="single" w:sz="6" w:space="0" w:color="000000"/>
              <w:bottom w:val="single" w:sz="6" w:space="0" w:color="000000"/>
            </w:tcBorders>
          </w:tcPr>
          <w:p w14:paraId="32D3BD29" w14:textId="77777777" w:rsidR="00CE7EFC" w:rsidRPr="00AC59A7" w:rsidRDefault="00E32513" w:rsidP="00511944">
            <w:pPr>
              <w:pStyle w:val="TableParagraph"/>
              <w:ind w:left="82"/>
              <w:rPr>
                <w:w w:val="85"/>
              </w:rPr>
            </w:pPr>
            <w:r w:rsidRPr="00AC59A7">
              <w:rPr>
                <w:w w:val="85"/>
              </w:rPr>
              <w:t>Přirozeně se zmlazující druh v min. počtu 10</w:t>
            </w:r>
          </w:p>
          <w:p w14:paraId="32D3BD2A" w14:textId="77777777" w:rsidR="00CE7EFC" w:rsidRPr="00AC59A7" w:rsidRDefault="00E32513" w:rsidP="00511944">
            <w:pPr>
              <w:pStyle w:val="TableParagraph"/>
              <w:spacing w:before="4"/>
              <w:ind w:left="82"/>
              <w:rPr>
                <w:w w:val="85"/>
              </w:rPr>
            </w:pPr>
            <w:r w:rsidRPr="00AC59A7">
              <w:rPr>
                <w:w w:val="85"/>
              </w:rPr>
              <w:t>a více kusů.</w:t>
            </w:r>
          </w:p>
        </w:tc>
      </w:tr>
      <w:tr w:rsidR="00CE7EFC" w:rsidRPr="00AC59A7" w14:paraId="32D3BD31" w14:textId="77777777">
        <w:trPr>
          <w:trHeight w:val="427"/>
        </w:trPr>
        <w:tc>
          <w:tcPr>
            <w:tcW w:w="2098" w:type="dxa"/>
            <w:tcBorders>
              <w:top w:val="single" w:sz="6" w:space="0" w:color="000000"/>
              <w:bottom w:val="single" w:sz="6" w:space="0" w:color="000000"/>
              <w:right w:val="single" w:sz="6" w:space="0" w:color="000000"/>
            </w:tcBorders>
          </w:tcPr>
          <w:p w14:paraId="32D3BD2C" w14:textId="77777777" w:rsidR="00CE7EFC" w:rsidRPr="00AC59A7" w:rsidRDefault="00E32513" w:rsidP="00511944">
            <w:pPr>
              <w:pStyle w:val="TableParagraph"/>
              <w:rPr>
                <w:w w:val="85"/>
              </w:rPr>
            </w:pPr>
            <w:r w:rsidRPr="00AC59A7">
              <w:rPr>
                <w:w w:val="85"/>
              </w:rPr>
              <w:t>Vrba šedá</w:t>
            </w:r>
          </w:p>
          <w:p w14:paraId="32D3BD2D" w14:textId="77777777" w:rsidR="00CE7EFC" w:rsidRPr="00AC59A7" w:rsidRDefault="00E32513" w:rsidP="00511944">
            <w:pPr>
              <w:pStyle w:val="TableParagraph"/>
              <w:rPr>
                <w:i/>
                <w:w w:val="85"/>
              </w:rPr>
            </w:pPr>
            <w:proofErr w:type="spellStart"/>
            <w:r w:rsidRPr="00AC59A7">
              <w:rPr>
                <w:i/>
                <w:w w:val="85"/>
              </w:rPr>
              <w:t>Salix</w:t>
            </w:r>
            <w:proofErr w:type="spellEnd"/>
            <w:r w:rsidRPr="00AC59A7">
              <w:rPr>
                <w:i/>
                <w:w w:val="85"/>
              </w:rPr>
              <w:t xml:space="preserve"> </w:t>
            </w:r>
            <w:proofErr w:type="spellStart"/>
            <w:r w:rsidRPr="00AC59A7">
              <w:rPr>
                <w:i/>
                <w:w w:val="85"/>
              </w:rPr>
              <w:t>elaeagnos</w:t>
            </w:r>
            <w:proofErr w:type="spellEnd"/>
          </w:p>
        </w:tc>
        <w:tc>
          <w:tcPr>
            <w:tcW w:w="3587" w:type="dxa"/>
            <w:vMerge/>
            <w:tcBorders>
              <w:top w:val="nil"/>
              <w:left w:val="single" w:sz="6" w:space="0" w:color="000000"/>
              <w:right w:val="single" w:sz="6" w:space="0" w:color="000000"/>
            </w:tcBorders>
          </w:tcPr>
          <w:p w14:paraId="32D3BD2E" w14:textId="77777777" w:rsidR="00CE7EFC" w:rsidRPr="00AC59A7" w:rsidRDefault="00CE7EFC" w:rsidP="00511944">
            <w:pPr>
              <w:rPr>
                <w:w w:val="85"/>
                <w:sz w:val="2"/>
                <w:szCs w:val="2"/>
              </w:rPr>
            </w:pPr>
          </w:p>
        </w:tc>
        <w:tc>
          <w:tcPr>
            <w:tcW w:w="3440" w:type="dxa"/>
            <w:tcBorders>
              <w:top w:val="single" w:sz="6" w:space="0" w:color="000000"/>
              <w:left w:val="single" w:sz="6" w:space="0" w:color="000000"/>
              <w:bottom w:val="single" w:sz="6" w:space="0" w:color="000000"/>
            </w:tcBorders>
          </w:tcPr>
          <w:p w14:paraId="32D3BD2F" w14:textId="77777777" w:rsidR="00CE7EFC" w:rsidRPr="00AC59A7" w:rsidRDefault="00E32513" w:rsidP="00511944">
            <w:pPr>
              <w:pStyle w:val="TableParagraph"/>
              <w:ind w:left="82"/>
              <w:rPr>
                <w:w w:val="85"/>
              </w:rPr>
            </w:pPr>
            <w:r w:rsidRPr="00AC59A7">
              <w:rPr>
                <w:w w:val="85"/>
              </w:rPr>
              <w:t>Roztroušený výskyt, jednotlivé stromy a keře,</w:t>
            </w:r>
          </w:p>
          <w:p w14:paraId="32D3BD30" w14:textId="77777777" w:rsidR="00CE7EFC" w:rsidRPr="00AC59A7" w:rsidRDefault="00E32513" w:rsidP="00511944">
            <w:pPr>
              <w:pStyle w:val="TableParagraph"/>
              <w:spacing w:before="1"/>
              <w:ind w:left="82"/>
              <w:rPr>
                <w:w w:val="85"/>
              </w:rPr>
            </w:pPr>
            <w:r w:rsidRPr="00AC59A7">
              <w:rPr>
                <w:w w:val="85"/>
              </w:rPr>
              <w:t>přirozeně se zmlazující.</w:t>
            </w:r>
          </w:p>
        </w:tc>
      </w:tr>
      <w:tr w:rsidR="00CE7EFC" w:rsidRPr="00AC59A7" w14:paraId="32D3BD36" w14:textId="77777777">
        <w:trPr>
          <w:trHeight w:val="430"/>
        </w:trPr>
        <w:tc>
          <w:tcPr>
            <w:tcW w:w="2098" w:type="dxa"/>
            <w:tcBorders>
              <w:top w:val="single" w:sz="6" w:space="0" w:color="000000"/>
              <w:bottom w:val="single" w:sz="6" w:space="0" w:color="000000"/>
              <w:right w:val="single" w:sz="6" w:space="0" w:color="000000"/>
            </w:tcBorders>
          </w:tcPr>
          <w:p w14:paraId="32D3BD32" w14:textId="77777777" w:rsidR="00CE7EFC" w:rsidRPr="00AC59A7" w:rsidRDefault="00E32513" w:rsidP="00511944">
            <w:pPr>
              <w:pStyle w:val="TableParagraph"/>
              <w:rPr>
                <w:w w:val="85"/>
              </w:rPr>
            </w:pPr>
            <w:r w:rsidRPr="00AC59A7">
              <w:rPr>
                <w:w w:val="85"/>
              </w:rPr>
              <w:t>Čistec alpinský</w:t>
            </w:r>
          </w:p>
          <w:p w14:paraId="32D3BD33" w14:textId="77777777" w:rsidR="00CE7EFC" w:rsidRPr="00AC59A7" w:rsidRDefault="00E32513" w:rsidP="00511944">
            <w:pPr>
              <w:pStyle w:val="TableParagraph"/>
              <w:spacing w:before="1"/>
              <w:rPr>
                <w:i/>
                <w:w w:val="85"/>
              </w:rPr>
            </w:pPr>
            <w:proofErr w:type="spellStart"/>
            <w:r w:rsidRPr="00AC59A7">
              <w:rPr>
                <w:i/>
                <w:w w:val="85"/>
              </w:rPr>
              <w:t>Stachys</w:t>
            </w:r>
            <w:proofErr w:type="spellEnd"/>
            <w:r w:rsidRPr="00AC59A7">
              <w:rPr>
                <w:i/>
                <w:w w:val="85"/>
              </w:rPr>
              <w:t xml:space="preserve"> alpina</w:t>
            </w:r>
          </w:p>
        </w:tc>
        <w:tc>
          <w:tcPr>
            <w:tcW w:w="3587" w:type="dxa"/>
            <w:vMerge/>
            <w:tcBorders>
              <w:top w:val="nil"/>
              <w:left w:val="single" w:sz="6" w:space="0" w:color="000000"/>
              <w:right w:val="single" w:sz="6" w:space="0" w:color="000000"/>
            </w:tcBorders>
          </w:tcPr>
          <w:p w14:paraId="32D3BD34" w14:textId="77777777" w:rsidR="00CE7EFC" w:rsidRPr="00AC59A7" w:rsidRDefault="00CE7EFC" w:rsidP="00511944">
            <w:pPr>
              <w:rPr>
                <w:w w:val="85"/>
                <w:sz w:val="2"/>
                <w:szCs w:val="2"/>
              </w:rPr>
            </w:pPr>
          </w:p>
        </w:tc>
        <w:tc>
          <w:tcPr>
            <w:tcW w:w="3440" w:type="dxa"/>
            <w:tcBorders>
              <w:top w:val="single" w:sz="6" w:space="0" w:color="000000"/>
              <w:left w:val="single" w:sz="6" w:space="0" w:color="000000"/>
              <w:bottom w:val="single" w:sz="6" w:space="0" w:color="000000"/>
            </w:tcBorders>
          </w:tcPr>
          <w:p w14:paraId="32D3BD35" w14:textId="77777777" w:rsidR="00CE7EFC" w:rsidRPr="00AC59A7" w:rsidRDefault="00E32513" w:rsidP="00511944">
            <w:pPr>
              <w:pStyle w:val="TableParagraph"/>
              <w:spacing w:before="100"/>
              <w:ind w:left="82"/>
              <w:rPr>
                <w:w w:val="85"/>
              </w:rPr>
            </w:pPr>
            <w:r w:rsidRPr="00AC59A7">
              <w:rPr>
                <w:w w:val="85"/>
              </w:rPr>
              <w:t>Roztroušeně po celém území.</w:t>
            </w:r>
          </w:p>
        </w:tc>
      </w:tr>
      <w:tr w:rsidR="00CE7EFC" w:rsidRPr="00AC59A7" w14:paraId="32D3BD3B" w14:textId="77777777">
        <w:trPr>
          <w:trHeight w:val="427"/>
        </w:trPr>
        <w:tc>
          <w:tcPr>
            <w:tcW w:w="2098" w:type="dxa"/>
            <w:tcBorders>
              <w:top w:val="single" w:sz="6" w:space="0" w:color="000000"/>
              <w:bottom w:val="single" w:sz="6" w:space="0" w:color="000000"/>
              <w:right w:val="single" w:sz="6" w:space="0" w:color="000000"/>
            </w:tcBorders>
          </w:tcPr>
          <w:p w14:paraId="32D3BD37" w14:textId="77777777" w:rsidR="00CE7EFC" w:rsidRPr="00AC59A7" w:rsidRDefault="00E32513" w:rsidP="00511944">
            <w:pPr>
              <w:pStyle w:val="TableParagraph"/>
              <w:rPr>
                <w:w w:val="85"/>
              </w:rPr>
            </w:pPr>
            <w:r w:rsidRPr="00AC59A7">
              <w:rPr>
                <w:w w:val="85"/>
              </w:rPr>
              <w:t>Jilm ladní</w:t>
            </w:r>
          </w:p>
          <w:p w14:paraId="32D3BD38" w14:textId="77777777" w:rsidR="00CE7EFC" w:rsidRPr="00AC59A7" w:rsidRDefault="00E32513" w:rsidP="00511944">
            <w:pPr>
              <w:pStyle w:val="TableParagraph"/>
              <w:rPr>
                <w:i/>
                <w:w w:val="85"/>
              </w:rPr>
            </w:pPr>
            <w:proofErr w:type="spellStart"/>
            <w:r w:rsidRPr="00AC59A7">
              <w:rPr>
                <w:i/>
                <w:w w:val="85"/>
              </w:rPr>
              <w:t>Ulmus</w:t>
            </w:r>
            <w:proofErr w:type="spellEnd"/>
            <w:r w:rsidRPr="00AC59A7">
              <w:rPr>
                <w:i/>
                <w:w w:val="85"/>
              </w:rPr>
              <w:t xml:space="preserve"> </w:t>
            </w:r>
            <w:proofErr w:type="spellStart"/>
            <w:r w:rsidRPr="00AC59A7">
              <w:rPr>
                <w:i/>
                <w:w w:val="85"/>
              </w:rPr>
              <w:t>laevis</w:t>
            </w:r>
            <w:proofErr w:type="spellEnd"/>
          </w:p>
        </w:tc>
        <w:tc>
          <w:tcPr>
            <w:tcW w:w="3587" w:type="dxa"/>
            <w:vMerge/>
            <w:tcBorders>
              <w:top w:val="nil"/>
              <w:left w:val="single" w:sz="6" w:space="0" w:color="000000"/>
              <w:right w:val="single" w:sz="6" w:space="0" w:color="000000"/>
            </w:tcBorders>
          </w:tcPr>
          <w:p w14:paraId="32D3BD39" w14:textId="77777777" w:rsidR="00CE7EFC" w:rsidRPr="00AC59A7" w:rsidRDefault="00CE7EFC" w:rsidP="00511944">
            <w:pPr>
              <w:rPr>
                <w:w w:val="85"/>
                <w:sz w:val="2"/>
                <w:szCs w:val="2"/>
              </w:rPr>
            </w:pPr>
          </w:p>
        </w:tc>
        <w:tc>
          <w:tcPr>
            <w:tcW w:w="3440" w:type="dxa"/>
            <w:tcBorders>
              <w:top w:val="single" w:sz="6" w:space="0" w:color="000000"/>
              <w:left w:val="single" w:sz="6" w:space="0" w:color="000000"/>
              <w:bottom w:val="single" w:sz="6" w:space="0" w:color="000000"/>
            </w:tcBorders>
          </w:tcPr>
          <w:p w14:paraId="32D3BD3A" w14:textId="77777777" w:rsidR="00CE7EFC" w:rsidRPr="00AC59A7" w:rsidRDefault="00E32513" w:rsidP="00511944">
            <w:pPr>
              <w:pStyle w:val="TableParagraph"/>
              <w:spacing w:before="98"/>
              <w:ind w:left="82"/>
              <w:rPr>
                <w:w w:val="85"/>
              </w:rPr>
            </w:pPr>
            <w:r w:rsidRPr="00AC59A7">
              <w:rPr>
                <w:w w:val="85"/>
              </w:rPr>
              <w:t>Vtroušená dřevina přirozeně se zmlazující.</w:t>
            </w:r>
          </w:p>
        </w:tc>
      </w:tr>
      <w:tr w:rsidR="00CE7EFC" w:rsidRPr="00AC59A7" w14:paraId="32D3BD40" w14:textId="77777777">
        <w:trPr>
          <w:trHeight w:val="430"/>
        </w:trPr>
        <w:tc>
          <w:tcPr>
            <w:tcW w:w="2098" w:type="dxa"/>
            <w:tcBorders>
              <w:top w:val="single" w:sz="6" w:space="0" w:color="000000"/>
              <w:bottom w:val="single" w:sz="6" w:space="0" w:color="000000"/>
              <w:right w:val="single" w:sz="6" w:space="0" w:color="000000"/>
            </w:tcBorders>
          </w:tcPr>
          <w:p w14:paraId="32D3BD3C" w14:textId="77777777" w:rsidR="00CE7EFC" w:rsidRPr="00AC59A7" w:rsidRDefault="00E32513" w:rsidP="00511944">
            <w:pPr>
              <w:pStyle w:val="TableParagraph"/>
              <w:rPr>
                <w:w w:val="85"/>
              </w:rPr>
            </w:pPr>
            <w:r w:rsidRPr="00AC59A7">
              <w:rPr>
                <w:w w:val="85"/>
              </w:rPr>
              <w:t>Sporýš lékařský</w:t>
            </w:r>
          </w:p>
          <w:p w14:paraId="32D3BD3D" w14:textId="77777777" w:rsidR="00CE7EFC" w:rsidRPr="00AC59A7" w:rsidRDefault="00E32513" w:rsidP="00511944">
            <w:pPr>
              <w:pStyle w:val="TableParagraph"/>
              <w:spacing w:before="1"/>
              <w:rPr>
                <w:i/>
                <w:w w:val="85"/>
              </w:rPr>
            </w:pPr>
            <w:r w:rsidRPr="00AC59A7">
              <w:rPr>
                <w:i/>
                <w:w w:val="85"/>
              </w:rPr>
              <w:t xml:space="preserve">Verbena </w:t>
            </w:r>
            <w:proofErr w:type="spellStart"/>
            <w:r w:rsidRPr="00AC59A7">
              <w:rPr>
                <w:i/>
                <w:w w:val="85"/>
              </w:rPr>
              <w:t>officinalis</w:t>
            </w:r>
            <w:proofErr w:type="spellEnd"/>
          </w:p>
        </w:tc>
        <w:tc>
          <w:tcPr>
            <w:tcW w:w="3587" w:type="dxa"/>
            <w:vMerge/>
            <w:tcBorders>
              <w:top w:val="nil"/>
              <w:left w:val="single" w:sz="6" w:space="0" w:color="000000"/>
              <w:right w:val="single" w:sz="6" w:space="0" w:color="000000"/>
            </w:tcBorders>
          </w:tcPr>
          <w:p w14:paraId="32D3BD3E" w14:textId="77777777" w:rsidR="00CE7EFC" w:rsidRPr="00AC59A7" w:rsidRDefault="00CE7EFC" w:rsidP="00511944">
            <w:pPr>
              <w:rPr>
                <w:w w:val="85"/>
                <w:sz w:val="2"/>
                <w:szCs w:val="2"/>
              </w:rPr>
            </w:pPr>
          </w:p>
        </w:tc>
        <w:tc>
          <w:tcPr>
            <w:tcW w:w="3440" w:type="dxa"/>
            <w:tcBorders>
              <w:top w:val="single" w:sz="6" w:space="0" w:color="000000"/>
              <w:left w:val="single" w:sz="6" w:space="0" w:color="000000"/>
              <w:bottom w:val="single" w:sz="6" w:space="0" w:color="000000"/>
            </w:tcBorders>
          </w:tcPr>
          <w:p w14:paraId="32D3BD3F" w14:textId="77777777" w:rsidR="00CE7EFC" w:rsidRPr="00AC59A7" w:rsidRDefault="00E32513" w:rsidP="00511944">
            <w:pPr>
              <w:pStyle w:val="TableParagraph"/>
              <w:spacing w:before="100"/>
              <w:ind w:left="82"/>
              <w:rPr>
                <w:w w:val="85"/>
              </w:rPr>
            </w:pPr>
            <w:r w:rsidRPr="00AC59A7">
              <w:rPr>
                <w:w w:val="85"/>
              </w:rPr>
              <w:t>Výskyt na ploše větší než 0,5 m</w:t>
            </w:r>
            <w:r w:rsidRPr="00AC59A7">
              <w:rPr>
                <w:w w:val="85"/>
                <w:sz w:val="13"/>
              </w:rPr>
              <w:t>2</w:t>
            </w:r>
            <w:r w:rsidRPr="00AC59A7">
              <w:rPr>
                <w:w w:val="85"/>
              </w:rPr>
              <w:t>.</w:t>
            </w:r>
          </w:p>
        </w:tc>
      </w:tr>
      <w:tr w:rsidR="00CE7EFC" w:rsidRPr="00AC59A7" w14:paraId="32D3BD45" w14:textId="77777777">
        <w:trPr>
          <w:trHeight w:val="495"/>
        </w:trPr>
        <w:tc>
          <w:tcPr>
            <w:tcW w:w="2098" w:type="dxa"/>
            <w:tcBorders>
              <w:top w:val="single" w:sz="6" w:space="0" w:color="000000"/>
              <w:right w:val="single" w:sz="6" w:space="0" w:color="000000"/>
            </w:tcBorders>
          </w:tcPr>
          <w:p w14:paraId="32D3BD41" w14:textId="77777777" w:rsidR="00CE7EFC" w:rsidRPr="00AC59A7" w:rsidRDefault="00E32513" w:rsidP="00511944">
            <w:pPr>
              <w:pStyle w:val="TableParagraph"/>
              <w:rPr>
                <w:w w:val="85"/>
              </w:rPr>
            </w:pPr>
            <w:r w:rsidRPr="00AC59A7">
              <w:rPr>
                <w:w w:val="85"/>
              </w:rPr>
              <w:t>Vikev křovištní</w:t>
            </w:r>
          </w:p>
          <w:p w14:paraId="32D3BD42" w14:textId="77777777" w:rsidR="00CE7EFC" w:rsidRPr="00AC59A7" w:rsidRDefault="00E32513" w:rsidP="00511944">
            <w:pPr>
              <w:pStyle w:val="TableParagraph"/>
              <w:rPr>
                <w:i/>
                <w:w w:val="85"/>
              </w:rPr>
            </w:pPr>
            <w:proofErr w:type="spellStart"/>
            <w:r w:rsidRPr="00AC59A7">
              <w:rPr>
                <w:i/>
                <w:w w:val="85"/>
              </w:rPr>
              <w:t>Vicia</w:t>
            </w:r>
            <w:proofErr w:type="spellEnd"/>
            <w:r w:rsidRPr="00AC59A7">
              <w:rPr>
                <w:i/>
                <w:w w:val="85"/>
              </w:rPr>
              <w:t xml:space="preserve"> </w:t>
            </w:r>
            <w:proofErr w:type="spellStart"/>
            <w:r w:rsidRPr="00AC59A7">
              <w:rPr>
                <w:i/>
                <w:w w:val="85"/>
              </w:rPr>
              <w:t>dumetorum</w:t>
            </w:r>
            <w:proofErr w:type="spellEnd"/>
          </w:p>
        </w:tc>
        <w:tc>
          <w:tcPr>
            <w:tcW w:w="3587" w:type="dxa"/>
            <w:vMerge/>
            <w:tcBorders>
              <w:top w:val="nil"/>
              <w:left w:val="single" w:sz="6" w:space="0" w:color="000000"/>
              <w:right w:val="single" w:sz="6" w:space="0" w:color="000000"/>
            </w:tcBorders>
          </w:tcPr>
          <w:p w14:paraId="32D3BD43" w14:textId="77777777" w:rsidR="00CE7EFC" w:rsidRPr="00AC59A7" w:rsidRDefault="00CE7EFC" w:rsidP="00511944">
            <w:pPr>
              <w:rPr>
                <w:w w:val="85"/>
                <w:sz w:val="2"/>
                <w:szCs w:val="2"/>
              </w:rPr>
            </w:pPr>
          </w:p>
        </w:tc>
        <w:tc>
          <w:tcPr>
            <w:tcW w:w="3440" w:type="dxa"/>
            <w:tcBorders>
              <w:top w:val="single" w:sz="6" w:space="0" w:color="000000"/>
              <w:left w:val="single" w:sz="6" w:space="0" w:color="000000"/>
            </w:tcBorders>
          </w:tcPr>
          <w:p w14:paraId="32D3BD44" w14:textId="77777777" w:rsidR="00CE7EFC" w:rsidRPr="00AC59A7" w:rsidRDefault="00E32513" w:rsidP="00511944">
            <w:pPr>
              <w:pStyle w:val="TableParagraph"/>
              <w:spacing w:before="126"/>
              <w:ind w:left="82"/>
              <w:rPr>
                <w:w w:val="85"/>
              </w:rPr>
            </w:pPr>
            <w:r w:rsidRPr="00AC59A7">
              <w:rPr>
                <w:w w:val="85"/>
              </w:rPr>
              <w:t>Výskyt více než 1 rostliny.</w:t>
            </w:r>
          </w:p>
        </w:tc>
      </w:tr>
    </w:tbl>
    <w:p w14:paraId="32D3BD46" w14:textId="77777777" w:rsidR="00CE7EFC" w:rsidRPr="00AC59A7" w:rsidRDefault="00CE7EFC" w:rsidP="00511944">
      <w:pPr>
        <w:rPr>
          <w:w w:val="85"/>
        </w:rPr>
        <w:sectPr w:rsidR="00CE7EFC" w:rsidRPr="00AC59A7">
          <w:pgSz w:w="11910" w:h="16840"/>
          <w:pgMar w:top="1400" w:right="1000" w:bottom="1080" w:left="1120" w:header="0" w:footer="882" w:gutter="0"/>
          <w:cols w:space="708"/>
        </w:sectPr>
      </w:pPr>
    </w:p>
    <w:p w14:paraId="32D3BD47" w14:textId="77777777" w:rsidR="00CE7EFC" w:rsidRPr="00AC59A7" w:rsidRDefault="00E32513" w:rsidP="00511944">
      <w:pPr>
        <w:spacing w:before="75"/>
        <w:ind w:left="298"/>
        <w:rPr>
          <w:b/>
          <w:w w:val="85"/>
        </w:rPr>
      </w:pPr>
      <w:bookmarkStart w:id="10" w:name="_bookmark11"/>
      <w:bookmarkEnd w:id="10"/>
      <w:r w:rsidRPr="00AC59A7">
        <w:rPr>
          <w:b/>
          <w:w w:val="85"/>
        </w:rPr>
        <w:lastRenderedPageBreak/>
        <w:t>Živočichové</w:t>
      </w:r>
    </w:p>
    <w:p w14:paraId="32D3BD48" w14:textId="77777777" w:rsidR="00CE7EFC" w:rsidRPr="00AC59A7" w:rsidRDefault="00CE7EFC" w:rsidP="00511944">
      <w:pPr>
        <w:pStyle w:val="Zkladntext"/>
        <w:spacing w:before="3" w:after="1"/>
        <w:rPr>
          <w:b/>
          <w:w w:val="85"/>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98"/>
        <w:gridCol w:w="3587"/>
        <w:gridCol w:w="3440"/>
      </w:tblGrid>
      <w:tr w:rsidR="00CE7EFC" w:rsidRPr="00AC59A7" w14:paraId="32D3BD4C" w14:textId="77777777">
        <w:trPr>
          <w:trHeight w:val="255"/>
        </w:trPr>
        <w:tc>
          <w:tcPr>
            <w:tcW w:w="2098" w:type="dxa"/>
            <w:tcBorders>
              <w:bottom w:val="single" w:sz="6" w:space="0" w:color="000000"/>
              <w:right w:val="single" w:sz="6" w:space="0" w:color="000000"/>
            </w:tcBorders>
            <w:shd w:val="clear" w:color="auto" w:fill="C0C0C0"/>
          </w:tcPr>
          <w:p w14:paraId="32D3BD49" w14:textId="77777777" w:rsidR="00CE7EFC" w:rsidRPr="00AC59A7" w:rsidRDefault="00E32513" w:rsidP="00511944">
            <w:pPr>
              <w:pStyle w:val="TableParagraph"/>
              <w:spacing w:before="10"/>
              <w:rPr>
                <w:b/>
                <w:w w:val="85"/>
              </w:rPr>
            </w:pPr>
            <w:r w:rsidRPr="00AC59A7">
              <w:rPr>
                <w:b/>
                <w:w w:val="85"/>
              </w:rPr>
              <w:t>druh</w:t>
            </w:r>
          </w:p>
        </w:tc>
        <w:tc>
          <w:tcPr>
            <w:tcW w:w="3587" w:type="dxa"/>
            <w:tcBorders>
              <w:left w:val="single" w:sz="6" w:space="0" w:color="000000"/>
              <w:bottom w:val="single" w:sz="6" w:space="0" w:color="000000"/>
              <w:right w:val="single" w:sz="6" w:space="0" w:color="000000"/>
            </w:tcBorders>
            <w:shd w:val="clear" w:color="auto" w:fill="C0C0C0"/>
          </w:tcPr>
          <w:p w14:paraId="32D3BD4A" w14:textId="77777777" w:rsidR="00CE7EFC" w:rsidRPr="00AC59A7" w:rsidRDefault="00E32513" w:rsidP="00511944">
            <w:pPr>
              <w:pStyle w:val="TableParagraph"/>
              <w:spacing w:before="10"/>
              <w:ind w:left="83"/>
              <w:rPr>
                <w:b/>
                <w:w w:val="85"/>
              </w:rPr>
            </w:pPr>
            <w:r w:rsidRPr="00AC59A7">
              <w:rPr>
                <w:b/>
                <w:w w:val="85"/>
              </w:rPr>
              <w:t>cíl ochrany</w:t>
            </w:r>
          </w:p>
        </w:tc>
        <w:tc>
          <w:tcPr>
            <w:tcW w:w="3440" w:type="dxa"/>
            <w:tcBorders>
              <w:left w:val="single" w:sz="6" w:space="0" w:color="000000"/>
              <w:bottom w:val="single" w:sz="6" w:space="0" w:color="000000"/>
            </w:tcBorders>
            <w:shd w:val="clear" w:color="auto" w:fill="C0C0C0"/>
          </w:tcPr>
          <w:p w14:paraId="32D3BD4B" w14:textId="77777777" w:rsidR="00CE7EFC" w:rsidRPr="00AC59A7" w:rsidRDefault="00E32513" w:rsidP="00511944">
            <w:pPr>
              <w:pStyle w:val="TableParagraph"/>
              <w:spacing w:before="10"/>
              <w:ind w:left="82"/>
              <w:rPr>
                <w:b/>
                <w:w w:val="85"/>
              </w:rPr>
            </w:pPr>
            <w:r w:rsidRPr="00AC59A7">
              <w:rPr>
                <w:b/>
                <w:w w:val="85"/>
              </w:rPr>
              <w:t>indikátory cílového stavu</w:t>
            </w:r>
          </w:p>
        </w:tc>
      </w:tr>
      <w:tr w:rsidR="00CE7EFC" w:rsidRPr="00AC59A7" w14:paraId="32D3BD67" w14:textId="77777777">
        <w:trPr>
          <w:trHeight w:val="445"/>
        </w:trPr>
        <w:tc>
          <w:tcPr>
            <w:tcW w:w="2098" w:type="dxa"/>
            <w:tcBorders>
              <w:top w:val="single" w:sz="6" w:space="0" w:color="000000"/>
              <w:bottom w:val="single" w:sz="6" w:space="0" w:color="000000"/>
              <w:right w:val="single" w:sz="6" w:space="0" w:color="000000"/>
            </w:tcBorders>
          </w:tcPr>
          <w:p w14:paraId="32D3BD4D" w14:textId="77777777" w:rsidR="00CE7EFC" w:rsidRPr="00AC59A7" w:rsidRDefault="00E32513" w:rsidP="00511944">
            <w:pPr>
              <w:pStyle w:val="TableParagraph"/>
              <w:rPr>
                <w:w w:val="85"/>
              </w:rPr>
            </w:pPr>
            <w:r w:rsidRPr="00AC59A7">
              <w:rPr>
                <w:w w:val="85"/>
              </w:rPr>
              <w:t xml:space="preserve">Střevlík </w:t>
            </w:r>
            <w:proofErr w:type="spellStart"/>
            <w:r w:rsidRPr="00AC59A7">
              <w:rPr>
                <w:w w:val="85"/>
              </w:rPr>
              <w:t>ullrichův</w:t>
            </w:r>
            <w:proofErr w:type="spellEnd"/>
          </w:p>
          <w:p w14:paraId="32D3BD4E" w14:textId="77777777" w:rsidR="00CE7EFC" w:rsidRPr="00AC59A7" w:rsidRDefault="00E32513" w:rsidP="00511944">
            <w:pPr>
              <w:pStyle w:val="TableParagraph"/>
              <w:spacing w:before="1"/>
              <w:rPr>
                <w:i/>
                <w:w w:val="85"/>
              </w:rPr>
            </w:pPr>
            <w:proofErr w:type="spellStart"/>
            <w:r w:rsidRPr="00AC59A7">
              <w:rPr>
                <w:i/>
                <w:w w:val="85"/>
              </w:rPr>
              <w:t>Carabus</w:t>
            </w:r>
            <w:proofErr w:type="spellEnd"/>
            <w:r w:rsidRPr="00AC59A7">
              <w:rPr>
                <w:i/>
                <w:w w:val="85"/>
              </w:rPr>
              <w:t xml:space="preserve"> </w:t>
            </w:r>
            <w:proofErr w:type="spellStart"/>
            <w:r w:rsidRPr="00AC59A7">
              <w:rPr>
                <w:i/>
                <w:w w:val="85"/>
              </w:rPr>
              <w:t>ullrichii</w:t>
            </w:r>
            <w:proofErr w:type="spellEnd"/>
          </w:p>
        </w:tc>
        <w:tc>
          <w:tcPr>
            <w:tcW w:w="3587" w:type="dxa"/>
            <w:vMerge w:val="restart"/>
            <w:tcBorders>
              <w:top w:val="single" w:sz="6" w:space="0" w:color="000000"/>
              <w:left w:val="single" w:sz="6" w:space="0" w:color="000000"/>
              <w:right w:val="single" w:sz="6" w:space="0" w:color="000000"/>
            </w:tcBorders>
          </w:tcPr>
          <w:p w14:paraId="32D3BD4F" w14:textId="77777777" w:rsidR="00CE7EFC" w:rsidRPr="00AC59A7" w:rsidRDefault="00CE7EFC" w:rsidP="00511944">
            <w:pPr>
              <w:pStyle w:val="TableParagraph"/>
              <w:ind w:left="0"/>
              <w:rPr>
                <w:b/>
                <w:w w:val="85"/>
              </w:rPr>
            </w:pPr>
          </w:p>
          <w:p w14:paraId="32D3BD50" w14:textId="77777777" w:rsidR="00CE7EFC" w:rsidRPr="00AC59A7" w:rsidRDefault="00CE7EFC" w:rsidP="00511944">
            <w:pPr>
              <w:pStyle w:val="TableParagraph"/>
              <w:ind w:left="0"/>
              <w:rPr>
                <w:b/>
                <w:w w:val="85"/>
              </w:rPr>
            </w:pPr>
          </w:p>
          <w:p w14:paraId="32D3BD51" w14:textId="77777777" w:rsidR="00CE7EFC" w:rsidRPr="00AC59A7" w:rsidRDefault="00CE7EFC" w:rsidP="00511944">
            <w:pPr>
              <w:pStyle w:val="TableParagraph"/>
              <w:ind w:left="0"/>
              <w:rPr>
                <w:b/>
                <w:w w:val="85"/>
              </w:rPr>
            </w:pPr>
          </w:p>
          <w:p w14:paraId="32D3BD52" w14:textId="77777777" w:rsidR="00CE7EFC" w:rsidRPr="00AC59A7" w:rsidRDefault="00CE7EFC" w:rsidP="00511944">
            <w:pPr>
              <w:pStyle w:val="TableParagraph"/>
              <w:ind w:left="0"/>
              <w:rPr>
                <w:b/>
                <w:w w:val="85"/>
              </w:rPr>
            </w:pPr>
          </w:p>
          <w:p w14:paraId="32D3BD53" w14:textId="77777777" w:rsidR="00CE7EFC" w:rsidRPr="00AC59A7" w:rsidRDefault="00CE7EFC" w:rsidP="00511944">
            <w:pPr>
              <w:pStyle w:val="TableParagraph"/>
              <w:ind w:left="0"/>
              <w:rPr>
                <w:b/>
                <w:w w:val="85"/>
              </w:rPr>
            </w:pPr>
          </w:p>
          <w:p w14:paraId="32D3BD54" w14:textId="77777777" w:rsidR="00CE7EFC" w:rsidRPr="00AC59A7" w:rsidRDefault="00CE7EFC" w:rsidP="00511944">
            <w:pPr>
              <w:pStyle w:val="TableParagraph"/>
              <w:ind w:left="0"/>
              <w:rPr>
                <w:b/>
                <w:w w:val="85"/>
              </w:rPr>
            </w:pPr>
          </w:p>
          <w:p w14:paraId="32D3BD55" w14:textId="77777777" w:rsidR="00CE7EFC" w:rsidRPr="00AC59A7" w:rsidRDefault="00CE7EFC" w:rsidP="00511944">
            <w:pPr>
              <w:pStyle w:val="TableParagraph"/>
              <w:ind w:left="0"/>
              <w:rPr>
                <w:b/>
                <w:w w:val="85"/>
              </w:rPr>
            </w:pPr>
          </w:p>
          <w:p w14:paraId="32D3BD56" w14:textId="77777777" w:rsidR="00CE7EFC" w:rsidRPr="00AC59A7" w:rsidRDefault="00CE7EFC" w:rsidP="00511944">
            <w:pPr>
              <w:pStyle w:val="TableParagraph"/>
              <w:ind w:left="0"/>
              <w:rPr>
                <w:b/>
                <w:w w:val="85"/>
              </w:rPr>
            </w:pPr>
          </w:p>
          <w:p w14:paraId="32D3BD57" w14:textId="77777777" w:rsidR="00CE7EFC" w:rsidRPr="00AC59A7" w:rsidRDefault="00CE7EFC" w:rsidP="00511944">
            <w:pPr>
              <w:pStyle w:val="TableParagraph"/>
              <w:ind w:left="0"/>
              <w:rPr>
                <w:b/>
                <w:w w:val="85"/>
              </w:rPr>
            </w:pPr>
          </w:p>
          <w:p w14:paraId="32D3BD58" w14:textId="77777777" w:rsidR="00CE7EFC" w:rsidRPr="00AC59A7" w:rsidRDefault="00CE7EFC" w:rsidP="00511944">
            <w:pPr>
              <w:pStyle w:val="TableParagraph"/>
              <w:ind w:left="0"/>
              <w:rPr>
                <w:b/>
                <w:w w:val="85"/>
              </w:rPr>
            </w:pPr>
          </w:p>
          <w:p w14:paraId="32D3BD59" w14:textId="77777777" w:rsidR="00CE7EFC" w:rsidRPr="00AC59A7" w:rsidRDefault="00CE7EFC" w:rsidP="00511944">
            <w:pPr>
              <w:pStyle w:val="TableParagraph"/>
              <w:ind w:left="0"/>
              <w:rPr>
                <w:b/>
                <w:w w:val="85"/>
              </w:rPr>
            </w:pPr>
          </w:p>
          <w:p w14:paraId="32D3BD5A" w14:textId="77777777" w:rsidR="00CE7EFC" w:rsidRPr="00AC59A7" w:rsidRDefault="00CE7EFC" w:rsidP="00511944">
            <w:pPr>
              <w:pStyle w:val="TableParagraph"/>
              <w:ind w:left="0"/>
              <w:rPr>
                <w:b/>
                <w:w w:val="85"/>
              </w:rPr>
            </w:pPr>
          </w:p>
          <w:p w14:paraId="32D3BD5B" w14:textId="77777777" w:rsidR="00CE7EFC" w:rsidRPr="00AC59A7" w:rsidRDefault="00CE7EFC" w:rsidP="00511944">
            <w:pPr>
              <w:pStyle w:val="TableParagraph"/>
              <w:ind w:left="0"/>
              <w:rPr>
                <w:b/>
                <w:w w:val="85"/>
              </w:rPr>
            </w:pPr>
          </w:p>
          <w:p w14:paraId="32D3BD5C" w14:textId="77777777" w:rsidR="00CE7EFC" w:rsidRPr="00AC59A7" w:rsidRDefault="00CE7EFC" w:rsidP="00511944">
            <w:pPr>
              <w:pStyle w:val="TableParagraph"/>
              <w:ind w:left="0"/>
              <w:rPr>
                <w:b/>
                <w:w w:val="85"/>
              </w:rPr>
            </w:pPr>
          </w:p>
          <w:p w14:paraId="32D3BD5D" w14:textId="77777777" w:rsidR="00CE7EFC" w:rsidRPr="00AC59A7" w:rsidRDefault="00CE7EFC" w:rsidP="00511944">
            <w:pPr>
              <w:pStyle w:val="TableParagraph"/>
              <w:ind w:left="0"/>
              <w:rPr>
                <w:b/>
                <w:w w:val="85"/>
              </w:rPr>
            </w:pPr>
          </w:p>
          <w:p w14:paraId="32D3BD5E" w14:textId="77777777" w:rsidR="00CE7EFC" w:rsidRPr="00AC59A7" w:rsidRDefault="00CE7EFC" w:rsidP="00511944">
            <w:pPr>
              <w:pStyle w:val="TableParagraph"/>
              <w:ind w:left="0"/>
              <w:rPr>
                <w:b/>
                <w:w w:val="85"/>
              </w:rPr>
            </w:pPr>
          </w:p>
          <w:p w14:paraId="32D3BD5F" w14:textId="77777777" w:rsidR="00CE7EFC" w:rsidRPr="00AC59A7" w:rsidRDefault="00CE7EFC" w:rsidP="00511944">
            <w:pPr>
              <w:pStyle w:val="TableParagraph"/>
              <w:ind w:left="0"/>
              <w:rPr>
                <w:b/>
                <w:w w:val="85"/>
              </w:rPr>
            </w:pPr>
          </w:p>
          <w:p w14:paraId="32D3BD60" w14:textId="77777777" w:rsidR="00CE7EFC" w:rsidRPr="00AC59A7" w:rsidRDefault="00CE7EFC" w:rsidP="00511944">
            <w:pPr>
              <w:pStyle w:val="TableParagraph"/>
              <w:ind w:left="0"/>
              <w:rPr>
                <w:b/>
                <w:w w:val="85"/>
              </w:rPr>
            </w:pPr>
          </w:p>
          <w:p w14:paraId="32D3BD61" w14:textId="77777777" w:rsidR="00CE7EFC" w:rsidRPr="00AC59A7" w:rsidRDefault="00CE7EFC" w:rsidP="00511944">
            <w:pPr>
              <w:pStyle w:val="TableParagraph"/>
              <w:ind w:left="0"/>
              <w:rPr>
                <w:b/>
                <w:w w:val="85"/>
              </w:rPr>
            </w:pPr>
          </w:p>
          <w:p w14:paraId="32D3BD62" w14:textId="77777777" w:rsidR="00CE7EFC" w:rsidRPr="00AC59A7" w:rsidRDefault="00CE7EFC" w:rsidP="00511944">
            <w:pPr>
              <w:pStyle w:val="TableParagraph"/>
              <w:ind w:left="0"/>
              <w:rPr>
                <w:b/>
                <w:w w:val="85"/>
              </w:rPr>
            </w:pPr>
          </w:p>
          <w:p w14:paraId="32D3BD63" w14:textId="77777777" w:rsidR="00CE7EFC" w:rsidRPr="00AC59A7" w:rsidRDefault="00CE7EFC" w:rsidP="00511944">
            <w:pPr>
              <w:pStyle w:val="TableParagraph"/>
              <w:ind w:left="0"/>
              <w:rPr>
                <w:b/>
                <w:w w:val="85"/>
              </w:rPr>
            </w:pPr>
          </w:p>
          <w:p w14:paraId="32D3BD64" w14:textId="77777777" w:rsidR="00CE7EFC" w:rsidRPr="00AC59A7" w:rsidRDefault="00CE7EFC" w:rsidP="00511944">
            <w:pPr>
              <w:pStyle w:val="TableParagraph"/>
              <w:ind w:left="0"/>
              <w:rPr>
                <w:b/>
                <w:w w:val="85"/>
              </w:rPr>
            </w:pPr>
          </w:p>
          <w:p w14:paraId="32D3BD65" w14:textId="77777777" w:rsidR="00CE7EFC" w:rsidRPr="00AC59A7" w:rsidRDefault="00E32513" w:rsidP="00511944">
            <w:pPr>
              <w:pStyle w:val="TableParagraph"/>
              <w:spacing w:before="135"/>
              <w:ind w:left="460" w:hanging="351"/>
              <w:rPr>
                <w:w w:val="85"/>
              </w:rPr>
            </w:pPr>
            <w:r w:rsidRPr="00AC59A7">
              <w:rPr>
                <w:w w:val="85"/>
              </w:rPr>
              <w:t>Zachování životaschopné populace či zlepšení podmínek pro znovuosídlení biotopu.</w:t>
            </w:r>
          </w:p>
        </w:tc>
        <w:tc>
          <w:tcPr>
            <w:tcW w:w="3440" w:type="dxa"/>
            <w:tcBorders>
              <w:top w:val="single" w:sz="6" w:space="0" w:color="000000"/>
              <w:left w:val="single" w:sz="6" w:space="0" w:color="000000"/>
              <w:bottom w:val="single" w:sz="6" w:space="0" w:color="000000"/>
            </w:tcBorders>
          </w:tcPr>
          <w:p w14:paraId="32D3BD66" w14:textId="77777777" w:rsidR="00CE7EFC" w:rsidRPr="00AC59A7" w:rsidRDefault="00E32513" w:rsidP="00511944">
            <w:pPr>
              <w:pStyle w:val="TableParagraph"/>
              <w:ind w:left="82"/>
              <w:rPr>
                <w:w w:val="85"/>
              </w:rPr>
            </w:pPr>
            <w:r w:rsidRPr="00AC59A7">
              <w:rPr>
                <w:w w:val="85"/>
              </w:rPr>
              <w:t>Udržení stávající populace ke stavu v roce 2018 (</w:t>
            </w:r>
            <w:proofErr w:type="spellStart"/>
            <w:r w:rsidRPr="00AC59A7">
              <w:rPr>
                <w:w w:val="85"/>
              </w:rPr>
              <w:t>Stanovský</w:t>
            </w:r>
            <w:proofErr w:type="spellEnd"/>
            <w:r w:rsidRPr="00AC59A7">
              <w:rPr>
                <w:w w:val="85"/>
              </w:rPr>
              <w:t>, 2018).</w:t>
            </w:r>
          </w:p>
        </w:tc>
      </w:tr>
      <w:tr w:rsidR="00CE7EFC" w:rsidRPr="00AC59A7" w14:paraId="32D3BD6D" w14:textId="77777777">
        <w:trPr>
          <w:trHeight w:val="412"/>
        </w:trPr>
        <w:tc>
          <w:tcPr>
            <w:tcW w:w="2098" w:type="dxa"/>
            <w:tcBorders>
              <w:top w:val="single" w:sz="6" w:space="0" w:color="000000"/>
              <w:bottom w:val="single" w:sz="6" w:space="0" w:color="000000"/>
              <w:right w:val="single" w:sz="6" w:space="0" w:color="000000"/>
            </w:tcBorders>
          </w:tcPr>
          <w:p w14:paraId="32D3BD68" w14:textId="77777777" w:rsidR="00CE7EFC" w:rsidRPr="00AC59A7" w:rsidRDefault="00E32513" w:rsidP="00511944">
            <w:pPr>
              <w:pStyle w:val="TableParagraph"/>
              <w:rPr>
                <w:w w:val="85"/>
              </w:rPr>
            </w:pPr>
            <w:r w:rsidRPr="00AC59A7">
              <w:rPr>
                <w:w w:val="85"/>
              </w:rPr>
              <w:t>Nosatčík</w:t>
            </w:r>
          </w:p>
          <w:p w14:paraId="32D3BD69" w14:textId="77777777" w:rsidR="00CE7EFC" w:rsidRPr="00AC59A7" w:rsidRDefault="00E32513" w:rsidP="00511944">
            <w:pPr>
              <w:pStyle w:val="TableParagraph"/>
              <w:rPr>
                <w:i/>
                <w:w w:val="85"/>
              </w:rPr>
            </w:pPr>
            <w:proofErr w:type="spellStart"/>
            <w:r w:rsidRPr="00AC59A7">
              <w:rPr>
                <w:i/>
                <w:w w:val="85"/>
              </w:rPr>
              <w:t>Ceratapion</w:t>
            </w:r>
            <w:proofErr w:type="spellEnd"/>
            <w:r w:rsidRPr="00AC59A7">
              <w:rPr>
                <w:i/>
                <w:w w:val="85"/>
              </w:rPr>
              <w:t xml:space="preserve"> </w:t>
            </w:r>
            <w:proofErr w:type="spellStart"/>
            <w:r w:rsidRPr="00AC59A7">
              <w:rPr>
                <w:i/>
                <w:w w:val="85"/>
              </w:rPr>
              <w:t>penetrans</w:t>
            </w:r>
            <w:proofErr w:type="spellEnd"/>
          </w:p>
        </w:tc>
        <w:tc>
          <w:tcPr>
            <w:tcW w:w="3587" w:type="dxa"/>
            <w:vMerge/>
            <w:tcBorders>
              <w:top w:val="nil"/>
              <w:left w:val="single" w:sz="6" w:space="0" w:color="000000"/>
              <w:right w:val="single" w:sz="6" w:space="0" w:color="000000"/>
            </w:tcBorders>
          </w:tcPr>
          <w:p w14:paraId="32D3BD6A" w14:textId="77777777" w:rsidR="00CE7EFC" w:rsidRPr="00AC59A7" w:rsidRDefault="00CE7EFC" w:rsidP="00511944">
            <w:pPr>
              <w:rPr>
                <w:w w:val="85"/>
                <w:sz w:val="2"/>
                <w:szCs w:val="2"/>
              </w:rPr>
            </w:pPr>
          </w:p>
        </w:tc>
        <w:tc>
          <w:tcPr>
            <w:tcW w:w="3440" w:type="dxa"/>
            <w:tcBorders>
              <w:top w:val="single" w:sz="6" w:space="0" w:color="000000"/>
              <w:left w:val="single" w:sz="6" w:space="0" w:color="000000"/>
              <w:bottom w:val="single" w:sz="6" w:space="0" w:color="000000"/>
            </w:tcBorders>
          </w:tcPr>
          <w:p w14:paraId="32D3BD6B" w14:textId="77777777" w:rsidR="00CE7EFC" w:rsidRPr="00AC59A7" w:rsidRDefault="00E32513" w:rsidP="00511944">
            <w:pPr>
              <w:pStyle w:val="TableParagraph"/>
              <w:ind w:left="82"/>
              <w:rPr>
                <w:w w:val="85"/>
              </w:rPr>
            </w:pPr>
            <w:r w:rsidRPr="00AC59A7">
              <w:rPr>
                <w:w w:val="85"/>
              </w:rPr>
              <w:t>Udržení stávající populace ke stavu v roce</w:t>
            </w:r>
          </w:p>
          <w:p w14:paraId="32D3BD6C" w14:textId="77777777" w:rsidR="00CE7EFC" w:rsidRPr="00AC59A7" w:rsidRDefault="00E32513" w:rsidP="00511944">
            <w:pPr>
              <w:pStyle w:val="TableParagraph"/>
              <w:spacing w:before="1"/>
              <w:ind w:left="82"/>
              <w:rPr>
                <w:w w:val="85"/>
              </w:rPr>
            </w:pPr>
            <w:r w:rsidRPr="00AC59A7">
              <w:rPr>
                <w:w w:val="85"/>
              </w:rPr>
              <w:t>2018 (</w:t>
            </w:r>
            <w:proofErr w:type="spellStart"/>
            <w:r w:rsidRPr="00AC59A7">
              <w:rPr>
                <w:w w:val="85"/>
              </w:rPr>
              <w:t>Stanovský</w:t>
            </w:r>
            <w:proofErr w:type="spellEnd"/>
            <w:r w:rsidRPr="00AC59A7">
              <w:rPr>
                <w:w w:val="85"/>
              </w:rPr>
              <w:t>, 2018).</w:t>
            </w:r>
          </w:p>
        </w:tc>
      </w:tr>
      <w:tr w:rsidR="00CE7EFC" w:rsidRPr="00AC59A7" w14:paraId="32D3BD73" w14:textId="77777777">
        <w:trPr>
          <w:trHeight w:val="660"/>
        </w:trPr>
        <w:tc>
          <w:tcPr>
            <w:tcW w:w="2098" w:type="dxa"/>
            <w:tcBorders>
              <w:top w:val="single" w:sz="6" w:space="0" w:color="000000"/>
              <w:bottom w:val="single" w:sz="6" w:space="0" w:color="000000"/>
              <w:right w:val="single" w:sz="6" w:space="0" w:color="000000"/>
            </w:tcBorders>
          </w:tcPr>
          <w:p w14:paraId="32D3BD6E" w14:textId="77777777" w:rsidR="00CE7EFC" w:rsidRPr="00AC59A7" w:rsidRDefault="00E32513" w:rsidP="00511944">
            <w:pPr>
              <w:pStyle w:val="TableParagraph"/>
              <w:rPr>
                <w:w w:val="85"/>
              </w:rPr>
            </w:pPr>
            <w:r w:rsidRPr="00AC59A7">
              <w:rPr>
                <w:w w:val="85"/>
              </w:rPr>
              <w:t>Vírník</w:t>
            </w:r>
          </w:p>
          <w:p w14:paraId="32D3BD6F" w14:textId="77777777" w:rsidR="00CE7EFC" w:rsidRPr="00AC59A7" w:rsidRDefault="00E32513" w:rsidP="00511944">
            <w:pPr>
              <w:pStyle w:val="TableParagraph"/>
              <w:spacing w:before="1"/>
              <w:rPr>
                <w:i/>
                <w:w w:val="85"/>
              </w:rPr>
            </w:pPr>
            <w:proofErr w:type="spellStart"/>
            <w:r w:rsidRPr="00AC59A7">
              <w:rPr>
                <w:i/>
                <w:w w:val="85"/>
              </w:rPr>
              <w:t>Orectochilus</w:t>
            </w:r>
            <w:proofErr w:type="spellEnd"/>
            <w:r w:rsidRPr="00AC59A7">
              <w:rPr>
                <w:i/>
                <w:w w:val="85"/>
              </w:rPr>
              <w:t xml:space="preserve"> </w:t>
            </w:r>
            <w:proofErr w:type="spellStart"/>
            <w:r w:rsidRPr="00AC59A7">
              <w:rPr>
                <w:i/>
                <w:w w:val="85"/>
              </w:rPr>
              <w:t>villosus</w:t>
            </w:r>
            <w:proofErr w:type="spellEnd"/>
          </w:p>
        </w:tc>
        <w:tc>
          <w:tcPr>
            <w:tcW w:w="3587" w:type="dxa"/>
            <w:vMerge/>
            <w:tcBorders>
              <w:top w:val="nil"/>
              <w:left w:val="single" w:sz="6" w:space="0" w:color="000000"/>
              <w:right w:val="single" w:sz="6" w:space="0" w:color="000000"/>
            </w:tcBorders>
          </w:tcPr>
          <w:p w14:paraId="32D3BD70" w14:textId="77777777" w:rsidR="00CE7EFC" w:rsidRPr="00AC59A7" w:rsidRDefault="00CE7EFC" w:rsidP="00511944">
            <w:pPr>
              <w:rPr>
                <w:w w:val="85"/>
                <w:sz w:val="2"/>
                <w:szCs w:val="2"/>
              </w:rPr>
            </w:pPr>
          </w:p>
        </w:tc>
        <w:tc>
          <w:tcPr>
            <w:tcW w:w="3440" w:type="dxa"/>
            <w:tcBorders>
              <w:top w:val="single" w:sz="6" w:space="0" w:color="000000"/>
              <w:left w:val="single" w:sz="6" w:space="0" w:color="000000"/>
              <w:bottom w:val="single" w:sz="6" w:space="0" w:color="000000"/>
            </w:tcBorders>
          </w:tcPr>
          <w:p w14:paraId="32D3BD71" w14:textId="77777777" w:rsidR="00CE7EFC" w:rsidRPr="00AC59A7" w:rsidRDefault="00E32513" w:rsidP="00511944">
            <w:pPr>
              <w:pStyle w:val="TableParagraph"/>
              <w:ind w:left="82"/>
              <w:rPr>
                <w:w w:val="85"/>
              </w:rPr>
            </w:pPr>
            <w:r w:rsidRPr="00AC59A7">
              <w:rPr>
                <w:w w:val="85"/>
              </w:rPr>
              <w:t>Udržení stávající početnosti jedinců na</w:t>
            </w:r>
          </w:p>
          <w:p w14:paraId="32D3BD72" w14:textId="77777777" w:rsidR="00CE7EFC" w:rsidRPr="00AC59A7" w:rsidRDefault="00E32513" w:rsidP="00511944">
            <w:pPr>
              <w:pStyle w:val="TableParagraph"/>
              <w:ind w:left="82"/>
              <w:rPr>
                <w:w w:val="85"/>
              </w:rPr>
            </w:pPr>
            <w:r w:rsidRPr="00AC59A7">
              <w:rPr>
                <w:w w:val="85"/>
              </w:rPr>
              <w:t>množství evidovaném v roce 2018 (</w:t>
            </w:r>
            <w:proofErr w:type="spellStart"/>
            <w:r w:rsidRPr="00AC59A7">
              <w:rPr>
                <w:w w:val="85"/>
              </w:rPr>
              <w:t>Stanovský</w:t>
            </w:r>
            <w:proofErr w:type="spellEnd"/>
            <w:r w:rsidRPr="00AC59A7">
              <w:rPr>
                <w:w w:val="85"/>
              </w:rPr>
              <w:t>, 2018).</w:t>
            </w:r>
          </w:p>
        </w:tc>
      </w:tr>
      <w:tr w:rsidR="00CE7EFC" w:rsidRPr="00AC59A7" w14:paraId="32D3BD79" w14:textId="77777777">
        <w:trPr>
          <w:trHeight w:val="647"/>
        </w:trPr>
        <w:tc>
          <w:tcPr>
            <w:tcW w:w="2098" w:type="dxa"/>
            <w:tcBorders>
              <w:top w:val="single" w:sz="6" w:space="0" w:color="000000"/>
              <w:bottom w:val="single" w:sz="6" w:space="0" w:color="000000"/>
              <w:right w:val="single" w:sz="6" w:space="0" w:color="000000"/>
            </w:tcBorders>
          </w:tcPr>
          <w:p w14:paraId="32D3BD74" w14:textId="77777777" w:rsidR="00CE7EFC" w:rsidRPr="00AC59A7" w:rsidRDefault="00E32513" w:rsidP="00511944">
            <w:pPr>
              <w:pStyle w:val="TableParagraph"/>
              <w:rPr>
                <w:w w:val="85"/>
              </w:rPr>
            </w:pPr>
            <w:r w:rsidRPr="00AC59A7">
              <w:rPr>
                <w:w w:val="85"/>
              </w:rPr>
              <w:t>Mandelinka</w:t>
            </w:r>
          </w:p>
          <w:p w14:paraId="32D3BD75" w14:textId="77777777" w:rsidR="00CE7EFC" w:rsidRPr="00AC59A7" w:rsidRDefault="00E32513" w:rsidP="00511944">
            <w:pPr>
              <w:pStyle w:val="TableParagraph"/>
              <w:spacing w:before="1"/>
              <w:rPr>
                <w:i/>
                <w:w w:val="85"/>
              </w:rPr>
            </w:pPr>
            <w:proofErr w:type="spellStart"/>
            <w:r w:rsidRPr="00AC59A7">
              <w:rPr>
                <w:i/>
                <w:w w:val="85"/>
              </w:rPr>
              <w:t>Oomorphus</w:t>
            </w:r>
            <w:proofErr w:type="spellEnd"/>
            <w:r w:rsidRPr="00AC59A7">
              <w:rPr>
                <w:i/>
                <w:w w:val="85"/>
              </w:rPr>
              <w:t xml:space="preserve"> </w:t>
            </w:r>
            <w:proofErr w:type="spellStart"/>
            <w:r w:rsidRPr="00AC59A7">
              <w:rPr>
                <w:i/>
                <w:w w:val="85"/>
              </w:rPr>
              <w:t>concolor</w:t>
            </w:r>
            <w:proofErr w:type="spellEnd"/>
          </w:p>
        </w:tc>
        <w:tc>
          <w:tcPr>
            <w:tcW w:w="3587" w:type="dxa"/>
            <w:vMerge/>
            <w:tcBorders>
              <w:top w:val="nil"/>
              <w:left w:val="single" w:sz="6" w:space="0" w:color="000000"/>
              <w:right w:val="single" w:sz="6" w:space="0" w:color="000000"/>
            </w:tcBorders>
          </w:tcPr>
          <w:p w14:paraId="32D3BD76" w14:textId="77777777" w:rsidR="00CE7EFC" w:rsidRPr="00AC59A7" w:rsidRDefault="00CE7EFC" w:rsidP="00511944">
            <w:pPr>
              <w:rPr>
                <w:w w:val="85"/>
                <w:sz w:val="2"/>
                <w:szCs w:val="2"/>
              </w:rPr>
            </w:pPr>
          </w:p>
        </w:tc>
        <w:tc>
          <w:tcPr>
            <w:tcW w:w="3440" w:type="dxa"/>
            <w:tcBorders>
              <w:top w:val="single" w:sz="6" w:space="0" w:color="000000"/>
              <w:left w:val="single" w:sz="6" w:space="0" w:color="000000"/>
              <w:bottom w:val="single" w:sz="6" w:space="0" w:color="000000"/>
            </w:tcBorders>
          </w:tcPr>
          <w:p w14:paraId="32D3BD77" w14:textId="77777777" w:rsidR="00CE7EFC" w:rsidRPr="00AC59A7" w:rsidRDefault="00E32513" w:rsidP="00511944">
            <w:pPr>
              <w:pStyle w:val="TableParagraph"/>
              <w:ind w:left="82"/>
              <w:rPr>
                <w:w w:val="85"/>
              </w:rPr>
            </w:pPr>
            <w:r w:rsidRPr="00AC59A7">
              <w:rPr>
                <w:w w:val="85"/>
              </w:rPr>
              <w:t>Udržení stávající početnosti jedinců na</w:t>
            </w:r>
          </w:p>
          <w:p w14:paraId="32D3BD78" w14:textId="77777777" w:rsidR="00CE7EFC" w:rsidRPr="00AC59A7" w:rsidRDefault="00E32513" w:rsidP="00511944">
            <w:pPr>
              <w:pStyle w:val="TableParagraph"/>
              <w:ind w:left="82"/>
              <w:rPr>
                <w:w w:val="85"/>
              </w:rPr>
            </w:pPr>
            <w:r w:rsidRPr="00AC59A7">
              <w:rPr>
                <w:w w:val="85"/>
              </w:rPr>
              <w:t>množství evidovaném v roce 2018 (</w:t>
            </w:r>
            <w:proofErr w:type="spellStart"/>
            <w:r w:rsidRPr="00AC59A7">
              <w:rPr>
                <w:w w:val="85"/>
              </w:rPr>
              <w:t>Stanovský</w:t>
            </w:r>
            <w:proofErr w:type="spellEnd"/>
            <w:r w:rsidRPr="00AC59A7">
              <w:rPr>
                <w:w w:val="85"/>
              </w:rPr>
              <w:t>, 2018).</w:t>
            </w:r>
          </w:p>
        </w:tc>
      </w:tr>
      <w:tr w:rsidR="00CE7EFC" w:rsidRPr="00AC59A7" w14:paraId="32D3BD80" w14:textId="77777777">
        <w:trPr>
          <w:trHeight w:val="647"/>
        </w:trPr>
        <w:tc>
          <w:tcPr>
            <w:tcW w:w="2098" w:type="dxa"/>
            <w:tcBorders>
              <w:top w:val="single" w:sz="6" w:space="0" w:color="000000"/>
              <w:bottom w:val="single" w:sz="6" w:space="0" w:color="000000"/>
              <w:right w:val="single" w:sz="6" w:space="0" w:color="000000"/>
            </w:tcBorders>
          </w:tcPr>
          <w:p w14:paraId="32D3BD7A" w14:textId="77777777" w:rsidR="00CE7EFC" w:rsidRPr="00AC59A7" w:rsidRDefault="00E32513" w:rsidP="00511944">
            <w:pPr>
              <w:pStyle w:val="TableParagraph"/>
              <w:rPr>
                <w:w w:val="85"/>
              </w:rPr>
            </w:pPr>
            <w:proofErr w:type="spellStart"/>
            <w:r w:rsidRPr="00AC59A7">
              <w:rPr>
                <w:w w:val="85"/>
              </w:rPr>
              <w:t>zdobenec</w:t>
            </w:r>
            <w:proofErr w:type="spellEnd"/>
            <w:r w:rsidRPr="00AC59A7">
              <w:rPr>
                <w:w w:val="85"/>
              </w:rPr>
              <w:t xml:space="preserve"> skvrnitý (syn.</w:t>
            </w:r>
          </w:p>
          <w:p w14:paraId="32D3BD7B" w14:textId="77777777" w:rsidR="00CE7EFC" w:rsidRPr="00AC59A7" w:rsidRDefault="00E32513" w:rsidP="00511944">
            <w:pPr>
              <w:pStyle w:val="TableParagraph"/>
              <w:spacing w:before="1"/>
              <w:rPr>
                <w:w w:val="85"/>
              </w:rPr>
            </w:pPr>
            <w:r w:rsidRPr="00AC59A7">
              <w:rPr>
                <w:w w:val="85"/>
              </w:rPr>
              <w:t>chlupáč páskovaný)</w:t>
            </w:r>
          </w:p>
          <w:p w14:paraId="32D3BD7C" w14:textId="77777777" w:rsidR="00CE7EFC" w:rsidRPr="00AC59A7" w:rsidRDefault="00E32513" w:rsidP="00511944">
            <w:pPr>
              <w:pStyle w:val="TableParagraph"/>
              <w:spacing w:before="1"/>
              <w:rPr>
                <w:i/>
                <w:w w:val="85"/>
              </w:rPr>
            </w:pPr>
            <w:proofErr w:type="spellStart"/>
            <w:r w:rsidRPr="00AC59A7">
              <w:rPr>
                <w:i/>
                <w:w w:val="85"/>
              </w:rPr>
              <w:t>Trichius</w:t>
            </w:r>
            <w:proofErr w:type="spellEnd"/>
            <w:r w:rsidRPr="00AC59A7">
              <w:rPr>
                <w:i/>
                <w:w w:val="85"/>
              </w:rPr>
              <w:t xml:space="preserve"> </w:t>
            </w:r>
            <w:proofErr w:type="spellStart"/>
            <w:r w:rsidRPr="00AC59A7">
              <w:rPr>
                <w:i/>
                <w:w w:val="85"/>
              </w:rPr>
              <w:t>fasciatus</w:t>
            </w:r>
            <w:proofErr w:type="spellEnd"/>
          </w:p>
        </w:tc>
        <w:tc>
          <w:tcPr>
            <w:tcW w:w="3587" w:type="dxa"/>
            <w:vMerge/>
            <w:tcBorders>
              <w:top w:val="nil"/>
              <w:left w:val="single" w:sz="6" w:space="0" w:color="000000"/>
              <w:right w:val="single" w:sz="6" w:space="0" w:color="000000"/>
            </w:tcBorders>
          </w:tcPr>
          <w:p w14:paraId="32D3BD7D" w14:textId="77777777" w:rsidR="00CE7EFC" w:rsidRPr="00AC59A7" w:rsidRDefault="00CE7EFC" w:rsidP="00511944">
            <w:pPr>
              <w:rPr>
                <w:w w:val="85"/>
                <w:sz w:val="2"/>
                <w:szCs w:val="2"/>
              </w:rPr>
            </w:pPr>
          </w:p>
        </w:tc>
        <w:tc>
          <w:tcPr>
            <w:tcW w:w="3440" w:type="dxa"/>
            <w:tcBorders>
              <w:top w:val="single" w:sz="6" w:space="0" w:color="000000"/>
              <w:left w:val="single" w:sz="6" w:space="0" w:color="000000"/>
              <w:bottom w:val="single" w:sz="6" w:space="0" w:color="000000"/>
            </w:tcBorders>
          </w:tcPr>
          <w:p w14:paraId="32D3BD7E" w14:textId="77777777" w:rsidR="00CE7EFC" w:rsidRPr="00AC59A7" w:rsidRDefault="00E32513" w:rsidP="00511944">
            <w:pPr>
              <w:pStyle w:val="TableParagraph"/>
              <w:ind w:left="82"/>
              <w:rPr>
                <w:w w:val="85"/>
              </w:rPr>
            </w:pPr>
            <w:r w:rsidRPr="00AC59A7">
              <w:rPr>
                <w:w w:val="85"/>
              </w:rPr>
              <w:t>Udržení stávající početnosti jedinců na</w:t>
            </w:r>
          </w:p>
          <w:p w14:paraId="32D3BD7F" w14:textId="77777777" w:rsidR="00CE7EFC" w:rsidRPr="00AC59A7" w:rsidRDefault="00E32513" w:rsidP="00511944">
            <w:pPr>
              <w:pStyle w:val="TableParagraph"/>
              <w:ind w:left="82"/>
              <w:rPr>
                <w:w w:val="85"/>
              </w:rPr>
            </w:pPr>
            <w:r w:rsidRPr="00AC59A7">
              <w:rPr>
                <w:w w:val="85"/>
              </w:rPr>
              <w:t>množství evidovaném v roce 2018 (</w:t>
            </w:r>
            <w:proofErr w:type="spellStart"/>
            <w:r w:rsidRPr="00AC59A7">
              <w:rPr>
                <w:w w:val="85"/>
              </w:rPr>
              <w:t>Stanovský</w:t>
            </w:r>
            <w:proofErr w:type="spellEnd"/>
            <w:r w:rsidRPr="00AC59A7">
              <w:rPr>
                <w:w w:val="85"/>
              </w:rPr>
              <w:t>, 2018).</w:t>
            </w:r>
          </w:p>
        </w:tc>
      </w:tr>
      <w:tr w:rsidR="00CE7EFC" w:rsidRPr="00AC59A7" w14:paraId="32D3BD85" w14:textId="77777777">
        <w:trPr>
          <w:trHeight w:val="415"/>
        </w:trPr>
        <w:tc>
          <w:tcPr>
            <w:tcW w:w="2098" w:type="dxa"/>
            <w:tcBorders>
              <w:top w:val="single" w:sz="6" w:space="0" w:color="000000"/>
              <w:bottom w:val="single" w:sz="6" w:space="0" w:color="000000"/>
              <w:right w:val="single" w:sz="6" w:space="0" w:color="000000"/>
            </w:tcBorders>
          </w:tcPr>
          <w:p w14:paraId="32D3BD81" w14:textId="77777777" w:rsidR="00CE7EFC" w:rsidRPr="00AC59A7" w:rsidRDefault="00E32513" w:rsidP="00511944">
            <w:pPr>
              <w:pStyle w:val="TableParagraph"/>
              <w:rPr>
                <w:w w:val="85"/>
              </w:rPr>
            </w:pPr>
            <w:r w:rsidRPr="00AC59A7">
              <w:rPr>
                <w:w w:val="85"/>
              </w:rPr>
              <w:t>Střevlík</w:t>
            </w:r>
          </w:p>
          <w:p w14:paraId="32D3BD82" w14:textId="77777777" w:rsidR="00CE7EFC" w:rsidRPr="00AC59A7" w:rsidRDefault="00E32513" w:rsidP="00511944">
            <w:pPr>
              <w:pStyle w:val="TableParagraph"/>
              <w:rPr>
                <w:i/>
                <w:w w:val="85"/>
              </w:rPr>
            </w:pPr>
            <w:proofErr w:type="spellStart"/>
            <w:r w:rsidRPr="00AC59A7">
              <w:rPr>
                <w:i/>
                <w:w w:val="85"/>
              </w:rPr>
              <w:t>Nebria</w:t>
            </w:r>
            <w:proofErr w:type="spellEnd"/>
            <w:r w:rsidRPr="00AC59A7">
              <w:rPr>
                <w:i/>
                <w:w w:val="85"/>
              </w:rPr>
              <w:t xml:space="preserve"> </w:t>
            </w:r>
            <w:proofErr w:type="spellStart"/>
            <w:r w:rsidRPr="00AC59A7">
              <w:rPr>
                <w:i/>
                <w:w w:val="85"/>
              </w:rPr>
              <w:t>picicornis</w:t>
            </w:r>
            <w:proofErr w:type="spellEnd"/>
          </w:p>
        </w:tc>
        <w:tc>
          <w:tcPr>
            <w:tcW w:w="3587" w:type="dxa"/>
            <w:vMerge/>
            <w:tcBorders>
              <w:top w:val="nil"/>
              <w:left w:val="single" w:sz="6" w:space="0" w:color="000000"/>
              <w:right w:val="single" w:sz="6" w:space="0" w:color="000000"/>
            </w:tcBorders>
          </w:tcPr>
          <w:p w14:paraId="32D3BD83" w14:textId="77777777" w:rsidR="00CE7EFC" w:rsidRPr="00AC59A7" w:rsidRDefault="00CE7EFC" w:rsidP="00511944">
            <w:pPr>
              <w:rPr>
                <w:w w:val="85"/>
                <w:sz w:val="2"/>
                <w:szCs w:val="2"/>
              </w:rPr>
            </w:pPr>
          </w:p>
        </w:tc>
        <w:tc>
          <w:tcPr>
            <w:tcW w:w="3440" w:type="dxa"/>
            <w:tcBorders>
              <w:top w:val="single" w:sz="6" w:space="0" w:color="000000"/>
              <w:left w:val="single" w:sz="6" w:space="0" w:color="000000"/>
              <w:bottom w:val="single" w:sz="6" w:space="0" w:color="000000"/>
            </w:tcBorders>
          </w:tcPr>
          <w:p w14:paraId="32D3BD84" w14:textId="77777777" w:rsidR="00CE7EFC" w:rsidRPr="00AC59A7" w:rsidRDefault="00E32513" w:rsidP="00511944">
            <w:pPr>
              <w:pStyle w:val="TableParagraph"/>
              <w:spacing w:before="87"/>
              <w:ind w:left="82"/>
              <w:rPr>
                <w:w w:val="85"/>
              </w:rPr>
            </w:pPr>
            <w:r w:rsidRPr="00AC59A7">
              <w:rPr>
                <w:w w:val="85"/>
              </w:rPr>
              <w:t>Znovuosídlení biotopu.</w:t>
            </w:r>
          </w:p>
        </w:tc>
      </w:tr>
      <w:tr w:rsidR="00CE7EFC" w:rsidRPr="00AC59A7" w14:paraId="32D3BD8A" w14:textId="77777777">
        <w:trPr>
          <w:trHeight w:val="430"/>
        </w:trPr>
        <w:tc>
          <w:tcPr>
            <w:tcW w:w="2098" w:type="dxa"/>
            <w:tcBorders>
              <w:top w:val="single" w:sz="6" w:space="0" w:color="000000"/>
              <w:bottom w:val="single" w:sz="6" w:space="0" w:color="000000"/>
              <w:right w:val="single" w:sz="6" w:space="0" w:color="000000"/>
            </w:tcBorders>
          </w:tcPr>
          <w:p w14:paraId="32D3BD86" w14:textId="77777777" w:rsidR="00CE7EFC" w:rsidRPr="00AC59A7" w:rsidRDefault="00E32513" w:rsidP="00511944">
            <w:pPr>
              <w:pStyle w:val="TableParagraph"/>
              <w:rPr>
                <w:w w:val="85"/>
              </w:rPr>
            </w:pPr>
            <w:proofErr w:type="spellStart"/>
            <w:r w:rsidRPr="00AC59A7">
              <w:rPr>
                <w:w w:val="85"/>
              </w:rPr>
              <w:t>Šídlatec</w:t>
            </w:r>
            <w:proofErr w:type="spellEnd"/>
          </w:p>
          <w:p w14:paraId="32D3BD87" w14:textId="77777777" w:rsidR="00CE7EFC" w:rsidRPr="00AC59A7" w:rsidRDefault="00E32513" w:rsidP="00511944">
            <w:pPr>
              <w:pStyle w:val="TableParagraph"/>
              <w:spacing w:before="1"/>
              <w:rPr>
                <w:i/>
                <w:w w:val="85"/>
              </w:rPr>
            </w:pPr>
            <w:proofErr w:type="spellStart"/>
            <w:r w:rsidRPr="00AC59A7">
              <w:rPr>
                <w:i/>
                <w:w w:val="85"/>
              </w:rPr>
              <w:t>Bembidion</w:t>
            </w:r>
            <w:proofErr w:type="spellEnd"/>
            <w:r w:rsidRPr="00AC59A7">
              <w:rPr>
                <w:i/>
                <w:w w:val="85"/>
              </w:rPr>
              <w:t xml:space="preserve"> </w:t>
            </w:r>
            <w:proofErr w:type="spellStart"/>
            <w:r w:rsidRPr="00AC59A7">
              <w:rPr>
                <w:i/>
                <w:w w:val="85"/>
              </w:rPr>
              <w:t>conforme</w:t>
            </w:r>
            <w:proofErr w:type="spellEnd"/>
          </w:p>
        </w:tc>
        <w:tc>
          <w:tcPr>
            <w:tcW w:w="3587" w:type="dxa"/>
            <w:vMerge/>
            <w:tcBorders>
              <w:top w:val="nil"/>
              <w:left w:val="single" w:sz="6" w:space="0" w:color="000000"/>
              <w:right w:val="single" w:sz="6" w:space="0" w:color="000000"/>
            </w:tcBorders>
          </w:tcPr>
          <w:p w14:paraId="32D3BD88" w14:textId="77777777" w:rsidR="00CE7EFC" w:rsidRPr="00AC59A7" w:rsidRDefault="00CE7EFC" w:rsidP="00511944">
            <w:pPr>
              <w:rPr>
                <w:w w:val="85"/>
                <w:sz w:val="2"/>
                <w:szCs w:val="2"/>
              </w:rPr>
            </w:pPr>
          </w:p>
        </w:tc>
        <w:tc>
          <w:tcPr>
            <w:tcW w:w="3440" w:type="dxa"/>
            <w:tcBorders>
              <w:top w:val="single" w:sz="6" w:space="0" w:color="000000"/>
              <w:left w:val="single" w:sz="6" w:space="0" w:color="000000"/>
              <w:bottom w:val="single" w:sz="6" w:space="0" w:color="000000"/>
            </w:tcBorders>
          </w:tcPr>
          <w:p w14:paraId="32D3BD89" w14:textId="77777777" w:rsidR="00CE7EFC" w:rsidRPr="00AC59A7" w:rsidRDefault="00E32513" w:rsidP="00511944">
            <w:pPr>
              <w:pStyle w:val="TableParagraph"/>
              <w:spacing w:before="100"/>
              <w:ind w:left="82"/>
              <w:rPr>
                <w:w w:val="85"/>
              </w:rPr>
            </w:pPr>
            <w:r w:rsidRPr="00AC59A7">
              <w:rPr>
                <w:w w:val="85"/>
              </w:rPr>
              <w:t>Znovuosídlení biotopu.</w:t>
            </w:r>
          </w:p>
        </w:tc>
      </w:tr>
      <w:tr w:rsidR="00CE7EFC" w:rsidRPr="00AC59A7" w14:paraId="32D3BD8F" w14:textId="77777777">
        <w:trPr>
          <w:trHeight w:val="427"/>
        </w:trPr>
        <w:tc>
          <w:tcPr>
            <w:tcW w:w="2098" w:type="dxa"/>
            <w:tcBorders>
              <w:top w:val="single" w:sz="6" w:space="0" w:color="000000"/>
              <w:bottom w:val="single" w:sz="6" w:space="0" w:color="000000"/>
              <w:right w:val="single" w:sz="6" w:space="0" w:color="000000"/>
            </w:tcBorders>
          </w:tcPr>
          <w:p w14:paraId="32D3BD8B" w14:textId="77777777" w:rsidR="00CE7EFC" w:rsidRPr="00AC59A7" w:rsidRDefault="00E32513" w:rsidP="00511944">
            <w:pPr>
              <w:pStyle w:val="TableParagraph"/>
              <w:rPr>
                <w:w w:val="85"/>
              </w:rPr>
            </w:pPr>
            <w:proofErr w:type="spellStart"/>
            <w:r w:rsidRPr="00AC59A7">
              <w:rPr>
                <w:w w:val="85"/>
              </w:rPr>
              <w:t>Šídlatec</w:t>
            </w:r>
            <w:proofErr w:type="spellEnd"/>
          </w:p>
          <w:p w14:paraId="32D3BD8C" w14:textId="77777777" w:rsidR="00CE7EFC" w:rsidRPr="00AC59A7" w:rsidRDefault="00E32513" w:rsidP="00511944">
            <w:pPr>
              <w:pStyle w:val="TableParagraph"/>
              <w:rPr>
                <w:i/>
                <w:w w:val="85"/>
              </w:rPr>
            </w:pPr>
            <w:proofErr w:type="spellStart"/>
            <w:r w:rsidRPr="00AC59A7">
              <w:rPr>
                <w:i/>
                <w:w w:val="85"/>
              </w:rPr>
              <w:t>Bembidion</w:t>
            </w:r>
            <w:proofErr w:type="spellEnd"/>
            <w:r w:rsidRPr="00AC59A7">
              <w:rPr>
                <w:i/>
                <w:w w:val="85"/>
              </w:rPr>
              <w:t xml:space="preserve"> </w:t>
            </w:r>
            <w:proofErr w:type="spellStart"/>
            <w:r w:rsidRPr="00AC59A7">
              <w:rPr>
                <w:i/>
                <w:w w:val="85"/>
              </w:rPr>
              <w:t>prasinum</w:t>
            </w:r>
            <w:proofErr w:type="spellEnd"/>
          </w:p>
        </w:tc>
        <w:tc>
          <w:tcPr>
            <w:tcW w:w="3587" w:type="dxa"/>
            <w:vMerge/>
            <w:tcBorders>
              <w:top w:val="nil"/>
              <w:left w:val="single" w:sz="6" w:space="0" w:color="000000"/>
              <w:right w:val="single" w:sz="6" w:space="0" w:color="000000"/>
            </w:tcBorders>
          </w:tcPr>
          <w:p w14:paraId="32D3BD8D" w14:textId="77777777" w:rsidR="00CE7EFC" w:rsidRPr="00AC59A7" w:rsidRDefault="00CE7EFC" w:rsidP="00511944">
            <w:pPr>
              <w:rPr>
                <w:w w:val="85"/>
                <w:sz w:val="2"/>
                <w:szCs w:val="2"/>
              </w:rPr>
            </w:pPr>
          </w:p>
        </w:tc>
        <w:tc>
          <w:tcPr>
            <w:tcW w:w="3440" w:type="dxa"/>
            <w:tcBorders>
              <w:top w:val="single" w:sz="6" w:space="0" w:color="000000"/>
              <w:left w:val="single" w:sz="6" w:space="0" w:color="000000"/>
              <w:bottom w:val="single" w:sz="6" w:space="0" w:color="000000"/>
            </w:tcBorders>
          </w:tcPr>
          <w:p w14:paraId="32D3BD8E" w14:textId="77777777" w:rsidR="00CE7EFC" w:rsidRPr="00AC59A7" w:rsidRDefault="00E32513" w:rsidP="00511944">
            <w:pPr>
              <w:pStyle w:val="TableParagraph"/>
              <w:spacing w:before="98"/>
              <w:ind w:left="82"/>
              <w:rPr>
                <w:w w:val="85"/>
              </w:rPr>
            </w:pPr>
            <w:r w:rsidRPr="00AC59A7">
              <w:rPr>
                <w:w w:val="85"/>
              </w:rPr>
              <w:t>Znovuosídlení biotopu.</w:t>
            </w:r>
          </w:p>
        </w:tc>
      </w:tr>
      <w:tr w:rsidR="00CE7EFC" w:rsidRPr="00AC59A7" w14:paraId="32D3BD94" w14:textId="77777777">
        <w:trPr>
          <w:trHeight w:val="430"/>
        </w:trPr>
        <w:tc>
          <w:tcPr>
            <w:tcW w:w="2098" w:type="dxa"/>
            <w:tcBorders>
              <w:top w:val="single" w:sz="6" w:space="0" w:color="000000"/>
              <w:bottom w:val="single" w:sz="6" w:space="0" w:color="000000"/>
              <w:right w:val="single" w:sz="6" w:space="0" w:color="000000"/>
            </w:tcBorders>
          </w:tcPr>
          <w:p w14:paraId="32D3BD90" w14:textId="77777777" w:rsidR="00CE7EFC" w:rsidRPr="00AC59A7" w:rsidRDefault="00E32513" w:rsidP="00511944">
            <w:pPr>
              <w:pStyle w:val="TableParagraph"/>
              <w:rPr>
                <w:w w:val="85"/>
              </w:rPr>
            </w:pPr>
            <w:proofErr w:type="spellStart"/>
            <w:r w:rsidRPr="00AC59A7">
              <w:rPr>
                <w:w w:val="85"/>
              </w:rPr>
              <w:t>Šídlatec</w:t>
            </w:r>
            <w:proofErr w:type="spellEnd"/>
          </w:p>
          <w:p w14:paraId="32D3BD91" w14:textId="77777777" w:rsidR="00CE7EFC" w:rsidRPr="00AC59A7" w:rsidRDefault="00E32513" w:rsidP="00511944">
            <w:pPr>
              <w:pStyle w:val="TableParagraph"/>
              <w:spacing w:before="1"/>
              <w:rPr>
                <w:i/>
                <w:w w:val="85"/>
              </w:rPr>
            </w:pPr>
            <w:proofErr w:type="spellStart"/>
            <w:r w:rsidRPr="00AC59A7">
              <w:rPr>
                <w:i/>
                <w:w w:val="85"/>
              </w:rPr>
              <w:t>Bembidion</w:t>
            </w:r>
            <w:proofErr w:type="spellEnd"/>
            <w:r w:rsidRPr="00AC59A7">
              <w:rPr>
                <w:i/>
                <w:w w:val="85"/>
              </w:rPr>
              <w:t xml:space="preserve"> </w:t>
            </w:r>
            <w:proofErr w:type="spellStart"/>
            <w:r w:rsidRPr="00AC59A7">
              <w:rPr>
                <w:i/>
                <w:w w:val="85"/>
              </w:rPr>
              <w:t>tricolor</w:t>
            </w:r>
            <w:proofErr w:type="spellEnd"/>
          </w:p>
        </w:tc>
        <w:tc>
          <w:tcPr>
            <w:tcW w:w="3587" w:type="dxa"/>
            <w:vMerge/>
            <w:tcBorders>
              <w:top w:val="nil"/>
              <w:left w:val="single" w:sz="6" w:space="0" w:color="000000"/>
              <w:right w:val="single" w:sz="6" w:space="0" w:color="000000"/>
            </w:tcBorders>
          </w:tcPr>
          <w:p w14:paraId="32D3BD92" w14:textId="77777777" w:rsidR="00CE7EFC" w:rsidRPr="00AC59A7" w:rsidRDefault="00CE7EFC" w:rsidP="00511944">
            <w:pPr>
              <w:rPr>
                <w:w w:val="85"/>
                <w:sz w:val="2"/>
                <w:szCs w:val="2"/>
              </w:rPr>
            </w:pPr>
          </w:p>
        </w:tc>
        <w:tc>
          <w:tcPr>
            <w:tcW w:w="3440" w:type="dxa"/>
            <w:tcBorders>
              <w:top w:val="single" w:sz="6" w:space="0" w:color="000000"/>
              <w:left w:val="single" w:sz="6" w:space="0" w:color="000000"/>
              <w:bottom w:val="single" w:sz="6" w:space="0" w:color="000000"/>
            </w:tcBorders>
          </w:tcPr>
          <w:p w14:paraId="32D3BD93" w14:textId="77777777" w:rsidR="00CE7EFC" w:rsidRPr="00AC59A7" w:rsidRDefault="00E32513" w:rsidP="00511944">
            <w:pPr>
              <w:pStyle w:val="TableParagraph"/>
              <w:spacing w:before="100"/>
              <w:ind w:left="82"/>
              <w:rPr>
                <w:w w:val="85"/>
              </w:rPr>
            </w:pPr>
            <w:r w:rsidRPr="00AC59A7">
              <w:rPr>
                <w:w w:val="85"/>
              </w:rPr>
              <w:t>Znovuosídlení biotopu.</w:t>
            </w:r>
          </w:p>
        </w:tc>
      </w:tr>
      <w:tr w:rsidR="00CE7EFC" w:rsidRPr="00AC59A7" w14:paraId="32D3BD99" w14:textId="77777777">
        <w:trPr>
          <w:trHeight w:val="427"/>
        </w:trPr>
        <w:tc>
          <w:tcPr>
            <w:tcW w:w="2098" w:type="dxa"/>
            <w:tcBorders>
              <w:top w:val="single" w:sz="6" w:space="0" w:color="000000"/>
              <w:bottom w:val="single" w:sz="6" w:space="0" w:color="000000"/>
              <w:right w:val="single" w:sz="6" w:space="0" w:color="000000"/>
            </w:tcBorders>
          </w:tcPr>
          <w:p w14:paraId="32D3BD95" w14:textId="77777777" w:rsidR="00CE7EFC" w:rsidRPr="00AC59A7" w:rsidRDefault="00E32513" w:rsidP="00511944">
            <w:pPr>
              <w:pStyle w:val="TableParagraph"/>
              <w:rPr>
                <w:w w:val="85"/>
              </w:rPr>
            </w:pPr>
            <w:r w:rsidRPr="00AC59A7">
              <w:rPr>
                <w:w w:val="85"/>
              </w:rPr>
              <w:t>Slíďák břehový</w:t>
            </w:r>
          </w:p>
          <w:p w14:paraId="32D3BD96" w14:textId="77777777" w:rsidR="00CE7EFC" w:rsidRPr="00AC59A7" w:rsidRDefault="00E32513" w:rsidP="00511944">
            <w:pPr>
              <w:pStyle w:val="TableParagraph"/>
              <w:rPr>
                <w:i/>
                <w:w w:val="85"/>
              </w:rPr>
            </w:pPr>
            <w:proofErr w:type="spellStart"/>
            <w:r w:rsidRPr="00AC59A7">
              <w:rPr>
                <w:i/>
                <w:w w:val="85"/>
              </w:rPr>
              <w:t>Arctosa</w:t>
            </w:r>
            <w:proofErr w:type="spellEnd"/>
            <w:r w:rsidRPr="00AC59A7">
              <w:rPr>
                <w:i/>
                <w:w w:val="85"/>
              </w:rPr>
              <w:t xml:space="preserve"> </w:t>
            </w:r>
            <w:proofErr w:type="spellStart"/>
            <w:r w:rsidRPr="00AC59A7">
              <w:rPr>
                <w:i/>
                <w:w w:val="85"/>
              </w:rPr>
              <w:t>cinerea</w:t>
            </w:r>
            <w:proofErr w:type="spellEnd"/>
          </w:p>
        </w:tc>
        <w:tc>
          <w:tcPr>
            <w:tcW w:w="3587" w:type="dxa"/>
            <w:vMerge/>
            <w:tcBorders>
              <w:top w:val="nil"/>
              <w:left w:val="single" w:sz="6" w:space="0" w:color="000000"/>
              <w:right w:val="single" w:sz="6" w:space="0" w:color="000000"/>
            </w:tcBorders>
          </w:tcPr>
          <w:p w14:paraId="32D3BD97" w14:textId="77777777" w:rsidR="00CE7EFC" w:rsidRPr="00AC59A7" w:rsidRDefault="00CE7EFC" w:rsidP="00511944">
            <w:pPr>
              <w:rPr>
                <w:w w:val="85"/>
                <w:sz w:val="2"/>
                <w:szCs w:val="2"/>
              </w:rPr>
            </w:pPr>
          </w:p>
        </w:tc>
        <w:tc>
          <w:tcPr>
            <w:tcW w:w="3440" w:type="dxa"/>
            <w:tcBorders>
              <w:top w:val="single" w:sz="6" w:space="0" w:color="000000"/>
              <w:left w:val="single" w:sz="6" w:space="0" w:color="000000"/>
              <w:bottom w:val="single" w:sz="6" w:space="0" w:color="000000"/>
            </w:tcBorders>
          </w:tcPr>
          <w:p w14:paraId="32D3BD98" w14:textId="77777777" w:rsidR="00CE7EFC" w:rsidRPr="00AC59A7" w:rsidRDefault="00E32513" w:rsidP="00511944">
            <w:pPr>
              <w:pStyle w:val="TableParagraph"/>
              <w:spacing w:before="98"/>
              <w:ind w:left="82"/>
              <w:rPr>
                <w:w w:val="85"/>
              </w:rPr>
            </w:pPr>
            <w:r w:rsidRPr="00AC59A7">
              <w:rPr>
                <w:w w:val="85"/>
              </w:rPr>
              <w:t>Udržení stávající populace.</w:t>
            </w:r>
          </w:p>
        </w:tc>
      </w:tr>
      <w:tr w:rsidR="00CE7EFC" w:rsidRPr="00AC59A7" w14:paraId="32D3BD9E" w14:textId="77777777">
        <w:trPr>
          <w:trHeight w:val="430"/>
        </w:trPr>
        <w:tc>
          <w:tcPr>
            <w:tcW w:w="2098" w:type="dxa"/>
            <w:tcBorders>
              <w:top w:val="single" w:sz="6" w:space="0" w:color="000000"/>
              <w:bottom w:val="single" w:sz="6" w:space="0" w:color="000000"/>
              <w:right w:val="single" w:sz="6" w:space="0" w:color="000000"/>
            </w:tcBorders>
          </w:tcPr>
          <w:p w14:paraId="32D3BD9A" w14:textId="77777777" w:rsidR="00CE7EFC" w:rsidRPr="00AC59A7" w:rsidRDefault="00E32513" w:rsidP="00511944">
            <w:pPr>
              <w:pStyle w:val="TableParagraph"/>
              <w:rPr>
                <w:w w:val="85"/>
              </w:rPr>
            </w:pPr>
            <w:r w:rsidRPr="00AC59A7">
              <w:rPr>
                <w:w w:val="85"/>
              </w:rPr>
              <w:t>Pobřežnice</w:t>
            </w:r>
          </w:p>
          <w:p w14:paraId="32D3BD9B" w14:textId="77777777" w:rsidR="00CE7EFC" w:rsidRPr="00AC59A7" w:rsidRDefault="00E32513" w:rsidP="00511944">
            <w:pPr>
              <w:pStyle w:val="TableParagraph"/>
              <w:spacing w:before="1"/>
              <w:rPr>
                <w:i/>
                <w:w w:val="85"/>
              </w:rPr>
            </w:pPr>
            <w:proofErr w:type="spellStart"/>
            <w:r w:rsidRPr="00AC59A7">
              <w:rPr>
                <w:i/>
                <w:w w:val="85"/>
              </w:rPr>
              <w:t>Macrosaldula</w:t>
            </w:r>
            <w:proofErr w:type="spellEnd"/>
            <w:r w:rsidRPr="00AC59A7">
              <w:rPr>
                <w:i/>
                <w:w w:val="85"/>
              </w:rPr>
              <w:t xml:space="preserve"> </w:t>
            </w:r>
            <w:proofErr w:type="spellStart"/>
            <w:r w:rsidRPr="00AC59A7">
              <w:rPr>
                <w:i/>
                <w:w w:val="85"/>
              </w:rPr>
              <w:t>scotica</w:t>
            </w:r>
            <w:proofErr w:type="spellEnd"/>
          </w:p>
        </w:tc>
        <w:tc>
          <w:tcPr>
            <w:tcW w:w="3587" w:type="dxa"/>
            <w:vMerge/>
            <w:tcBorders>
              <w:top w:val="nil"/>
              <w:left w:val="single" w:sz="6" w:space="0" w:color="000000"/>
              <w:right w:val="single" w:sz="6" w:space="0" w:color="000000"/>
            </w:tcBorders>
          </w:tcPr>
          <w:p w14:paraId="32D3BD9C" w14:textId="77777777" w:rsidR="00CE7EFC" w:rsidRPr="00AC59A7" w:rsidRDefault="00CE7EFC" w:rsidP="00511944">
            <w:pPr>
              <w:rPr>
                <w:w w:val="85"/>
                <w:sz w:val="2"/>
                <w:szCs w:val="2"/>
              </w:rPr>
            </w:pPr>
          </w:p>
        </w:tc>
        <w:tc>
          <w:tcPr>
            <w:tcW w:w="3440" w:type="dxa"/>
            <w:tcBorders>
              <w:top w:val="single" w:sz="6" w:space="0" w:color="000000"/>
              <w:left w:val="single" w:sz="6" w:space="0" w:color="000000"/>
              <w:bottom w:val="single" w:sz="6" w:space="0" w:color="000000"/>
            </w:tcBorders>
          </w:tcPr>
          <w:p w14:paraId="32D3BD9D" w14:textId="77777777" w:rsidR="00CE7EFC" w:rsidRPr="00AC59A7" w:rsidRDefault="00E32513" w:rsidP="00511944">
            <w:pPr>
              <w:pStyle w:val="TableParagraph"/>
              <w:spacing w:before="100"/>
              <w:ind w:left="82"/>
              <w:rPr>
                <w:w w:val="85"/>
              </w:rPr>
            </w:pPr>
            <w:r w:rsidRPr="00AC59A7">
              <w:rPr>
                <w:w w:val="85"/>
              </w:rPr>
              <w:t>Udržení stávající populace.</w:t>
            </w:r>
          </w:p>
        </w:tc>
      </w:tr>
      <w:tr w:rsidR="00CE7EFC" w:rsidRPr="00AC59A7" w14:paraId="32D3BDA3" w14:textId="77777777">
        <w:trPr>
          <w:trHeight w:val="427"/>
        </w:trPr>
        <w:tc>
          <w:tcPr>
            <w:tcW w:w="2098" w:type="dxa"/>
            <w:tcBorders>
              <w:top w:val="single" w:sz="6" w:space="0" w:color="000000"/>
              <w:bottom w:val="single" w:sz="6" w:space="0" w:color="000000"/>
              <w:right w:val="single" w:sz="6" w:space="0" w:color="000000"/>
            </w:tcBorders>
          </w:tcPr>
          <w:p w14:paraId="32D3BD9F" w14:textId="77777777" w:rsidR="00CE7EFC" w:rsidRPr="00AC59A7" w:rsidRDefault="00E32513" w:rsidP="00511944">
            <w:pPr>
              <w:pStyle w:val="TableParagraph"/>
              <w:rPr>
                <w:w w:val="85"/>
              </w:rPr>
            </w:pPr>
            <w:r w:rsidRPr="00AC59A7">
              <w:rPr>
                <w:w w:val="85"/>
              </w:rPr>
              <w:t>Pobřežnice</w:t>
            </w:r>
          </w:p>
          <w:p w14:paraId="32D3BDA0" w14:textId="77777777" w:rsidR="00CE7EFC" w:rsidRPr="00AC59A7" w:rsidRDefault="00E32513" w:rsidP="00511944">
            <w:pPr>
              <w:pStyle w:val="TableParagraph"/>
              <w:rPr>
                <w:i/>
                <w:w w:val="85"/>
              </w:rPr>
            </w:pPr>
            <w:proofErr w:type="spellStart"/>
            <w:r w:rsidRPr="00AC59A7">
              <w:rPr>
                <w:i/>
                <w:w w:val="85"/>
              </w:rPr>
              <w:t>Fleutiaxellus</w:t>
            </w:r>
            <w:proofErr w:type="spellEnd"/>
            <w:r w:rsidRPr="00AC59A7">
              <w:rPr>
                <w:i/>
                <w:w w:val="85"/>
              </w:rPr>
              <w:t xml:space="preserve"> </w:t>
            </w:r>
            <w:proofErr w:type="spellStart"/>
            <w:r w:rsidRPr="00AC59A7">
              <w:rPr>
                <w:i/>
                <w:w w:val="85"/>
              </w:rPr>
              <w:t>maritimus</w:t>
            </w:r>
            <w:proofErr w:type="spellEnd"/>
          </w:p>
        </w:tc>
        <w:tc>
          <w:tcPr>
            <w:tcW w:w="3587" w:type="dxa"/>
            <w:vMerge/>
            <w:tcBorders>
              <w:top w:val="nil"/>
              <w:left w:val="single" w:sz="6" w:space="0" w:color="000000"/>
              <w:right w:val="single" w:sz="6" w:space="0" w:color="000000"/>
            </w:tcBorders>
          </w:tcPr>
          <w:p w14:paraId="32D3BDA1" w14:textId="77777777" w:rsidR="00CE7EFC" w:rsidRPr="00AC59A7" w:rsidRDefault="00CE7EFC" w:rsidP="00511944">
            <w:pPr>
              <w:rPr>
                <w:w w:val="85"/>
                <w:sz w:val="2"/>
                <w:szCs w:val="2"/>
              </w:rPr>
            </w:pPr>
          </w:p>
        </w:tc>
        <w:tc>
          <w:tcPr>
            <w:tcW w:w="3440" w:type="dxa"/>
            <w:tcBorders>
              <w:top w:val="single" w:sz="6" w:space="0" w:color="000000"/>
              <w:left w:val="single" w:sz="6" w:space="0" w:color="000000"/>
              <w:bottom w:val="single" w:sz="6" w:space="0" w:color="000000"/>
            </w:tcBorders>
          </w:tcPr>
          <w:p w14:paraId="32D3BDA2" w14:textId="77777777" w:rsidR="00CE7EFC" w:rsidRPr="00AC59A7" w:rsidRDefault="00E32513" w:rsidP="00511944">
            <w:pPr>
              <w:pStyle w:val="TableParagraph"/>
              <w:spacing w:before="98"/>
              <w:ind w:left="82"/>
              <w:rPr>
                <w:w w:val="85"/>
              </w:rPr>
            </w:pPr>
            <w:r w:rsidRPr="00AC59A7">
              <w:rPr>
                <w:w w:val="85"/>
              </w:rPr>
              <w:t>Udržení stávající populace.</w:t>
            </w:r>
          </w:p>
        </w:tc>
      </w:tr>
      <w:tr w:rsidR="00CE7EFC" w:rsidRPr="00AC59A7" w14:paraId="32D3BDAA" w14:textId="77777777">
        <w:trPr>
          <w:trHeight w:val="658"/>
        </w:trPr>
        <w:tc>
          <w:tcPr>
            <w:tcW w:w="2098" w:type="dxa"/>
            <w:tcBorders>
              <w:top w:val="single" w:sz="6" w:space="0" w:color="000000"/>
              <w:bottom w:val="single" w:sz="6" w:space="0" w:color="000000"/>
              <w:right w:val="single" w:sz="6" w:space="0" w:color="000000"/>
            </w:tcBorders>
          </w:tcPr>
          <w:p w14:paraId="32D3BDA4" w14:textId="77777777" w:rsidR="00CE7EFC" w:rsidRPr="00AC59A7" w:rsidRDefault="00E32513" w:rsidP="00511944">
            <w:pPr>
              <w:pStyle w:val="TableParagraph"/>
              <w:rPr>
                <w:w w:val="85"/>
              </w:rPr>
            </w:pPr>
            <w:r w:rsidRPr="00AC59A7">
              <w:rPr>
                <w:w w:val="85"/>
              </w:rPr>
              <w:t>Marše pobřežní (m.</w:t>
            </w:r>
          </w:p>
          <w:p w14:paraId="32D3BDA5" w14:textId="77777777" w:rsidR="00CE7EFC" w:rsidRPr="00AC59A7" w:rsidRDefault="00E32513" w:rsidP="00511944">
            <w:pPr>
              <w:pStyle w:val="TableParagraph"/>
              <w:spacing w:before="4"/>
              <w:rPr>
                <w:w w:val="85"/>
              </w:rPr>
            </w:pPr>
            <w:proofErr w:type="spellStart"/>
            <w:r w:rsidRPr="00AC59A7">
              <w:rPr>
                <w:w w:val="85"/>
              </w:rPr>
              <w:t>türkova</w:t>
            </w:r>
            <w:proofErr w:type="spellEnd"/>
            <w:r w:rsidRPr="00AC59A7">
              <w:rPr>
                <w:w w:val="85"/>
              </w:rPr>
              <w:t>)</w:t>
            </w:r>
          </w:p>
          <w:p w14:paraId="32D3BDA6" w14:textId="77777777" w:rsidR="00CE7EFC" w:rsidRPr="00AC59A7" w:rsidRDefault="00E32513" w:rsidP="00511944">
            <w:pPr>
              <w:pStyle w:val="TableParagraph"/>
              <w:rPr>
                <w:i/>
                <w:w w:val="85"/>
              </w:rPr>
            </w:pPr>
            <w:proofErr w:type="spellStart"/>
            <w:r w:rsidRPr="00AC59A7">
              <w:rPr>
                <w:i/>
                <w:w w:val="85"/>
              </w:rPr>
              <w:t>Tetrix</w:t>
            </w:r>
            <w:proofErr w:type="spellEnd"/>
            <w:r w:rsidRPr="00AC59A7">
              <w:rPr>
                <w:i/>
                <w:w w:val="85"/>
              </w:rPr>
              <w:t xml:space="preserve"> </w:t>
            </w:r>
            <w:proofErr w:type="spellStart"/>
            <w:r w:rsidRPr="00AC59A7">
              <w:rPr>
                <w:i/>
                <w:w w:val="85"/>
              </w:rPr>
              <w:t>tuerki</w:t>
            </w:r>
            <w:proofErr w:type="spellEnd"/>
          </w:p>
        </w:tc>
        <w:tc>
          <w:tcPr>
            <w:tcW w:w="3587" w:type="dxa"/>
            <w:vMerge/>
            <w:tcBorders>
              <w:top w:val="nil"/>
              <w:left w:val="single" w:sz="6" w:space="0" w:color="000000"/>
              <w:right w:val="single" w:sz="6" w:space="0" w:color="000000"/>
            </w:tcBorders>
          </w:tcPr>
          <w:p w14:paraId="32D3BDA7" w14:textId="77777777" w:rsidR="00CE7EFC" w:rsidRPr="00AC59A7" w:rsidRDefault="00CE7EFC" w:rsidP="00511944">
            <w:pPr>
              <w:rPr>
                <w:w w:val="85"/>
                <w:sz w:val="2"/>
                <w:szCs w:val="2"/>
              </w:rPr>
            </w:pPr>
          </w:p>
        </w:tc>
        <w:tc>
          <w:tcPr>
            <w:tcW w:w="3440" w:type="dxa"/>
            <w:tcBorders>
              <w:top w:val="single" w:sz="6" w:space="0" w:color="000000"/>
              <w:left w:val="single" w:sz="6" w:space="0" w:color="000000"/>
              <w:bottom w:val="single" w:sz="6" w:space="0" w:color="000000"/>
            </w:tcBorders>
          </w:tcPr>
          <w:p w14:paraId="32D3BDA8" w14:textId="77777777" w:rsidR="00CE7EFC" w:rsidRPr="00AC59A7" w:rsidRDefault="00CE7EFC" w:rsidP="00511944">
            <w:pPr>
              <w:pStyle w:val="TableParagraph"/>
              <w:spacing w:before="8"/>
              <w:ind w:left="0"/>
              <w:rPr>
                <w:b/>
                <w:w w:val="85"/>
                <w:sz w:val="18"/>
              </w:rPr>
            </w:pPr>
          </w:p>
          <w:p w14:paraId="32D3BDA9" w14:textId="77777777" w:rsidR="00CE7EFC" w:rsidRPr="00AC59A7" w:rsidRDefault="00E32513" w:rsidP="00511944">
            <w:pPr>
              <w:pStyle w:val="TableParagraph"/>
              <w:ind w:left="82"/>
              <w:rPr>
                <w:w w:val="85"/>
              </w:rPr>
            </w:pPr>
            <w:r w:rsidRPr="00AC59A7">
              <w:rPr>
                <w:w w:val="85"/>
              </w:rPr>
              <w:t>Znovuosídlení biotopu.</w:t>
            </w:r>
          </w:p>
        </w:tc>
      </w:tr>
      <w:tr w:rsidR="00CE7EFC" w:rsidRPr="00AC59A7" w14:paraId="32D3BDAF" w14:textId="77777777">
        <w:trPr>
          <w:trHeight w:val="430"/>
        </w:trPr>
        <w:tc>
          <w:tcPr>
            <w:tcW w:w="2098" w:type="dxa"/>
            <w:tcBorders>
              <w:top w:val="single" w:sz="6" w:space="0" w:color="000000"/>
              <w:bottom w:val="single" w:sz="6" w:space="0" w:color="000000"/>
              <w:right w:val="single" w:sz="6" w:space="0" w:color="000000"/>
            </w:tcBorders>
          </w:tcPr>
          <w:p w14:paraId="32D3BDAB" w14:textId="77777777" w:rsidR="00CE7EFC" w:rsidRPr="00AC59A7" w:rsidRDefault="00E32513" w:rsidP="00511944">
            <w:pPr>
              <w:pStyle w:val="TableParagraph"/>
              <w:rPr>
                <w:w w:val="85"/>
              </w:rPr>
            </w:pPr>
            <w:r w:rsidRPr="00AC59A7">
              <w:rPr>
                <w:w w:val="85"/>
              </w:rPr>
              <w:t>Ještěrka obecná</w:t>
            </w:r>
          </w:p>
          <w:p w14:paraId="32D3BDAC" w14:textId="77777777" w:rsidR="00CE7EFC" w:rsidRPr="00AC59A7" w:rsidRDefault="00E32513" w:rsidP="00511944">
            <w:pPr>
              <w:pStyle w:val="TableParagraph"/>
              <w:spacing w:before="1"/>
              <w:rPr>
                <w:i/>
                <w:w w:val="85"/>
              </w:rPr>
            </w:pPr>
            <w:proofErr w:type="spellStart"/>
            <w:r w:rsidRPr="00AC59A7">
              <w:rPr>
                <w:i/>
                <w:w w:val="85"/>
              </w:rPr>
              <w:t>Lacerta</w:t>
            </w:r>
            <w:proofErr w:type="spellEnd"/>
            <w:r w:rsidRPr="00AC59A7">
              <w:rPr>
                <w:i/>
                <w:w w:val="85"/>
              </w:rPr>
              <w:t xml:space="preserve"> </w:t>
            </w:r>
            <w:proofErr w:type="spellStart"/>
            <w:r w:rsidRPr="00AC59A7">
              <w:rPr>
                <w:i/>
                <w:w w:val="85"/>
              </w:rPr>
              <w:t>agilis</w:t>
            </w:r>
            <w:proofErr w:type="spellEnd"/>
          </w:p>
        </w:tc>
        <w:tc>
          <w:tcPr>
            <w:tcW w:w="3587" w:type="dxa"/>
            <w:vMerge/>
            <w:tcBorders>
              <w:top w:val="nil"/>
              <w:left w:val="single" w:sz="6" w:space="0" w:color="000000"/>
              <w:right w:val="single" w:sz="6" w:space="0" w:color="000000"/>
            </w:tcBorders>
          </w:tcPr>
          <w:p w14:paraId="32D3BDAD" w14:textId="77777777" w:rsidR="00CE7EFC" w:rsidRPr="00AC59A7" w:rsidRDefault="00CE7EFC" w:rsidP="00511944">
            <w:pPr>
              <w:rPr>
                <w:w w:val="85"/>
                <w:sz w:val="2"/>
                <w:szCs w:val="2"/>
              </w:rPr>
            </w:pPr>
          </w:p>
        </w:tc>
        <w:tc>
          <w:tcPr>
            <w:tcW w:w="3440" w:type="dxa"/>
            <w:tcBorders>
              <w:top w:val="single" w:sz="6" w:space="0" w:color="000000"/>
              <w:left w:val="single" w:sz="6" w:space="0" w:color="000000"/>
              <w:bottom w:val="single" w:sz="6" w:space="0" w:color="000000"/>
            </w:tcBorders>
          </w:tcPr>
          <w:p w14:paraId="32D3BDAE" w14:textId="77777777" w:rsidR="00CE7EFC" w:rsidRPr="00AC59A7" w:rsidRDefault="00E32513" w:rsidP="00511944">
            <w:pPr>
              <w:pStyle w:val="TableParagraph"/>
              <w:spacing w:before="100"/>
              <w:ind w:left="82"/>
              <w:rPr>
                <w:w w:val="85"/>
              </w:rPr>
            </w:pPr>
            <w:r w:rsidRPr="00AC59A7">
              <w:rPr>
                <w:w w:val="85"/>
              </w:rPr>
              <w:t>Udržení a zachování stávající populace.</w:t>
            </w:r>
          </w:p>
        </w:tc>
      </w:tr>
      <w:tr w:rsidR="00CE7EFC" w:rsidRPr="00AC59A7" w14:paraId="32D3BDB4" w14:textId="77777777">
        <w:trPr>
          <w:trHeight w:val="427"/>
        </w:trPr>
        <w:tc>
          <w:tcPr>
            <w:tcW w:w="2098" w:type="dxa"/>
            <w:tcBorders>
              <w:top w:val="single" w:sz="6" w:space="0" w:color="000000"/>
              <w:bottom w:val="single" w:sz="6" w:space="0" w:color="000000"/>
              <w:right w:val="single" w:sz="6" w:space="0" w:color="000000"/>
            </w:tcBorders>
          </w:tcPr>
          <w:p w14:paraId="32D3BDB0" w14:textId="77777777" w:rsidR="00CE7EFC" w:rsidRPr="00AC59A7" w:rsidRDefault="00E32513" w:rsidP="00511944">
            <w:pPr>
              <w:pStyle w:val="TableParagraph"/>
              <w:rPr>
                <w:w w:val="85"/>
              </w:rPr>
            </w:pPr>
            <w:r w:rsidRPr="00AC59A7">
              <w:rPr>
                <w:w w:val="85"/>
              </w:rPr>
              <w:t>Střevle potoční</w:t>
            </w:r>
          </w:p>
          <w:p w14:paraId="32D3BDB1" w14:textId="77777777" w:rsidR="00CE7EFC" w:rsidRPr="00AC59A7" w:rsidRDefault="00E32513" w:rsidP="00511944">
            <w:pPr>
              <w:pStyle w:val="TableParagraph"/>
              <w:rPr>
                <w:i/>
                <w:w w:val="85"/>
              </w:rPr>
            </w:pPr>
            <w:proofErr w:type="spellStart"/>
            <w:r w:rsidRPr="00AC59A7">
              <w:rPr>
                <w:i/>
                <w:w w:val="85"/>
              </w:rPr>
              <w:t>Phoxinus</w:t>
            </w:r>
            <w:proofErr w:type="spellEnd"/>
            <w:r w:rsidRPr="00AC59A7">
              <w:rPr>
                <w:i/>
                <w:w w:val="85"/>
              </w:rPr>
              <w:t xml:space="preserve"> </w:t>
            </w:r>
            <w:proofErr w:type="spellStart"/>
            <w:r w:rsidRPr="00AC59A7">
              <w:rPr>
                <w:i/>
                <w:w w:val="85"/>
              </w:rPr>
              <w:t>phoxinus</w:t>
            </w:r>
            <w:proofErr w:type="spellEnd"/>
          </w:p>
        </w:tc>
        <w:tc>
          <w:tcPr>
            <w:tcW w:w="3587" w:type="dxa"/>
            <w:vMerge/>
            <w:tcBorders>
              <w:top w:val="nil"/>
              <w:left w:val="single" w:sz="6" w:space="0" w:color="000000"/>
              <w:right w:val="single" w:sz="6" w:space="0" w:color="000000"/>
            </w:tcBorders>
          </w:tcPr>
          <w:p w14:paraId="32D3BDB2" w14:textId="77777777" w:rsidR="00CE7EFC" w:rsidRPr="00AC59A7" w:rsidRDefault="00CE7EFC" w:rsidP="00511944">
            <w:pPr>
              <w:rPr>
                <w:w w:val="85"/>
                <w:sz w:val="2"/>
                <w:szCs w:val="2"/>
              </w:rPr>
            </w:pPr>
          </w:p>
        </w:tc>
        <w:tc>
          <w:tcPr>
            <w:tcW w:w="3440" w:type="dxa"/>
            <w:tcBorders>
              <w:top w:val="single" w:sz="6" w:space="0" w:color="000000"/>
              <w:left w:val="single" w:sz="6" w:space="0" w:color="000000"/>
              <w:bottom w:val="single" w:sz="6" w:space="0" w:color="000000"/>
            </w:tcBorders>
          </w:tcPr>
          <w:p w14:paraId="32D3BDB3" w14:textId="77777777" w:rsidR="00CE7EFC" w:rsidRPr="00AC59A7" w:rsidRDefault="00E32513" w:rsidP="00511944">
            <w:pPr>
              <w:pStyle w:val="TableParagraph"/>
              <w:spacing w:before="100"/>
              <w:ind w:left="82"/>
              <w:rPr>
                <w:w w:val="85"/>
              </w:rPr>
            </w:pPr>
            <w:r w:rsidRPr="00AC59A7">
              <w:rPr>
                <w:w w:val="85"/>
              </w:rPr>
              <w:t>Udržení a zachování stávající populace.</w:t>
            </w:r>
          </w:p>
        </w:tc>
      </w:tr>
      <w:tr w:rsidR="00CE7EFC" w:rsidRPr="00AC59A7" w14:paraId="32D3BDB9" w14:textId="77777777">
        <w:trPr>
          <w:trHeight w:val="430"/>
        </w:trPr>
        <w:tc>
          <w:tcPr>
            <w:tcW w:w="2098" w:type="dxa"/>
            <w:tcBorders>
              <w:top w:val="single" w:sz="6" w:space="0" w:color="000000"/>
              <w:bottom w:val="single" w:sz="6" w:space="0" w:color="000000"/>
              <w:right w:val="single" w:sz="6" w:space="0" w:color="000000"/>
            </w:tcBorders>
          </w:tcPr>
          <w:p w14:paraId="32D3BDB5" w14:textId="77777777" w:rsidR="00CE7EFC" w:rsidRPr="00AC59A7" w:rsidRDefault="00E32513" w:rsidP="00511944">
            <w:pPr>
              <w:pStyle w:val="TableParagraph"/>
              <w:rPr>
                <w:w w:val="85"/>
              </w:rPr>
            </w:pPr>
            <w:r w:rsidRPr="00AC59A7">
              <w:rPr>
                <w:w w:val="85"/>
              </w:rPr>
              <w:t xml:space="preserve">Vranka </w:t>
            </w:r>
            <w:proofErr w:type="spellStart"/>
            <w:r w:rsidRPr="00AC59A7">
              <w:rPr>
                <w:w w:val="85"/>
              </w:rPr>
              <w:t>pruhoploutvá</w:t>
            </w:r>
            <w:proofErr w:type="spellEnd"/>
          </w:p>
          <w:p w14:paraId="32D3BDB6" w14:textId="77777777" w:rsidR="00CE7EFC" w:rsidRPr="00AC59A7" w:rsidRDefault="00E32513" w:rsidP="00511944">
            <w:pPr>
              <w:pStyle w:val="TableParagraph"/>
              <w:spacing w:before="1"/>
              <w:rPr>
                <w:i/>
                <w:w w:val="85"/>
              </w:rPr>
            </w:pPr>
            <w:proofErr w:type="spellStart"/>
            <w:r w:rsidRPr="00AC59A7">
              <w:rPr>
                <w:i/>
                <w:w w:val="85"/>
              </w:rPr>
              <w:t>Cottus</w:t>
            </w:r>
            <w:proofErr w:type="spellEnd"/>
            <w:r w:rsidRPr="00AC59A7">
              <w:rPr>
                <w:i/>
                <w:w w:val="85"/>
              </w:rPr>
              <w:t xml:space="preserve"> </w:t>
            </w:r>
            <w:proofErr w:type="spellStart"/>
            <w:r w:rsidRPr="00AC59A7">
              <w:rPr>
                <w:i/>
                <w:w w:val="85"/>
              </w:rPr>
              <w:t>poecilopus</w:t>
            </w:r>
            <w:proofErr w:type="spellEnd"/>
          </w:p>
        </w:tc>
        <w:tc>
          <w:tcPr>
            <w:tcW w:w="3587" w:type="dxa"/>
            <w:vMerge/>
            <w:tcBorders>
              <w:top w:val="nil"/>
              <w:left w:val="single" w:sz="6" w:space="0" w:color="000000"/>
              <w:right w:val="single" w:sz="6" w:space="0" w:color="000000"/>
            </w:tcBorders>
          </w:tcPr>
          <w:p w14:paraId="32D3BDB7" w14:textId="77777777" w:rsidR="00CE7EFC" w:rsidRPr="00AC59A7" w:rsidRDefault="00CE7EFC" w:rsidP="00511944">
            <w:pPr>
              <w:rPr>
                <w:w w:val="85"/>
                <w:sz w:val="2"/>
                <w:szCs w:val="2"/>
              </w:rPr>
            </w:pPr>
          </w:p>
        </w:tc>
        <w:tc>
          <w:tcPr>
            <w:tcW w:w="3440" w:type="dxa"/>
            <w:tcBorders>
              <w:top w:val="single" w:sz="6" w:space="0" w:color="000000"/>
              <w:left w:val="single" w:sz="6" w:space="0" w:color="000000"/>
              <w:bottom w:val="single" w:sz="6" w:space="0" w:color="000000"/>
            </w:tcBorders>
          </w:tcPr>
          <w:p w14:paraId="32D3BDB8" w14:textId="77777777" w:rsidR="00CE7EFC" w:rsidRPr="00AC59A7" w:rsidRDefault="00E32513" w:rsidP="00511944">
            <w:pPr>
              <w:pStyle w:val="TableParagraph"/>
              <w:spacing w:before="100"/>
              <w:ind w:left="82"/>
              <w:rPr>
                <w:w w:val="85"/>
              </w:rPr>
            </w:pPr>
            <w:r w:rsidRPr="00AC59A7">
              <w:rPr>
                <w:w w:val="85"/>
              </w:rPr>
              <w:t>Udržení a zachování stávající populace.</w:t>
            </w:r>
          </w:p>
        </w:tc>
      </w:tr>
      <w:tr w:rsidR="00CE7EFC" w:rsidRPr="00AC59A7" w14:paraId="32D3BDBE" w14:textId="77777777">
        <w:trPr>
          <w:trHeight w:val="427"/>
        </w:trPr>
        <w:tc>
          <w:tcPr>
            <w:tcW w:w="2098" w:type="dxa"/>
            <w:tcBorders>
              <w:top w:val="single" w:sz="6" w:space="0" w:color="000000"/>
              <w:bottom w:val="single" w:sz="6" w:space="0" w:color="000000"/>
              <w:right w:val="single" w:sz="6" w:space="0" w:color="000000"/>
            </w:tcBorders>
          </w:tcPr>
          <w:p w14:paraId="32D3BDBA" w14:textId="77777777" w:rsidR="00CE7EFC" w:rsidRPr="00AC59A7" w:rsidRDefault="00E32513" w:rsidP="00511944">
            <w:pPr>
              <w:pStyle w:val="TableParagraph"/>
              <w:rPr>
                <w:w w:val="85"/>
              </w:rPr>
            </w:pPr>
            <w:r w:rsidRPr="00AC59A7">
              <w:rPr>
                <w:w w:val="85"/>
              </w:rPr>
              <w:t>Vydra říční</w:t>
            </w:r>
          </w:p>
          <w:p w14:paraId="32D3BDBB" w14:textId="77777777" w:rsidR="00CE7EFC" w:rsidRPr="00AC59A7" w:rsidRDefault="00E32513" w:rsidP="00511944">
            <w:pPr>
              <w:pStyle w:val="TableParagraph"/>
              <w:rPr>
                <w:i/>
                <w:w w:val="85"/>
              </w:rPr>
            </w:pPr>
            <w:proofErr w:type="spellStart"/>
            <w:r w:rsidRPr="00AC59A7">
              <w:rPr>
                <w:i/>
                <w:w w:val="85"/>
              </w:rPr>
              <w:t>Lutra</w:t>
            </w:r>
            <w:proofErr w:type="spellEnd"/>
            <w:r w:rsidRPr="00AC59A7">
              <w:rPr>
                <w:i/>
                <w:w w:val="85"/>
              </w:rPr>
              <w:t xml:space="preserve"> </w:t>
            </w:r>
            <w:proofErr w:type="spellStart"/>
            <w:r w:rsidRPr="00AC59A7">
              <w:rPr>
                <w:i/>
                <w:w w:val="85"/>
              </w:rPr>
              <w:t>lutra</w:t>
            </w:r>
            <w:proofErr w:type="spellEnd"/>
          </w:p>
        </w:tc>
        <w:tc>
          <w:tcPr>
            <w:tcW w:w="3587" w:type="dxa"/>
            <w:vMerge/>
            <w:tcBorders>
              <w:top w:val="nil"/>
              <w:left w:val="single" w:sz="6" w:space="0" w:color="000000"/>
              <w:right w:val="single" w:sz="6" w:space="0" w:color="000000"/>
            </w:tcBorders>
          </w:tcPr>
          <w:p w14:paraId="32D3BDBC" w14:textId="77777777" w:rsidR="00CE7EFC" w:rsidRPr="00AC59A7" w:rsidRDefault="00CE7EFC" w:rsidP="00511944">
            <w:pPr>
              <w:rPr>
                <w:w w:val="85"/>
                <w:sz w:val="2"/>
                <w:szCs w:val="2"/>
              </w:rPr>
            </w:pPr>
          </w:p>
        </w:tc>
        <w:tc>
          <w:tcPr>
            <w:tcW w:w="3440" w:type="dxa"/>
            <w:tcBorders>
              <w:top w:val="single" w:sz="6" w:space="0" w:color="000000"/>
              <w:left w:val="single" w:sz="6" w:space="0" w:color="000000"/>
              <w:bottom w:val="single" w:sz="6" w:space="0" w:color="000000"/>
            </w:tcBorders>
          </w:tcPr>
          <w:p w14:paraId="32D3BDBD" w14:textId="77777777" w:rsidR="00CE7EFC" w:rsidRPr="00AC59A7" w:rsidRDefault="00E32513" w:rsidP="00511944">
            <w:pPr>
              <w:pStyle w:val="TableParagraph"/>
              <w:spacing w:before="100"/>
              <w:ind w:left="82"/>
              <w:rPr>
                <w:w w:val="85"/>
              </w:rPr>
            </w:pPr>
            <w:r w:rsidRPr="00AC59A7">
              <w:rPr>
                <w:w w:val="85"/>
              </w:rPr>
              <w:t>Udržení a zachování stávající populace.</w:t>
            </w:r>
          </w:p>
        </w:tc>
      </w:tr>
      <w:tr w:rsidR="00CE7EFC" w:rsidRPr="00AC59A7" w14:paraId="32D3BDC3" w14:textId="77777777">
        <w:trPr>
          <w:trHeight w:val="430"/>
        </w:trPr>
        <w:tc>
          <w:tcPr>
            <w:tcW w:w="2098" w:type="dxa"/>
            <w:tcBorders>
              <w:top w:val="single" w:sz="6" w:space="0" w:color="000000"/>
              <w:bottom w:val="single" w:sz="6" w:space="0" w:color="000000"/>
              <w:right w:val="single" w:sz="6" w:space="0" w:color="000000"/>
            </w:tcBorders>
          </w:tcPr>
          <w:p w14:paraId="32D3BDBF" w14:textId="77777777" w:rsidR="00CE7EFC" w:rsidRPr="00AC59A7" w:rsidRDefault="00E32513" w:rsidP="00511944">
            <w:pPr>
              <w:pStyle w:val="TableParagraph"/>
              <w:rPr>
                <w:w w:val="85"/>
              </w:rPr>
            </w:pPr>
            <w:r w:rsidRPr="00AC59A7">
              <w:rPr>
                <w:w w:val="85"/>
              </w:rPr>
              <w:t>Pisík obecný</w:t>
            </w:r>
          </w:p>
          <w:p w14:paraId="32D3BDC0" w14:textId="77777777" w:rsidR="00CE7EFC" w:rsidRPr="00AC59A7" w:rsidRDefault="00E32513" w:rsidP="00511944">
            <w:pPr>
              <w:pStyle w:val="TableParagraph"/>
              <w:spacing w:before="1"/>
              <w:rPr>
                <w:i/>
                <w:w w:val="85"/>
              </w:rPr>
            </w:pPr>
            <w:proofErr w:type="spellStart"/>
            <w:r w:rsidRPr="00AC59A7">
              <w:rPr>
                <w:i/>
                <w:w w:val="85"/>
              </w:rPr>
              <w:t>Actitis</w:t>
            </w:r>
            <w:proofErr w:type="spellEnd"/>
            <w:r w:rsidRPr="00AC59A7">
              <w:rPr>
                <w:i/>
                <w:w w:val="85"/>
              </w:rPr>
              <w:t xml:space="preserve"> </w:t>
            </w:r>
            <w:proofErr w:type="spellStart"/>
            <w:r w:rsidRPr="00AC59A7">
              <w:rPr>
                <w:i/>
                <w:w w:val="85"/>
              </w:rPr>
              <w:t>hypoleucos</w:t>
            </w:r>
            <w:proofErr w:type="spellEnd"/>
          </w:p>
        </w:tc>
        <w:tc>
          <w:tcPr>
            <w:tcW w:w="3587" w:type="dxa"/>
            <w:vMerge/>
            <w:tcBorders>
              <w:top w:val="nil"/>
              <w:left w:val="single" w:sz="6" w:space="0" w:color="000000"/>
              <w:right w:val="single" w:sz="6" w:space="0" w:color="000000"/>
            </w:tcBorders>
          </w:tcPr>
          <w:p w14:paraId="32D3BDC1" w14:textId="77777777" w:rsidR="00CE7EFC" w:rsidRPr="00AC59A7" w:rsidRDefault="00CE7EFC" w:rsidP="00511944">
            <w:pPr>
              <w:rPr>
                <w:w w:val="85"/>
                <w:sz w:val="2"/>
                <w:szCs w:val="2"/>
              </w:rPr>
            </w:pPr>
          </w:p>
        </w:tc>
        <w:tc>
          <w:tcPr>
            <w:tcW w:w="3440" w:type="dxa"/>
            <w:tcBorders>
              <w:top w:val="single" w:sz="6" w:space="0" w:color="000000"/>
              <w:left w:val="single" w:sz="6" w:space="0" w:color="000000"/>
              <w:bottom w:val="single" w:sz="6" w:space="0" w:color="000000"/>
            </w:tcBorders>
          </w:tcPr>
          <w:p w14:paraId="32D3BDC2" w14:textId="77777777" w:rsidR="00CE7EFC" w:rsidRPr="00AC59A7" w:rsidRDefault="00E32513" w:rsidP="00511944">
            <w:pPr>
              <w:pStyle w:val="TableParagraph"/>
              <w:spacing w:before="100"/>
              <w:ind w:left="82"/>
              <w:rPr>
                <w:w w:val="85"/>
              </w:rPr>
            </w:pPr>
            <w:r w:rsidRPr="00AC59A7">
              <w:rPr>
                <w:w w:val="85"/>
              </w:rPr>
              <w:t>Udržení a zachování stávající populace.</w:t>
            </w:r>
          </w:p>
        </w:tc>
      </w:tr>
      <w:tr w:rsidR="00CE7EFC" w:rsidRPr="00AC59A7" w14:paraId="32D3BDC8" w14:textId="77777777">
        <w:trPr>
          <w:trHeight w:val="427"/>
        </w:trPr>
        <w:tc>
          <w:tcPr>
            <w:tcW w:w="2098" w:type="dxa"/>
            <w:tcBorders>
              <w:top w:val="single" w:sz="6" w:space="0" w:color="000000"/>
              <w:bottom w:val="single" w:sz="6" w:space="0" w:color="000000"/>
              <w:right w:val="single" w:sz="6" w:space="0" w:color="000000"/>
            </w:tcBorders>
          </w:tcPr>
          <w:p w14:paraId="32D3BDC4" w14:textId="77777777" w:rsidR="00CE7EFC" w:rsidRPr="00AC59A7" w:rsidRDefault="00E32513" w:rsidP="00511944">
            <w:pPr>
              <w:pStyle w:val="TableParagraph"/>
              <w:rPr>
                <w:w w:val="85"/>
              </w:rPr>
            </w:pPr>
            <w:r w:rsidRPr="00AC59A7">
              <w:rPr>
                <w:w w:val="85"/>
              </w:rPr>
              <w:t>Ledňáček říční</w:t>
            </w:r>
          </w:p>
          <w:p w14:paraId="32D3BDC5" w14:textId="77777777" w:rsidR="00CE7EFC" w:rsidRPr="00AC59A7" w:rsidRDefault="00E32513" w:rsidP="00511944">
            <w:pPr>
              <w:pStyle w:val="TableParagraph"/>
              <w:rPr>
                <w:i/>
                <w:w w:val="85"/>
              </w:rPr>
            </w:pPr>
            <w:proofErr w:type="spellStart"/>
            <w:r w:rsidRPr="00AC59A7">
              <w:rPr>
                <w:i/>
                <w:w w:val="85"/>
              </w:rPr>
              <w:t>Alcedo</w:t>
            </w:r>
            <w:proofErr w:type="spellEnd"/>
            <w:r w:rsidRPr="00AC59A7">
              <w:rPr>
                <w:i/>
                <w:w w:val="85"/>
              </w:rPr>
              <w:t xml:space="preserve"> </w:t>
            </w:r>
            <w:proofErr w:type="spellStart"/>
            <w:r w:rsidRPr="00AC59A7">
              <w:rPr>
                <w:i/>
                <w:w w:val="85"/>
              </w:rPr>
              <w:t>atthis</w:t>
            </w:r>
            <w:proofErr w:type="spellEnd"/>
          </w:p>
        </w:tc>
        <w:tc>
          <w:tcPr>
            <w:tcW w:w="3587" w:type="dxa"/>
            <w:vMerge/>
            <w:tcBorders>
              <w:top w:val="nil"/>
              <w:left w:val="single" w:sz="6" w:space="0" w:color="000000"/>
              <w:right w:val="single" w:sz="6" w:space="0" w:color="000000"/>
            </w:tcBorders>
          </w:tcPr>
          <w:p w14:paraId="32D3BDC6" w14:textId="77777777" w:rsidR="00CE7EFC" w:rsidRPr="00AC59A7" w:rsidRDefault="00CE7EFC" w:rsidP="00511944">
            <w:pPr>
              <w:rPr>
                <w:w w:val="85"/>
                <w:sz w:val="2"/>
                <w:szCs w:val="2"/>
              </w:rPr>
            </w:pPr>
          </w:p>
        </w:tc>
        <w:tc>
          <w:tcPr>
            <w:tcW w:w="3440" w:type="dxa"/>
            <w:tcBorders>
              <w:top w:val="single" w:sz="6" w:space="0" w:color="000000"/>
              <w:left w:val="single" w:sz="6" w:space="0" w:color="000000"/>
              <w:bottom w:val="single" w:sz="6" w:space="0" w:color="000000"/>
            </w:tcBorders>
          </w:tcPr>
          <w:p w14:paraId="32D3BDC7" w14:textId="77777777" w:rsidR="00CE7EFC" w:rsidRPr="00AC59A7" w:rsidRDefault="00E32513" w:rsidP="00511944">
            <w:pPr>
              <w:pStyle w:val="TableParagraph"/>
              <w:spacing w:before="100"/>
              <w:ind w:left="82"/>
              <w:rPr>
                <w:w w:val="85"/>
              </w:rPr>
            </w:pPr>
            <w:r w:rsidRPr="00AC59A7">
              <w:rPr>
                <w:w w:val="85"/>
              </w:rPr>
              <w:t>Udržení a zachování stávající populace.</w:t>
            </w:r>
          </w:p>
        </w:tc>
      </w:tr>
      <w:tr w:rsidR="00CE7EFC" w:rsidRPr="00AC59A7" w14:paraId="32D3BDCD" w14:textId="77777777">
        <w:trPr>
          <w:trHeight w:val="430"/>
        </w:trPr>
        <w:tc>
          <w:tcPr>
            <w:tcW w:w="2098" w:type="dxa"/>
            <w:tcBorders>
              <w:top w:val="single" w:sz="6" w:space="0" w:color="000000"/>
              <w:bottom w:val="single" w:sz="6" w:space="0" w:color="000000"/>
              <w:right w:val="single" w:sz="6" w:space="0" w:color="000000"/>
            </w:tcBorders>
          </w:tcPr>
          <w:p w14:paraId="32D3BDC9" w14:textId="77777777" w:rsidR="00CE7EFC" w:rsidRPr="00AC59A7" w:rsidRDefault="00E32513" w:rsidP="00511944">
            <w:pPr>
              <w:pStyle w:val="TableParagraph"/>
              <w:rPr>
                <w:w w:val="85"/>
              </w:rPr>
            </w:pPr>
            <w:r w:rsidRPr="00AC59A7">
              <w:rPr>
                <w:w w:val="85"/>
              </w:rPr>
              <w:t>Morčák velký</w:t>
            </w:r>
          </w:p>
          <w:p w14:paraId="32D3BDCA" w14:textId="77777777" w:rsidR="00CE7EFC" w:rsidRPr="00AC59A7" w:rsidRDefault="00E32513" w:rsidP="00511944">
            <w:pPr>
              <w:pStyle w:val="TableParagraph"/>
              <w:spacing w:before="1"/>
              <w:rPr>
                <w:i/>
                <w:w w:val="85"/>
              </w:rPr>
            </w:pPr>
            <w:proofErr w:type="spellStart"/>
            <w:r w:rsidRPr="00AC59A7">
              <w:rPr>
                <w:i/>
                <w:w w:val="85"/>
              </w:rPr>
              <w:t>Mergus</w:t>
            </w:r>
            <w:proofErr w:type="spellEnd"/>
            <w:r w:rsidRPr="00AC59A7">
              <w:rPr>
                <w:i/>
                <w:w w:val="85"/>
              </w:rPr>
              <w:t xml:space="preserve"> </w:t>
            </w:r>
            <w:proofErr w:type="spellStart"/>
            <w:r w:rsidRPr="00AC59A7">
              <w:rPr>
                <w:i/>
                <w:w w:val="85"/>
              </w:rPr>
              <w:t>merganser</w:t>
            </w:r>
            <w:proofErr w:type="spellEnd"/>
          </w:p>
        </w:tc>
        <w:tc>
          <w:tcPr>
            <w:tcW w:w="3587" w:type="dxa"/>
            <w:vMerge/>
            <w:tcBorders>
              <w:top w:val="nil"/>
              <w:left w:val="single" w:sz="6" w:space="0" w:color="000000"/>
              <w:right w:val="single" w:sz="6" w:space="0" w:color="000000"/>
            </w:tcBorders>
          </w:tcPr>
          <w:p w14:paraId="32D3BDCB" w14:textId="77777777" w:rsidR="00CE7EFC" w:rsidRPr="00AC59A7" w:rsidRDefault="00CE7EFC" w:rsidP="00511944">
            <w:pPr>
              <w:rPr>
                <w:w w:val="85"/>
                <w:sz w:val="2"/>
                <w:szCs w:val="2"/>
              </w:rPr>
            </w:pPr>
          </w:p>
        </w:tc>
        <w:tc>
          <w:tcPr>
            <w:tcW w:w="3440" w:type="dxa"/>
            <w:tcBorders>
              <w:top w:val="single" w:sz="6" w:space="0" w:color="000000"/>
              <w:left w:val="single" w:sz="6" w:space="0" w:color="000000"/>
              <w:bottom w:val="single" w:sz="6" w:space="0" w:color="000000"/>
            </w:tcBorders>
          </w:tcPr>
          <w:p w14:paraId="32D3BDCC" w14:textId="77777777" w:rsidR="00CE7EFC" w:rsidRPr="00AC59A7" w:rsidRDefault="00E32513" w:rsidP="00511944">
            <w:pPr>
              <w:pStyle w:val="TableParagraph"/>
              <w:spacing w:before="100"/>
              <w:ind w:left="82"/>
              <w:rPr>
                <w:w w:val="85"/>
              </w:rPr>
            </w:pPr>
            <w:r w:rsidRPr="00AC59A7">
              <w:rPr>
                <w:w w:val="85"/>
              </w:rPr>
              <w:t>Udržení a zachování stávající populace.</w:t>
            </w:r>
          </w:p>
        </w:tc>
      </w:tr>
      <w:tr w:rsidR="00CE7EFC" w:rsidRPr="00AC59A7" w14:paraId="32D3BDD2" w14:textId="77777777">
        <w:trPr>
          <w:trHeight w:val="428"/>
        </w:trPr>
        <w:tc>
          <w:tcPr>
            <w:tcW w:w="2098" w:type="dxa"/>
            <w:tcBorders>
              <w:top w:val="single" w:sz="6" w:space="0" w:color="000000"/>
              <w:bottom w:val="single" w:sz="6" w:space="0" w:color="000000"/>
              <w:right w:val="single" w:sz="6" w:space="0" w:color="000000"/>
            </w:tcBorders>
          </w:tcPr>
          <w:p w14:paraId="32D3BDCE" w14:textId="77777777" w:rsidR="00CE7EFC" w:rsidRPr="00AC59A7" w:rsidRDefault="00E32513" w:rsidP="00511944">
            <w:pPr>
              <w:pStyle w:val="TableParagraph"/>
              <w:rPr>
                <w:w w:val="85"/>
              </w:rPr>
            </w:pPr>
            <w:r w:rsidRPr="00AC59A7">
              <w:rPr>
                <w:w w:val="85"/>
              </w:rPr>
              <w:t>Strakapoud malý</w:t>
            </w:r>
          </w:p>
          <w:p w14:paraId="32D3BDCF" w14:textId="77777777" w:rsidR="00CE7EFC" w:rsidRPr="00AC59A7" w:rsidRDefault="00E32513" w:rsidP="00511944">
            <w:pPr>
              <w:pStyle w:val="TableParagraph"/>
              <w:rPr>
                <w:i/>
                <w:w w:val="85"/>
              </w:rPr>
            </w:pPr>
            <w:proofErr w:type="spellStart"/>
            <w:r w:rsidRPr="00AC59A7">
              <w:rPr>
                <w:i/>
                <w:w w:val="85"/>
              </w:rPr>
              <w:t>Dendrocopos</w:t>
            </w:r>
            <w:proofErr w:type="spellEnd"/>
            <w:r w:rsidRPr="00AC59A7">
              <w:rPr>
                <w:i/>
                <w:w w:val="85"/>
              </w:rPr>
              <w:t xml:space="preserve"> minor</w:t>
            </w:r>
          </w:p>
        </w:tc>
        <w:tc>
          <w:tcPr>
            <w:tcW w:w="3587" w:type="dxa"/>
            <w:vMerge/>
            <w:tcBorders>
              <w:top w:val="nil"/>
              <w:left w:val="single" w:sz="6" w:space="0" w:color="000000"/>
              <w:right w:val="single" w:sz="6" w:space="0" w:color="000000"/>
            </w:tcBorders>
          </w:tcPr>
          <w:p w14:paraId="32D3BDD0" w14:textId="77777777" w:rsidR="00CE7EFC" w:rsidRPr="00AC59A7" w:rsidRDefault="00CE7EFC" w:rsidP="00511944">
            <w:pPr>
              <w:rPr>
                <w:w w:val="85"/>
                <w:sz w:val="2"/>
                <w:szCs w:val="2"/>
              </w:rPr>
            </w:pPr>
          </w:p>
        </w:tc>
        <w:tc>
          <w:tcPr>
            <w:tcW w:w="3440" w:type="dxa"/>
            <w:tcBorders>
              <w:top w:val="single" w:sz="6" w:space="0" w:color="000000"/>
              <w:left w:val="single" w:sz="6" w:space="0" w:color="000000"/>
              <w:bottom w:val="single" w:sz="6" w:space="0" w:color="000000"/>
            </w:tcBorders>
          </w:tcPr>
          <w:p w14:paraId="32D3BDD1" w14:textId="77777777" w:rsidR="00CE7EFC" w:rsidRPr="00AC59A7" w:rsidRDefault="00E32513" w:rsidP="00511944">
            <w:pPr>
              <w:pStyle w:val="TableParagraph"/>
              <w:spacing w:before="100"/>
              <w:ind w:left="82"/>
              <w:rPr>
                <w:w w:val="85"/>
              </w:rPr>
            </w:pPr>
            <w:r w:rsidRPr="00AC59A7">
              <w:rPr>
                <w:w w:val="85"/>
              </w:rPr>
              <w:t>Udržení a zachování stávající populace.</w:t>
            </w:r>
          </w:p>
        </w:tc>
      </w:tr>
      <w:tr w:rsidR="00CE7EFC" w:rsidRPr="00AC59A7" w14:paraId="32D3BDD7" w14:textId="77777777">
        <w:trPr>
          <w:trHeight w:val="430"/>
        </w:trPr>
        <w:tc>
          <w:tcPr>
            <w:tcW w:w="2098" w:type="dxa"/>
            <w:tcBorders>
              <w:top w:val="single" w:sz="6" w:space="0" w:color="000000"/>
              <w:bottom w:val="single" w:sz="6" w:space="0" w:color="000000"/>
              <w:right w:val="single" w:sz="6" w:space="0" w:color="000000"/>
            </w:tcBorders>
          </w:tcPr>
          <w:p w14:paraId="32D3BDD3" w14:textId="77777777" w:rsidR="00CE7EFC" w:rsidRPr="00AC59A7" w:rsidRDefault="00E32513" w:rsidP="00511944">
            <w:pPr>
              <w:pStyle w:val="TableParagraph"/>
              <w:rPr>
                <w:w w:val="85"/>
              </w:rPr>
            </w:pPr>
            <w:r w:rsidRPr="00AC59A7">
              <w:rPr>
                <w:w w:val="85"/>
              </w:rPr>
              <w:t>Vlaštovka obecná</w:t>
            </w:r>
          </w:p>
          <w:p w14:paraId="32D3BDD4" w14:textId="77777777" w:rsidR="00CE7EFC" w:rsidRPr="00AC59A7" w:rsidRDefault="00E32513" w:rsidP="00511944">
            <w:pPr>
              <w:pStyle w:val="TableParagraph"/>
              <w:spacing w:before="1"/>
              <w:rPr>
                <w:i/>
                <w:w w:val="85"/>
              </w:rPr>
            </w:pPr>
            <w:proofErr w:type="spellStart"/>
            <w:r w:rsidRPr="00AC59A7">
              <w:rPr>
                <w:i/>
                <w:w w:val="85"/>
              </w:rPr>
              <w:t>Hirundo</w:t>
            </w:r>
            <w:proofErr w:type="spellEnd"/>
            <w:r w:rsidRPr="00AC59A7">
              <w:rPr>
                <w:i/>
                <w:w w:val="85"/>
              </w:rPr>
              <w:t xml:space="preserve"> </w:t>
            </w:r>
            <w:proofErr w:type="spellStart"/>
            <w:r w:rsidRPr="00AC59A7">
              <w:rPr>
                <w:i/>
                <w:w w:val="85"/>
              </w:rPr>
              <w:t>rustica</w:t>
            </w:r>
            <w:proofErr w:type="spellEnd"/>
          </w:p>
        </w:tc>
        <w:tc>
          <w:tcPr>
            <w:tcW w:w="3587" w:type="dxa"/>
            <w:vMerge/>
            <w:tcBorders>
              <w:top w:val="nil"/>
              <w:left w:val="single" w:sz="6" w:space="0" w:color="000000"/>
              <w:right w:val="single" w:sz="6" w:space="0" w:color="000000"/>
            </w:tcBorders>
          </w:tcPr>
          <w:p w14:paraId="32D3BDD5" w14:textId="77777777" w:rsidR="00CE7EFC" w:rsidRPr="00AC59A7" w:rsidRDefault="00CE7EFC" w:rsidP="00511944">
            <w:pPr>
              <w:rPr>
                <w:w w:val="85"/>
                <w:sz w:val="2"/>
                <w:szCs w:val="2"/>
              </w:rPr>
            </w:pPr>
          </w:p>
        </w:tc>
        <w:tc>
          <w:tcPr>
            <w:tcW w:w="3440" w:type="dxa"/>
            <w:tcBorders>
              <w:top w:val="single" w:sz="6" w:space="0" w:color="000000"/>
              <w:left w:val="single" w:sz="6" w:space="0" w:color="000000"/>
              <w:bottom w:val="single" w:sz="6" w:space="0" w:color="000000"/>
            </w:tcBorders>
          </w:tcPr>
          <w:p w14:paraId="32D3BDD6" w14:textId="77777777" w:rsidR="00CE7EFC" w:rsidRPr="00AC59A7" w:rsidRDefault="00E32513" w:rsidP="00511944">
            <w:pPr>
              <w:pStyle w:val="TableParagraph"/>
              <w:spacing w:before="100"/>
              <w:ind w:left="82"/>
              <w:rPr>
                <w:w w:val="85"/>
              </w:rPr>
            </w:pPr>
            <w:r w:rsidRPr="00AC59A7">
              <w:rPr>
                <w:w w:val="85"/>
              </w:rPr>
              <w:t>Udržení a zachování stávající populace.</w:t>
            </w:r>
          </w:p>
        </w:tc>
      </w:tr>
      <w:tr w:rsidR="00CE7EFC" w:rsidRPr="00AC59A7" w14:paraId="32D3BDDC" w14:textId="77777777">
        <w:trPr>
          <w:trHeight w:val="497"/>
        </w:trPr>
        <w:tc>
          <w:tcPr>
            <w:tcW w:w="2098" w:type="dxa"/>
            <w:tcBorders>
              <w:top w:val="single" w:sz="6" w:space="0" w:color="000000"/>
              <w:right w:val="single" w:sz="6" w:space="0" w:color="000000"/>
            </w:tcBorders>
          </w:tcPr>
          <w:p w14:paraId="32D3BDD8" w14:textId="77777777" w:rsidR="00CE7EFC" w:rsidRPr="00AC59A7" w:rsidRDefault="00E32513" w:rsidP="00511944">
            <w:pPr>
              <w:pStyle w:val="TableParagraph"/>
              <w:rPr>
                <w:w w:val="85"/>
              </w:rPr>
            </w:pPr>
            <w:r w:rsidRPr="00AC59A7">
              <w:rPr>
                <w:w w:val="85"/>
              </w:rPr>
              <w:t>Lejsek bělokrký</w:t>
            </w:r>
          </w:p>
          <w:p w14:paraId="32D3BDD9" w14:textId="77777777" w:rsidR="00CE7EFC" w:rsidRPr="00AC59A7" w:rsidRDefault="00E32513" w:rsidP="00511944">
            <w:pPr>
              <w:pStyle w:val="TableParagraph"/>
              <w:rPr>
                <w:i/>
                <w:w w:val="85"/>
              </w:rPr>
            </w:pPr>
            <w:proofErr w:type="spellStart"/>
            <w:r w:rsidRPr="00AC59A7">
              <w:rPr>
                <w:i/>
                <w:w w:val="85"/>
              </w:rPr>
              <w:t>Ficedula</w:t>
            </w:r>
            <w:proofErr w:type="spellEnd"/>
            <w:r w:rsidRPr="00AC59A7">
              <w:rPr>
                <w:i/>
                <w:w w:val="85"/>
              </w:rPr>
              <w:t xml:space="preserve"> </w:t>
            </w:r>
            <w:proofErr w:type="spellStart"/>
            <w:r w:rsidRPr="00AC59A7">
              <w:rPr>
                <w:i/>
                <w:w w:val="85"/>
              </w:rPr>
              <w:t>albicollis</w:t>
            </w:r>
            <w:proofErr w:type="spellEnd"/>
          </w:p>
        </w:tc>
        <w:tc>
          <w:tcPr>
            <w:tcW w:w="3587" w:type="dxa"/>
            <w:vMerge/>
            <w:tcBorders>
              <w:top w:val="nil"/>
              <w:left w:val="single" w:sz="6" w:space="0" w:color="000000"/>
              <w:right w:val="single" w:sz="6" w:space="0" w:color="000000"/>
            </w:tcBorders>
          </w:tcPr>
          <w:p w14:paraId="32D3BDDA" w14:textId="77777777" w:rsidR="00CE7EFC" w:rsidRPr="00AC59A7" w:rsidRDefault="00CE7EFC" w:rsidP="00511944">
            <w:pPr>
              <w:rPr>
                <w:w w:val="85"/>
                <w:sz w:val="2"/>
                <w:szCs w:val="2"/>
              </w:rPr>
            </w:pPr>
          </w:p>
        </w:tc>
        <w:tc>
          <w:tcPr>
            <w:tcW w:w="3440" w:type="dxa"/>
            <w:tcBorders>
              <w:top w:val="single" w:sz="6" w:space="0" w:color="000000"/>
              <w:left w:val="single" w:sz="6" w:space="0" w:color="000000"/>
            </w:tcBorders>
          </w:tcPr>
          <w:p w14:paraId="32D3BDDB" w14:textId="77777777" w:rsidR="00CE7EFC" w:rsidRPr="00AC59A7" w:rsidRDefault="00E32513" w:rsidP="00511944">
            <w:pPr>
              <w:pStyle w:val="TableParagraph"/>
              <w:spacing w:before="126"/>
              <w:ind w:left="82"/>
              <w:rPr>
                <w:w w:val="85"/>
              </w:rPr>
            </w:pPr>
            <w:r w:rsidRPr="00AC59A7">
              <w:rPr>
                <w:w w:val="85"/>
              </w:rPr>
              <w:t>Udržení a zachování stávající populace.</w:t>
            </w:r>
          </w:p>
        </w:tc>
      </w:tr>
    </w:tbl>
    <w:p w14:paraId="32D3BDDD" w14:textId="77777777" w:rsidR="00CE7EFC" w:rsidRPr="00AC59A7" w:rsidRDefault="00CE7EFC" w:rsidP="00511944">
      <w:pPr>
        <w:rPr>
          <w:w w:val="85"/>
        </w:rPr>
        <w:sectPr w:rsidR="00CE7EFC" w:rsidRPr="00AC59A7">
          <w:pgSz w:w="11910" w:h="16840"/>
          <w:pgMar w:top="1440" w:right="1000" w:bottom="1080" w:left="1120" w:header="0" w:footer="882" w:gutter="0"/>
          <w:cols w:space="708"/>
        </w:sectPr>
      </w:pPr>
    </w:p>
    <w:p w14:paraId="32D3BDDE" w14:textId="77777777" w:rsidR="00CE7EFC" w:rsidRPr="00AC59A7" w:rsidRDefault="00CE7EFC" w:rsidP="00511944">
      <w:pPr>
        <w:pStyle w:val="Zkladntext"/>
        <w:spacing w:before="4"/>
        <w:rPr>
          <w:b/>
          <w:w w:val="85"/>
          <w:sz w:val="15"/>
        </w:rPr>
      </w:pPr>
    </w:p>
    <w:p w14:paraId="32D3BDDF" w14:textId="77777777" w:rsidR="00CE7EFC" w:rsidRPr="00AC59A7" w:rsidRDefault="00E32513" w:rsidP="00511944">
      <w:pPr>
        <w:pStyle w:val="Odstavecseseznamem"/>
        <w:numPr>
          <w:ilvl w:val="0"/>
          <w:numId w:val="34"/>
        </w:numPr>
        <w:tabs>
          <w:tab w:val="left" w:pos="508"/>
        </w:tabs>
        <w:spacing w:before="99"/>
        <w:ind w:hanging="210"/>
        <w:rPr>
          <w:b/>
          <w:w w:val="85"/>
        </w:rPr>
      </w:pPr>
      <w:r w:rsidRPr="00AC59A7">
        <w:rPr>
          <w:b/>
          <w:w w:val="85"/>
        </w:rPr>
        <w:t>útvary neživé přírody</w:t>
      </w:r>
    </w:p>
    <w:p w14:paraId="32D3BDE0" w14:textId="77777777" w:rsidR="00CE7EFC" w:rsidRPr="00AC59A7" w:rsidRDefault="00CE7EFC" w:rsidP="00511944">
      <w:pPr>
        <w:pStyle w:val="Zkladntext"/>
        <w:spacing w:before="1"/>
        <w:rPr>
          <w:b/>
          <w:w w:val="85"/>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3546"/>
        <w:gridCol w:w="3402"/>
      </w:tblGrid>
      <w:tr w:rsidR="00CE7EFC" w:rsidRPr="00AC59A7" w14:paraId="32D3BDE4" w14:textId="77777777">
        <w:trPr>
          <w:trHeight w:val="271"/>
        </w:trPr>
        <w:tc>
          <w:tcPr>
            <w:tcW w:w="2074" w:type="dxa"/>
            <w:tcBorders>
              <w:right w:val="single" w:sz="12" w:space="0" w:color="000000"/>
            </w:tcBorders>
            <w:shd w:val="clear" w:color="auto" w:fill="C0C0C0"/>
          </w:tcPr>
          <w:p w14:paraId="32D3BDE1" w14:textId="77777777" w:rsidR="00CE7EFC" w:rsidRPr="00AC59A7" w:rsidRDefault="00E32513" w:rsidP="00511944">
            <w:pPr>
              <w:pStyle w:val="TableParagraph"/>
              <w:rPr>
                <w:b/>
                <w:w w:val="85"/>
              </w:rPr>
            </w:pPr>
            <w:r w:rsidRPr="00AC59A7">
              <w:rPr>
                <w:b/>
                <w:w w:val="85"/>
              </w:rPr>
              <w:t>útvar</w:t>
            </w:r>
          </w:p>
        </w:tc>
        <w:tc>
          <w:tcPr>
            <w:tcW w:w="3546" w:type="dxa"/>
            <w:tcBorders>
              <w:left w:val="single" w:sz="12" w:space="0" w:color="000000"/>
              <w:right w:val="single" w:sz="4" w:space="0" w:color="000000"/>
            </w:tcBorders>
            <w:shd w:val="clear" w:color="auto" w:fill="C0C0C0"/>
          </w:tcPr>
          <w:p w14:paraId="32D3BDE2" w14:textId="77777777" w:rsidR="00CE7EFC" w:rsidRPr="00AC59A7" w:rsidRDefault="00E32513" w:rsidP="00511944">
            <w:pPr>
              <w:pStyle w:val="TableParagraph"/>
              <w:ind w:left="75"/>
              <w:rPr>
                <w:b/>
                <w:w w:val="85"/>
              </w:rPr>
            </w:pPr>
            <w:r w:rsidRPr="00AC59A7">
              <w:rPr>
                <w:b/>
                <w:w w:val="85"/>
              </w:rPr>
              <w:t>cíl ochrany</w:t>
            </w:r>
          </w:p>
        </w:tc>
        <w:tc>
          <w:tcPr>
            <w:tcW w:w="3402" w:type="dxa"/>
            <w:tcBorders>
              <w:left w:val="single" w:sz="4" w:space="0" w:color="000000"/>
            </w:tcBorders>
            <w:shd w:val="clear" w:color="auto" w:fill="C0C0C0"/>
          </w:tcPr>
          <w:p w14:paraId="32D3BDE3" w14:textId="77777777" w:rsidR="00CE7EFC" w:rsidRPr="00AC59A7" w:rsidRDefault="00E32513" w:rsidP="00511944">
            <w:pPr>
              <w:pStyle w:val="TableParagraph"/>
              <w:ind w:left="83"/>
              <w:rPr>
                <w:b/>
                <w:w w:val="85"/>
              </w:rPr>
            </w:pPr>
            <w:r w:rsidRPr="00AC59A7">
              <w:rPr>
                <w:b/>
                <w:w w:val="85"/>
              </w:rPr>
              <w:t>indikátory cílového stavu</w:t>
            </w:r>
          </w:p>
        </w:tc>
      </w:tr>
      <w:tr w:rsidR="00CE7EFC" w:rsidRPr="00AC59A7" w14:paraId="32D3BDEA" w14:textId="77777777">
        <w:trPr>
          <w:trHeight w:val="2011"/>
        </w:trPr>
        <w:tc>
          <w:tcPr>
            <w:tcW w:w="2074" w:type="dxa"/>
            <w:tcBorders>
              <w:right w:val="single" w:sz="12" w:space="0" w:color="000000"/>
            </w:tcBorders>
          </w:tcPr>
          <w:p w14:paraId="32D3BDE5" w14:textId="77777777" w:rsidR="00CE7EFC" w:rsidRPr="00AC59A7" w:rsidRDefault="00E32513" w:rsidP="00511944">
            <w:pPr>
              <w:pStyle w:val="TableParagraph"/>
              <w:ind w:right="434"/>
              <w:rPr>
                <w:w w:val="85"/>
              </w:rPr>
            </w:pPr>
            <w:r w:rsidRPr="00AC59A7">
              <w:rPr>
                <w:w w:val="85"/>
              </w:rPr>
              <w:t>Koryto řeky Morávky s fluviálními štěrky náplavového kužele</w:t>
            </w:r>
          </w:p>
        </w:tc>
        <w:tc>
          <w:tcPr>
            <w:tcW w:w="3546" w:type="dxa"/>
            <w:tcBorders>
              <w:left w:val="single" w:sz="12" w:space="0" w:color="000000"/>
              <w:right w:val="single" w:sz="4" w:space="0" w:color="000000"/>
            </w:tcBorders>
          </w:tcPr>
          <w:p w14:paraId="32D3BDE6" w14:textId="77777777" w:rsidR="00CE7EFC" w:rsidRPr="00AC59A7" w:rsidRDefault="00E32513" w:rsidP="00511944">
            <w:pPr>
              <w:pStyle w:val="TableParagraph"/>
              <w:ind w:left="75" w:right="859"/>
              <w:jc w:val="both"/>
              <w:rPr>
                <w:w w:val="85"/>
              </w:rPr>
            </w:pPr>
            <w:r w:rsidRPr="00AC59A7">
              <w:rPr>
                <w:w w:val="85"/>
              </w:rPr>
              <w:t>Zachování koryta řeky s množstvím štěrkových náplavů bez vegetace či s částečnou vegetací</w:t>
            </w:r>
          </w:p>
        </w:tc>
        <w:tc>
          <w:tcPr>
            <w:tcW w:w="3402" w:type="dxa"/>
            <w:tcBorders>
              <w:left w:val="single" w:sz="4" w:space="0" w:color="000000"/>
            </w:tcBorders>
          </w:tcPr>
          <w:p w14:paraId="32D3BDE7" w14:textId="44435C11" w:rsidR="00CE7EFC" w:rsidRPr="00AC59A7" w:rsidRDefault="00E32513" w:rsidP="00511944">
            <w:pPr>
              <w:pStyle w:val="TableParagraph"/>
              <w:numPr>
                <w:ilvl w:val="0"/>
                <w:numId w:val="21"/>
              </w:numPr>
              <w:tabs>
                <w:tab w:val="left" w:pos="486"/>
                <w:tab w:val="left" w:pos="487"/>
              </w:tabs>
              <w:ind w:right="236"/>
              <w:rPr>
                <w:w w:val="85"/>
              </w:rPr>
            </w:pPr>
            <w:r w:rsidRPr="00AC59A7">
              <w:rPr>
                <w:w w:val="85"/>
              </w:rPr>
              <w:t>min. výměra štěrkových náplavů bez vegetace představuje 10</w:t>
            </w:r>
            <w:r w:rsidR="00E84C53" w:rsidRPr="00AC59A7">
              <w:rPr>
                <w:w w:val="85"/>
              </w:rPr>
              <w:t xml:space="preserve"> </w:t>
            </w:r>
            <w:r w:rsidRPr="00AC59A7">
              <w:rPr>
                <w:w w:val="85"/>
              </w:rPr>
              <w:t>% celkové rozlohy území, tj. cca 4,5 ha;</w:t>
            </w:r>
          </w:p>
          <w:p w14:paraId="32D3BDE8" w14:textId="77777777" w:rsidR="00CE7EFC" w:rsidRPr="00AC59A7" w:rsidRDefault="00E32513" w:rsidP="00511944">
            <w:pPr>
              <w:pStyle w:val="TableParagraph"/>
              <w:numPr>
                <w:ilvl w:val="0"/>
                <w:numId w:val="21"/>
              </w:numPr>
              <w:tabs>
                <w:tab w:val="left" w:pos="486"/>
                <w:tab w:val="left" w:pos="487"/>
              </w:tabs>
              <w:spacing w:before="193"/>
              <w:ind w:hanging="361"/>
              <w:rPr>
                <w:w w:val="85"/>
              </w:rPr>
            </w:pPr>
            <w:r w:rsidRPr="00AC59A7">
              <w:rPr>
                <w:w w:val="85"/>
              </w:rPr>
              <w:t>min. výměra štěrkových náplavů</w:t>
            </w:r>
          </w:p>
          <w:p w14:paraId="32D3BDE9" w14:textId="77777777" w:rsidR="00CE7EFC" w:rsidRPr="00AC59A7" w:rsidRDefault="00E32513" w:rsidP="00511944">
            <w:pPr>
              <w:pStyle w:val="TableParagraph"/>
              <w:spacing w:before="36"/>
              <w:ind w:left="486"/>
              <w:rPr>
                <w:w w:val="85"/>
              </w:rPr>
            </w:pPr>
            <w:r w:rsidRPr="00AC59A7">
              <w:rPr>
                <w:w w:val="85"/>
              </w:rPr>
              <w:t>s částečnou vegetací (vrby či třtina pobřežní) je cca 0,2 až 0,5 ha.</w:t>
            </w:r>
          </w:p>
        </w:tc>
      </w:tr>
    </w:tbl>
    <w:p w14:paraId="32D3BDEB" w14:textId="77777777" w:rsidR="00CE7EFC" w:rsidRPr="00AC59A7" w:rsidRDefault="00CE7EFC" w:rsidP="00511944">
      <w:pPr>
        <w:pStyle w:val="Zkladntext"/>
        <w:rPr>
          <w:b/>
          <w:w w:val="85"/>
        </w:rPr>
      </w:pPr>
    </w:p>
    <w:p w14:paraId="56882F46" w14:textId="24269A3E" w:rsidR="00CE7EFC" w:rsidRPr="00AC59A7" w:rsidRDefault="0010781D" w:rsidP="00511944">
      <w:pPr>
        <w:rPr>
          <w:b/>
          <w:w w:val="85"/>
          <w:sz w:val="21"/>
        </w:rPr>
      </w:pPr>
      <w:r w:rsidRPr="00AC59A7">
        <w:rPr>
          <w:b/>
          <w:w w:val="85"/>
          <w:sz w:val="21"/>
        </w:rPr>
        <w:br w:type="page"/>
      </w:r>
    </w:p>
    <w:p w14:paraId="32D3BDED" w14:textId="77777777" w:rsidR="00CE7EFC" w:rsidRPr="00AC59A7" w:rsidRDefault="00E32513" w:rsidP="00511944">
      <w:pPr>
        <w:pStyle w:val="Nadpis1"/>
        <w:numPr>
          <w:ilvl w:val="0"/>
          <w:numId w:val="36"/>
        </w:numPr>
        <w:tabs>
          <w:tab w:val="left" w:pos="707"/>
        </w:tabs>
        <w:ind w:left="298" w:right="416" w:firstLine="0"/>
        <w:rPr>
          <w:w w:val="85"/>
        </w:rPr>
      </w:pPr>
      <w:r w:rsidRPr="00AC59A7">
        <w:rPr>
          <w:w w:val="85"/>
        </w:rPr>
        <w:lastRenderedPageBreak/>
        <w:t>Rozbor stavu zvláště chráněného území s ohledem na předmět ochrany</w:t>
      </w:r>
    </w:p>
    <w:p w14:paraId="32D3BDEE" w14:textId="77777777" w:rsidR="00CE7EFC" w:rsidRPr="00AC59A7" w:rsidRDefault="00E32513" w:rsidP="00511944">
      <w:pPr>
        <w:pStyle w:val="Nadpis2"/>
        <w:numPr>
          <w:ilvl w:val="1"/>
          <w:numId w:val="36"/>
        </w:numPr>
        <w:tabs>
          <w:tab w:val="left" w:pos="630"/>
        </w:tabs>
        <w:spacing w:before="229"/>
        <w:ind w:left="629" w:hanging="332"/>
        <w:rPr>
          <w:w w:val="85"/>
        </w:rPr>
      </w:pPr>
      <w:bookmarkStart w:id="11" w:name="_bookmark12"/>
      <w:bookmarkEnd w:id="11"/>
      <w:r w:rsidRPr="00AC59A7">
        <w:rPr>
          <w:w w:val="85"/>
        </w:rPr>
        <w:t>Popis území a charakteristika jeho přírodních poměrů</w:t>
      </w:r>
    </w:p>
    <w:p w14:paraId="1E6BE4D2" w14:textId="41CCBDF4" w:rsidR="001E1BC1" w:rsidRPr="00AC59A7" w:rsidRDefault="00E32513" w:rsidP="00511944">
      <w:pPr>
        <w:pStyle w:val="Odstavecseseznamem"/>
        <w:numPr>
          <w:ilvl w:val="2"/>
          <w:numId w:val="36"/>
        </w:numPr>
        <w:tabs>
          <w:tab w:val="left" w:pos="710"/>
        </w:tabs>
        <w:spacing w:before="230"/>
        <w:ind w:left="709" w:hanging="412"/>
        <w:rPr>
          <w:b/>
          <w:w w:val="85"/>
        </w:rPr>
      </w:pPr>
      <w:bookmarkStart w:id="12" w:name="_bookmark13"/>
      <w:bookmarkEnd w:id="12"/>
      <w:r w:rsidRPr="00AC59A7">
        <w:rPr>
          <w:b/>
          <w:w w:val="85"/>
        </w:rPr>
        <w:t>Stručný popis území a jeho přírodních poměrů</w:t>
      </w:r>
    </w:p>
    <w:p w14:paraId="6520B4AA" w14:textId="77777777" w:rsidR="00890B99" w:rsidRPr="00AC59A7" w:rsidRDefault="00890B99" w:rsidP="00511944">
      <w:pPr>
        <w:spacing w:before="80"/>
        <w:ind w:left="284" w:right="420" w:firstLine="567"/>
        <w:jc w:val="both"/>
        <w:rPr>
          <w:w w:val="85"/>
        </w:rPr>
      </w:pPr>
      <w:r w:rsidRPr="00AC59A7">
        <w:rPr>
          <w:w w:val="85"/>
          <w:u w:val="single"/>
        </w:rPr>
        <w:t>Poloha:</w:t>
      </w:r>
      <w:r w:rsidRPr="00AC59A7">
        <w:rPr>
          <w:w w:val="85"/>
        </w:rPr>
        <w:t xml:space="preserve"> Přírodní památka Profil Morávky se nachází asi 900 m východně od soutoku Morávky a Ostravice. Chrání tok Morávky a okolní lesy v území o délce cca 2 km a šířce 100–400 m. Území je lokalizováno v bezprostřední blízkosti města Frýdku-Místku na západě, na severu </w:t>
      </w:r>
      <w:proofErr w:type="gramStart"/>
      <w:r w:rsidRPr="00AC59A7">
        <w:rPr>
          <w:w w:val="85"/>
        </w:rPr>
        <w:t>hraničí</w:t>
      </w:r>
      <w:proofErr w:type="gramEnd"/>
      <w:r w:rsidRPr="00AC59A7">
        <w:rPr>
          <w:w w:val="85"/>
        </w:rPr>
        <w:t xml:space="preserve"> se sídelní zástavbou a obcí Dobrá, na jihu s obcí Staré Město. Severní okraj se přibližuje k obci Skalice.</w:t>
      </w:r>
    </w:p>
    <w:p w14:paraId="32BFD8DE" w14:textId="77777777" w:rsidR="00890B99" w:rsidRPr="00AC59A7" w:rsidRDefault="00890B99" w:rsidP="00511944">
      <w:pPr>
        <w:spacing w:before="80"/>
        <w:ind w:left="284" w:right="420" w:firstLine="567"/>
        <w:jc w:val="both"/>
        <w:rPr>
          <w:w w:val="85"/>
        </w:rPr>
      </w:pPr>
      <w:r w:rsidRPr="00AC59A7">
        <w:rPr>
          <w:w w:val="85"/>
        </w:rPr>
        <w:t xml:space="preserve">Údolí řeky Morávky je dále zvláště chráněno i výše proti proudu jako Přírodní památka Niva Morávky, a potom jako Národní přírodní památka Skalická Morávka. PP Profil Morávky je tedy součástí celkem několika zvláště chráněných území, která na sebe přímo navazují, a </w:t>
      </w:r>
      <w:proofErr w:type="gramStart"/>
      <w:r w:rsidRPr="00AC59A7">
        <w:rPr>
          <w:w w:val="85"/>
        </w:rPr>
        <w:t>tvoří</w:t>
      </w:r>
      <w:proofErr w:type="gramEnd"/>
      <w:r w:rsidRPr="00AC59A7">
        <w:rPr>
          <w:w w:val="85"/>
        </w:rPr>
        <w:t xml:space="preserve"> úsek skoro 8,5 km nivy řeky. Součástí komplexu chráněných území na řece Morávce je i Evropsky významná lokalita Niva Morávky (CZ0810004).</w:t>
      </w:r>
    </w:p>
    <w:p w14:paraId="04EF80D6" w14:textId="77777777" w:rsidR="00890B99" w:rsidRPr="00AC59A7" w:rsidRDefault="00890B99" w:rsidP="00511944">
      <w:pPr>
        <w:spacing w:before="80"/>
        <w:ind w:left="284" w:right="420" w:firstLine="567"/>
        <w:jc w:val="both"/>
        <w:rPr>
          <w:w w:val="85"/>
        </w:rPr>
      </w:pPr>
      <w:r w:rsidRPr="00AC59A7">
        <w:rPr>
          <w:w w:val="85"/>
          <w:u w:val="single"/>
        </w:rPr>
        <w:t>Geomorfologie:</w:t>
      </w:r>
      <w:r w:rsidRPr="00AC59A7">
        <w:rPr>
          <w:w w:val="85"/>
        </w:rPr>
        <w:t xml:space="preserve"> Nadmořská výška území se pohybuje v rozmezí 294 až 300 m. Území má velmi mírně svažitý charakter. Reliéf nivy v ZCHÚ </w:t>
      </w:r>
      <w:proofErr w:type="gramStart"/>
      <w:r w:rsidRPr="00AC59A7">
        <w:rPr>
          <w:w w:val="85"/>
        </w:rPr>
        <w:t>tvoří</w:t>
      </w:r>
      <w:proofErr w:type="gramEnd"/>
      <w:r w:rsidRPr="00AC59A7">
        <w:rPr>
          <w:w w:val="85"/>
        </w:rPr>
        <w:t xml:space="preserve"> plošina členěná lokálními nerovnostmi – koryty nyní již neprůtočných ramen a strmými svahy teras (o výšce okolo 1 metru) – nejvyšší (několik metrů) se nachází v levostranné části nivy na jižní straně podél hranice území. Největší terénní depresí je zářez koryta Morávky o proměnlivé šířce (10–40 m) i hloubce (až 8 m).</w:t>
      </w:r>
    </w:p>
    <w:p w14:paraId="732E5074" w14:textId="77777777" w:rsidR="00890B99" w:rsidRPr="00AC59A7" w:rsidRDefault="00890B99" w:rsidP="00511944">
      <w:pPr>
        <w:spacing w:before="80"/>
        <w:ind w:left="284" w:right="420" w:firstLine="567"/>
        <w:jc w:val="both"/>
        <w:rPr>
          <w:w w:val="85"/>
        </w:rPr>
      </w:pPr>
      <w:r w:rsidRPr="00AC59A7">
        <w:rPr>
          <w:w w:val="85"/>
        </w:rPr>
        <w:t xml:space="preserve">Nejvýznačnější antropogenní nerovnost </w:t>
      </w:r>
      <w:proofErr w:type="gramStart"/>
      <w:r w:rsidRPr="00AC59A7">
        <w:rPr>
          <w:w w:val="85"/>
        </w:rPr>
        <w:t>tvoří</w:t>
      </w:r>
      <w:proofErr w:type="gramEnd"/>
      <w:r w:rsidRPr="00AC59A7">
        <w:rPr>
          <w:w w:val="85"/>
        </w:rPr>
        <w:t xml:space="preserve"> pahorek rekultivované skládky v JZ části PP (v blízkosti ul. </w:t>
      </w:r>
      <w:proofErr w:type="spellStart"/>
      <w:r w:rsidRPr="00AC59A7">
        <w:rPr>
          <w:w w:val="85"/>
        </w:rPr>
        <w:t>Skotňa</w:t>
      </w:r>
      <w:proofErr w:type="spellEnd"/>
      <w:r w:rsidRPr="00AC59A7">
        <w:rPr>
          <w:w w:val="85"/>
        </w:rPr>
        <w:t>, zasahuje až nad strmý svah koryta řeky – celkový reliéf ale vizuálně nenarušuje, temeno výrazně nepřevyšuje výškovou úroveň přirozeného terénu nad nivou).</w:t>
      </w:r>
    </w:p>
    <w:p w14:paraId="52D1739E" w14:textId="77777777" w:rsidR="00890B99" w:rsidRPr="00AC59A7" w:rsidRDefault="00890B99" w:rsidP="00511944">
      <w:pPr>
        <w:spacing w:before="80"/>
        <w:ind w:left="284" w:right="420" w:firstLine="567"/>
        <w:jc w:val="both"/>
        <w:rPr>
          <w:w w:val="85"/>
        </w:rPr>
      </w:pPr>
      <w:r w:rsidRPr="00AC59A7">
        <w:rPr>
          <w:w w:val="85"/>
        </w:rPr>
        <w:t>Na JZ okraji PP prochází územím cesta na náspu s nezpevněným povrchem. Dále se zde nacházejí zbytky drobnějších většinou betonových staveb (základy, vyvýšené studny apod.).</w:t>
      </w:r>
    </w:p>
    <w:p w14:paraId="484D4971" w14:textId="77777777" w:rsidR="00890B99" w:rsidRPr="00AC59A7" w:rsidRDefault="00890B99" w:rsidP="00511944">
      <w:pPr>
        <w:spacing w:before="80"/>
        <w:ind w:left="284" w:right="420" w:firstLine="567"/>
        <w:jc w:val="both"/>
        <w:rPr>
          <w:w w:val="85"/>
        </w:rPr>
      </w:pPr>
      <w:r w:rsidRPr="00AC59A7">
        <w:rPr>
          <w:w w:val="85"/>
        </w:rPr>
        <w:t>Dle geomorfologického členění (</w:t>
      </w:r>
      <w:proofErr w:type="spellStart"/>
      <w:r w:rsidRPr="00AC59A7">
        <w:rPr>
          <w:w w:val="85"/>
        </w:rPr>
        <w:t>Demek</w:t>
      </w:r>
      <w:proofErr w:type="spellEnd"/>
      <w:r w:rsidRPr="00AC59A7">
        <w:rPr>
          <w:w w:val="85"/>
        </w:rPr>
        <w:t xml:space="preserve">, </w:t>
      </w:r>
      <w:proofErr w:type="spellStart"/>
      <w:r w:rsidRPr="00AC59A7">
        <w:rPr>
          <w:w w:val="85"/>
        </w:rPr>
        <w:t>Mackovičin</w:t>
      </w:r>
      <w:proofErr w:type="spellEnd"/>
      <w:r w:rsidRPr="00AC59A7">
        <w:rPr>
          <w:w w:val="85"/>
        </w:rPr>
        <w:t xml:space="preserve"> 2006, </w:t>
      </w:r>
      <w:proofErr w:type="spellStart"/>
      <w:r w:rsidRPr="00AC59A7">
        <w:rPr>
          <w:w w:val="85"/>
        </w:rPr>
        <w:t>Demek</w:t>
      </w:r>
      <w:proofErr w:type="spellEnd"/>
      <w:r w:rsidRPr="00AC59A7">
        <w:rPr>
          <w:w w:val="85"/>
        </w:rPr>
        <w:t xml:space="preserve"> et al., 1987) </w:t>
      </w:r>
      <w:proofErr w:type="gramStart"/>
      <w:r w:rsidRPr="00AC59A7">
        <w:rPr>
          <w:w w:val="85"/>
        </w:rPr>
        <w:t>patří</w:t>
      </w:r>
      <w:proofErr w:type="gramEnd"/>
      <w:r w:rsidRPr="00AC59A7">
        <w:rPr>
          <w:w w:val="85"/>
        </w:rPr>
        <w:t xml:space="preserve"> území do provincie Západní Karpaty, soustavy Vnější západní Karpaty, </w:t>
      </w:r>
      <w:proofErr w:type="spellStart"/>
      <w:r w:rsidRPr="00AC59A7">
        <w:rPr>
          <w:w w:val="85"/>
        </w:rPr>
        <w:t>podsoustavy</w:t>
      </w:r>
      <w:proofErr w:type="spellEnd"/>
      <w:r w:rsidRPr="00AC59A7">
        <w:rPr>
          <w:w w:val="85"/>
        </w:rPr>
        <w:t xml:space="preserve"> </w:t>
      </w:r>
      <w:proofErr w:type="spellStart"/>
      <w:r w:rsidRPr="00AC59A7">
        <w:rPr>
          <w:w w:val="85"/>
        </w:rPr>
        <w:t>Západobeskydské</w:t>
      </w:r>
      <w:proofErr w:type="spellEnd"/>
      <w:r w:rsidRPr="00AC59A7">
        <w:rPr>
          <w:w w:val="85"/>
        </w:rPr>
        <w:t xml:space="preserve"> podhůří, celku </w:t>
      </w:r>
      <w:proofErr w:type="spellStart"/>
      <w:r w:rsidRPr="00AC59A7">
        <w:rPr>
          <w:w w:val="85"/>
        </w:rPr>
        <w:t>Podbeskydská</w:t>
      </w:r>
      <w:proofErr w:type="spellEnd"/>
      <w:r w:rsidRPr="00AC59A7">
        <w:rPr>
          <w:w w:val="85"/>
        </w:rPr>
        <w:t xml:space="preserve"> pahorkatina, </w:t>
      </w:r>
      <w:proofErr w:type="spellStart"/>
      <w:r w:rsidRPr="00AC59A7">
        <w:rPr>
          <w:w w:val="85"/>
        </w:rPr>
        <w:t>podcelku</w:t>
      </w:r>
      <w:proofErr w:type="spellEnd"/>
      <w:r w:rsidRPr="00AC59A7">
        <w:rPr>
          <w:w w:val="85"/>
        </w:rPr>
        <w:t xml:space="preserve"> Třinecká brázda, a okrsku Frýdecká pahorkatina.</w:t>
      </w:r>
    </w:p>
    <w:p w14:paraId="5807541C" w14:textId="77777777" w:rsidR="00890B99" w:rsidRPr="00AC59A7" w:rsidRDefault="00890B99" w:rsidP="00511944">
      <w:pPr>
        <w:spacing w:before="80"/>
        <w:ind w:left="284" w:right="420" w:firstLine="567"/>
        <w:jc w:val="both"/>
        <w:rPr>
          <w:w w:val="85"/>
        </w:rPr>
      </w:pPr>
      <w:r w:rsidRPr="00AC59A7">
        <w:rPr>
          <w:w w:val="85"/>
          <w:u w:val="single"/>
        </w:rPr>
        <w:t>Biogeografie:</w:t>
      </w:r>
      <w:r w:rsidRPr="00AC59A7">
        <w:rPr>
          <w:w w:val="85"/>
        </w:rPr>
        <w:t xml:space="preserve"> Území </w:t>
      </w:r>
      <w:proofErr w:type="gramStart"/>
      <w:r w:rsidRPr="00AC59A7">
        <w:rPr>
          <w:w w:val="85"/>
        </w:rPr>
        <w:t>patří</w:t>
      </w:r>
      <w:proofErr w:type="gramEnd"/>
      <w:r w:rsidRPr="00AC59A7">
        <w:rPr>
          <w:w w:val="85"/>
        </w:rPr>
        <w:t>, dle regionálních členění reliéfů (</w:t>
      </w:r>
      <w:proofErr w:type="spellStart"/>
      <w:r w:rsidRPr="00AC59A7">
        <w:rPr>
          <w:w w:val="85"/>
        </w:rPr>
        <w:t>Demek</w:t>
      </w:r>
      <w:proofErr w:type="spellEnd"/>
      <w:r w:rsidRPr="00AC59A7">
        <w:rPr>
          <w:w w:val="85"/>
        </w:rPr>
        <w:t xml:space="preserve"> a kol. 1987), do biogeografického regionu </w:t>
      </w:r>
      <w:proofErr w:type="spellStart"/>
      <w:r w:rsidRPr="00AC59A7">
        <w:rPr>
          <w:w w:val="85"/>
        </w:rPr>
        <w:t>Podbeskydského</w:t>
      </w:r>
      <w:proofErr w:type="spellEnd"/>
      <w:r w:rsidRPr="00AC59A7">
        <w:rPr>
          <w:w w:val="85"/>
        </w:rPr>
        <w:t xml:space="preserve"> (3.5) a do biogeografické </w:t>
      </w:r>
      <w:proofErr w:type="spellStart"/>
      <w:r w:rsidRPr="00AC59A7">
        <w:rPr>
          <w:w w:val="85"/>
        </w:rPr>
        <w:t>podprovincie</w:t>
      </w:r>
      <w:proofErr w:type="spellEnd"/>
      <w:r w:rsidRPr="00AC59A7">
        <w:rPr>
          <w:w w:val="85"/>
        </w:rPr>
        <w:t xml:space="preserve"> </w:t>
      </w:r>
      <w:proofErr w:type="spellStart"/>
      <w:r w:rsidRPr="00AC59A7">
        <w:rPr>
          <w:w w:val="85"/>
        </w:rPr>
        <w:t>Západokarpatské</w:t>
      </w:r>
      <w:proofErr w:type="spellEnd"/>
      <w:r w:rsidRPr="00AC59A7">
        <w:rPr>
          <w:w w:val="85"/>
        </w:rPr>
        <w:t xml:space="preserve">. Dle členění na přírodní lesní oblasti podle vyhlášky č. 298/2018 Sb., se jedná o Přírodní lesní oblast 39 – </w:t>
      </w:r>
      <w:proofErr w:type="spellStart"/>
      <w:r w:rsidRPr="00AC59A7">
        <w:rPr>
          <w:w w:val="85"/>
        </w:rPr>
        <w:t>Podbeskydská</w:t>
      </w:r>
      <w:proofErr w:type="spellEnd"/>
      <w:r w:rsidRPr="00AC59A7">
        <w:rPr>
          <w:w w:val="85"/>
        </w:rPr>
        <w:t xml:space="preserve"> pahorkatina.</w:t>
      </w:r>
    </w:p>
    <w:p w14:paraId="2C328AC4" w14:textId="77777777" w:rsidR="00890B99" w:rsidRPr="00AC59A7" w:rsidRDefault="00890B99" w:rsidP="00511944">
      <w:pPr>
        <w:spacing w:before="80"/>
        <w:ind w:left="284" w:right="420" w:firstLine="567"/>
        <w:jc w:val="both"/>
        <w:rPr>
          <w:w w:val="85"/>
        </w:rPr>
      </w:pPr>
      <w:r w:rsidRPr="00AC59A7">
        <w:rPr>
          <w:w w:val="85"/>
          <w:u w:val="single"/>
        </w:rPr>
        <w:t>Geologie:</w:t>
      </w:r>
      <w:r w:rsidRPr="00AC59A7">
        <w:rPr>
          <w:w w:val="85"/>
        </w:rPr>
        <w:t xml:space="preserve"> Jedná se o plochou pahorkatinu budovanou flyšovými horninami </w:t>
      </w:r>
      <w:proofErr w:type="spellStart"/>
      <w:r w:rsidRPr="00AC59A7">
        <w:rPr>
          <w:w w:val="85"/>
        </w:rPr>
        <w:t>ždánicko</w:t>
      </w:r>
      <w:proofErr w:type="spellEnd"/>
      <w:r w:rsidRPr="00AC59A7">
        <w:rPr>
          <w:w w:val="85"/>
        </w:rPr>
        <w:t xml:space="preserve"> – </w:t>
      </w:r>
      <w:proofErr w:type="spellStart"/>
      <w:r w:rsidRPr="00AC59A7">
        <w:rPr>
          <w:w w:val="85"/>
        </w:rPr>
        <w:t>podslezského</w:t>
      </w:r>
      <w:proofErr w:type="spellEnd"/>
      <w:r w:rsidRPr="00AC59A7">
        <w:rPr>
          <w:w w:val="85"/>
        </w:rPr>
        <w:t xml:space="preserve"> a slezského příkrovu a kvartérními sedimenty s akumulačním reliéfem spojených náplavových kuželů Morávky a Ostravice, z části s pokryvem sprašových hlín. Původní řečiště a niva Morávky jsou vyplněny fluviálními sedimenty údolních niv a nižších údolních teras, povodňovými hlínami a štěrky.</w:t>
      </w:r>
    </w:p>
    <w:p w14:paraId="2A025DD1" w14:textId="77777777" w:rsidR="00890B99" w:rsidRPr="00AC59A7" w:rsidRDefault="00890B99" w:rsidP="00511944">
      <w:pPr>
        <w:spacing w:before="80"/>
        <w:ind w:left="284" w:right="420" w:firstLine="567"/>
        <w:jc w:val="both"/>
        <w:rPr>
          <w:w w:val="85"/>
        </w:rPr>
      </w:pPr>
      <w:r w:rsidRPr="00AC59A7">
        <w:rPr>
          <w:w w:val="85"/>
        </w:rPr>
        <w:t xml:space="preserve">Řeka zde odkrývá souvrství svrchně křídového stáří patřící k frýdeckým a třineckým vrstvám </w:t>
      </w:r>
      <w:proofErr w:type="spellStart"/>
      <w:r w:rsidRPr="00AC59A7">
        <w:rPr>
          <w:w w:val="85"/>
        </w:rPr>
        <w:t>podslezské</w:t>
      </w:r>
      <w:proofErr w:type="spellEnd"/>
      <w:r w:rsidRPr="00AC59A7">
        <w:rPr>
          <w:w w:val="85"/>
        </w:rPr>
        <w:t xml:space="preserve"> jednotky. Třinecké vrstvy jsou málo odolné vůči erozi, což způsobuje nerovnost v podélném profilu řeky a dává vznik různě vysokým stupňům a prahům. Ve frýdeckých vrstvách </w:t>
      </w:r>
      <w:proofErr w:type="spellStart"/>
      <w:r w:rsidRPr="00AC59A7">
        <w:rPr>
          <w:w w:val="85"/>
        </w:rPr>
        <w:t>podslezské</w:t>
      </w:r>
      <w:proofErr w:type="spellEnd"/>
      <w:r w:rsidRPr="00AC59A7">
        <w:rPr>
          <w:w w:val="85"/>
        </w:rPr>
        <w:t xml:space="preserve"> jednotky převažují šedé až hnědošedé prachově písčité jílovce, s kolísavým podílem světle šedých prachových písčitých vrstev.</w:t>
      </w:r>
    </w:p>
    <w:p w14:paraId="37D5E1E2" w14:textId="77777777" w:rsidR="00890B99" w:rsidRPr="00AC59A7" w:rsidRDefault="00890B99" w:rsidP="00511944">
      <w:pPr>
        <w:spacing w:before="80"/>
        <w:ind w:left="284" w:right="420" w:firstLine="567"/>
        <w:jc w:val="both"/>
        <w:rPr>
          <w:w w:val="85"/>
        </w:rPr>
      </w:pPr>
      <w:r w:rsidRPr="00AC59A7">
        <w:rPr>
          <w:w w:val="85"/>
        </w:rPr>
        <w:t xml:space="preserve">Neupravený štěrkonosný tok Morávky s nepravidelným profilem odkrývajícím </w:t>
      </w:r>
      <w:proofErr w:type="spellStart"/>
      <w:r w:rsidRPr="00AC59A7">
        <w:rPr>
          <w:w w:val="85"/>
        </w:rPr>
        <w:t>předkvarterní</w:t>
      </w:r>
      <w:proofErr w:type="spellEnd"/>
      <w:r w:rsidRPr="00AC59A7">
        <w:rPr>
          <w:w w:val="85"/>
        </w:rPr>
        <w:t xml:space="preserve"> podloží, vytvořeny skalní prahy a peřeje. Koryto řeky i její opuštěná ramena jsou zahloubena až na výchozy skalního podloží do fluviálních štěrkových akumulací náplavového kužele. Povodněmi v devadesátých letech 20. století bylo koryto v úseku chráněného území značně vymyto a zvětšila se plocha obnaženého skalního podkladu.</w:t>
      </w:r>
    </w:p>
    <w:p w14:paraId="23477578" w14:textId="77777777" w:rsidR="00890B99" w:rsidRPr="00AC59A7" w:rsidRDefault="00890B99" w:rsidP="00511944">
      <w:pPr>
        <w:spacing w:before="80"/>
        <w:ind w:left="284" w:right="420" w:firstLine="567"/>
        <w:jc w:val="both"/>
        <w:rPr>
          <w:w w:val="85"/>
        </w:rPr>
      </w:pPr>
      <w:r w:rsidRPr="00AC59A7">
        <w:rPr>
          <w:w w:val="85"/>
          <w:u w:val="single"/>
        </w:rPr>
        <w:t>Pedologie:</w:t>
      </w:r>
      <w:r w:rsidRPr="00AC59A7">
        <w:rPr>
          <w:w w:val="85"/>
        </w:rPr>
        <w:t xml:space="preserve"> Půdotvorným substrátem v nivě jsou aluviální sedimenty různé zrnitosti. Vyvinuly se na nich převážně stratifikované fluvizemě, na svahu terasy podél jižní hranice ZCHÚ lze očekávat výskyt </w:t>
      </w:r>
      <w:proofErr w:type="spellStart"/>
      <w:r w:rsidRPr="00AC59A7">
        <w:rPr>
          <w:w w:val="85"/>
        </w:rPr>
        <w:t>kambizemí</w:t>
      </w:r>
      <w:proofErr w:type="spellEnd"/>
      <w:r w:rsidRPr="00AC59A7">
        <w:rPr>
          <w:w w:val="85"/>
        </w:rPr>
        <w:t xml:space="preserve">. V prostoru rekultivované skládky se nacházejí </w:t>
      </w:r>
      <w:proofErr w:type="spellStart"/>
      <w:r w:rsidRPr="00AC59A7">
        <w:rPr>
          <w:w w:val="85"/>
        </w:rPr>
        <w:t>antropozemě</w:t>
      </w:r>
      <w:proofErr w:type="spellEnd"/>
      <w:r w:rsidRPr="00AC59A7">
        <w:rPr>
          <w:w w:val="85"/>
        </w:rPr>
        <w:t>.</w:t>
      </w:r>
    </w:p>
    <w:p w14:paraId="07723252" w14:textId="77777777" w:rsidR="00890B99" w:rsidRPr="00AC59A7" w:rsidRDefault="00890B99" w:rsidP="00511944">
      <w:pPr>
        <w:spacing w:before="80"/>
        <w:ind w:left="284" w:right="420" w:firstLine="567"/>
        <w:jc w:val="both"/>
        <w:rPr>
          <w:w w:val="85"/>
        </w:rPr>
      </w:pPr>
      <w:r w:rsidRPr="00AC59A7">
        <w:rPr>
          <w:w w:val="85"/>
          <w:u w:val="single"/>
        </w:rPr>
        <w:t>Hydrologie:</w:t>
      </w:r>
      <w:r w:rsidRPr="00AC59A7">
        <w:rPr>
          <w:w w:val="85"/>
        </w:rPr>
        <w:t xml:space="preserve"> Území náleží do povodí Odry; Morávka je pravobřežním přítokem Ostravice (soutok je ve Frýdku-Místku) a ta Odry v Ostravě pod vrchem </w:t>
      </w:r>
      <w:proofErr w:type="spellStart"/>
      <w:r w:rsidRPr="00AC59A7">
        <w:rPr>
          <w:w w:val="85"/>
        </w:rPr>
        <w:t>Landek</w:t>
      </w:r>
      <w:proofErr w:type="spellEnd"/>
      <w:r w:rsidRPr="00AC59A7">
        <w:rPr>
          <w:w w:val="85"/>
        </w:rPr>
        <w:t xml:space="preserve"> (280 m n. m.). Řeka Morávka (povodí 2-03-01-034) pramení v Beskydech pod vrchem </w:t>
      </w:r>
      <w:proofErr w:type="spellStart"/>
      <w:r w:rsidRPr="00AC59A7">
        <w:rPr>
          <w:w w:val="85"/>
        </w:rPr>
        <w:t>Sulov</w:t>
      </w:r>
      <w:proofErr w:type="spellEnd"/>
      <w:r w:rsidRPr="00AC59A7">
        <w:rPr>
          <w:w w:val="85"/>
        </w:rPr>
        <w:t xml:space="preserve"> (942,8 m n. m), poblíž hranic se Slovenskem, ve výšce 860 m n. m. Ústí zprava do Ostravice u Frýdku-Místku v 293 m n. m. Plocha povodí je 149 km2, délka toku 30,9 km, průměrný průtok u ústí je 3,73 m3.s-1.</w:t>
      </w:r>
    </w:p>
    <w:p w14:paraId="43013055" w14:textId="77777777" w:rsidR="00890B99" w:rsidRPr="00AC59A7" w:rsidRDefault="00890B99" w:rsidP="00511944">
      <w:pPr>
        <w:spacing w:before="80"/>
        <w:ind w:left="284" w:right="420" w:firstLine="567"/>
        <w:jc w:val="both"/>
        <w:rPr>
          <w:w w:val="85"/>
        </w:rPr>
      </w:pPr>
      <w:r w:rsidRPr="00AC59A7">
        <w:rPr>
          <w:w w:val="85"/>
        </w:rPr>
        <w:t xml:space="preserve">Morávka je významným vodním tokem, horní část </w:t>
      </w:r>
      <w:proofErr w:type="gramStart"/>
      <w:r w:rsidRPr="00AC59A7">
        <w:rPr>
          <w:w w:val="85"/>
        </w:rPr>
        <w:t>leží</w:t>
      </w:r>
      <w:proofErr w:type="gramEnd"/>
      <w:r w:rsidRPr="00AC59A7">
        <w:rPr>
          <w:w w:val="85"/>
        </w:rPr>
        <w:t xml:space="preserve"> ve vodohospodářsky důležité oblasti Beskyd. V horní části, zhruba po soutok s Mohelnicí je Morávka pstruhovým pásmem, níže se jedná o pásmo lipanové. Čistota vody v předmětném úseku je I.–II. třídy, Morávka zde přibírá málo významné přítoky </w:t>
      </w:r>
      <w:proofErr w:type="spellStart"/>
      <w:r w:rsidRPr="00AC59A7">
        <w:rPr>
          <w:w w:val="85"/>
        </w:rPr>
        <w:t>Žizkův</w:t>
      </w:r>
      <w:proofErr w:type="spellEnd"/>
      <w:r w:rsidRPr="00AC59A7">
        <w:rPr>
          <w:w w:val="85"/>
        </w:rPr>
        <w:t xml:space="preserve"> potok a Bahno. Typická je velká rozkolísanost průtoku, a to i přes silné ovlivnění vodními díly.</w:t>
      </w:r>
    </w:p>
    <w:p w14:paraId="1FA7FDBB" w14:textId="77777777" w:rsidR="00890B99" w:rsidRPr="00AC59A7" w:rsidRDefault="00890B99" w:rsidP="00511944">
      <w:pPr>
        <w:spacing w:before="80"/>
        <w:ind w:left="284" w:right="420" w:firstLine="567"/>
        <w:jc w:val="both"/>
        <w:rPr>
          <w:w w:val="85"/>
        </w:rPr>
      </w:pPr>
      <w:r w:rsidRPr="00AC59A7">
        <w:rPr>
          <w:w w:val="85"/>
          <w:u w:val="single"/>
        </w:rPr>
        <w:t>Klimatologie:</w:t>
      </w:r>
      <w:r w:rsidRPr="00AC59A7">
        <w:rPr>
          <w:w w:val="85"/>
        </w:rPr>
        <w:t xml:space="preserve"> Dle </w:t>
      </w:r>
      <w:proofErr w:type="spellStart"/>
      <w:r w:rsidRPr="00AC59A7">
        <w:rPr>
          <w:w w:val="85"/>
        </w:rPr>
        <w:t>Quitta</w:t>
      </w:r>
      <w:proofErr w:type="spellEnd"/>
      <w:r w:rsidRPr="00AC59A7">
        <w:rPr>
          <w:w w:val="85"/>
        </w:rPr>
        <w:t xml:space="preserve"> (1971) se jedná o mírně teplou oblast MT10: podnebí je mírně teplé a velmi vlhké (ovlivněné polohou na návětrné straně Beskyd). Průměrná roční teplota a průměrný úhrn srážek stanici Frýdek: 8,2 °C, 911 mm.</w:t>
      </w:r>
    </w:p>
    <w:p w14:paraId="0ABDA20A" w14:textId="77777777" w:rsidR="00890B99" w:rsidRPr="00AC59A7" w:rsidRDefault="00890B99" w:rsidP="00511944">
      <w:pPr>
        <w:spacing w:before="80"/>
        <w:ind w:left="284" w:right="420" w:firstLine="567"/>
        <w:jc w:val="both"/>
        <w:rPr>
          <w:w w:val="85"/>
        </w:rPr>
      </w:pPr>
      <w:r w:rsidRPr="00AC59A7">
        <w:rPr>
          <w:w w:val="85"/>
          <w:u w:val="single"/>
        </w:rPr>
        <w:lastRenderedPageBreak/>
        <w:t>Vegetace:</w:t>
      </w:r>
      <w:r w:rsidRPr="00AC59A7">
        <w:rPr>
          <w:w w:val="85"/>
        </w:rPr>
        <w:t xml:space="preserve"> Z hlediska biogeografického členění (Culek 1996) náleží ZCHÚ do </w:t>
      </w:r>
      <w:proofErr w:type="spellStart"/>
      <w:r w:rsidRPr="00AC59A7">
        <w:rPr>
          <w:w w:val="85"/>
        </w:rPr>
        <w:t>Podbeskydského</w:t>
      </w:r>
      <w:proofErr w:type="spellEnd"/>
      <w:r w:rsidRPr="00AC59A7">
        <w:rPr>
          <w:w w:val="85"/>
        </w:rPr>
        <w:t xml:space="preserve"> bioregionu (3.5), dle členění regionálně-fytogeografického (Skalický 1988) do </w:t>
      </w:r>
      <w:proofErr w:type="spellStart"/>
      <w:r w:rsidRPr="00AC59A7">
        <w:rPr>
          <w:w w:val="85"/>
        </w:rPr>
        <w:t>podokresu</w:t>
      </w:r>
      <w:proofErr w:type="spellEnd"/>
      <w:r w:rsidRPr="00AC59A7">
        <w:rPr>
          <w:w w:val="85"/>
        </w:rPr>
        <w:t xml:space="preserve"> </w:t>
      </w:r>
      <w:proofErr w:type="gramStart"/>
      <w:r w:rsidRPr="00AC59A7">
        <w:rPr>
          <w:w w:val="85"/>
        </w:rPr>
        <w:t>84a</w:t>
      </w:r>
      <w:proofErr w:type="gramEnd"/>
      <w:r w:rsidRPr="00AC59A7">
        <w:rPr>
          <w:w w:val="85"/>
        </w:rPr>
        <w:t xml:space="preserve"> – Beskydské podhůří, okresu </w:t>
      </w:r>
      <w:proofErr w:type="spellStart"/>
      <w:r w:rsidRPr="00AC59A7">
        <w:rPr>
          <w:w w:val="85"/>
        </w:rPr>
        <w:t>Podbeskydská</w:t>
      </w:r>
      <w:proofErr w:type="spellEnd"/>
      <w:r w:rsidRPr="00AC59A7">
        <w:rPr>
          <w:w w:val="85"/>
        </w:rPr>
        <w:t xml:space="preserve"> pahorkatina a fytogeografického obvodu Karpatské </w:t>
      </w:r>
      <w:proofErr w:type="spellStart"/>
      <w:r w:rsidRPr="00AC59A7">
        <w:rPr>
          <w:w w:val="85"/>
        </w:rPr>
        <w:t>mezofytikum</w:t>
      </w:r>
      <w:proofErr w:type="spellEnd"/>
      <w:r w:rsidRPr="00AC59A7">
        <w:rPr>
          <w:w w:val="85"/>
        </w:rPr>
        <w:t xml:space="preserve">. </w:t>
      </w:r>
    </w:p>
    <w:p w14:paraId="27FE0877" w14:textId="77777777" w:rsidR="00890B99" w:rsidRPr="00AC59A7" w:rsidRDefault="00890B99" w:rsidP="00511944">
      <w:pPr>
        <w:spacing w:before="80"/>
        <w:ind w:left="284" w:right="420" w:firstLine="567"/>
        <w:jc w:val="both"/>
        <w:rPr>
          <w:w w:val="85"/>
        </w:rPr>
      </w:pPr>
      <w:r w:rsidRPr="00AC59A7">
        <w:rPr>
          <w:w w:val="85"/>
        </w:rPr>
        <w:t xml:space="preserve">Potenciální přirozenou vegetaci představují lužní lesy – střemchová </w:t>
      </w:r>
      <w:proofErr w:type="spellStart"/>
      <w:r w:rsidRPr="00AC59A7">
        <w:rPr>
          <w:w w:val="85"/>
        </w:rPr>
        <w:t>jasenina</w:t>
      </w:r>
      <w:proofErr w:type="spellEnd"/>
      <w:r w:rsidRPr="00AC59A7">
        <w:rPr>
          <w:w w:val="85"/>
        </w:rPr>
        <w:t xml:space="preserve"> asociace </w:t>
      </w:r>
      <w:proofErr w:type="spellStart"/>
      <w:r w:rsidRPr="00AC59A7">
        <w:rPr>
          <w:i/>
          <w:w w:val="85"/>
        </w:rPr>
        <w:t>Pruno-Fraxinetum</w:t>
      </w:r>
      <w:proofErr w:type="spellEnd"/>
      <w:r w:rsidRPr="00AC59A7">
        <w:rPr>
          <w:i/>
          <w:w w:val="85"/>
        </w:rPr>
        <w:t xml:space="preserve"> </w:t>
      </w:r>
      <w:r w:rsidRPr="00AC59A7">
        <w:rPr>
          <w:w w:val="85"/>
        </w:rPr>
        <w:t>(</w:t>
      </w:r>
      <w:proofErr w:type="spellStart"/>
      <w:r w:rsidRPr="00AC59A7">
        <w:rPr>
          <w:w w:val="85"/>
        </w:rPr>
        <w:t>Neuhäuselová</w:t>
      </w:r>
      <w:proofErr w:type="spellEnd"/>
      <w:r w:rsidRPr="00AC59A7">
        <w:rPr>
          <w:w w:val="85"/>
        </w:rPr>
        <w:t xml:space="preserve"> 2001) místy v kombinaci s mokřadními olšinami svazu </w:t>
      </w:r>
      <w:proofErr w:type="spellStart"/>
      <w:r w:rsidRPr="00AC59A7">
        <w:rPr>
          <w:i/>
          <w:w w:val="85"/>
        </w:rPr>
        <w:t>Alnion</w:t>
      </w:r>
      <w:proofErr w:type="spellEnd"/>
      <w:r w:rsidRPr="00AC59A7">
        <w:rPr>
          <w:i/>
          <w:w w:val="85"/>
        </w:rPr>
        <w:t xml:space="preserve"> </w:t>
      </w:r>
      <w:proofErr w:type="spellStart"/>
      <w:r w:rsidRPr="00AC59A7">
        <w:rPr>
          <w:i/>
          <w:w w:val="85"/>
        </w:rPr>
        <w:t>glutinosae</w:t>
      </w:r>
      <w:proofErr w:type="spellEnd"/>
      <w:r w:rsidRPr="00AC59A7">
        <w:rPr>
          <w:w w:val="85"/>
        </w:rPr>
        <w:t xml:space="preserve">, vegetační stupeň – </w:t>
      </w:r>
      <w:proofErr w:type="spellStart"/>
      <w:r w:rsidRPr="00AC59A7">
        <w:rPr>
          <w:w w:val="85"/>
        </w:rPr>
        <w:t>suprakolinní</w:t>
      </w:r>
      <w:proofErr w:type="spellEnd"/>
      <w:r w:rsidRPr="00AC59A7">
        <w:rPr>
          <w:w w:val="85"/>
        </w:rPr>
        <w:t xml:space="preserve"> (3. </w:t>
      </w:r>
      <w:proofErr w:type="spellStart"/>
      <w:r w:rsidRPr="00AC59A7">
        <w:rPr>
          <w:w w:val="85"/>
        </w:rPr>
        <w:t>dubobukový</w:t>
      </w:r>
      <w:proofErr w:type="spellEnd"/>
      <w:r w:rsidRPr="00AC59A7">
        <w:rPr>
          <w:w w:val="85"/>
        </w:rPr>
        <w:t xml:space="preserve"> až 4. bukový).</w:t>
      </w:r>
    </w:p>
    <w:p w14:paraId="579784DC" w14:textId="77777777" w:rsidR="00890B99" w:rsidRPr="00AC59A7" w:rsidRDefault="00890B99" w:rsidP="00511944">
      <w:pPr>
        <w:spacing w:before="80"/>
        <w:ind w:left="284" w:right="420" w:firstLine="567"/>
        <w:jc w:val="both"/>
        <w:rPr>
          <w:w w:val="85"/>
        </w:rPr>
      </w:pPr>
      <w:r w:rsidRPr="00AC59A7">
        <w:rPr>
          <w:w w:val="85"/>
        </w:rPr>
        <w:t xml:space="preserve">Dle geobiocenologického klasifikačního systému (Buček, Lacina 1999, Zlatník 1976) lze převažující </w:t>
      </w:r>
      <w:proofErr w:type="spellStart"/>
      <w:r w:rsidRPr="00AC59A7">
        <w:rPr>
          <w:w w:val="85"/>
        </w:rPr>
        <w:t>geobiocenózy</w:t>
      </w:r>
      <w:proofErr w:type="spellEnd"/>
      <w:r w:rsidRPr="00AC59A7">
        <w:rPr>
          <w:w w:val="85"/>
        </w:rPr>
        <w:t xml:space="preserve"> zařadit do skupiny typů </w:t>
      </w:r>
      <w:proofErr w:type="spellStart"/>
      <w:r w:rsidRPr="00AC59A7">
        <w:rPr>
          <w:w w:val="85"/>
        </w:rPr>
        <w:t>geobiocénů</w:t>
      </w:r>
      <w:proofErr w:type="spellEnd"/>
      <w:r w:rsidRPr="00AC59A7">
        <w:rPr>
          <w:w w:val="85"/>
        </w:rPr>
        <w:t xml:space="preserve"> (STG) 3 BC-C 4: </w:t>
      </w:r>
      <w:proofErr w:type="spellStart"/>
      <w:r w:rsidRPr="00AC59A7">
        <w:rPr>
          <w:i/>
          <w:w w:val="85"/>
        </w:rPr>
        <w:t>Fraxini-alneta</w:t>
      </w:r>
      <w:proofErr w:type="spellEnd"/>
      <w:r w:rsidRPr="00AC59A7">
        <w:rPr>
          <w:i/>
          <w:w w:val="85"/>
        </w:rPr>
        <w:t xml:space="preserve"> </w:t>
      </w:r>
      <w:proofErr w:type="spellStart"/>
      <w:r w:rsidRPr="00AC59A7">
        <w:rPr>
          <w:i/>
          <w:w w:val="85"/>
        </w:rPr>
        <w:t>inferiora</w:t>
      </w:r>
      <w:proofErr w:type="spellEnd"/>
      <w:r w:rsidRPr="00AC59A7">
        <w:rPr>
          <w:i/>
          <w:w w:val="85"/>
        </w:rPr>
        <w:t xml:space="preserve"> </w:t>
      </w:r>
      <w:r w:rsidRPr="00AC59A7">
        <w:rPr>
          <w:w w:val="85"/>
        </w:rPr>
        <w:t xml:space="preserve">(jasanové olšiny nižšího stupně); 3 B-BC 5: </w:t>
      </w:r>
      <w:proofErr w:type="spellStart"/>
      <w:r w:rsidRPr="00AC59A7">
        <w:rPr>
          <w:w w:val="85"/>
        </w:rPr>
        <w:t>Alni</w:t>
      </w:r>
      <w:proofErr w:type="spellEnd"/>
      <w:r w:rsidRPr="00AC59A7">
        <w:rPr>
          <w:w w:val="85"/>
        </w:rPr>
        <w:t xml:space="preserve"> </w:t>
      </w:r>
      <w:proofErr w:type="spellStart"/>
      <w:r w:rsidRPr="00AC59A7">
        <w:rPr>
          <w:w w:val="85"/>
        </w:rPr>
        <w:t>incanae-saliceta</w:t>
      </w:r>
      <w:proofErr w:type="spellEnd"/>
      <w:r w:rsidRPr="00AC59A7">
        <w:rPr>
          <w:w w:val="85"/>
        </w:rPr>
        <w:t xml:space="preserve"> superiora (olšové vrbiny vyššího stupně); 3 </w:t>
      </w:r>
      <w:proofErr w:type="gramStart"/>
      <w:r w:rsidRPr="00AC59A7">
        <w:rPr>
          <w:w w:val="85"/>
        </w:rPr>
        <w:t>BC(</w:t>
      </w:r>
      <w:proofErr w:type="gramEnd"/>
      <w:r w:rsidRPr="00AC59A7">
        <w:rPr>
          <w:w w:val="85"/>
        </w:rPr>
        <w:t xml:space="preserve">3) 4 (5a): </w:t>
      </w:r>
      <w:proofErr w:type="spellStart"/>
      <w:r w:rsidRPr="00AC59A7">
        <w:rPr>
          <w:i/>
          <w:w w:val="85"/>
        </w:rPr>
        <w:t>Fraxini-alneta</w:t>
      </w:r>
      <w:proofErr w:type="spellEnd"/>
      <w:r w:rsidRPr="00AC59A7">
        <w:rPr>
          <w:i/>
          <w:w w:val="85"/>
        </w:rPr>
        <w:t xml:space="preserve"> </w:t>
      </w:r>
      <w:proofErr w:type="spellStart"/>
      <w:r w:rsidRPr="00AC59A7">
        <w:rPr>
          <w:i/>
          <w:w w:val="85"/>
        </w:rPr>
        <w:t>aceris</w:t>
      </w:r>
      <w:proofErr w:type="spellEnd"/>
      <w:r w:rsidRPr="00AC59A7">
        <w:rPr>
          <w:i/>
          <w:w w:val="85"/>
        </w:rPr>
        <w:t xml:space="preserve"> </w:t>
      </w:r>
      <w:proofErr w:type="spellStart"/>
      <w:r w:rsidRPr="00AC59A7">
        <w:rPr>
          <w:i/>
          <w:w w:val="85"/>
        </w:rPr>
        <w:t>inferiora</w:t>
      </w:r>
      <w:proofErr w:type="spellEnd"/>
      <w:r w:rsidRPr="00AC59A7">
        <w:rPr>
          <w:i/>
          <w:w w:val="85"/>
        </w:rPr>
        <w:t xml:space="preserve"> </w:t>
      </w:r>
      <w:r w:rsidRPr="00AC59A7">
        <w:rPr>
          <w:w w:val="85"/>
        </w:rPr>
        <w:t xml:space="preserve">(javorové jasanové olšiny </w:t>
      </w:r>
      <w:proofErr w:type="spellStart"/>
      <w:r w:rsidRPr="00AC59A7">
        <w:rPr>
          <w:w w:val="85"/>
        </w:rPr>
        <w:t>nižš</w:t>
      </w:r>
      <w:proofErr w:type="spellEnd"/>
      <w:r w:rsidRPr="00AC59A7">
        <w:rPr>
          <w:w w:val="85"/>
        </w:rPr>
        <w:t>. stupně); 4-5 BC 4 (</w:t>
      </w:r>
      <w:proofErr w:type="gramStart"/>
      <w:r w:rsidRPr="00AC59A7">
        <w:rPr>
          <w:w w:val="85"/>
        </w:rPr>
        <w:t>5a</w:t>
      </w:r>
      <w:proofErr w:type="gramEnd"/>
      <w:r w:rsidRPr="00AC59A7">
        <w:rPr>
          <w:w w:val="85"/>
        </w:rPr>
        <w:t xml:space="preserve">): </w:t>
      </w:r>
      <w:proofErr w:type="spellStart"/>
      <w:r w:rsidRPr="00AC59A7">
        <w:rPr>
          <w:i/>
          <w:w w:val="85"/>
        </w:rPr>
        <w:t>Fraxini</w:t>
      </w:r>
      <w:proofErr w:type="spellEnd"/>
      <w:r w:rsidRPr="00AC59A7">
        <w:rPr>
          <w:i/>
          <w:w w:val="85"/>
        </w:rPr>
        <w:t xml:space="preserve">- </w:t>
      </w:r>
      <w:proofErr w:type="spellStart"/>
      <w:r w:rsidRPr="00AC59A7">
        <w:rPr>
          <w:i/>
          <w:w w:val="85"/>
        </w:rPr>
        <w:t>alneta</w:t>
      </w:r>
      <w:proofErr w:type="spellEnd"/>
      <w:r w:rsidRPr="00AC59A7">
        <w:rPr>
          <w:i/>
          <w:w w:val="85"/>
        </w:rPr>
        <w:t xml:space="preserve"> </w:t>
      </w:r>
      <w:proofErr w:type="spellStart"/>
      <w:r w:rsidRPr="00AC59A7">
        <w:rPr>
          <w:i/>
          <w:w w:val="85"/>
        </w:rPr>
        <w:t>aceris</w:t>
      </w:r>
      <w:proofErr w:type="spellEnd"/>
      <w:r w:rsidRPr="00AC59A7">
        <w:rPr>
          <w:i/>
          <w:w w:val="85"/>
        </w:rPr>
        <w:t xml:space="preserve"> superiora </w:t>
      </w:r>
      <w:r w:rsidRPr="00AC59A7">
        <w:rPr>
          <w:w w:val="85"/>
        </w:rPr>
        <w:t xml:space="preserve">(javorové jasanové olšiny </w:t>
      </w:r>
      <w:proofErr w:type="spellStart"/>
      <w:r w:rsidRPr="00AC59A7">
        <w:rPr>
          <w:w w:val="85"/>
        </w:rPr>
        <w:t>vyšš</w:t>
      </w:r>
      <w:proofErr w:type="spellEnd"/>
      <w:r w:rsidRPr="00AC59A7">
        <w:rPr>
          <w:w w:val="85"/>
        </w:rPr>
        <w:t xml:space="preserve">. stupně); 3 B-BC </w:t>
      </w:r>
      <w:proofErr w:type="gramStart"/>
      <w:r w:rsidRPr="00AC59A7">
        <w:rPr>
          <w:w w:val="85"/>
        </w:rPr>
        <w:t>4-5a</w:t>
      </w:r>
      <w:proofErr w:type="gramEnd"/>
      <w:r w:rsidRPr="00AC59A7">
        <w:rPr>
          <w:w w:val="85"/>
        </w:rPr>
        <w:t xml:space="preserve">: </w:t>
      </w:r>
      <w:proofErr w:type="spellStart"/>
      <w:r w:rsidRPr="00AC59A7">
        <w:rPr>
          <w:i/>
          <w:w w:val="85"/>
        </w:rPr>
        <w:t>Saliceta</w:t>
      </w:r>
      <w:proofErr w:type="spellEnd"/>
      <w:r w:rsidRPr="00AC59A7">
        <w:rPr>
          <w:i/>
          <w:w w:val="85"/>
        </w:rPr>
        <w:t xml:space="preserve"> </w:t>
      </w:r>
      <w:proofErr w:type="spellStart"/>
      <w:r w:rsidRPr="00AC59A7">
        <w:rPr>
          <w:i/>
          <w:w w:val="85"/>
        </w:rPr>
        <w:t>fragilis</w:t>
      </w:r>
      <w:proofErr w:type="spellEnd"/>
      <w:r w:rsidRPr="00AC59A7">
        <w:rPr>
          <w:i/>
          <w:w w:val="85"/>
        </w:rPr>
        <w:t xml:space="preserve"> </w:t>
      </w:r>
      <w:proofErr w:type="spellStart"/>
      <w:r w:rsidRPr="00AC59A7">
        <w:rPr>
          <w:i/>
          <w:w w:val="85"/>
        </w:rPr>
        <w:t>inferiora</w:t>
      </w:r>
      <w:proofErr w:type="spellEnd"/>
      <w:r w:rsidRPr="00AC59A7">
        <w:rPr>
          <w:i/>
          <w:w w:val="85"/>
        </w:rPr>
        <w:t xml:space="preserve"> </w:t>
      </w:r>
      <w:r w:rsidRPr="00AC59A7">
        <w:rPr>
          <w:w w:val="85"/>
        </w:rPr>
        <w:t>(vrbiny vrby křehké nižšího stupně).</w:t>
      </w:r>
    </w:p>
    <w:p w14:paraId="6AD0DEA3" w14:textId="77777777" w:rsidR="00890B99" w:rsidRPr="00AC59A7" w:rsidRDefault="00890B99" w:rsidP="00511944">
      <w:pPr>
        <w:spacing w:before="80"/>
        <w:ind w:left="284" w:right="420" w:firstLine="567"/>
        <w:jc w:val="both"/>
        <w:rPr>
          <w:w w:val="85"/>
        </w:rPr>
      </w:pPr>
      <w:r w:rsidRPr="00AC59A7">
        <w:rPr>
          <w:w w:val="85"/>
        </w:rPr>
        <w:t xml:space="preserve">Z lesnicko-typologického hlediska se území nachází v Přírodní lesní oblasti 39 – </w:t>
      </w:r>
      <w:proofErr w:type="spellStart"/>
      <w:r w:rsidRPr="00AC59A7">
        <w:rPr>
          <w:w w:val="85"/>
        </w:rPr>
        <w:t>Podbeskydská</w:t>
      </w:r>
      <w:proofErr w:type="spellEnd"/>
      <w:r w:rsidRPr="00AC59A7">
        <w:rPr>
          <w:w w:val="85"/>
        </w:rPr>
        <w:t xml:space="preserve"> pahorkatina (Holuša st. a kol., 1999) ve 3. vegetačním stupni </w:t>
      </w:r>
      <w:proofErr w:type="spellStart"/>
      <w:r w:rsidRPr="00AC59A7">
        <w:rPr>
          <w:w w:val="85"/>
        </w:rPr>
        <w:t>dubo</w:t>
      </w:r>
      <w:proofErr w:type="spellEnd"/>
      <w:r w:rsidRPr="00AC59A7">
        <w:rPr>
          <w:w w:val="85"/>
        </w:rPr>
        <w:t xml:space="preserve">-bukovém. V území se nachází </w:t>
      </w:r>
      <w:proofErr w:type="spellStart"/>
      <w:r w:rsidRPr="00AC59A7">
        <w:rPr>
          <w:w w:val="85"/>
        </w:rPr>
        <w:t>azonální</w:t>
      </w:r>
      <w:proofErr w:type="spellEnd"/>
      <w:r w:rsidRPr="00AC59A7">
        <w:rPr>
          <w:w w:val="85"/>
        </w:rPr>
        <w:t xml:space="preserve"> společenstva 1L– jilmový luh. Poslední revize lesnické typologie proběhla v roce 2018, a společenstvo 1L zde bylo </w:t>
      </w:r>
      <w:proofErr w:type="spellStart"/>
      <w:r w:rsidRPr="00AC59A7">
        <w:rPr>
          <w:w w:val="85"/>
        </w:rPr>
        <w:t>vymapováno</w:t>
      </w:r>
      <w:proofErr w:type="spellEnd"/>
      <w:r w:rsidRPr="00AC59A7">
        <w:rPr>
          <w:w w:val="85"/>
        </w:rPr>
        <w:t xml:space="preserve"> jako 2L (pahorkatinný luh) a 4L (podhorský luh).</w:t>
      </w:r>
    </w:p>
    <w:p w14:paraId="69F9F093" w14:textId="77777777" w:rsidR="00890B99" w:rsidRPr="00AC59A7" w:rsidRDefault="00890B99" w:rsidP="00511944">
      <w:pPr>
        <w:spacing w:before="80"/>
        <w:ind w:left="284" w:right="420" w:firstLine="567"/>
        <w:jc w:val="both"/>
        <w:rPr>
          <w:w w:val="85"/>
        </w:rPr>
      </w:pPr>
      <w:r w:rsidRPr="00AC59A7">
        <w:rPr>
          <w:w w:val="85"/>
        </w:rPr>
        <w:t xml:space="preserve">Území je možné rozdělit na několik heterogenních částí. Jedná se o samotné koryto řeky Morávky, dále lesní část (niva řeky Morávky a přilehlé lesní porosty), a bezlesou část, kterou </w:t>
      </w:r>
      <w:proofErr w:type="gramStart"/>
      <w:r w:rsidRPr="00AC59A7">
        <w:rPr>
          <w:w w:val="85"/>
        </w:rPr>
        <w:t>tvoří</w:t>
      </w:r>
      <w:proofErr w:type="gramEnd"/>
      <w:r w:rsidRPr="00AC59A7">
        <w:rPr>
          <w:w w:val="85"/>
        </w:rPr>
        <w:t xml:space="preserve"> loučka. Součástí je rovněž i rekultivovaná skládka a části území pod elektrovody a nyní odlesněná část vytvořená pro vedení rychlostní dopravní komunikace.</w:t>
      </w:r>
    </w:p>
    <w:p w14:paraId="348F1DD5" w14:textId="77777777" w:rsidR="00890B99" w:rsidRPr="00AC59A7" w:rsidRDefault="00890B99" w:rsidP="00511944">
      <w:pPr>
        <w:spacing w:before="80"/>
        <w:ind w:left="284" w:right="420" w:firstLine="567"/>
        <w:jc w:val="both"/>
        <w:rPr>
          <w:w w:val="85"/>
        </w:rPr>
      </w:pPr>
      <w:r w:rsidRPr="00AC59A7">
        <w:rPr>
          <w:w w:val="85"/>
        </w:rPr>
        <w:t xml:space="preserve">Koryto řeky Morávky Současný stav vegetace na celém území PP je prvořadě ovlivněný zahloubením toku – k zaplavování nivy dochází pouze při extrémních povodních. Břehy jsou při těchto událostech erodovány, jsou strmé, vytvořeno je i více </w:t>
      </w:r>
      <w:proofErr w:type="spellStart"/>
      <w:r w:rsidRPr="00AC59A7">
        <w:rPr>
          <w:w w:val="85"/>
        </w:rPr>
        <w:t>nátrží</w:t>
      </w:r>
      <w:proofErr w:type="spellEnd"/>
      <w:r w:rsidRPr="00AC59A7">
        <w:rPr>
          <w:w w:val="85"/>
        </w:rPr>
        <w:t xml:space="preserve"> širokých až desítky metrů (náznak meandrování). Vlastní vodní tok má velmi zúžené koryto ve srovnání se stavem ještě z r. 1955 (viz obr. č. 1).</w:t>
      </w:r>
    </w:p>
    <w:p w14:paraId="71783377" w14:textId="77777777" w:rsidR="00890B99" w:rsidRPr="00AC59A7" w:rsidRDefault="00890B99" w:rsidP="00511944">
      <w:pPr>
        <w:spacing w:before="80"/>
        <w:ind w:left="284" w:right="420" w:firstLine="567"/>
        <w:jc w:val="both"/>
        <w:rPr>
          <w:w w:val="85"/>
        </w:rPr>
      </w:pPr>
      <w:r w:rsidRPr="00AC59A7">
        <w:rPr>
          <w:w w:val="85"/>
        </w:rPr>
        <w:t xml:space="preserve">Koryto </w:t>
      </w:r>
      <w:proofErr w:type="gramStart"/>
      <w:r w:rsidRPr="00AC59A7">
        <w:rPr>
          <w:w w:val="85"/>
        </w:rPr>
        <w:t>vytváří</w:t>
      </w:r>
      <w:proofErr w:type="gramEnd"/>
      <w:r w:rsidRPr="00AC59A7">
        <w:rPr>
          <w:w w:val="85"/>
        </w:rPr>
        <w:t xml:space="preserve"> specifická stanoviště na strmých svazích břehů, jež jsou občasně </w:t>
      </w:r>
      <w:proofErr w:type="spellStart"/>
      <w:r w:rsidRPr="00AC59A7">
        <w:rPr>
          <w:w w:val="85"/>
        </w:rPr>
        <w:t>disturbovány</w:t>
      </w:r>
      <w:proofErr w:type="spellEnd"/>
      <w:r w:rsidRPr="00AC59A7">
        <w:rPr>
          <w:w w:val="85"/>
        </w:rPr>
        <w:t xml:space="preserve"> povodňovými průtoky a následnou erozí. V převážně nezapojených formacích jsou zastoupeny jak prvky teplomilné vegetace (např. </w:t>
      </w:r>
      <w:proofErr w:type="spellStart"/>
      <w:r w:rsidRPr="00AC59A7">
        <w:rPr>
          <w:w w:val="85"/>
        </w:rPr>
        <w:t>Carex</w:t>
      </w:r>
      <w:proofErr w:type="spellEnd"/>
      <w:r w:rsidRPr="00AC59A7">
        <w:rPr>
          <w:w w:val="85"/>
        </w:rPr>
        <w:t xml:space="preserve"> </w:t>
      </w:r>
      <w:proofErr w:type="spellStart"/>
      <w:r w:rsidRPr="00AC59A7">
        <w:rPr>
          <w:w w:val="85"/>
        </w:rPr>
        <w:t>ornithopoda</w:t>
      </w:r>
      <w:proofErr w:type="spellEnd"/>
      <w:r w:rsidRPr="00AC59A7">
        <w:rPr>
          <w:w w:val="85"/>
        </w:rPr>
        <w:t xml:space="preserve">, </w:t>
      </w:r>
      <w:proofErr w:type="spellStart"/>
      <w:r w:rsidRPr="00AC59A7">
        <w:rPr>
          <w:w w:val="85"/>
        </w:rPr>
        <w:t>Potentilla</w:t>
      </w:r>
      <w:proofErr w:type="spellEnd"/>
      <w:r w:rsidRPr="00AC59A7">
        <w:rPr>
          <w:w w:val="85"/>
        </w:rPr>
        <w:t xml:space="preserve"> </w:t>
      </w:r>
      <w:proofErr w:type="spellStart"/>
      <w:r w:rsidRPr="00AC59A7">
        <w:rPr>
          <w:w w:val="85"/>
        </w:rPr>
        <w:t>tabernaemontani</w:t>
      </w:r>
      <w:proofErr w:type="spellEnd"/>
      <w:r w:rsidRPr="00AC59A7">
        <w:rPr>
          <w:w w:val="85"/>
        </w:rPr>
        <w:t xml:space="preserve"> aj.), tak mokřadní, vázané zvl. na zvodnělá místa v okolí vývěrů vody (např. </w:t>
      </w:r>
      <w:proofErr w:type="spellStart"/>
      <w:r w:rsidRPr="00AC59A7">
        <w:rPr>
          <w:w w:val="85"/>
        </w:rPr>
        <w:t>Carex</w:t>
      </w:r>
      <w:proofErr w:type="spellEnd"/>
      <w:r w:rsidRPr="00AC59A7">
        <w:rPr>
          <w:w w:val="85"/>
        </w:rPr>
        <w:t xml:space="preserve"> </w:t>
      </w:r>
      <w:proofErr w:type="spellStart"/>
      <w:r w:rsidRPr="00AC59A7">
        <w:rPr>
          <w:w w:val="85"/>
        </w:rPr>
        <w:t>demissa</w:t>
      </w:r>
      <w:proofErr w:type="spellEnd"/>
      <w:r w:rsidRPr="00AC59A7">
        <w:rPr>
          <w:w w:val="85"/>
        </w:rPr>
        <w:t>).</w:t>
      </w:r>
    </w:p>
    <w:p w14:paraId="2B5B5A30" w14:textId="77777777" w:rsidR="00890B99" w:rsidRPr="00AC59A7" w:rsidRDefault="00890B99" w:rsidP="00511944">
      <w:pPr>
        <w:spacing w:before="80"/>
        <w:ind w:left="284" w:right="420" w:firstLine="567"/>
        <w:jc w:val="both"/>
        <w:rPr>
          <w:w w:val="85"/>
        </w:rPr>
      </w:pPr>
      <w:r w:rsidRPr="00AC59A7">
        <w:rPr>
          <w:w w:val="85"/>
        </w:rPr>
        <w:t xml:space="preserve">Tvorba štěrkových náplavů je značně omezená proti původnímu stavu. Na náplavech i v příbřeží se uplatňují druhy přizpůsobené častým disturbancím; na mocnějších sedimentech, které bývají zaplavovány méně četně a případně jsou i </w:t>
      </w:r>
      <w:proofErr w:type="spellStart"/>
      <w:r w:rsidRPr="00AC59A7">
        <w:rPr>
          <w:w w:val="85"/>
        </w:rPr>
        <w:t>zazemněné</w:t>
      </w:r>
      <w:proofErr w:type="spellEnd"/>
      <w:r w:rsidRPr="00AC59A7">
        <w:rPr>
          <w:w w:val="85"/>
        </w:rPr>
        <w:t>, rostou i zástupci luční nebo ruderální vegetace. Dochází i k sukcesi vrbových křovin až lužního lesa.</w:t>
      </w:r>
    </w:p>
    <w:p w14:paraId="6A9FA3F3" w14:textId="77777777" w:rsidR="00890B99" w:rsidRPr="00AC59A7" w:rsidRDefault="00890B99" w:rsidP="00511944">
      <w:pPr>
        <w:spacing w:before="80"/>
        <w:ind w:left="284" w:right="420" w:firstLine="567"/>
        <w:jc w:val="both"/>
        <w:rPr>
          <w:w w:val="85"/>
        </w:rPr>
      </w:pPr>
      <w:r w:rsidRPr="00AC59A7">
        <w:rPr>
          <w:w w:val="85"/>
        </w:rPr>
        <w:t>Nejčastější biotopy v toku: M1.4 Říční rákosiny (</w:t>
      </w:r>
      <w:proofErr w:type="spellStart"/>
      <w:r w:rsidRPr="00AC59A7">
        <w:rPr>
          <w:i/>
          <w:iCs/>
          <w:w w:val="85"/>
        </w:rPr>
        <w:t>Phalaridion</w:t>
      </w:r>
      <w:proofErr w:type="spellEnd"/>
      <w:r w:rsidRPr="00AC59A7">
        <w:rPr>
          <w:i/>
          <w:iCs/>
          <w:w w:val="85"/>
        </w:rPr>
        <w:t xml:space="preserve"> </w:t>
      </w:r>
      <w:proofErr w:type="spellStart"/>
      <w:r w:rsidRPr="00AC59A7">
        <w:rPr>
          <w:i/>
          <w:iCs/>
          <w:w w:val="85"/>
        </w:rPr>
        <w:t>arundinaceae</w:t>
      </w:r>
      <w:proofErr w:type="spellEnd"/>
      <w:r w:rsidRPr="00AC59A7">
        <w:rPr>
          <w:w w:val="85"/>
        </w:rPr>
        <w:t>), M4 Štěrkové náplavy bez vegetace, M5 Devětsilové lemy horských potoků (</w:t>
      </w:r>
      <w:proofErr w:type="spellStart"/>
      <w:r w:rsidRPr="00AC59A7">
        <w:rPr>
          <w:i/>
          <w:iCs/>
          <w:w w:val="85"/>
        </w:rPr>
        <w:t>Petasition</w:t>
      </w:r>
      <w:proofErr w:type="spellEnd"/>
      <w:r w:rsidRPr="00AC59A7">
        <w:rPr>
          <w:i/>
          <w:iCs/>
          <w:w w:val="85"/>
        </w:rPr>
        <w:t xml:space="preserve"> </w:t>
      </w:r>
      <w:proofErr w:type="spellStart"/>
      <w:r w:rsidRPr="00AC59A7">
        <w:rPr>
          <w:i/>
          <w:iCs/>
          <w:w w:val="85"/>
        </w:rPr>
        <w:t>officinalis</w:t>
      </w:r>
      <w:proofErr w:type="spellEnd"/>
      <w:r w:rsidRPr="00AC59A7">
        <w:rPr>
          <w:w w:val="85"/>
        </w:rPr>
        <w:t>), K2.2 Vrbové křoviny štěrkových náplavů (</w:t>
      </w:r>
      <w:proofErr w:type="spellStart"/>
      <w:r w:rsidRPr="00AC59A7">
        <w:rPr>
          <w:i/>
          <w:iCs/>
          <w:w w:val="85"/>
        </w:rPr>
        <w:t>Salicion</w:t>
      </w:r>
      <w:proofErr w:type="spellEnd"/>
      <w:r w:rsidRPr="00AC59A7">
        <w:rPr>
          <w:i/>
          <w:iCs/>
          <w:w w:val="85"/>
        </w:rPr>
        <w:t xml:space="preserve"> </w:t>
      </w:r>
      <w:proofErr w:type="spellStart"/>
      <w:r w:rsidRPr="00AC59A7">
        <w:rPr>
          <w:i/>
          <w:iCs/>
          <w:w w:val="85"/>
        </w:rPr>
        <w:t>eleagno-daphnoidis</w:t>
      </w:r>
      <w:proofErr w:type="spellEnd"/>
      <w:r w:rsidRPr="00AC59A7">
        <w:rPr>
          <w:w w:val="85"/>
        </w:rPr>
        <w:t>), L2.1 Horské olšiny s olší šedou (</w:t>
      </w:r>
      <w:proofErr w:type="spellStart"/>
      <w:r w:rsidRPr="00AC59A7">
        <w:rPr>
          <w:i/>
          <w:iCs/>
          <w:w w:val="85"/>
        </w:rPr>
        <w:t>Alnenion</w:t>
      </w:r>
      <w:proofErr w:type="spellEnd"/>
      <w:r w:rsidRPr="00AC59A7">
        <w:rPr>
          <w:i/>
          <w:iCs/>
          <w:w w:val="85"/>
        </w:rPr>
        <w:t xml:space="preserve"> </w:t>
      </w:r>
      <w:proofErr w:type="spellStart"/>
      <w:r w:rsidRPr="00AC59A7">
        <w:rPr>
          <w:i/>
          <w:iCs/>
          <w:w w:val="85"/>
        </w:rPr>
        <w:t>glutinoso-incanae</w:t>
      </w:r>
      <w:proofErr w:type="spellEnd"/>
      <w:r w:rsidRPr="00AC59A7">
        <w:rPr>
          <w:w w:val="85"/>
        </w:rPr>
        <w:t>), X7 Ruderální bylinná vegetace.</w:t>
      </w:r>
    </w:p>
    <w:p w14:paraId="09618A2E" w14:textId="77777777" w:rsidR="00890B99" w:rsidRPr="00AC59A7" w:rsidRDefault="00890B99" w:rsidP="00511944">
      <w:pPr>
        <w:spacing w:before="80"/>
        <w:ind w:left="284" w:right="420" w:firstLine="567"/>
        <w:jc w:val="both"/>
        <w:rPr>
          <w:w w:val="85"/>
        </w:rPr>
      </w:pPr>
      <w:r w:rsidRPr="00AC59A7">
        <w:rPr>
          <w:w w:val="85"/>
        </w:rPr>
        <w:t xml:space="preserve">Pro karpatský divočící tok typické a ochranářsky cenné formace M4.2 Štěrkové náplavy s </w:t>
      </w:r>
      <w:proofErr w:type="spellStart"/>
      <w:r w:rsidRPr="00AC59A7">
        <w:rPr>
          <w:w w:val="85"/>
        </w:rPr>
        <w:t>židoviníkem</w:t>
      </w:r>
      <w:proofErr w:type="spellEnd"/>
      <w:r w:rsidRPr="00AC59A7">
        <w:rPr>
          <w:w w:val="85"/>
        </w:rPr>
        <w:t xml:space="preserve"> německým (</w:t>
      </w:r>
      <w:proofErr w:type="spellStart"/>
      <w:r w:rsidRPr="00AC59A7">
        <w:rPr>
          <w:i/>
          <w:iCs/>
          <w:w w:val="85"/>
        </w:rPr>
        <w:t>Myricaria</w:t>
      </w:r>
      <w:proofErr w:type="spellEnd"/>
      <w:r w:rsidRPr="00AC59A7">
        <w:rPr>
          <w:i/>
          <w:iCs/>
          <w:w w:val="85"/>
        </w:rPr>
        <w:t xml:space="preserve"> </w:t>
      </w:r>
      <w:proofErr w:type="spellStart"/>
      <w:r w:rsidRPr="00AC59A7">
        <w:rPr>
          <w:i/>
          <w:iCs/>
          <w:w w:val="85"/>
        </w:rPr>
        <w:t>germanica</w:t>
      </w:r>
      <w:proofErr w:type="spellEnd"/>
      <w:r w:rsidRPr="00AC59A7">
        <w:rPr>
          <w:w w:val="85"/>
        </w:rPr>
        <w:t>) a M4.3 Štěrkové náplavy s třtinou pobřežní (</w:t>
      </w:r>
      <w:proofErr w:type="spellStart"/>
      <w:r w:rsidRPr="00AC59A7">
        <w:rPr>
          <w:i/>
          <w:iCs/>
          <w:w w:val="85"/>
        </w:rPr>
        <w:t>Calamagrostis</w:t>
      </w:r>
      <w:proofErr w:type="spellEnd"/>
      <w:r w:rsidRPr="00AC59A7">
        <w:rPr>
          <w:i/>
          <w:iCs/>
          <w:w w:val="85"/>
        </w:rPr>
        <w:t xml:space="preserve"> </w:t>
      </w:r>
      <w:proofErr w:type="spellStart"/>
      <w:r w:rsidRPr="00AC59A7">
        <w:rPr>
          <w:i/>
          <w:iCs/>
          <w:w w:val="85"/>
        </w:rPr>
        <w:t>pseudophragmites</w:t>
      </w:r>
      <w:proofErr w:type="spellEnd"/>
      <w:r w:rsidRPr="00AC59A7">
        <w:rPr>
          <w:w w:val="85"/>
        </w:rPr>
        <w:t xml:space="preserve">) téměř zanikly, a to nejen v důsledku stavu řečiště v daném prostoru, ale i ve vyšších částech povodí. </w:t>
      </w:r>
      <w:proofErr w:type="spellStart"/>
      <w:r w:rsidRPr="00AC59A7">
        <w:rPr>
          <w:w w:val="85"/>
        </w:rPr>
        <w:t>Židoviník</w:t>
      </w:r>
      <w:proofErr w:type="spellEnd"/>
      <w:r w:rsidRPr="00AC59A7">
        <w:rPr>
          <w:w w:val="85"/>
        </w:rPr>
        <w:t xml:space="preserve"> německý se však nenachází, ani nenacházel (v předchozích desetiletích).</w:t>
      </w:r>
    </w:p>
    <w:p w14:paraId="7DFEC593" w14:textId="77777777" w:rsidR="00890B99" w:rsidRPr="00AC59A7" w:rsidRDefault="00890B99" w:rsidP="00511944">
      <w:pPr>
        <w:spacing w:before="80"/>
        <w:ind w:left="284" w:right="420" w:firstLine="567"/>
        <w:jc w:val="both"/>
        <w:rPr>
          <w:w w:val="85"/>
        </w:rPr>
      </w:pPr>
      <w:r w:rsidRPr="00AC59A7">
        <w:rPr>
          <w:w w:val="85"/>
        </w:rPr>
        <w:t>Původní rozsah řečiště lze odvodit i ze skladby břehových porostů, které jsou lépe zachovány v horní části PP, kde je koryto méně zahloubené než v části dolní. Např. v levostranné části nivy na JV okraji PP (na jejím nejnižším stupni, který bývá zaplavován při zvýšených průtocích) je dosud vyvinuta v šířce několika desítek metrů olšina s dominantní olší šedou (L2.1).</w:t>
      </w:r>
    </w:p>
    <w:p w14:paraId="31EE8174" w14:textId="77777777" w:rsidR="00890B99" w:rsidRPr="00AC59A7" w:rsidRDefault="00890B99" w:rsidP="00511944">
      <w:pPr>
        <w:spacing w:before="80"/>
        <w:ind w:left="284" w:right="420" w:firstLine="567"/>
        <w:jc w:val="both"/>
        <w:rPr>
          <w:w w:val="85"/>
        </w:rPr>
      </w:pPr>
      <w:r w:rsidRPr="00AC59A7">
        <w:rPr>
          <w:w w:val="85"/>
        </w:rPr>
        <w:t xml:space="preserve">Břehy řeky </w:t>
      </w:r>
      <w:proofErr w:type="gramStart"/>
      <w:r w:rsidRPr="00AC59A7">
        <w:rPr>
          <w:w w:val="85"/>
        </w:rPr>
        <w:t>tvoří</w:t>
      </w:r>
      <w:proofErr w:type="gramEnd"/>
      <w:r w:rsidRPr="00AC59A7">
        <w:rPr>
          <w:w w:val="85"/>
        </w:rPr>
        <w:t xml:space="preserve"> vyvýšená holá místa se sporou vegetací, vytvářející úzký pruh mezi lesním porostem a okrajem zahloubeného koryta. Tato stanoviště mají často více či méně ruderální charakter. Bylinné patro je nerovnoměrně zapojené, tvořené jednotlivými trsy xerofilních bylin jako </w:t>
      </w:r>
      <w:proofErr w:type="spellStart"/>
      <w:r w:rsidRPr="00AC59A7">
        <w:rPr>
          <w:w w:val="85"/>
        </w:rPr>
        <w:t>Echium</w:t>
      </w:r>
      <w:proofErr w:type="spellEnd"/>
      <w:r w:rsidRPr="00AC59A7">
        <w:rPr>
          <w:w w:val="85"/>
        </w:rPr>
        <w:t xml:space="preserve"> </w:t>
      </w:r>
      <w:proofErr w:type="spellStart"/>
      <w:r w:rsidRPr="00AC59A7">
        <w:rPr>
          <w:w w:val="85"/>
        </w:rPr>
        <w:t>vulgare</w:t>
      </w:r>
      <w:proofErr w:type="spellEnd"/>
      <w:r w:rsidRPr="00AC59A7">
        <w:rPr>
          <w:w w:val="85"/>
        </w:rPr>
        <w:t xml:space="preserve">, </w:t>
      </w:r>
      <w:proofErr w:type="spellStart"/>
      <w:r w:rsidRPr="00AC59A7">
        <w:rPr>
          <w:i/>
          <w:iCs/>
          <w:w w:val="85"/>
        </w:rPr>
        <w:t>Linaria</w:t>
      </w:r>
      <w:proofErr w:type="spellEnd"/>
      <w:r w:rsidRPr="00AC59A7">
        <w:rPr>
          <w:i/>
          <w:iCs/>
          <w:w w:val="85"/>
        </w:rPr>
        <w:t xml:space="preserve"> </w:t>
      </w:r>
      <w:proofErr w:type="spellStart"/>
      <w:r w:rsidRPr="00AC59A7">
        <w:rPr>
          <w:i/>
          <w:iCs/>
          <w:w w:val="85"/>
        </w:rPr>
        <w:t>vulgaris</w:t>
      </w:r>
      <w:proofErr w:type="spellEnd"/>
      <w:r w:rsidRPr="00AC59A7">
        <w:rPr>
          <w:w w:val="85"/>
        </w:rPr>
        <w:t xml:space="preserve">, </w:t>
      </w:r>
      <w:proofErr w:type="spellStart"/>
      <w:r w:rsidRPr="00AC59A7">
        <w:rPr>
          <w:i/>
          <w:iCs/>
          <w:w w:val="85"/>
        </w:rPr>
        <w:t>Silene</w:t>
      </w:r>
      <w:proofErr w:type="spellEnd"/>
      <w:r w:rsidRPr="00AC59A7">
        <w:rPr>
          <w:i/>
          <w:iCs/>
          <w:w w:val="85"/>
        </w:rPr>
        <w:t xml:space="preserve"> </w:t>
      </w:r>
      <w:proofErr w:type="spellStart"/>
      <w:r w:rsidRPr="00AC59A7">
        <w:rPr>
          <w:i/>
          <w:iCs/>
          <w:w w:val="85"/>
        </w:rPr>
        <w:t>inflata</w:t>
      </w:r>
      <w:proofErr w:type="spellEnd"/>
      <w:r w:rsidRPr="00AC59A7">
        <w:rPr>
          <w:w w:val="85"/>
        </w:rPr>
        <w:t xml:space="preserve">, </w:t>
      </w:r>
      <w:proofErr w:type="spellStart"/>
      <w:r w:rsidRPr="00AC59A7">
        <w:rPr>
          <w:i/>
          <w:iCs/>
          <w:w w:val="85"/>
        </w:rPr>
        <w:t>Verbascum</w:t>
      </w:r>
      <w:proofErr w:type="spellEnd"/>
      <w:r w:rsidRPr="00AC59A7">
        <w:rPr>
          <w:i/>
          <w:iCs/>
          <w:w w:val="85"/>
        </w:rPr>
        <w:t xml:space="preserve"> </w:t>
      </w:r>
      <w:proofErr w:type="spellStart"/>
      <w:r w:rsidRPr="00AC59A7">
        <w:rPr>
          <w:i/>
          <w:iCs/>
          <w:w w:val="85"/>
        </w:rPr>
        <w:t>sp</w:t>
      </w:r>
      <w:proofErr w:type="spellEnd"/>
      <w:r w:rsidRPr="00AC59A7">
        <w:rPr>
          <w:w w:val="85"/>
        </w:rPr>
        <w:t xml:space="preserve">. </w:t>
      </w:r>
      <w:proofErr w:type="spellStart"/>
      <w:r w:rsidRPr="00AC59A7">
        <w:rPr>
          <w:i/>
          <w:iCs/>
          <w:w w:val="85"/>
        </w:rPr>
        <w:t>Trifolium</w:t>
      </w:r>
      <w:proofErr w:type="spellEnd"/>
      <w:r w:rsidRPr="00AC59A7">
        <w:rPr>
          <w:i/>
          <w:iCs/>
          <w:w w:val="85"/>
        </w:rPr>
        <w:t xml:space="preserve"> </w:t>
      </w:r>
      <w:proofErr w:type="spellStart"/>
      <w:r w:rsidRPr="00AC59A7">
        <w:rPr>
          <w:i/>
          <w:iCs/>
          <w:w w:val="85"/>
        </w:rPr>
        <w:t>s</w:t>
      </w:r>
      <w:r w:rsidRPr="00AC59A7">
        <w:rPr>
          <w:w w:val="85"/>
        </w:rPr>
        <w:t>p</w:t>
      </w:r>
      <w:proofErr w:type="spellEnd"/>
      <w:r w:rsidRPr="00AC59A7">
        <w:rPr>
          <w:w w:val="85"/>
        </w:rPr>
        <w:t xml:space="preserve">. apod. Formace významná zvláště pro výskyt fytofágních brouků. Samotné strmé břehy zahloubeného koryta, tvořené převážně šedě zbarveným, zhutněným hlinitojílovitým materiálem, jsou prakticky bez vegetace. Z typických zástupců brouků se na těchto místech vyskytují hromadně svižníci, zvláště </w:t>
      </w:r>
      <w:proofErr w:type="spellStart"/>
      <w:r w:rsidRPr="00AC59A7">
        <w:rPr>
          <w:i/>
          <w:iCs/>
          <w:w w:val="85"/>
        </w:rPr>
        <w:t>Cicindela</w:t>
      </w:r>
      <w:proofErr w:type="spellEnd"/>
      <w:r w:rsidRPr="00AC59A7">
        <w:rPr>
          <w:i/>
          <w:iCs/>
          <w:w w:val="85"/>
        </w:rPr>
        <w:t xml:space="preserve"> hybrida</w:t>
      </w:r>
      <w:r w:rsidRPr="00AC59A7">
        <w:rPr>
          <w:w w:val="85"/>
        </w:rPr>
        <w:t>.</w:t>
      </w:r>
    </w:p>
    <w:p w14:paraId="25E90C18" w14:textId="77777777" w:rsidR="00890B99" w:rsidRPr="00AC59A7" w:rsidRDefault="00890B99" w:rsidP="00511944">
      <w:pPr>
        <w:spacing w:before="80"/>
        <w:ind w:left="284" w:right="420" w:firstLine="567"/>
        <w:jc w:val="both"/>
        <w:rPr>
          <w:w w:val="85"/>
        </w:rPr>
      </w:pPr>
      <w:r w:rsidRPr="00AC59A7">
        <w:rPr>
          <w:w w:val="85"/>
        </w:rPr>
        <w:t xml:space="preserve">Lesnatá část území představuje pravostrannou část nivy, která je </w:t>
      </w:r>
      <w:proofErr w:type="gramStart"/>
      <w:r w:rsidRPr="00AC59A7">
        <w:rPr>
          <w:w w:val="85"/>
        </w:rPr>
        <w:t>vlhčí</w:t>
      </w:r>
      <w:proofErr w:type="gramEnd"/>
      <w:r w:rsidRPr="00AC59A7">
        <w:rPr>
          <w:w w:val="85"/>
        </w:rPr>
        <w:t xml:space="preserve">, je zde zachován systém trvale průtočných struh; bývalá ramena jsou ale vyschlá. Lesy mají (dle klasifikace </w:t>
      </w:r>
      <w:proofErr w:type="spellStart"/>
      <w:r w:rsidRPr="00AC59A7">
        <w:rPr>
          <w:w w:val="85"/>
        </w:rPr>
        <w:t>naturových</w:t>
      </w:r>
      <w:proofErr w:type="spellEnd"/>
      <w:r w:rsidRPr="00AC59A7">
        <w:rPr>
          <w:w w:val="85"/>
        </w:rPr>
        <w:t xml:space="preserve"> biotopů – Chytrý et al. 2010) převážně charakter údolních </w:t>
      </w:r>
      <w:proofErr w:type="spellStart"/>
      <w:r w:rsidRPr="00AC59A7">
        <w:rPr>
          <w:w w:val="85"/>
        </w:rPr>
        <w:t>jasanovo</w:t>
      </w:r>
      <w:proofErr w:type="spellEnd"/>
      <w:r w:rsidRPr="00AC59A7">
        <w:rPr>
          <w:w w:val="85"/>
        </w:rPr>
        <w:t xml:space="preserve">-olšových luhů (L2.2) </w:t>
      </w:r>
      <w:proofErr w:type="spellStart"/>
      <w:r w:rsidRPr="00AC59A7">
        <w:rPr>
          <w:w w:val="85"/>
        </w:rPr>
        <w:t>podsvazu</w:t>
      </w:r>
      <w:proofErr w:type="spellEnd"/>
      <w:r w:rsidRPr="00AC59A7">
        <w:rPr>
          <w:w w:val="85"/>
        </w:rPr>
        <w:t xml:space="preserve"> </w:t>
      </w:r>
      <w:proofErr w:type="spellStart"/>
      <w:r w:rsidRPr="00AC59A7">
        <w:rPr>
          <w:i/>
          <w:iCs/>
          <w:w w:val="85"/>
        </w:rPr>
        <w:t>Alnenion</w:t>
      </w:r>
      <w:proofErr w:type="spellEnd"/>
      <w:r w:rsidRPr="00AC59A7">
        <w:rPr>
          <w:i/>
          <w:iCs/>
          <w:w w:val="85"/>
        </w:rPr>
        <w:t xml:space="preserve"> </w:t>
      </w:r>
      <w:proofErr w:type="spellStart"/>
      <w:r w:rsidRPr="00AC59A7">
        <w:rPr>
          <w:i/>
          <w:iCs/>
          <w:w w:val="85"/>
        </w:rPr>
        <w:t>glutinoso-incanae</w:t>
      </w:r>
      <w:proofErr w:type="spellEnd"/>
      <w:r w:rsidRPr="00AC59A7">
        <w:rPr>
          <w:w w:val="85"/>
        </w:rPr>
        <w:t xml:space="preserve"> lokálně i s přechody do horských olšin s olší šedou (</w:t>
      </w:r>
      <w:proofErr w:type="spellStart"/>
      <w:r w:rsidRPr="00AC59A7">
        <w:rPr>
          <w:w w:val="85"/>
        </w:rPr>
        <w:t>Alnus</w:t>
      </w:r>
      <w:proofErr w:type="spellEnd"/>
      <w:r w:rsidRPr="00AC59A7">
        <w:rPr>
          <w:w w:val="85"/>
        </w:rPr>
        <w:t xml:space="preserve"> </w:t>
      </w:r>
      <w:proofErr w:type="spellStart"/>
      <w:r w:rsidRPr="00AC59A7">
        <w:rPr>
          <w:w w:val="85"/>
        </w:rPr>
        <w:t>incana</w:t>
      </w:r>
      <w:proofErr w:type="spellEnd"/>
      <w:r w:rsidRPr="00AC59A7">
        <w:rPr>
          <w:w w:val="85"/>
        </w:rPr>
        <w:t>) – (L2.1); kromě ní je v příměsi zastoupena i vrba šedá (</w:t>
      </w:r>
      <w:proofErr w:type="spellStart"/>
      <w:r w:rsidRPr="00AC59A7">
        <w:rPr>
          <w:i/>
          <w:iCs/>
          <w:w w:val="85"/>
        </w:rPr>
        <w:t>Salix</w:t>
      </w:r>
      <w:proofErr w:type="spellEnd"/>
      <w:r w:rsidRPr="00AC59A7">
        <w:rPr>
          <w:i/>
          <w:iCs/>
          <w:w w:val="85"/>
        </w:rPr>
        <w:t xml:space="preserve"> </w:t>
      </w:r>
      <w:proofErr w:type="spellStart"/>
      <w:r w:rsidRPr="00AC59A7">
        <w:rPr>
          <w:i/>
          <w:iCs/>
          <w:w w:val="85"/>
        </w:rPr>
        <w:t>elaeagnos</w:t>
      </w:r>
      <w:proofErr w:type="spellEnd"/>
      <w:r w:rsidRPr="00AC59A7">
        <w:rPr>
          <w:w w:val="85"/>
        </w:rPr>
        <w:t>), v. křehká (</w:t>
      </w:r>
      <w:proofErr w:type="spellStart"/>
      <w:r w:rsidRPr="00AC59A7">
        <w:rPr>
          <w:i/>
          <w:iCs/>
          <w:w w:val="85"/>
        </w:rPr>
        <w:t>Salix</w:t>
      </w:r>
      <w:proofErr w:type="spellEnd"/>
      <w:r w:rsidRPr="00AC59A7">
        <w:rPr>
          <w:i/>
          <w:iCs/>
          <w:w w:val="85"/>
        </w:rPr>
        <w:t xml:space="preserve"> </w:t>
      </w:r>
      <w:proofErr w:type="spellStart"/>
      <w:r w:rsidRPr="00AC59A7">
        <w:rPr>
          <w:i/>
          <w:iCs/>
          <w:w w:val="85"/>
        </w:rPr>
        <w:t>fragilis</w:t>
      </w:r>
      <w:proofErr w:type="spellEnd"/>
      <w:r w:rsidRPr="00AC59A7">
        <w:rPr>
          <w:w w:val="85"/>
        </w:rPr>
        <w:t>), v. bílá (</w:t>
      </w:r>
      <w:r w:rsidRPr="00AC59A7">
        <w:rPr>
          <w:i/>
          <w:iCs/>
          <w:w w:val="85"/>
        </w:rPr>
        <w:t>S. alba</w:t>
      </w:r>
      <w:r w:rsidRPr="00AC59A7">
        <w:rPr>
          <w:w w:val="85"/>
        </w:rPr>
        <w:t>) a výstavkové topoly (</w:t>
      </w:r>
      <w:proofErr w:type="spellStart"/>
      <w:r w:rsidRPr="00AC59A7">
        <w:rPr>
          <w:i/>
          <w:iCs/>
          <w:w w:val="85"/>
        </w:rPr>
        <w:t>Populus</w:t>
      </w:r>
      <w:proofErr w:type="spellEnd"/>
      <w:r w:rsidRPr="00AC59A7">
        <w:rPr>
          <w:i/>
          <w:iCs/>
          <w:w w:val="85"/>
        </w:rPr>
        <w:t xml:space="preserve"> </w:t>
      </w:r>
      <w:proofErr w:type="spellStart"/>
      <w:r w:rsidRPr="00AC59A7">
        <w:rPr>
          <w:i/>
          <w:iCs/>
          <w:w w:val="85"/>
        </w:rPr>
        <w:t>nigra</w:t>
      </w:r>
      <w:proofErr w:type="spellEnd"/>
      <w:r w:rsidRPr="00AC59A7">
        <w:rPr>
          <w:i/>
          <w:iCs/>
          <w:w w:val="85"/>
        </w:rPr>
        <w:t xml:space="preserve"> i P. x </w:t>
      </w:r>
      <w:proofErr w:type="spellStart"/>
      <w:r w:rsidRPr="00AC59A7">
        <w:rPr>
          <w:i/>
          <w:iCs/>
          <w:w w:val="85"/>
        </w:rPr>
        <w:t>canadensis</w:t>
      </w:r>
      <w:proofErr w:type="spellEnd"/>
      <w:r w:rsidRPr="00AC59A7">
        <w:rPr>
          <w:w w:val="85"/>
        </w:rPr>
        <w:t>).</w:t>
      </w:r>
    </w:p>
    <w:p w14:paraId="7881BD19" w14:textId="77777777" w:rsidR="00890B99" w:rsidRPr="00AC59A7" w:rsidRDefault="00890B99" w:rsidP="00511944">
      <w:pPr>
        <w:spacing w:before="80"/>
        <w:ind w:left="284" w:right="420" w:firstLine="567"/>
        <w:jc w:val="both"/>
        <w:rPr>
          <w:w w:val="85"/>
        </w:rPr>
      </w:pPr>
      <w:r w:rsidRPr="00AC59A7">
        <w:rPr>
          <w:w w:val="85"/>
        </w:rPr>
        <w:t xml:space="preserve">Vyvýšené partie porostů mají přechodný charakter směrem k tvrdým luhům nížinných řek (L2.3) </w:t>
      </w:r>
      <w:proofErr w:type="spellStart"/>
      <w:r w:rsidRPr="00AC59A7">
        <w:rPr>
          <w:w w:val="85"/>
        </w:rPr>
        <w:t>podsvazu</w:t>
      </w:r>
      <w:proofErr w:type="spellEnd"/>
      <w:r w:rsidRPr="00AC59A7">
        <w:rPr>
          <w:w w:val="85"/>
        </w:rPr>
        <w:t xml:space="preserve"> </w:t>
      </w:r>
      <w:proofErr w:type="spellStart"/>
      <w:r w:rsidRPr="00AC59A7">
        <w:rPr>
          <w:w w:val="85"/>
        </w:rPr>
        <w:t>Ulmenion</w:t>
      </w:r>
      <w:proofErr w:type="spellEnd"/>
      <w:r w:rsidRPr="00AC59A7">
        <w:rPr>
          <w:w w:val="85"/>
        </w:rPr>
        <w:t>.</w:t>
      </w:r>
    </w:p>
    <w:p w14:paraId="244053C2" w14:textId="77777777" w:rsidR="00890B99" w:rsidRPr="00AC59A7" w:rsidRDefault="00890B99" w:rsidP="00511944">
      <w:pPr>
        <w:spacing w:before="80"/>
        <w:ind w:left="284" w:right="420" w:firstLine="567"/>
        <w:jc w:val="both"/>
        <w:rPr>
          <w:w w:val="85"/>
        </w:rPr>
      </w:pPr>
      <w:r w:rsidRPr="00AC59A7">
        <w:rPr>
          <w:w w:val="85"/>
        </w:rPr>
        <w:t>Diferencované porosty obou typů vegetace jsou ale poměrně vzácné, vlivem hospodaření momentálně převládají mladší porosty s relativně příznivou druhovou skladbou, v příměsi byl ale vysazen i invazní dub červený (</w:t>
      </w:r>
      <w:proofErr w:type="spellStart"/>
      <w:r w:rsidRPr="00AC59A7">
        <w:rPr>
          <w:i/>
          <w:w w:val="85"/>
        </w:rPr>
        <w:t>Quercus</w:t>
      </w:r>
      <w:proofErr w:type="spellEnd"/>
      <w:r w:rsidRPr="00AC59A7">
        <w:rPr>
          <w:i/>
          <w:w w:val="85"/>
        </w:rPr>
        <w:t xml:space="preserve"> rubra</w:t>
      </w:r>
      <w:r w:rsidRPr="00AC59A7">
        <w:rPr>
          <w:w w:val="85"/>
        </w:rPr>
        <w:t>) – X9B – a lokálně také jehličnany (X9A).</w:t>
      </w:r>
    </w:p>
    <w:p w14:paraId="52D9EDB3" w14:textId="77777777" w:rsidR="00890B99" w:rsidRPr="00AC59A7" w:rsidRDefault="00890B99" w:rsidP="00511944">
      <w:pPr>
        <w:spacing w:before="80"/>
        <w:ind w:left="284" w:right="420" w:firstLine="567"/>
        <w:jc w:val="both"/>
        <w:rPr>
          <w:w w:val="85"/>
        </w:rPr>
      </w:pPr>
      <w:r w:rsidRPr="00AC59A7">
        <w:rPr>
          <w:w w:val="85"/>
        </w:rPr>
        <w:t xml:space="preserve">Mladší porosty, které vznikly přirozenou sukcesí na místě původního koryta divočícího toku, mají dosud charakter </w:t>
      </w:r>
      <w:r w:rsidRPr="00AC59A7">
        <w:rPr>
          <w:w w:val="85"/>
        </w:rPr>
        <w:lastRenderedPageBreak/>
        <w:t>1. generace lesa (ve skladbě převládají pionýrské dřeviny, porost je často neudržovaný, dochází k jeho diferenciaci přirozenou sukcesí) – např. na SV pravostranné části nivy (X12).</w:t>
      </w:r>
    </w:p>
    <w:p w14:paraId="0D80DD06" w14:textId="77777777" w:rsidR="00890B99" w:rsidRPr="00AC59A7" w:rsidRDefault="00890B99" w:rsidP="00511944">
      <w:pPr>
        <w:spacing w:before="80"/>
        <w:ind w:left="284" w:right="420" w:firstLine="567"/>
        <w:jc w:val="both"/>
        <w:rPr>
          <w:w w:val="85"/>
        </w:rPr>
      </w:pPr>
      <w:r w:rsidRPr="00AC59A7">
        <w:rPr>
          <w:w w:val="85"/>
        </w:rPr>
        <w:t>Hájková (1993) zmiňuje v době průzkumu existenci pasek, které hodnotí jako nepříznivé z hlediska druhové skladby bylinného patra (úbytek lesních druhů, zvýšení počtu světlomilných); v současnosti se jedná o mladé (do 30 let) uměle založené porosty, které se nacházejí zvl. v západní části PP.</w:t>
      </w:r>
    </w:p>
    <w:p w14:paraId="23ABDF5C" w14:textId="77777777" w:rsidR="00890B99" w:rsidRPr="00AC59A7" w:rsidRDefault="00890B99" w:rsidP="00511944">
      <w:pPr>
        <w:spacing w:before="80"/>
        <w:ind w:left="284" w:right="420" w:firstLine="567"/>
        <w:jc w:val="both"/>
        <w:rPr>
          <w:w w:val="85"/>
        </w:rPr>
      </w:pPr>
      <w:r w:rsidRPr="00AC59A7">
        <w:rPr>
          <w:w w:val="85"/>
        </w:rPr>
        <w:t xml:space="preserve">V levostranné části nivy se podstatně více projevuje úbytek vlhkosti, lesy mají převážně charakter tvrdého luhu, porosty jsou ovlivněné hospodařením (místy chybí keřové patro); nacházejí se většinou ve stádiu kmenoviny, což zvyšuje jejich aktuální ekologickou hodnotu. Kvalitní diferencované fragmenty listnatého lesa s mohutnými výstavky a </w:t>
      </w:r>
      <w:proofErr w:type="spellStart"/>
      <w:r w:rsidRPr="00AC59A7">
        <w:rPr>
          <w:w w:val="85"/>
        </w:rPr>
        <w:t>doupnými</w:t>
      </w:r>
      <w:proofErr w:type="spellEnd"/>
      <w:r w:rsidRPr="00AC59A7">
        <w:rPr>
          <w:w w:val="85"/>
        </w:rPr>
        <w:t xml:space="preserve"> stromy jsou zachovány zvl. na svahu terasy na jižní hranici PP (přechod do společenstev </w:t>
      </w:r>
      <w:proofErr w:type="spellStart"/>
      <w:r w:rsidRPr="00AC59A7">
        <w:rPr>
          <w:w w:val="85"/>
        </w:rPr>
        <w:t>dubohabřin</w:t>
      </w:r>
      <w:proofErr w:type="spellEnd"/>
      <w:r w:rsidRPr="00AC59A7">
        <w:rPr>
          <w:w w:val="85"/>
        </w:rPr>
        <w:t xml:space="preserve"> L3.2), případě i v části nivy na ni navazující.</w:t>
      </w:r>
    </w:p>
    <w:p w14:paraId="13A49E65" w14:textId="77777777" w:rsidR="00890B99" w:rsidRPr="00AC59A7" w:rsidRDefault="00890B99" w:rsidP="00511944">
      <w:pPr>
        <w:spacing w:before="80"/>
        <w:ind w:left="284" w:right="420" w:firstLine="567"/>
        <w:jc w:val="both"/>
        <w:rPr>
          <w:w w:val="85"/>
        </w:rPr>
      </w:pPr>
      <w:r w:rsidRPr="00AC59A7">
        <w:rPr>
          <w:w w:val="85"/>
        </w:rPr>
        <w:t>Význačné pro lesy v nivě oboustranně je poměrně hojné zastoupení jilmů (</w:t>
      </w:r>
      <w:proofErr w:type="spellStart"/>
      <w:r w:rsidRPr="00AC59A7">
        <w:rPr>
          <w:i/>
          <w:w w:val="85"/>
        </w:rPr>
        <w:t>Ulmus</w:t>
      </w:r>
      <w:proofErr w:type="spellEnd"/>
      <w:r w:rsidRPr="00AC59A7">
        <w:rPr>
          <w:i/>
          <w:w w:val="85"/>
        </w:rPr>
        <w:t xml:space="preserve"> </w:t>
      </w:r>
      <w:proofErr w:type="spellStart"/>
      <w:r w:rsidRPr="00AC59A7">
        <w:rPr>
          <w:i/>
          <w:w w:val="85"/>
        </w:rPr>
        <w:t>laevis</w:t>
      </w:r>
      <w:proofErr w:type="spellEnd"/>
      <w:r w:rsidRPr="00AC59A7">
        <w:rPr>
          <w:i/>
          <w:w w:val="85"/>
        </w:rPr>
        <w:t>, U. glabra</w:t>
      </w:r>
      <w:r w:rsidRPr="00AC59A7">
        <w:rPr>
          <w:w w:val="85"/>
        </w:rPr>
        <w:t xml:space="preserve">), které i přirozeně zmlazují. Některé dosahují velkých rozměrů (spolu např. s dubem letním, </w:t>
      </w:r>
      <w:proofErr w:type="spellStart"/>
      <w:r w:rsidRPr="00AC59A7">
        <w:rPr>
          <w:i/>
          <w:w w:val="85"/>
        </w:rPr>
        <w:t>Quercus</w:t>
      </w:r>
      <w:proofErr w:type="spellEnd"/>
      <w:r w:rsidRPr="00AC59A7">
        <w:rPr>
          <w:i/>
          <w:w w:val="85"/>
        </w:rPr>
        <w:t xml:space="preserve"> robur</w:t>
      </w:r>
      <w:r w:rsidRPr="00AC59A7">
        <w:rPr>
          <w:w w:val="85"/>
        </w:rPr>
        <w:t xml:space="preserve">, lípou srdčitou, </w:t>
      </w:r>
      <w:proofErr w:type="spellStart"/>
      <w:r w:rsidRPr="00AC59A7">
        <w:rPr>
          <w:i/>
          <w:w w:val="85"/>
        </w:rPr>
        <w:t>Tilia</w:t>
      </w:r>
      <w:proofErr w:type="spellEnd"/>
      <w:r w:rsidRPr="00AC59A7">
        <w:rPr>
          <w:i/>
          <w:w w:val="85"/>
        </w:rPr>
        <w:t xml:space="preserve"> </w:t>
      </w:r>
      <w:proofErr w:type="spellStart"/>
      <w:r w:rsidRPr="00AC59A7">
        <w:rPr>
          <w:i/>
          <w:w w:val="85"/>
        </w:rPr>
        <w:t>cordata</w:t>
      </w:r>
      <w:proofErr w:type="spellEnd"/>
      <w:r w:rsidRPr="00AC59A7">
        <w:rPr>
          <w:i/>
          <w:w w:val="85"/>
        </w:rPr>
        <w:t xml:space="preserve"> </w:t>
      </w:r>
      <w:r w:rsidRPr="00AC59A7">
        <w:rPr>
          <w:w w:val="85"/>
        </w:rPr>
        <w:t>aj.).</w:t>
      </w:r>
    </w:p>
    <w:p w14:paraId="2D5D5798" w14:textId="77777777" w:rsidR="00890B99" w:rsidRPr="00AC59A7" w:rsidRDefault="00890B99" w:rsidP="00511944">
      <w:pPr>
        <w:spacing w:before="80"/>
        <w:ind w:left="284" w:right="420" w:firstLine="567"/>
        <w:jc w:val="both"/>
        <w:rPr>
          <w:w w:val="85"/>
        </w:rPr>
      </w:pPr>
      <w:r w:rsidRPr="00AC59A7">
        <w:rPr>
          <w:w w:val="85"/>
        </w:rPr>
        <w:t>Lesní porosty jsou diferencované, většinou nepůvodní, dosti stejnověké, skupinovitě smíšené se zastoupením topolu černého (</w:t>
      </w:r>
      <w:proofErr w:type="spellStart"/>
      <w:r w:rsidRPr="00AC59A7">
        <w:rPr>
          <w:i/>
          <w:w w:val="85"/>
        </w:rPr>
        <w:t>Populus</w:t>
      </w:r>
      <w:proofErr w:type="spellEnd"/>
      <w:r w:rsidRPr="00AC59A7">
        <w:rPr>
          <w:i/>
          <w:w w:val="85"/>
        </w:rPr>
        <w:t xml:space="preserve"> </w:t>
      </w:r>
      <w:proofErr w:type="spellStart"/>
      <w:r w:rsidRPr="00AC59A7">
        <w:rPr>
          <w:i/>
          <w:w w:val="85"/>
        </w:rPr>
        <w:t>nigra</w:t>
      </w:r>
      <w:proofErr w:type="spellEnd"/>
      <w:r w:rsidRPr="00AC59A7">
        <w:rPr>
          <w:w w:val="85"/>
        </w:rPr>
        <w:t>), olše lepkavé (</w:t>
      </w:r>
      <w:proofErr w:type="spellStart"/>
      <w:r w:rsidRPr="00AC59A7">
        <w:rPr>
          <w:i/>
          <w:w w:val="85"/>
        </w:rPr>
        <w:t>Alnus</w:t>
      </w:r>
      <w:proofErr w:type="spellEnd"/>
      <w:r w:rsidRPr="00AC59A7">
        <w:rPr>
          <w:i/>
          <w:w w:val="85"/>
        </w:rPr>
        <w:t xml:space="preserve"> </w:t>
      </w:r>
      <w:proofErr w:type="spellStart"/>
      <w:r w:rsidRPr="00AC59A7">
        <w:rPr>
          <w:i/>
          <w:w w:val="85"/>
        </w:rPr>
        <w:t>glutinosa</w:t>
      </w:r>
      <w:proofErr w:type="spellEnd"/>
      <w:r w:rsidRPr="00AC59A7">
        <w:rPr>
          <w:w w:val="85"/>
        </w:rPr>
        <w:t>), olše šedé (</w:t>
      </w:r>
      <w:proofErr w:type="spellStart"/>
      <w:r w:rsidRPr="00AC59A7">
        <w:rPr>
          <w:i/>
          <w:w w:val="85"/>
        </w:rPr>
        <w:t>Alnus</w:t>
      </w:r>
      <w:proofErr w:type="spellEnd"/>
      <w:r w:rsidRPr="00AC59A7">
        <w:rPr>
          <w:i/>
          <w:w w:val="85"/>
        </w:rPr>
        <w:t xml:space="preserve"> </w:t>
      </w:r>
      <w:proofErr w:type="spellStart"/>
      <w:r w:rsidRPr="00AC59A7">
        <w:rPr>
          <w:i/>
          <w:w w:val="85"/>
        </w:rPr>
        <w:t>incana</w:t>
      </w:r>
      <w:proofErr w:type="spellEnd"/>
      <w:r w:rsidRPr="00AC59A7">
        <w:rPr>
          <w:w w:val="85"/>
        </w:rPr>
        <w:t>), lípy (</w:t>
      </w:r>
      <w:proofErr w:type="spellStart"/>
      <w:r w:rsidRPr="00AC59A7">
        <w:rPr>
          <w:i/>
          <w:w w:val="85"/>
        </w:rPr>
        <w:t>Tilia</w:t>
      </w:r>
      <w:proofErr w:type="spellEnd"/>
      <w:r w:rsidRPr="00AC59A7">
        <w:rPr>
          <w:i/>
          <w:w w:val="85"/>
        </w:rPr>
        <w:t xml:space="preserve"> </w:t>
      </w:r>
      <w:proofErr w:type="spellStart"/>
      <w:r w:rsidRPr="00AC59A7">
        <w:rPr>
          <w:w w:val="85"/>
        </w:rPr>
        <w:t>spp</w:t>
      </w:r>
      <w:proofErr w:type="spellEnd"/>
      <w:r w:rsidRPr="00AC59A7">
        <w:rPr>
          <w:w w:val="85"/>
        </w:rPr>
        <w:t>.), javoru klenu (</w:t>
      </w:r>
      <w:r w:rsidRPr="00AC59A7">
        <w:rPr>
          <w:i/>
          <w:w w:val="85"/>
        </w:rPr>
        <w:t xml:space="preserve">Acer </w:t>
      </w:r>
      <w:proofErr w:type="spellStart"/>
      <w:r w:rsidRPr="00AC59A7">
        <w:rPr>
          <w:i/>
          <w:w w:val="85"/>
        </w:rPr>
        <w:t>pseudoplatanus</w:t>
      </w:r>
      <w:proofErr w:type="spellEnd"/>
      <w:r w:rsidRPr="00AC59A7">
        <w:rPr>
          <w:w w:val="85"/>
        </w:rPr>
        <w:t>), javoru mléče (</w:t>
      </w:r>
      <w:r w:rsidRPr="00AC59A7">
        <w:rPr>
          <w:i/>
          <w:w w:val="85"/>
        </w:rPr>
        <w:t xml:space="preserve">Acer </w:t>
      </w:r>
      <w:proofErr w:type="spellStart"/>
      <w:r w:rsidRPr="00AC59A7">
        <w:rPr>
          <w:i/>
          <w:w w:val="85"/>
        </w:rPr>
        <w:t>platanoides</w:t>
      </w:r>
      <w:proofErr w:type="spellEnd"/>
      <w:r w:rsidRPr="00AC59A7">
        <w:rPr>
          <w:w w:val="85"/>
        </w:rPr>
        <w:t>), jasanu ztepilého (</w:t>
      </w:r>
      <w:proofErr w:type="spellStart"/>
      <w:r w:rsidRPr="00AC59A7">
        <w:rPr>
          <w:i/>
          <w:w w:val="85"/>
        </w:rPr>
        <w:t>Fraxinus</w:t>
      </w:r>
      <w:proofErr w:type="spellEnd"/>
      <w:r w:rsidRPr="00AC59A7">
        <w:rPr>
          <w:i/>
          <w:w w:val="85"/>
        </w:rPr>
        <w:t xml:space="preserve"> </w:t>
      </w:r>
      <w:proofErr w:type="spellStart"/>
      <w:r w:rsidRPr="00AC59A7">
        <w:rPr>
          <w:i/>
          <w:w w:val="85"/>
        </w:rPr>
        <w:t>excelsior</w:t>
      </w:r>
      <w:proofErr w:type="spellEnd"/>
      <w:r w:rsidRPr="00AC59A7">
        <w:rPr>
          <w:w w:val="85"/>
        </w:rPr>
        <w:t xml:space="preserve">), </w:t>
      </w:r>
      <w:proofErr w:type="spellStart"/>
      <w:r w:rsidRPr="00AC59A7">
        <w:rPr>
          <w:w w:val="85"/>
        </w:rPr>
        <w:t>pomístně</w:t>
      </w:r>
      <w:proofErr w:type="spellEnd"/>
      <w:r w:rsidRPr="00AC59A7">
        <w:rPr>
          <w:w w:val="85"/>
        </w:rPr>
        <w:t xml:space="preserve"> též již zmíněného jilmu (</w:t>
      </w:r>
      <w:proofErr w:type="spellStart"/>
      <w:r w:rsidRPr="00AC59A7">
        <w:rPr>
          <w:w w:val="85"/>
        </w:rPr>
        <w:t>Ulmus</w:t>
      </w:r>
      <w:proofErr w:type="spellEnd"/>
      <w:r w:rsidRPr="00AC59A7">
        <w:rPr>
          <w:w w:val="85"/>
        </w:rPr>
        <w:t xml:space="preserve"> </w:t>
      </w:r>
      <w:proofErr w:type="spellStart"/>
      <w:r w:rsidRPr="00AC59A7">
        <w:rPr>
          <w:w w:val="85"/>
        </w:rPr>
        <w:t>leavis</w:t>
      </w:r>
      <w:proofErr w:type="spellEnd"/>
      <w:r w:rsidRPr="00AC59A7">
        <w:rPr>
          <w:w w:val="85"/>
        </w:rPr>
        <w:t xml:space="preserve">, </w:t>
      </w:r>
      <w:proofErr w:type="spellStart"/>
      <w:r w:rsidRPr="00AC59A7">
        <w:rPr>
          <w:w w:val="85"/>
        </w:rPr>
        <w:t>Ulmus</w:t>
      </w:r>
      <w:proofErr w:type="spellEnd"/>
      <w:r w:rsidRPr="00AC59A7">
        <w:rPr>
          <w:w w:val="85"/>
        </w:rPr>
        <w:t xml:space="preserve"> glabra), významné je zastoupení habru obecného (</w:t>
      </w:r>
      <w:proofErr w:type="spellStart"/>
      <w:r w:rsidRPr="00AC59A7">
        <w:rPr>
          <w:i/>
          <w:w w:val="85"/>
        </w:rPr>
        <w:t>Carpinus</w:t>
      </w:r>
      <w:proofErr w:type="spellEnd"/>
      <w:r w:rsidRPr="00AC59A7">
        <w:rPr>
          <w:i/>
          <w:w w:val="85"/>
        </w:rPr>
        <w:t xml:space="preserve"> </w:t>
      </w:r>
      <w:proofErr w:type="spellStart"/>
      <w:r w:rsidRPr="00AC59A7">
        <w:rPr>
          <w:i/>
          <w:w w:val="85"/>
        </w:rPr>
        <w:t>betulus</w:t>
      </w:r>
      <w:proofErr w:type="spellEnd"/>
      <w:r w:rsidRPr="00AC59A7">
        <w:rPr>
          <w:w w:val="85"/>
        </w:rPr>
        <w:t>) a třešně ptačí (</w:t>
      </w:r>
      <w:proofErr w:type="spellStart"/>
      <w:r w:rsidRPr="00AC59A7">
        <w:rPr>
          <w:i/>
          <w:w w:val="85"/>
        </w:rPr>
        <w:t>Prunus</w:t>
      </w:r>
      <w:proofErr w:type="spellEnd"/>
      <w:r w:rsidRPr="00AC59A7">
        <w:rPr>
          <w:i/>
          <w:w w:val="85"/>
        </w:rPr>
        <w:t xml:space="preserve"> </w:t>
      </w:r>
      <w:proofErr w:type="spellStart"/>
      <w:r w:rsidRPr="00AC59A7">
        <w:rPr>
          <w:i/>
          <w:w w:val="85"/>
        </w:rPr>
        <w:t>avium</w:t>
      </w:r>
      <w:proofErr w:type="spellEnd"/>
      <w:r w:rsidRPr="00AC59A7">
        <w:rPr>
          <w:w w:val="85"/>
        </w:rPr>
        <w:t xml:space="preserve">). Zvláště topoly místy odumírají a </w:t>
      </w:r>
      <w:proofErr w:type="gramStart"/>
      <w:r w:rsidRPr="00AC59A7">
        <w:rPr>
          <w:w w:val="85"/>
        </w:rPr>
        <w:t>vytváří</w:t>
      </w:r>
      <w:proofErr w:type="gramEnd"/>
      <w:r w:rsidRPr="00AC59A7">
        <w:rPr>
          <w:w w:val="85"/>
        </w:rPr>
        <w:t xml:space="preserve"> tak drobné světliny se suchými stojícími či ležícími kmeny, významnými pro výskyt podkorních druhů brouků. Porostní okraje a světliny mají vyvinuté keřové patro. Zastoupeny jsou vrby (</w:t>
      </w:r>
      <w:proofErr w:type="spellStart"/>
      <w:r w:rsidRPr="00AC59A7">
        <w:rPr>
          <w:i/>
          <w:w w:val="85"/>
        </w:rPr>
        <w:t>Salix</w:t>
      </w:r>
      <w:proofErr w:type="spellEnd"/>
      <w:r w:rsidRPr="00AC59A7">
        <w:rPr>
          <w:i/>
          <w:w w:val="85"/>
        </w:rPr>
        <w:t xml:space="preserve"> </w:t>
      </w:r>
      <w:proofErr w:type="spellStart"/>
      <w:r w:rsidRPr="00AC59A7">
        <w:rPr>
          <w:w w:val="85"/>
        </w:rPr>
        <w:t>spp</w:t>
      </w:r>
      <w:proofErr w:type="spellEnd"/>
      <w:r w:rsidRPr="00AC59A7">
        <w:rPr>
          <w:w w:val="85"/>
        </w:rPr>
        <w:t>.), krušina olšová (</w:t>
      </w:r>
      <w:proofErr w:type="spellStart"/>
      <w:r w:rsidRPr="00AC59A7">
        <w:rPr>
          <w:i/>
          <w:w w:val="85"/>
        </w:rPr>
        <w:t>Frangula</w:t>
      </w:r>
      <w:proofErr w:type="spellEnd"/>
      <w:r w:rsidRPr="00AC59A7">
        <w:rPr>
          <w:i/>
          <w:w w:val="85"/>
        </w:rPr>
        <w:t xml:space="preserve"> </w:t>
      </w:r>
      <w:proofErr w:type="spellStart"/>
      <w:r w:rsidRPr="00AC59A7">
        <w:rPr>
          <w:i/>
          <w:w w:val="85"/>
        </w:rPr>
        <w:t>alnus</w:t>
      </w:r>
      <w:proofErr w:type="spellEnd"/>
      <w:r w:rsidRPr="00AC59A7">
        <w:rPr>
          <w:w w:val="85"/>
        </w:rPr>
        <w:t>), bez černý (</w:t>
      </w:r>
      <w:proofErr w:type="spellStart"/>
      <w:r w:rsidRPr="00AC59A7">
        <w:rPr>
          <w:i/>
          <w:w w:val="85"/>
        </w:rPr>
        <w:t>Sambucus</w:t>
      </w:r>
      <w:proofErr w:type="spellEnd"/>
      <w:r w:rsidRPr="00AC59A7">
        <w:rPr>
          <w:i/>
          <w:w w:val="85"/>
        </w:rPr>
        <w:t xml:space="preserve"> </w:t>
      </w:r>
      <w:proofErr w:type="spellStart"/>
      <w:r w:rsidRPr="00AC59A7">
        <w:rPr>
          <w:i/>
          <w:w w:val="85"/>
        </w:rPr>
        <w:t>nigra</w:t>
      </w:r>
      <w:proofErr w:type="spellEnd"/>
      <w:r w:rsidRPr="00AC59A7">
        <w:rPr>
          <w:w w:val="85"/>
        </w:rPr>
        <w:t>), kalina obecná (</w:t>
      </w:r>
      <w:proofErr w:type="spellStart"/>
      <w:r w:rsidRPr="00AC59A7">
        <w:rPr>
          <w:i/>
          <w:w w:val="85"/>
        </w:rPr>
        <w:t>Viburnum</w:t>
      </w:r>
      <w:proofErr w:type="spellEnd"/>
      <w:r w:rsidRPr="00AC59A7">
        <w:rPr>
          <w:i/>
          <w:w w:val="85"/>
        </w:rPr>
        <w:t xml:space="preserve"> </w:t>
      </w:r>
      <w:proofErr w:type="spellStart"/>
      <w:r w:rsidRPr="00AC59A7">
        <w:rPr>
          <w:i/>
          <w:w w:val="85"/>
        </w:rPr>
        <w:t>opulus</w:t>
      </w:r>
      <w:proofErr w:type="spellEnd"/>
      <w:r w:rsidRPr="00AC59A7">
        <w:rPr>
          <w:w w:val="85"/>
        </w:rPr>
        <w:t>) a další. Zmlazení dřevin je místy velmi hojné, střední patro často schází. U jasanu je patrné chřadnutí v důsledku nekrózy.</w:t>
      </w:r>
    </w:p>
    <w:p w14:paraId="70F61FF5" w14:textId="77777777" w:rsidR="00890B99" w:rsidRPr="00AC59A7" w:rsidRDefault="00890B99" w:rsidP="00511944">
      <w:pPr>
        <w:spacing w:before="80"/>
        <w:ind w:left="284" w:right="420" w:firstLine="567"/>
        <w:jc w:val="both"/>
        <w:rPr>
          <w:w w:val="85"/>
        </w:rPr>
      </w:pPr>
      <w:r w:rsidRPr="00AC59A7">
        <w:rPr>
          <w:w w:val="85"/>
        </w:rPr>
        <w:t xml:space="preserve">Bezlesá část se vyskytuje v rámci drobných enkláv, převážně vysychavých. Tyto enklávy mají luční až </w:t>
      </w:r>
      <w:proofErr w:type="spellStart"/>
      <w:r w:rsidRPr="00AC59A7">
        <w:rPr>
          <w:w w:val="85"/>
        </w:rPr>
        <w:t>semiruderální</w:t>
      </w:r>
      <w:proofErr w:type="spellEnd"/>
      <w:r w:rsidRPr="00AC59A7">
        <w:rPr>
          <w:w w:val="85"/>
        </w:rPr>
        <w:t xml:space="preserve"> charakter a jsou botanicky poměrně pestré se zastoupením více bylin významných pro výskyt fytofágních brouků. Jedná se zejména o </w:t>
      </w:r>
      <w:r w:rsidRPr="00AC59A7">
        <w:rPr>
          <w:i/>
          <w:w w:val="85"/>
        </w:rPr>
        <w:t xml:space="preserve">Lotus </w:t>
      </w:r>
      <w:proofErr w:type="spellStart"/>
      <w:r w:rsidRPr="00AC59A7">
        <w:rPr>
          <w:i/>
          <w:w w:val="85"/>
        </w:rPr>
        <w:t>corniculatus</w:t>
      </w:r>
      <w:proofErr w:type="spellEnd"/>
      <w:r w:rsidRPr="00AC59A7">
        <w:rPr>
          <w:i/>
          <w:w w:val="85"/>
        </w:rPr>
        <w:t xml:space="preserve">, </w:t>
      </w:r>
      <w:proofErr w:type="spellStart"/>
      <w:r w:rsidRPr="00AC59A7">
        <w:rPr>
          <w:i/>
          <w:w w:val="85"/>
        </w:rPr>
        <w:t>Vicia</w:t>
      </w:r>
      <w:proofErr w:type="spellEnd"/>
      <w:r w:rsidRPr="00AC59A7">
        <w:rPr>
          <w:i/>
          <w:w w:val="85"/>
        </w:rPr>
        <w:t xml:space="preserve"> </w:t>
      </w:r>
      <w:proofErr w:type="spellStart"/>
      <w:r w:rsidRPr="00AC59A7">
        <w:rPr>
          <w:w w:val="85"/>
        </w:rPr>
        <w:t>sp</w:t>
      </w:r>
      <w:proofErr w:type="spellEnd"/>
      <w:r w:rsidRPr="00AC59A7">
        <w:rPr>
          <w:w w:val="85"/>
        </w:rPr>
        <w:t xml:space="preserve">., </w:t>
      </w:r>
      <w:proofErr w:type="spellStart"/>
      <w:r w:rsidRPr="00AC59A7">
        <w:rPr>
          <w:i/>
          <w:w w:val="85"/>
        </w:rPr>
        <w:t>Trifolium</w:t>
      </w:r>
      <w:proofErr w:type="spellEnd"/>
      <w:r w:rsidRPr="00AC59A7">
        <w:rPr>
          <w:i/>
          <w:w w:val="85"/>
        </w:rPr>
        <w:t xml:space="preserve"> </w:t>
      </w:r>
      <w:proofErr w:type="spellStart"/>
      <w:r w:rsidRPr="00AC59A7">
        <w:rPr>
          <w:w w:val="85"/>
        </w:rPr>
        <w:t>sp</w:t>
      </w:r>
      <w:proofErr w:type="spellEnd"/>
      <w:r w:rsidRPr="00AC59A7">
        <w:rPr>
          <w:w w:val="85"/>
        </w:rPr>
        <w:t xml:space="preserve">., </w:t>
      </w:r>
      <w:proofErr w:type="spellStart"/>
      <w:r w:rsidRPr="00AC59A7">
        <w:rPr>
          <w:i/>
          <w:w w:val="85"/>
        </w:rPr>
        <w:t>Echium</w:t>
      </w:r>
      <w:proofErr w:type="spellEnd"/>
      <w:r w:rsidRPr="00AC59A7">
        <w:rPr>
          <w:i/>
          <w:w w:val="85"/>
        </w:rPr>
        <w:t xml:space="preserve"> </w:t>
      </w:r>
      <w:proofErr w:type="spellStart"/>
      <w:r w:rsidRPr="00AC59A7">
        <w:rPr>
          <w:i/>
          <w:w w:val="85"/>
        </w:rPr>
        <w:t>vulgare</w:t>
      </w:r>
      <w:proofErr w:type="spellEnd"/>
      <w:r w:rsidRPr="00AC59A7">
        <w:rPr>
          <w:i/>
          <w:w w:val="85"/>
        </w:rPr>
        <w:t xml:space="preserve"> </w:t>
      </w:r>
      <w:r w:rsidRPr="00AC59A7">
        <w:rPr>
          <w:w w:val="85"/>
        </w:rPr>
        <w:t xml:space="preserve">a další. Z neofytů je rizikem pro tyto biotopy sukcese spojená se zarůstáním </w:t>
      </w:r>
      <w:proofErr w:type="spellStart"/>
      <w:r w:rsidRPr="00AC59A7">
        <w:rPr>
          <w:i/>
          <w:w w:val="85"/>
        </w:rPr>
        <w:t>Solidago</w:t>
      </w:r>
      <w:proofErr w:type="spellEnd"/>
      <w:r w:rsidRPr="00AC59A7">
        <w:rPr>
          <w:i/>
          <w:w w:val="85"/>
        </w:rPr>
        <w:t xml:space="preserve"> </w:t>
      </w:r>
      <w:proofErr w:type="spellStart"/>
      <w:r w:rsidRPr="00AC59A7">
        <w:rPr>
          <w:w w:val="85"/>
        </w:rPr>
        <w:t>cf</w:t>
      </w:r>
      <w:proofErr w:type="spellEnd"/>
      <w:r w:rsidRPr="00AC59A7">
        <w:rPr>
          <w:w w:val="85"/>
        </w:rPr>
        <w:t xml:space="preserve">. </w:t>
      </w:r>
      <w:proofErr w:type="spellStart"/>
      <w:r w:rsidRPr="00AC59A7">
        <w:rPr>
          <w:i/>
          <w:w w:val="85"/>
        </w:rPr>
        <w:t>canadensis</w:t>
      </w:r>
      <w:proofErr w:type="spellEnd"/>
      <w:r w:rsidRPr="00AC59A7">
        <w:rPr>
          <w:w w:val="85"/>
        </w:rPr>
        <w:t xml:space="preserve">, v menší míře též </w:t>
      </w:r>
      <w:proofErr w:type="spellStart"/>
      <w:r w:rsidRPr="00AC59A7">
        <w:rPr>
          <w:i/>
          <w:w w:val="85"/>
        </w:rPr>
        <w:t>Erigeron</w:t>
      </w:r>
      <w:proofErr w:type="spellEnd"/>
      <w:r w:rsidRPr="00AC59A7">
        <w:rPr>
          <w:i/>
          <w:w w:val="85"/>
        </w:rPr>
        <w:t xml:space="preserve"> </w:t>
      </w:r>
      <w:proofErr w:type="spellStart"/>
      <w:r w:rsidRPr="00AC59A7">
        <w:rPr>
          <w:i/>
          <w:w w:val="85"/>
        </w:rPr>
        <w:t>annuus</w:t>
      </w:r>
      <w:proofErr w:type="spellEnd"/>
      <w:r w:rsidRPr="00AC59A7">
        <w:rPr>
          <w:w w:val="85"/>
        </w:rPr>
        <w:t xml:space="preserve">. Jižní část louky je kosená, má charakter mezofilní louky až pastviny (T1.1, resp. T1.3). Druhá část je nekosená a postupně zarůstá nálety z navazujícího lesa, případně byly provedeny i výsadby (X7, X12, X13). Na louce je umístěno oplocené zařízení plynovodu, které je z území PP vyňato. Jedná se o území pod elektrovody protínajícími území PP. Zde se nachází mezernaté, nerovnoměrně zapojené nárosty keřů, nižších stromů a ruderálních bylin jako </w:t>
      </w:r>
      <w:proofErr w:type="spellStart"/>
      <w:r w:rsidRPr="00AC59A7">
        <w:rPr>
          <w:i/>
          <w:w w:val="85"/>
        </w:rPr>
        <w:t>Artemisia</w:t>
      </w:r>
      <w:proofErr w:type="spellEnd"/>
      <w:r w:rsidRPr="00AC59A7">
        <w:rPr>
          <w:i/>
          <w:w w:val="85"/>
        </w:rPr>
        <w:t xml:space="preserve"> </w:t>
      </w:r>
      <w:proofErr w:type="spellStart"/>
      <w:r w:rsidRPr="00AC59A7">
        <w:rPr>
          <w:i/>
          <w:w w:val="85"/>
        </w:rPr>
        <w:t>pratensis</w:t>
      </w:r>
      <w:proofErr w:type="spellEnd"/>
      <w:r w:rsidRPr="00AC59A7">
        <w:rPr>
          <w:i/>
          <w:w w:val="85"/>
        </w:rPr>
        <w:t xml:space="preserve">, Malva </w:t>
      </w:r>
      <w:proofErr w:type="spellStart"/>
      <w:r w:rsidRPr="00AC59A7">
        <w:rPr>
          <w:w w:val="85"/>
        </w:rPr>
        <w:t>sp</w:t>
      </w:r>
      <w:proofErr w:type="spellEnd"/>
      <w:r w:rsidRPr="00AC59A7">
        <w:rPr>
          <w:w w:val="85"/>
        </w:rPr>
        <w:t xml:space="preserve">., </w:t>
      </w:r>
      <w:proofErr w:type="spellStart"/>
      <w:r w:rsidRPr="00AC59A7">
        <w:rPr>
          <w:i/>
          <w:w w:val="85"/>
        </w:rPr>
        <w:t>Echium</w:t>
      </w:r>
      <w:proofErr w:type="spellEnd"/>
      <w:r w:rsidRPr="00AC59A7">
        <w:rPr>
          <w:i/>
          <w:w w:val="85"/>
        </w:rPr>
        <w:t xml:space="preserve"> </w:t>
      </w:r>
      <w:proofErr w:type="spellStart"/>
      <w:r w:rsidRPr="00AC59A7">
        <w:rPr>
          <w:i/>
          <w:w w:val="85"/>
        </w:rPr>
        <w:t>vulgare</w:t>
      </w:r>
      <w:proofErr w:type="spellEnd"/>
      <w:r w:rsidRPr="00AC59A7">
        <w:rPr>
          <w:i/>
          <w:w w:val="85"/>
        </w:rPr>
        <w:t xml:space="preserve">, </w:t>
      </w:r>
      <w:proofErr w:type="spellStart"/>
      <w:r w:rsidRPr="00AC59A7">
        <w:rPr>
          <w:i/>
          <w:w w:val="85"/>
        </w:rPr>
        <w:t>Tanacetum</w:t>
      </w:r>
      <w:proofErr w:type="spellEnd"/>
      <w:r w:rsidRPr="00AC59A7">
        <w:rPr>
          <w:i/>
          <w:w w:val="85"/>
        </w:rPr>
        <w:t xml:space="preserve"> </w:t>
      </w:r>
      <w:proofErr w:type="spellStart"/>
      <w:r w:rsidRPr="00AC59A7">
        <w:rPr>
          <w:i/>
          <w:w w:val="85"/>
        </w:rPr>
        <w:t>vulgare</w:t>
      </w:r>
      <w:proofErr w:type="spellEnd"/>
      <w:r w:rsidRPr="00AC59A7">
        <w:rPr>
          <w:i/>
          <w:w w:val="85"/>
        </w:rPr>
        <w:t xml:space="preserve"> </w:t>
      </w:r>
      <w:r w:rsidRPr="00AC59A7">
        <w:rPr>
          <w:w w:val="85"/>
        </w:rPr>
        <w:t>a dalších.</w:t>
      </w:r>
    </w:p>
    <w:p w14:paraId="2D34ED9F" w14:textId="77777777" w:rsidR="00890B99" w:rsidRPr="00AC59A7" w:rsidRDefault="00890B99" w:rsidP="00511944">
      <w:pPr>
        <w:spacing w:before="80"/>
        <w:ind w:left="284" w:right="420" w:firstLine="567"/>
        <w:jc w:val="both"/>
        <w:rPr>
          <w:w w:val="85"/>
        </w:rPr>
      </w:pPr>
      <w:r w:rsidRPr="00AC59A7">
        <w:rPr>
          <w:w w:val="85"/>
        </w:rPr>
        <w:t xml:space="preserve">Poslední heterogenním typem území je antropogenního charakteru. Negativní vstupy do území představují kromě regulace toku zvl. linie energovodů – el. vedení VVN a vodovodu, které lokalitu příčně (šikmo) protínají přibližně ve střední části. Došlo tak k fragmentaci porostů. V bylinném patru zvl. průseku pro VVN ale dosud přetrvávají periodicky seřezávané dřeviny a byliny původního lesa (X10); na obou průsecích se </w:t>
      </w:r>
      <w:proofErr w:type="gramStart"/>
      <w:r w:rsidRPr="00AC59A7">
        <w:rPr>
          <w:w w:val="85"/>
        </w:rPr>
        <w:t>šíří</w:t>
      </w:r>
      <w:proofErr w:type="gramEnd"/>
      <w:r w:rsidRPr="00AC59A7">
        <w:rPr>
          <w:w w:val="85"/>
        </w:rPr>
        <w:t xml:space="preserve"> ruderální vegetace (X7), zastoupeny jsou i druhy luční, lemů, mokřadní ap. Další fragmentaci porostů způsobí plánovaná trasa silničního obchvatu Frýdku-Místku (komunikace I/48).</w:t>
      </w:r>
    </w:p>
    <w:p w14:paraId="628CAABA" w14:textId="77777777" w:rsidR="00890B99" w:rsidRPr="00AC59A7" w:rsidRDefault="00890B99" w:rsidP="00511944">
      <w:pPr>
        <w:spacing w:before="80"/>
        <w:ind w:left="284" w:right="420" w:firstLine="567"/>
        <w:jc w:val="both"/>
        <w:rPr>
          <w:w w:val="85"/>
        </w:rPr>
      </w:pPr>
      <w:r w:rsidRPr="00AC59A7">
        <w:rPr>
          <w:w w:val="85"/>
        </w:rPr>
        <w:t xml:space="preserve">Zdrojem ruderálních diaspor je i rekultivovaná skládka v pravostranné části nivy s výsadbou jak nepůvodních dřevin (např. keřů běžně používaných při rekultivacích), tak i druhů přirozené skladby (X8, X13). V místech s mezernatým porostem dřevin se plošně rozšířily invazní neofyty, zvl. </w:t>
      </w:r>
      <w:proofErr w:type="spellStart"/>
      <w:r w:rsidRPr="00AC59A7">
        <w:rPr>
          <w:i/>
          <w:w w:val="85"/>
        </w:rPr>
        <w:t>Solidago</w:t>
      </w:r>
      <w:proofErr w:type="spellEnd"/>
      <w:r w:rsidRPr="00AC59A7">
        <w:rPr>
          <w:i/>
          <w:w w:val="85"/>
        </w:rPr>
        <w:t xml:space="preserve"> </w:t>
      </w:r>
      <w:proofErr w:type="spellStart"/>
      <w:r w:rsidRPr="00AC59A7">
        <w:rPr>
          <w:i/>
          <w:w w:val="85"/>
        </w:rPr>
        <w:t>canadensis</w:t>
      </w:r>
      <w:proofErr w:type="spellEnd"/>
      <w:r w:rsidRPr="00AC59A7">
        <w:rPr>
          <w:i/>
          <w:w w:val="85"/>
        </w:rPr>
        <w:t xml:space="preserve"> </w:t>
      </w:r>
      <w:r w:rsidRPr="00AC59A7">
        <w:rPr>
          <w:w w:val="85"/>
        </w:rPr>
        <w:t>(X7).</w:t>
      </w:r>
    </w:p>
    <w:p w14:paraId="497E83BA" w14:textId="77777777" w:rsidR="00890B99" w:rsidRPr="00AC59A7" w:rsidRDefault="00890B99" w:rsidP="00511944">
      <w:pPr>
        <w:spacing w:before="80"/>
        <w:ind w:left="284" w:right="420" w:firstLine="567"/>
        <w:jc w:val="both"/>
        <w:rPr>
          <w:w w:val="85"/>
        </w:rPr>
      </w:pPr>
      <w:r w:rsidRPr="00AC59A7">
        <w:rPr>
          <w:w w:val="85"/>
        </w:rPr>
        <w:t>Poblíž zástavby (hl. podél cest) vznikají černé skládky zahradního odpadu, kolem nichž mohou přežívat některé pěstované rostliny. Lokální znečištění způsobuje několik dočasných (přemisťovaných) tábořišť bezdomovců a také odpadky po krátkodobé rekreaci převážně na náplavech nebo březích řeky.</w:t>
      </w:r>
    </w:p>
    <w:p w14:paraId="15904E77" w14:textId="77777777" w:rsidR="00890B99" w:rsidRPr="00AC59A7" w:rsidRDefault="00890B99" w:rsidP="00511944">
      <w:pPr>
        <w:spacing w:before="80"/>
        <w:ind w:left="284" w:right="420" w:firstLine="567"/>
        <w:jc w:val="both"/>
        <w:rPr>
          <w:w w:val="85"/>
        </w:rPr>
      </w:pPr>
      <w:r w:rsidRPr="00AC59A7">
        <w:rPr>
          <w:w w:val="85"/>
        </w:rPr>
        <w:t>Roztroušeně po celém území se vyskytují nepůvodní, často invazivní, druhy dřevin nebo rostlin. Z těch jsou zastoupeny: dub červený (</w:t>
      </w:r>
      <w:proofErr w:type="spellStart"/>
      <w:r w:rsidRPr="00AC59A7">
        <w:rPr>
          <w:i/>
          <w:w w:val="85"/>
        </w:rPr>
        <w:t>Quercus</w:t>
      </w:r>
      <w:proofErr w:type="spellEnd"/>
      <w:r w:rsidRPr="00AC59A7">
        <w:rPr>
          <w:i/>
          <w:w w:val="85"/>
        </w:rPr>
        <w:t xml:space="preserve"> rubra</w:t>
      </w:r>
      <w:r w:rsidRPr="00AC59A7">
        <w:rPr>
          <w:w w:val="85"/>
        </w:rPr>
        <w:t>), trnovník akát (</w:t>
      </w:r>
      <w:proofErr w:type="spellStart"/>
      <w:r w:rsidRPr="00AC59A7">
        <w:rPr>
          <w:i/>
          <w:w w:val="85"/>
        </w:rPr>
        <w:t>Robinia</w:t>
      </w:r>
      <w:proofErr w:type="spellEnd"/>
      <w:r w:rsidRPr="00AC59A7">
        <w:rPr>
          <w:i/>
          <w:w w:val="85"/>
        </w:rPr>
        <w:t xml:space="preserve"> </w:t>
      </w:r>
      <w:proofErr w:type="spellStart"/>
      <w:r w:rsidRPr="00AC59A7">
        <w:rPr>
          <w:i/>
          <w:w w:val="85"/>
        </w:rPr>
        <w:t>pseudoacacia</w:t>
      </w:r>
      <w:proofErr w:type="spellEnd"/>
      <w:r w:rsidRPr="00AC59A7">
        <w:rPr>
          <w:w w:val="85"/>
        </w:rPr>
        <w:t>), pajasan žláznatý (</w:t>
      </w:r>
      <w:proofErr w:type="spellStart"/>
      <w:r w:rsidRPr="00AC59A7">
        <w:rPr>
          <w:i/>
          <w:w w:val="85"/>
        </w:rPr>
        <w:t>Ailanthus</w:t>
      </w:r>
      <w:proofErr w:type="spellEnd"/>
      <w:r w:rsidRPr="00AC59A7">
        <w:rPr>
          <w:i/>
          <w:w w:val="85"/>
        </w:rPr>
        <w:t xml:space="preserve"> </w:t>
      </w:r>
      <w:proofErr w:type="spellStart"/>
      <w:r w:rsidRPr="00AC59A7">
        <w:rPr>
          <w:i/>
          <w:w w:val="85"/>
        </w:rPr>
        <w:t>altisima</w:t>
      </w:r>
      <w:proofErr w:type="spellEnd"/>
      <w:r w:rsidRPr="00AC59A7">
        <w:rPr>
          <w:w w:val="85"/>
        </w:rPr>
        <w:t>), topol kanadský (</w:t>
      </w:r>
      <w:proofErr w:type="spellStart"/>
      <w:r w:rsidRPr="00AC59A7">
        <w:rPr>
          <w:i/>
          <w:w w:val="85"/>
        </w:rPr>
        <w:t>Populus</w:t>
      </w:r>
      <w:proofErr w:type="spellEnd"/>
      <w:r w:rsidRPr="00AC59A7">
        <w:rPr>
          <w:i/>
          <w:w w:val="85"/>
        </w:rPr>
        <w:t xml:space="preserve"> x </w:t>
      </w:r>
      <w:proofErr w:type="spellStart"/>
      <w:r w:rsidRPr="00AC59A7">
        <w:rPr>
          <w:i/>
          <w:w w:val="85"/>
        </w:rPr>
        <w:t>canadensis</w:t>
      </w:r>
      <w:proofErr w:type="spellEnd"/>
      <w:r w:rsidRPr="00AC59A7">
        <w:rPr>
          <w:w w:val="85"/>
        </w:rPr>
        <w:t xml:space="preserve">), mahonie </w:t>
      </w:r>
      <w:proofErr w:type="spellStart"/>
      <w:r w:rsidRPr="00AC59A7">
        <w:rPr>
          <w:w w:val="85"/>
        </w:rPr>
        <w:t>cesmínolistá</w:t>
      </w:r>
      <w:proofErr w:type="spellEnd"/>
      <w:r w:rsidRPr="00AC59A7">
        <w:rPr>
          <w:w w:val="85"/>
        </w:rPr>
        <w:t xml:space="preserve"> (</w:t>
      </w:r>
      <w:proofErr w:type="spellStart"/>
      <w:r w:rsidRPr="00AC59A7">
        <w:rPr>
          <w:i/>
          <w:w w:val="85"/>
        </w:rPr>
        <w:t>Mahonia</w:t>
      </w:r>
      <w:proofErr w:type="spellEnd"/>
      <w:r w:rsidRPr="00AC59A7">
        <w:rPr>
          <w:i/>
          <w:w w:val="85"/>
        </w:rPr>
        <w:t xml:space="preserve"> </w:t>
      </w:r>
      <w:proofErr w:type="spellStart"/>
      <w:r w:rsidRPr="00AC59A7">
        <w:rPr>
          <w:i/>
          <w:w w:val="85"/>
        </w:rPr>
        <w:t>aguifolium</w:t>
      </w:r>
      <w:proofErr w:type="spellEnd"/>
      <w:r w:rsidRPr="00AC59A7">
        <w:rPr>
          <w:w w:val="85"/>
        </w:rPr>
        <w:t>). Z rostlin se vyskytují např. netýkavka žláznatá (</w:t>
      </w:r>
      <w:proofErr w:type="spellStart"/>
      <w:r w:rsidRPr="00AC59A7">
        <w:rPr>
          <w:i/>
          <w:w w:val="85"/>
        </w:rPr>
        <w:t>Impatiens</w:t>
      </w:r>
      <w:proofErr w:type="spellEnd"/>
      <w:r w:rsidRPr="00AC59A7">
        <w:rPr>
          <w:i/>
          <w:w w:val="85"/>
        </w:rPr>
        <w:t xml:space="preserve"> </w:t>
      </w:r>
      <w:proofErr w:type="spellStart"/>
      <w:r w:rsidRPr="00AC59A7">
        <w:rPr>
          <w:i/>
          <w:w w:val="85"/>
        </w:rPr>
        <w:t>glandulifera</w:t>
      </w:r>
      <w:proofErr w:type="spellEnd"/>
      <w:r w:rsidRPr="00AC59A7">
        <w:rPr>
          <w:w w:val="85"/>
        </w:rPr>
        <w:t>), křídlatka (</w:t>
      </w:r>
      <w:r w:rsidRPr="00AC59A7">
        <w:rPr>
          <w:i/>
          <w:w w:val="85"/>
        </w:rPr>
        <w:t xml:space="preserve">Reynoutria </w:t>
      </w:r>
      <w:proofErr w:type="spellStart"/>
      <w:r w:rsidRPr="00AC59A7">
        <w:rPr>
          <w:w w:val="85"/>
        </w:rPr>
        <w:t>sp</w:t>
      </w:r>
      <w:proofErr w:type="spellEnd"/>
      <w:r w:rsidRPr="00AC59A7">
        <w:rPr>
          <w:w w:val="85"/>
        </w:rPr>
        <w:t>. div.), zlatobýl kanadský (</w:t>
      </w:r>
      <w:proofErr w:type="spellStart"/>
      <w:r w:rsidRPr="00AC59A7">
        <w:rPr>
          <w:i/>
          <w:w w:val="85"/>
        </w:rPr>
        <w:t>Solidago</w:t>
      </w:r>
      <w:proofErr w:type="spellEnd"/>
      <w:r w:rsidRPr="00AC59A7">
        <w:rPr>
          <w:i/>
          <w:w w:val="85"/>
        </w:rPr>
        <w:t xml:space="preserve"> </w:t>
      </w:r>
      <w:proofErr w:type="spellStart"/>
      <w:r w:rsidRPr="00AC59A7">
        <w:rPr>
          <w:i/>
          <w:w w:val="85"/>
        </w:rPr>
        <w:t>canadensis</w:t>
      </w:r>
      <w:proofErr w:type="spellEnd"/>
      <w:r w:rsidRPr="00AC59A7">
        <w:rPr>
          <w:w w:val="85"/>
        </w:rPr>
        <w:t>), a mnohé další.</w:t>
      </w:r>
    </w:p>
    <w:p w14:paraId="5C1EE12D" w14:textId="77777777" w:rsidR="00890B99" w:rsidRPr="00AC59A7" w:rsidRDefault="00890B99" w:rsidP="00511944">
      <w:pPr>
        <w:spacing w:before="80"/>
        <w:ind w:left="284" w:right="420" w:firstLine="567"/>
        <w:jc w:val="both"/>
        <w:rPr>
          <w:w w:val="85"/>
        </w:rPr>
      </w:pPr>
      <w:r w:rsidRPr="00AC59A7">
        <w:rPr>
          <w:w w:val="85"/>
          <w:u w:val="single"/>
        </w:rPr>
        <w:t>Zoologická charakteristika:</w:t>
      </w:r>
      <w:r w:rsidRPr="00AC59A7">
        <w:rPr>
          <w:w w:val="85"/>
        </w:rPr>
        <w:t xml:space="preserve"> Území ze zoogeografického hlediska spadá do sítě faunistického mapování (</w:t>
      </w:r>
      <w:proofErr w:type="spellStart"/>
      <w:r w:rsidRPr="00AC59A7">
        <w:rPr>
          <w:w w:val="85"/>
        </w:rPr>
        <w:t>Pruner</w:t>
      </w:r>
      <w:proofErr w:type="spellEnd"/>
      <w:r w:rsidRPr="00AC59A7">
        <w:rPr>
          <w:w w:val="85"/>
        </w:rPr>
        <w:t>, Míka 1996) 6376. Koryto Morávky, štěrkové náplavy a lužní lesní porosty jsou významnými a unikátními biotopy řady druhů živočichů. Z hlediska vodních bezobratlých jde o území druhově bohaté s velkým podílem vzácných a ohrožených druhů. V řadě případů se jedná o jediné území výskytu v ČR, nebo nejvýznamnější.</w:t>
      </w:r>
    </w:p>
    <w:p w14:paraId="27B17329" w14:textId="2E34A887" w:rsidR="00890B99" w:rsidRPr="00AC59A7" w:rsidRDefault="00890B99" w:rsidP="00511944">
      <w:pPr>
        <w:spacing w:before="80"/>
        <w:ind w:left="284" w:right="420" w:firstLine="567"/>
        <w:jc w:val="both"/>
        <w:rPr>
          <w:w w:val="85"/>
          <w:szCs w:val="20"/>
        </w:rPr>
        <w:sectPr w:rsidR="00890B99" w:rsidRPr="00AC59A7">
          <w:pgSz w:w="11910" w:h="16840"/>
          <w:pgMar w:top="1320" w:right="1000" w:bottom="1160" w:left="1120" w:header="0" w:footer="882" w:gutter="0"/>
          <w:cols w:space="708"/>
        </w:sectPr>
      </w:pPr>
      <w:r w:rsidRPr="00AC59A7">
        <w:rPr>
          <w:w w:val="85"/>
        </w:rPr>
        <w:t xml:space="preserve">Nejcennějším biotopem jsou obnažené štěrkové lavice a obnažené skalní podloží, které obývá charakteristická fauna a flóra. Vyskytuje se zde několik unikátních druhů brouků (např. </w:t>
      </w:r>
      <w:proofErr w:type="spellStart"/>
      <w:r w:rsidRPr="00AC59A7">
        <w:rPr>
          <w:w w:val="85"/>
        </w:rPr>
        <w:t>Stanovský</w:t>
      </w:r>
      <w:proofErr w:type="spellEnd"/>
      <w:r w:rsidRPr="00AC59A7">
        <w:rPr>
          <w:w w:val="85"/>
        </w:rPr>
        <w:t xml:space="preserve"> &amp; Janák 1996, </w:t>
      </w:r>
      <w:proofErr w:type="spellStart"/>
      <w:r w:rsidRPr="00AC59A7">
        <w:rPr>
          <w:w w:val="85"/>
        </w:rPr>
        <w:t>Stanovský</w:t>
      </w:r>
      <w:proofErr w:type="spellEnd"/>
      <w:r w:rsidRPr="00AC59A7">
        <w:rPr>
          <w:w w:val="85"/>
        </w:rPr>
        <w:t xml:space="preserve"> 2003), pavouků (</w:t>
      </w:r>
      <w:proofErr w:type="spellStart"/>
      <w:r w:rsidRPr="00AC59A7">
        <w:rPr>
          <w:w w:val="85"/>
        </w:rPr>
        <w:t>Majkus</w:t>
      </w:r>
      <w:proofErr w:type="spellEnd"/>
      <w:r w:rsidRPr="00AC59A7">
        <w:rPr>
          <w:w w:val="85"/>
        </w:rPr>
        <w:t xml:space="preserve"> 2003) a rovnokřídlého hmyzu (Holuša 2005, Kočárek 2007). Některé druhy se v rámci České republiky vyskytují pouze zde (Kočárek &amp; Holuša 2005) nebo v</w:t>
      </w:r>
      <w:r w:rsidR="00201061" w:rsidRPr="00AC59A7">
        <w:rPr>
          <w:w w:val="85"/>
        </w:rPr>
        <w:t xml:space="preserve"> </w:t>
      </w:r>
      <w:r w:rsidRPr="00AC59A7">
        <w:rPr>
          <w:w w:val="85"/>
        </w:rPr>
        <w:t>navazujících</w:t>
      </w:r>
      <w:r w:rsidR="00C211EB" w:rsidRPr="00AC59A7">
        <w:rPr>
          <w:w w:val="85"/>
        </w:rPr>
        <w:t xml:space="preserve"> </w:t>
      </w:r>
      <w:r w:rsidRPr="00AC59A7">
        <w:rPr>
          <w:w w:val="85"/>
        </w:rPr>
        <w:t>zvláště</w:t>
      </w:r>
      <w:r w:rsidR="00C211EB" w:rsidRPr="00AC59A7">
        <w:rPr>
          <w:w w:val="85"/>
        </w:rPr>
        <w:t xml:space="preserve"> </w:t>
      </w:r>
      <w:r w:rsidRPr="00AC59A7">
        <w:rPr>
          <w:w w:val="85"/>
        </w:rPr>
        <w:t>chráněných</w:t>
      </w:r>
      <w:r w:rsidR="00C211EB" w:rsidRPr="00AC59A7">
        <w:rPr>
          <w:w w:val="85"/>
        </w:rPr>
        <w:t xml:space="preserve"> </w:t>
      </w:r>
      <w:r w:rsidRPr="00AC59A7">
        <w:rPr>
          <w:w w:val="85"/>
        </w:rPr>
        <w:t>územích</w:t>
      </w:r>
      <w:r w:rsidRPr="00AC59A7">
        <w:rPr>
          <w:w w:val="85"/>
          <w:szCs w:val="20"/>
        </w:rPr>
        <w:t>.</w:t>
      </w:r>
    </w:p>
    <w:p w14:paraId="3C9BE6AC" w14:textId="4DBA7CF5" w:rsidR="001E1BC1" w:rsidRPr="00AC59A7" w:rsidRDefault="001E1BC1" w:rsidP="00511944">
      <w:pPr>
        <w:tabs>
          <w:tab w:val="left" w:pos="710"/>
        </w:tabs>
        <w:spacing w:before="99"/>
        <w:rPr>
          <w:b/>
          <w:w w:val="85"/>
          <w:highlight w:val="yellow"/>
        </w:rPr>
      </w:pPr>
    </w:p>
    <w:p w14:paraId="32D3BE24" w14:textId="77777777" w:rsidR="00CE7EFC" w:rsidRPr="00AC59A7" w:rsidRDefault="00CE7EFC" w:rsidP="00511944">
      <w:pPr>
        <w:pStyle w:val="Zkladntext"/>
        <w:spacing w:before="1"/>
        <w:rPr>
          <w:b/>
          <w:w w:val="85"/>
        </w:rPr>
      </w:pPr>
      <w:bookmarkStart w:id="13" w:name="_bookmark14"/>
      <w:bookmarkEnd w:id="13"/>
    </w:p>
    <w:p w14:paraId="32D3BE7D" w14:textId="77777777" w:rsidR="00CE7EFC" w:rsidRPr="00AC59A7" w:rsidRDefault="00CE7EFC" w:rsidP="00511944">
      <w:pPr>
        <w:pStyle w:val="Zkladntext"/>
        <w:spacing w:before="8"/>
        <w:rPr>
          <w:b/>
          <w:w w:val="85"/>
          <w:sz w:val="19"/>
        </w:rPr>
      </w:pPr>
    </w:p>
    <w:p w14:paraId="0589472D" w14:textId="04D46DDB" w:rsidR="00CA1358" w:rsidRPr="00AC59A7" w:rsidRDefault="00CA1358" w:rsidP="00511944">
      <w:pPr>
        <w:pStyle w:val="Odstavecseseznamem"/>
        <w:numPr>
          <w:ilvl w:val="2"/>
          <w:numId w:val="36"/>
        </w:numPr>
        <w:rPr>
          <w:b/>
          <w:w w:val="85"/>
        </w:rPr>
      </w:pPr>
      <w:r w:rsidRPr="00AC59A7">
        <w:rPr>
          <w:b/>
          <w:w w:val="85"/>
        </w:rPr>
        <w:t>Přehled zvláště chráněných a významných ohrožených druhů rostlin a živočichů</w:t>
      </w:r>
    </w:p>
    <w:p w14:paraId="64871BB6" w14:textId="3D3D6C5A" w:rsidR="00986D77" w:rsidRPr="00AC59A7" w:rsidRDefault="00986D77" w:rsidP="00511944">
      <w:pPr>
        <w:ind w:left="141"/>
        <w:rPr>
          <w:b/>
          <w:w w:val="85"/>
        </w:rPr>
      </w:pPr>
    </w:p>
    <w:tbl>
      <w:tblPr>
        <w:tblStyle w:val="TableNormal"/>
        <w:tblW w:w="0" w:type="auto"/>
        <w:tblInd w:w="32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552"/>
        <w:gridCol w:w="1419"/>
        <w:gridCol w:w="1134"/>
        <w:gridCol w:w="3971"/>
      </w:tblGrid>
      <w:tr w:rsidR="00986D77" w:rsidRPr="00AC59A7" w14:paraId="5B9F39E1" w14:textId="77777777" w:rsidTr="00E9112B">
        <w:trPr>
          <w:trHeight w:val="690"/>
        </w:trPr>
        <w:tc>
          <w:tcPr>
            <w:tcW w:w="2552" w:type="dxa"/>
            <w:tcBorders>
              <w:bottom w:val="single" w:sz="6" w:space="0" w:color="000000"/>
              <w:right w:val="single" w:sz="6" w:space="0" w:color="000000"/>
            </w:tcBorders>
            <w:shd w:val="clear" w:color="auto" w:fill="C0C0C0"/>
          </w:tcPr>
          <w:p w14:paraId="4CCB29A1" w14:textId="77777777" w:rsidR="00986D77" w:rsidRPr="00AC59A7" w:rsidRDefault="00986D77" w:rsidP="00511944">
            <w:pPr>
              <w:pStyle w:val="TableParagraph"/>
              <w:rPr>
                <w:b/>
                <w:w w:val="85"/>
              </w:rPr>
            </w:pPr>
            <w:r w:rsidRPr="00AC59A7">
              <w:rPr>
                <w:b/>
                <w:w w:val="85"/>
              </w:rPr>
              <w:t>druh</w:t>
            </w:r>
          </w:p>
        </w:tc>
        <w:tc>
          <w:tcPr>
            <w:tcW w:w="1419" w:type="dxa"/>
            <w:tcBorders>
              <w:left w:val="single" w:sz="6" w:space="0" w:color="000000"/>
              <w:bottom w:val="single" w:sz="6" w:space="0" w:color="000000"/>
              <w:right w:val="single" w:sz="6" w:space="0" w:color="000000"/>
            </w:tcBorders>
            <w:shd w:val="clear" w:color="auto" w:fill="C0C0C0"/>
          </w:tcPr>
          <w:p w14:paraId="2908E672" w14:textId="77777777" w:rsidR="00986D77" w:rsidRPr="00AC59A7" w:rsidRDefault="00986D77" w:rsidP="00511944">
            <w:pPr>
              <w:pStyle w:val="TableParagraph"/>
              <w:ind w:left="83" w:right="133"/>
              <w:rPr>
                <w:b/>
                <w:w w:val="85"/>
              </w:rPr>
            </w:pPr>
            <w:r w:rsidRPr="00AC59A7">
              <w:rPr>
                <w:b/>
                <w:w w:val="85"/>
              </w:rPr>
              <w:t>kategorie podle vyhlášky</w:t>
            </w:r>
          </w:p>
          <w:p w14:paraId="557D7EE7" w14:textId="77777777" w:rsidR="00986D77" w:rsidRPr="00AC59A7" w:rsidRDefault="00986D77" w:rsidP="00511944">
            <w:pPr>
              <w:pStyle w:val="TableParagraph"/>
              <w:ind w:left="83"/>
              <w:rPr>
                <w:b/>
                <w:w w:val="85"/>
              </w:rPr>
            </w:pPr>
            <w:r w:rsidRPr="00AC59A7">
              <w:rPr>
                <w:b/>
                <w:w w:val="85"/>
              </w:rPr>
              <w:t>č. 395/1992 Sb.</w:t>
            </w:r>
          </w:p>
        </w:tc>
        <w:tc>
          <w:tcPr>
            <w:tcW w:w="1134" w:type="dxa"/>
            <w:tcBorders>
              <w:left w:val="single" w:sz="6" w:space="0" w:color="000000"/>
              <w:bottom w:val="single" w:sz="6" w:space="0" w:color="000000"/>
              <w:right w:val="single" w:sz="6" w:space="0" w:color="000000"/>
            </w:tcBorders>
            <w:shd w:val="clear" w:color="auto" w:fill="C0C0C0"/>
          </w:tcPr>
          <w:p w14:paraId="4A7A3571" w14:textId="77777777" w:rsidR="00986D77" w:rsidRPr="00AC59A7" w:rsidRDefault="00986D77" w:rsidP="00511944">
            <w:pPr>
              <w:pStyle w:val="TableParagraph"/>
              <w:ind w:left="82"/>
              <w:rPr>
                <w:b/>
                <w:w w:val="85"/>
              </w:rPr>
            </w:pPr>
            <w:r w:rsidRPr="00AC59A7">
              <w:rPr>
                <w:b/>
                <w:w w:val="85"/>
              </w:rPr>
              <w:t>stupeň ohrožení*</w:t>
            </w:r>
          </w:p>
        </w:tc>
        <w:tc>
          <w:tcPr>
            <w:tcW w:w="3971" w:type="dxa"/>
            <w:tcBorders>
              <w:left w:val="single" w:sz="6" w:space="0" w:color="000000"/>
              <w:bottom w:val="single" w:sz="6" w:space="0" w:color="000000"/>
            </w:tcBorders>
            <w:shd w:val="clear" w:color="auto" w:fill="C0C0C0"/>
          </w:tcPr>
          <w:p w14:paraId="4D60FB81" w14:textId="77777777" w:rsidR="00986D77" w:rsidRPr="00AC59A7" w:rsidRDefault="00986D77" w:rsidP="00511944">
            <w:pPr>
              <w:pStyle w:val="TableParagraph"/>
              <w:ind w:left="82" w:right="114"/>
              <w:rPr>
                <w:b/>
                <w:w w:val="85"/>
              </w:rPr>
            </w:pPr>
            <w:r w:rsidRPr="00AC59A7">
              <w:rPr>
                <w:b/>
                <w:w w:val="85"/>
              </w:rPr>
              <w:t>popis biotopu druhu v ZCHÚ a aktuální početnost nebo vitalita populace, další</w:t>
            </w:r>
          </w:p>
          <w:p w14:paraId="1C9D5A55" w14:textId="77777777" w:rsidR="00986D77" w:rsidRPr="00AC59A7" w:rsidRDefault="00986D77" w:rsidP="00511944">
            <w:pPr>
              <w:pStyle w:val="TableParagraph"/>
              <w:ind w:left="82"/>
              <w:rPr>
                <w:b/>
                <w:w w:val="85"/>
              </w:rPr>
            </w:pPr>
            <w:r w:rsidRPr="00AC59A7">
              <w:rPr>
                <w:b/>
                <w:w w:val="85"/>
              </w:rPr>
              <w:t>poznámky</w:t>
            </w:r>
          </w:p>
        </w:tc>
      </w:tr>
      <w:tr w:rsidR="00986D77" w:rsidRPr="00AC59A7" w14:paraId="1B8ED76A" w14:textId="77777777" w:rsidTr="00E9112B">
        <w:trPr>
          <w:trHeight w:val="688"/>
        </w:trPr>
        <w:tc>
          <w:tcPr>
            <w:tcW w:w="2552" w:type="dxa"/>
            <w:tcBorders>
              <w:top w:val="single" w:sz="6" w:space="0" w:color="000000"/>
              <w:bottom w:val="single" w:sz="6" w:space="0" w:color="000000"/>
              <w:right w:val="single" w:sz="6" w:space="0" w:color="000000"/>
            </w:tcBorders>
          </w:tcPr>
          <w:p w14:paraId="067C6620" w14:textId="77777777" w:rsidR="00986D77" w:rsidRPr="00AC59A7" w:rsidRDefault="00986D77" w:rsidP="00511944">
            <w:pPr>
              <w:pStyle w:val="TableParagraph"/>
              <w:spacing w:before="115"/>
              <w:ind w:right="490"/>
              <w:rPr>
                <w:w w:val="85"/>
              </w:rPr>
            </w:pPr>
            <w:r w:rsidRPr="00AC59A7">
              <w:rPr>
                <w:w w:val="85"/>
              </w:rPr>
              <w:t xml:space="preserve">Pérovník pštrosí </w:t>
            </w:r>
            <w:proofErr w:type="spellStart"/>
            <w:r w:rsidRPr="00AC59A7">
              <w:rPr>
                <w:w w:val="85"/>
              </w:rPr>
              <w:t>Matteuccia</w:t>
            </w:r>
            <w:proofErr w:type="spellEnd"/>
            <w:r w:rsidRPr="00AC59A7">
              <w:rPr>
                <w:w w:val="85"/>
              </w:rPr>
              <w:t xml:space="preserve"> </w:t>
            </w:r>
            <w:proofErr w:type="spellStart"/>
            <w:r w:rsidRPr="00AC59A7">
              <w:rPr>
                <w:w w:val="85"/>
              </w:rPr>
              <w:t>struthiopteris</w:t>
            </w:r>
            <w:proofErr w:type="spellEnd"/>
          </w:p>
        </w:tc>
        <w:tc>
          <w:tcPr>
            <w:tcW w:w="1419" w:type="dxa"/>
            <w:tcBorders>
              <w:top w:val="single" w:sz="6" w:space="0" w:color="000000"/>
              <w:left w:val="single" w:sz="6" w:space="0" w:color="000000"/>
              <w:bottom w:val="single" w:sz="6" w:space="0" w:color="000000"/>
              <w:right w:val="single" w:sz="6" w:space="0" w:color="000000"/>
            </w:tcBorders>
          </w:tcPr>
          <w:p w14:paraId="6D6696FD" w14:textId="77777777" w:rsidR="00986D77" w:rsidRPr="00AC59A7" w:rsidRDefault="00986D77" w:rsidP="00511944">
            <w:pPr>
              <w:pStyle w:val="TableParagraph"/>
              <w:ind w:left="83"/>
              <w:rPr>
                <w:w w:val="85"/>
              </w:rPr>
            </w:pPr>
            <w:r w:rsidRPr="00AC59A7">
              <w:rPr>
                <w:w w:val="85"/>
              </w:rPr>
              <w:t>Ohrožený</w:t>
            </w:r>
          </w:p>
        </w:tc>
        <w:tc>
          <w:tcPr>
            <w:tcW w:w="1134" w:type="dxa"/>
            <w:tcBorders>
              <w:top w:val="single" w:sz="6" w:space="0" w:color="000000"/>
              <w:left w:val="single" w:sz="6" w:space="0" w:color="000000"/>
              <w:bottom w:val="single" w:sz="6" w:space="0" w:color="000000"/>
              <w:right w:val="single" w:sz="6" w:space="0" w:color="000000"/>
            </w:tcBorders>
          </w:tcPr>
          <w:p w14:paraId="13BB5F0D" w14:textId="77777777" w:rsidR="00986D77" w:rsidRPr="00AC59A7" w:rsidRDefault="00986D77" w:rsidP="00511944">
            <w:pPr>
              <w:pStyle w:val="TableParagraph"/>
              <w:ind w:left="265"/>
              <w:rPr>
                <w:w w:val="85"/>
              </w:rPr>
            </w:pPr>
            <w:r w:rsidRPr="00AC59A7">
              <w:rPr>
                <w:w w:val="85"/>
              </w:rPr>
              <w:t>-</w:t>
            </w:r>
          </w:p>
        </w:tc>
        <w:tc>
          <w:tcPr>
            <w:tcW w:w="3971" w:type="dxa"/>
            <w:tcBorders>
              <w:top w:val="single" w:sz="6" w:space="0" w:color="000000"/>
              <w:left w:val="single" w:sz="6" w:space="0" w:color="000000"/>
              <w:bottom w:val="single" w:sz="6" w:space="0" w:color="000000"/>
            </w:tcBorders>
          </w:tcPr>
          <w:p w14:paraId="163A2202" w14:textId="77777777" w:rsidR="00986D77" w:rsidRPr="00AC59A7" w:rsidRDefault="00986D77" w:rsidP="00511944">
            <w:pPr>
              <w:pStyle w:val="TableParagraph"/>
              <w:ind w:left="82"/>
              <w:rPr>
                <w:w w:val="85"/>
              </w:rPr>
            </w:pPr>
            <w:r w:rsidRPr="00AC59A7">
              <w:rPr>
                <w:w w:val="85"/>
              </w:rPr>
              <w:t>Výskyt na rekultivované skládce ve střední části</w:t>
            </w:r>
          </w:p>
          <w:p w14:paraId="4F37679D" w14:textId="77777777" w:rsidR="00986D77" w:rsidRPr="00AC59A7" w:rsidRDefault="00986D77" w:rsidP="00511944">
            <w:pPr>
              <w:pStyle w:val="TableParagraph"/>
              <w:ind w:left="82" w:right="114"/>
              <w:rPr>
                <w:w w:val="85"/>
              </w:rPr>
            </w:pPr>
            <w:r w:rsidRPr="00AC59A7">
              <w:rPr>
                <w:w w:val="85"/>
              </w:rPr>
              <w:t>území v počtu 1 kus. Jedná se o sekundární výskyt u černé skládky zahradního odpadu.</w:t>
            </w:r>
          </w:p>
        </w:tc>
      </w:tr>
      <w:tr w:rsidR="00986D77" w:rsidRPr="00AC59A7" w14:paraId="134856B4" w14:textId="77777777" w:rsidTr="00E9112B">
        <w:trPr>
          <w:trHeight w:val="688"/>
        </w:trPr>
        <w:tc>
          <w:tcPr>
            <w:tcW w:w="2552" w:type="dxa"/>
            <w:tcBorders>
              <w:top w:val="single" w:sz="6" w:space="0" w:color="000000"/>
              <w:bottom w:val="single" w:sz="6" w:space="0" w:color="000000"/>
              <w:right w:val="single" w:sz="6" w:space="0" w:color="000000"/>
            </w:tcBorders>
          </w:tcPr>
          <w:p w14:paraId="51EACE21" w14:textId="77777777" w:rsidR="00986D77" w:rsidRPr="00AC59A7" w:rsidRDefault="00986D77" w:rsidP="00511944">
            <w:pPr>
              <w:pStyle w:val="TableParagraph"/>
              <w:spacing w:before="115"/>
              <w:rPr>
                <w:w w:val="85"/>
              </w:rPr>
            </w:pPr>
            <w:r w:rsidRPr="00AC59A7">
              <w:rPr>
                <w:w w:val="85"/>
              </w:rPr>
              <w:t>Sněženka podsněžník</w:t>
            </w:r>
          </w:p>
          <w:p w14:paraId="37F2B2E9" w14:textId="77777777" w:rsidR="00986D77" w:rsidRPr="00AC59A7" w:rsidRDefault="00986D77" w:rsidP="00511944">
            <w:pPr>
              <w:pStyle w:val="TableParagraph"/>
              <w:rPr>
                <w:i/>
                <w:w w:val="85"/>
              </w:rPr>
            </w:pPr>
            <w:proofErr w:type="spellStart"/>
            <w:r w:rsidRPr="00AC59A7">
              <w:rPr>
                <w:i/>
                <w:w w:val="85"/>
              </w:rPr>
              <w:t>Galanthus</w:t>
            </w:r>
            <w:proofErr w:type="spellEnd"/>
            <w:r w:rsidRPr="00AC59A7">
              <w:rPr>
                <w:i/>
                <w:w w:val="85"/>
              </w:rPr>
              <w:t xml:space="preserve"> </w:t>
            </w:r>
            <w:proofErr w:type="spellStart"/>
            <w:r w:rsidRPr="00AC59A7">
              <w:rPr>
                <w:i/>
                <w:w w:val="85"/>
              </w:rPr>
              <w:t>nivalis</w:t>
            </w:r>
            <w:proofErr w:type="spellEnd"/>
          </w:p>
        </w:tc>
        <w:tc>
          <w:tcPr>
            <w:tcW w:w="1419" w:type="dxa"/>
            <w:tcBorders>
              <w:top w:val="single" w:sz="6" w:space="0" w:color="000000"/>
              <w:left w:val="single" w:sz="6" w:space="0" w:color="000000"/>
              <w:bottom w:val="single" w:sz="6" w:space="0" w:color="000000"/>
              <w:right w:val="single" w:sz="6" w:space="0" w:color="000000"/>
            </w:tcBorders>
          </w:tcPr>
          <w:p w14:paraId="74C67633" w14:textId="77777777" w:rsidR="00986D77" w:rsidRPr="00AC59A7" w:rsidRDefault="00986D77" w:rsidP="00511944">
            <w:pPr>
              <w:pStyle w:val="TableParagraph"/>
              <w:ind w:left="83"/>
              <w:rPr>
                <w:w w:val="85"/>
              </w:rPr>
            </w:pPr>
            <w:r w:rsidRPr="00AC59A7">
              <w:rPr>
                <w:w w:val="85"/>
              </w:rPr>
              <w:t>Ohrožený</w:t>
            </w:r>
          </w:p>
        </w:tc>
        <w:tc>
          <w:tcPr>
            <w:tcW w:w="1134" w:type="dxa"/>
            <w:tcBorders>
              <w:top w:val="single" w:sz="6" w:space="0" w:color="000000"/>
              <w:left w:val="single" w:sz="6" w:space="0" w:color="000000"/>
              <w:bottom w:val="single" w:sz="6" w:space="0" w:color="000000"/>
              <w:right w:val="single" w:sz="6" w:space="0" w:color="000000"/>
            </w:tcBorders>
          </w:tcPr>
          <w:p w14:paraId="7CB16F65" w14:textId="77777777" w:rsidR="00986D77" w:rsidRPr="00AC59A7" w:rsidRDefault="00986D77" w:rsidP="00511944">
            <w:pPr>
              <w:pStyle w:val="TableParagraph"/>
              <w:ind w:left="82"/>
              <w:rPr>
                <w:w w:val="85"/>
              </w:rPr>
            </w:pPr>
            <w:r w:rsidRPr="00AC59A7">
              <w:rPr>
                <w:w w:val="85"/>
              </w:rPr>
              <w:t>C3</w:t>
            </w:r>
          </w:p>
        </w:tc>
        <w:tc>
          <w:tcPr>
            <w:tcW w:w="3971" w:type="dxa"/>
            <w:tcBorders>
              <w:top w:val="single" w:sz="6" w:space="0" w:color="000000"/>
              <w:left w:val="single" w:sz="6" w:space="0" w:color="000000"/>
              <w:bottom w:val="single" w:sz="6" w:space="0" w:color="000000"/>
            </w:tcBorders>
          </w:tcPr>
          <w:p w14:paraId="3E0B730C" w14:textId="77777777" w:rsidR="00986D77" w:rsidRPr="00AC59A7" w:rsidRDefault="00986D77" w:rsidP="00511944">
            <w:pPr>
              <w:pStyle w:val="TableParagraph"/>
              <w:ind w:left="82"/>
              <w:rPr>
                <w:w w:val="85"/>
              </w:rPr>
            </w:pPr>
            <w:r w:rsidRPr="00AC59A7">
              <w:rPr>
                <w:w w:val="85"/>
              </w:rPr>
              <w:t>Les na levém břehu řeky, skládka ve střední části.</w:t>
            </w:r>
          </w:p>
          <w:p w14:paraId="584968DA" w14:textId="77777777" w:rsidR="00986D77" w:rsidRPr="00AC59A7" w:rsidRDefault="00986D77" w:rsidP="00511944">
            <w:pPr>
              <w:pStyle w:val="TableParagraph"/>
              <w:ind w:left="82" w:right="114"/>
              <w:rPr>
                <w:w w:val="85"/>
              </w:rPr>
            </w:pPr>
            <w:r w:rsidRPr="00AC59A7">
              <w:rPr>
                <w:w w:val="85"/>
              </w:rPr>
              <w:t>Výskyt je uváděn jako sekundární, se stoupajícím počtem, nyní kolem stovky kusů.</w:t>
            </w:r>
          </w:p>
        </w:tc>
      </w:tr>
      <w:tr w:rsidR="00986D77" w:rsidRPr="00AC59A7" w14:paraId="070A6961" w14:textId="77777777" w:rsidTr="00E9112B">
        <w:trPr>
          <w:trHeight w:val="688"/>
        </w:trPr>
        <w:tc>
          <w:tcPr>
            <w:tcW w:w="2552" w:type="dxa"/>
            <w:tcBorders>
              <w:top w:val="single" w:sz="6" w:space="0" w:color="000000"/>
              <w:bottom w:val="single" w:sz="6" w:space="0" w:color="000000"/>
              <w:right w:val="single" w:sz="6" w:space="0" w:color="000000"/>
            </w:tcBorders>
          </w:tcPr>
          <w:p w14:paraId="5932F342" w14:textId="77777777" w:rsidR="00986D77" w:rsidRPr="00AC59A7" w:rsidRDefault="00986D77" w:rsidP="00511944">
            <w:pPr>
              <w:pStyle w:val="TableParagraph"/>
              <w:spacing w:before="115"/>
              <w:rPr>
                <w:w w:val="85"/>
              </w:rPr>
            </w:pPr>
            <w:r w:rsidRPr="00AC59A7">
              <w:rPr>
                <w:w w:val="85"/>
              </w:rPr>
              <w:t>Přeslička větevnatá</w:t>
            </w:r>
          </w:p>
          <w:p w14:paraId="12AB09D7" w14:textId="77777777" w:rsidR="00986D77" w:rsidRPr="00AC59A7" w:rsidRDefault="00986D77" w:rsidP="00511944">
            <w:pPr>
              <w:pStyle w:val="TableParagraph"/>
              <w:spacing w:before="1"/>
              <w:rPr>
                <w:i/>
                <w:w w:val="85"/>
              </w:rPr>
            </w:pPr>
            <w:proofErr w:type="spellStart"/>
            <w:r w:rsidRPr="00AC59A7">
              <w:rPr>
                <w:i/>
                <w:w w:val="85"/>
              </w:rPr>
              <w:t>Equisetum</w:t>
            </w:r>
            <w:proofErr w:type="spellEnd"/>
            <w:r w:rsidRPr="00AC59A7">
              <w:rPr>
                <w:i/>
                <w:w w:val="85"/>
              </w:rPr>
              <w:t xml:space="preserve"> </w:t>
            </w:r>
            <w:proofErr w:type="spellStart"/>
            <w:r w:rsidRPr="00AC59A7">
              <w:rPr>
                <w:i/>
                <w:w w:val="85"/>
              </w:rPr>
              <w:t>ramosissimum</w:t>
            </w:r>
            <w:proofErr w:type="spellEnd"/>
          </w:p>
        </w:tc>
        <w:tc>
          <w:tcPr>
            <w:tcW w:w="1419" w:type="dxa"/>
            <w:tcBorders>
              <w:top w:val="single" w:sz="6" w:space="0" w:color="000000"/>
              <w:left w:val="single" w:sz="6" w:space="0" w:color="000000"/>
              <w:bottom w:val="single" w:sz="6" w:space="0" w:color="000000"/>
              <w:right w:val="single" w:sz="6" w:space="0" w:color="000000"/>
            </w:tcBorders>
          </w:tcPr>
          <w:p w14:paraId="46A52EEF" w14:textId="77777777" w:rsidR="00986D77" w:rsidRPr="00AC59A7" w:rsidRDefault="00986D77" w:rsidP="00511944">
            <w:pPr>
              <w:pStyle w:val="TableParagraph"/>
              <w:ind w:left="83"/>
              <w:rPr>
                <w:w w:val="85"/>
              </w:rPr>
            </w:pPr>
            <w:r w:rsidRPr="00AC59A7">
              <w:rPr>
                <w:w w:val="85"/>
              </w:rPr>
              <w:t>Ohrožený</w:t>
            </w:r>
          </w:p>
        </w:tc>
        <w:tc>
          <w:tcPr>
            <w:tcW w:w="1134" w:type="dxa"/>
            <w:tcBorders>
              <w:top w:val="single" w:sz="6" w:space="0" w:color="000000"/>
              <w:left w:val="single" w:sz="6" w:space="0" w:color="000000"/>
              <w:bottom w:val="single" w:sz="6" w:space="0" w:color="000000"/>
              <w:right w:val="single" w:sz="6" w:space="0" w:color="000000"/>
            </w:tcBorders>
          </w:tcPr>
          <w:p w14:paraId="4A0658A5" w14:textId="77777777" w:rsidR="00986D77" w:rsidRPr="00AC59A7" w:rsidRDefault="00986D77" w:rsidP="00511944">
            <w:pPr>
              <w:pStyle w:val="TableParagraph"/>
              <w:ind w:left="82"/>
              <w:rPr>
                <w:w w:val="85"/>
              </w:rPr>
            </w:pPr>
            <w:r w:rsidRPr="00AC59A7">
              <w:rPr>
                <w:w w:val="85"/>
              </w:rPr>
              <w:t>C2b</w:t>
            </w:r>
          </w:p>
        </w:tc>
        <w:tc>
          <w:tcPr>
            <w:tcW w:w="3971" w:type="dxa"/>
            <w:tcBorders>
              <w:top w:val="single" w:sz="6" w:space="0" w:color="000000"/>
              <w:left w:val="single" w:sz="6" w:space="0" w:color="000000"/>
              <w:bottom w:val="single" w:sz="6" w:space="0" w:color="000000"/>
            </w:tcBorders>
          </w:tcPr>
          <w:p w14:paraId="70839944" w14:textId="77777777" w:rsidR="00986D77" w:rsidRPr="00AC59A7" w:rsidRDefault="00986D77" w:rsidP="00511944">
            <w:pPr>
              <w:pStyle w:val="TableParagraph"/>
              <w:ind w:left="82"/>
              <w:rPr>
                <w:w w:val="85"/>
              </w:rPr>
            </w:pPr>
            <w:r w:rsidRPr="00AC59A7">
              <w:rPr>
                <w:w w:val="85"/>
              </w:rPr>
              <w:t>Koryto řeky, náplavy u levého břehu cca 45 m</w:t>
            </w:r>
          </w:p>
          <w:p w14:paraId="039BB20E" w14:textId="77777777" w:rsidR="00986D77" w:rsidRPr="00AC59A7" w:rsidRDefault="00986D77" w:rsidP="00511944">
            <w:pPr>
              <w:pStyle w:val="TableParagraph"/>
              <w:ind w:left="82" w:right="114"/>
              <w:rPr>
                <w:w w:val="85"/>
              </w:rPr>
            </w:pPr>
            <w:r w:rsidRPr="00AC59A7">
              <w:rPr>
                <w:w w:val="85"/>
              </w:rPr>
              <w:t>východně od vodovodu. Bohatá populace na železnici poblíž mostu přes Morávku.</w:t>
            </w:r>
          </w:p>
        </w:tc>
      </w:tr>
      <w:tr w:rsidR="00986D77" w:rsidRPr="00AC59A7" w14:paraId="659B74D3" w14:textId="77777777" w:rsidTr="00E9112B">
        <w:trPr>
          <w:trHeight w:val="1149"/>
        </w:trPr>
        <w:tc>
          <w:tcPr>
            <w:tcW w:w="2552" w:type="dxa"/>
            <w:tcBorders>
              <w:top w:val="single" w:sz="6" w:space="0" w:color="000000"/>
              <w:bottom w:val="single" w:sz="6" w:space="0" w:color="000000"/>
              <w:right w:val="single" w:sz="6" w:space="0" w:color="000000"/>
            </w:tcBorders>
          </w:tcPr>
          <w:p w14:paraId="35795ABF" w14:textId="77777777" w:rsidR="00986D77" w:rsidRPr="00AC59A7" w:rsidRDefault="00986D77" w:rsidP="00511944">
            <w:pPr>
              <w:pStyle w:val="TableParagraph"/>
              <w:rPr>
                <w:w w:val="85"/>
              </w:rPr>
            </w:pPr>
            <w:r w:rsidRPr="00AC59A7">
              <w:rPr>
                <w:w w:val="85"/>
              </w:rPr>
              <w:t>Ostřice ptačí nožka</w:t>
            </w:r>
          </w:p>
          <w:p w14:paraId="0B9B272F" w14:textId="77777777" w:rsidR="00986D77" w:rsidRPr="00AC59A7" w:rsidRDefault="00986D77" w:rsidP="00511944">
            <w:pPr>
              <w:pStyle w:val="TableParagraph"/>
              <w:spacing w:before="1"/>
              <w:rPr>
                <w:i/>
                <w:w w:val="85"/>
              </w:rPr>
            </w:pPr>
            <w:proofErr w:type="spellStart"/>
            <w:r w:rsidRPr="00AC59A7">
              <w:rPr>
                <w:i/>
                <w:w w:val="85"/>
              </w:rPr>
              <w:t>Carex</w:t>
            </w:r>
            <w:proofErr w:type="spellEnd"/>
            <w:r w:rsidRPr="00AC59A7">
              <w:rPr>
                <w:i/>
                <w:w w:val="85"/>
              </w:rPr>
              <w:t xml:space="preserve"> </w:t>
            </w:r>
            <w:proofErr w:type="spellStart"/>
            <w:r w:rsidRPr="00AC59A7">
              <w:rPr>
                <w:i/>
                <w:w w:val="85"/>
              </w:rPr>
              <w:t>ornithopoda</w:t>
            </w:r>
            <w:proofErr w:type="spellEnd"/>
          </w:p>
        </w:tc>
        <w:tc>
          <w:tcPr>
            <w:tcW w:w="1419" w:type="dxa"/>
            <w:tcBorders>
              <w:top w:val="single" w:sz="6" w:space="0" w:color="000000"/>
              <w:left w:val="single" w:sz="6" w:space="0" w:color="000000"/>
              <w:bottom w:val="single" w:sz="6" w:space="0" w:color="000000"/>
              <w:right w:val="single" w:sz="6" w:space="0" w:color="000000"/>
            </w:tcBorders>
          </w:tcPr>
          <w:p w14:paraId="5A3AE8B9" w14:textId="77777777" w:rsidR="00986D77" w:rsidRPr="00AC59A7" w:rsidRDefault="00986D77" w:rsidP="00511944">
            <w:pPr>
              <w:pStyle w:val="TableParagraph"/>
              <w:ind w:left="83"/>
              <w:rPr>
                <w:w w:val="85"/>
              </w:rPr>
            </w:pPr>
            <w:r w:rsidRPr="00AC59A7">
              <w:rPr>
                <w:w w:val="85"/>
              </w:rPr>
              <w:t>Silně ohrožený</w:t>
            </w:r>
          </w:p>
        </w:tc>
        <w:tc>
          <w:tcPr>
            <w:tcW w:w="1134" w:type="dxa"/>
            <w:tcBorders>
              <w:top w:val="single" w:sz="6" w:space="0" w:color="000000"/>
              <w:left w:val="single" w:sz="6" w:space="0" w:color="000000"/>
              <w:bottom w:val="single" w:sz="6" w:space="0" w:color="000000"/>
              <w:right w:val="single" w:sz="6" w:space="0" w:color="000000"/>
            </w:tcBorders>
          </w:tcPr>
          <w:p w14:paraId="20FEF952" w14:textId="77777777" w:rsidR="00986D77" w:rsidRPr="00AC59A7" w:rsidRDefault="00986D77" w:rsidP="00511944">
            <w:pPr>
              <w:pStyle w:val="TableParagraph"/>
              <w:ind w:left="82"/>
              <w:rPr>
                <w:w w:val="85"/>
              </w:rPr>
            </w:pPr>
            <w:r w:rsidRPr="00AC59A7">
              <w:rPr>
                <w:w w:val="85"/>
              </w:rPr>
              <w:t>C3</w:t>
            </w:r>
          </w:p>
        </w:tc>
        <w:tc>
          <w:tcPr>
            <w:tcW w:w="3971" w:type="dxa"/>
            <w:tcBorders>
              <w:top w:val="single" w:sz="6" w:space="0" w:color="000000"/>
              <w:left w:val="single" w:sz="6" w:space="0" w:color="000000"/>
              <w:bottom w:val="single" w:sz="6" w:space="0" w:color="000000"/>
            </w:tcBorders>
          </w:tcPr>
          <w:p w14:paraId="70AF78C8" w14:textId="77777777" w:rsidR="00986D77" w:rsidRPr="00AC59A7" w:rsidRDefault="00986D77" w:rsidP="00511944">
            <w:pPr>
              <w:pStyle w:val="TableParagraph"/>
              <w:ind w:left="82" w:right="114"/>
              <w:rPr>
                <w:w w:val="85"/>
              </w:rPr>
            </w:pPr>
            <w:r w:rsidRPr="00AC59A7">
              <w:rPr>
                <w:w w:val="85"/>
              </w:rPr>
              <w:t xml:space="preserve">Vyskytuje se převážně v korytě Morávky. Dle Koutecké a Kouteckého (2018) se jedná o </w:t>
            </w:r>
            <w:proofErr w:type="spellStart"/>
            <w:r w:rsidRPr="00AC59A7">
              <w:rPr>
                <w:w w:val="85"/>
              </w:rPr>
              <w:t>subtermofyt</w:t>
            </w:r>
            <w:proofErr w:type="spellEnd"/>
            <w:r w:rsidRPr="00AC59A7">
              <w:rPr>
                <w:w w:val="85"/>
              </w:rPr>
              <w:t>, výskyt na strmých svazích břehů Morávky zvláště v Z a střední části území.</w:t>
            </w:r>
          </w:p>
          <w:p w14:paraId="16B98120" w14:textId="77777777" w:rsidR="00986D77" w:rsidRPr="00AC59A7" w:rsidRDefault="00986D77" w:rsidP="00511944">
            <w:pPr>
              <w:pStyle w:val="TableParagraph"/>
              <w:ind w:left="82"/>
              <w:rPr>
                <w:w w:val="85"/>
              </w:rPr>
            </w:pPr>
            <w:r w:rsidRPr="00AC59A7">
              <w:rPr>
                <w:w w:val="85"/>
              </w:rPr>
              <w:t>Zachovalá populace, setrvalý stav, tisíce rostlin.</w:t>
            </w:r>
          </w:p>
        </w:tc>
      </w:tr>
      <w:tr w:rsidR="00986D77" w:rsidRPr="00AC59A7" w14:paraId="1A4FAA2A" w14:textId="77777777" w:rsidTr="00E9112B">
        <w:trPr>
          <w:trHeight w:val="1146"/>
        </w:trPr>
        <w:tc>
          <w:tcPr>
            <w:tcW w:w="2552" w:type="dxa"/>
            <w:tcBorders>
              <w:top w:val="single" w:sz="6" w:space="0" w:color="000000"/>
              <w:bottom w:val="single" w:sz="6" w:space="0" w:color="000000"/>
              <w:right w:val="single" w:sz="6" w:space="0" w:color="000000"/>
            </w:tcBorders>
          </w:tcPr>
          <w:p w14:paraId="17DDB871" w14:textId="77777777" w:rsidR="00986D77" w:rsidRPr="00AC59A7" w:rsidRDefault="00986D77" w:rsidP="00511944">
            <w:pPr>
              <w:pStyle w:val="TableParagraph"/>
              <w:ind w:right="490"/>
              <w:rPr>
                <w:i/>
                <w:w w:val="85"/>
              </w:rPr>
            </w:pPr>
            <w:r w:rsidRPr="00AC59A7">
              <w:rPr>
                <w:w w:val="85"/>
              </w:rPr>
              <w:t xml:space="preserve">Třtina pobřežní </w:t>
            </w:r>
            <w:proofErr w:type="spellStart"/>
            <w:r w:rsidRPr="00AC59A7">
              <w:rPr>
                <w:i/>
                <w:w w:val="85"/>
              </w:rPr>
              <w:t>Calamagrostis</w:t>
            </w:r>
            <w:proofErr w:type="spellEnd"/>
            <w:r w:rsidRPr="00AC59A7">
              <w:rPr>
                <w:i/>
                <w:w w:val="85"/>
              </w:rPr>
              <w:t xml:space="preserve"> </w:t>
            </w:r>
            <w:proofErr w:type="spellStart"/>
            <w:r w:rsidRPr="00AC59A7">
              <w:rPr>
                <w:i/>
                <w:w w:val="85"/>
              </w:rPr>
              <w:t>pseudophragmites</w:t>
            </w:r>
            <w:proofErr w:type="spellEnd"/>
          </w:p>
        </w:tc>
        <w:tc>
          <w:tcPr>
            <w:tcW w:w="1419" w:type="dxa"/>
            <w:tcBorders>
              <w:top w:val="single" w:sz="6" w:space="0" w:color="000000"/>
              <w:left w:val="single" w:sz="6" w:space="0" w:color="000000"/>
              <w:bottom w:val="single" w:sz="6" w:space="0" w:color="000000"/>
              <w:right w:val="single" w:sz="6" w:space="0" w:color="000000"/>
            </w:tcBorders>
          </w:tcPr>
          <w:p w14:paraId="2FF98F35" w14:textId="77777777" w:rsidR="00986D77" w:rsidRPr="00AC59A7" w:rsidRDefault="00986D77" w:rsidP="00511944">
            <w:pPr>
              <w:pStyle w:val="TableParagraph"/>
              <w:ind w:left="83"/>
              <w:rPr>
                <w:w w:val="85"/>
              </w:rPr>
            </w:pPr>
            <w:r w:rsidRPr="00AC59A7">
              <w:rPr>
                <w:w w:val="85"/>
              </w:rPr>
              <w:t>Silně ohrožený</w:t>
            </w:r>
          </w:p>
        </w:tc>
        <w:tc>
          <w:tcPr>
            <w:tcW w:w="1134" w:type="dxa"/>
            <w:tcBorders>
              <w:top w:val="single" w:sz="6" w:space="0" w:color="000000"/>
              <w:left w:val="single" w:sz="6" w:space="0" w:color="000000"/>
              <w:bottom w:val="single" w:sz="6" w:space="0" w:color="000000"/>
              <w:right w:val="single" w:sz="6" w:space="0" w:color="000000"/>
            </w:tcBorders>
          </w:tcPr>
          <w:p w14:paraId="13F7BB06" w14:textId="77777777" w:rsidR="00986D77" w:rsidRPr="00AC59A7" w:rsidRDefault="00986D77" w:rsidP="00511944">
            <w:pPr>
              <w:pStyle w:val="TableParagraph"/>
              <w:ind w:left="82"/>
              <w:rPr>
                <w:w w:val="85"/>
              </w:rPr>
            </w:pPr>
            <w:r w:rsidRPr="00AC59A7">
              <w:rPr>
                <w:w w:val="85"/>
              </w:rPr>
              <w:t>C1t</w:t>
            </w:r>
          </w:p>
        </w:tc>
        <w:tc>
          <w:tcPr>
            <w:tcW w:w="3971" w:type="dxa"/>
            <w:tcBorders>
              <w:top w:val="single" w:sz="6" w:space="0" w:color="000000"/>
              <w:left w:val="single" w:sz="6" w:space="0" w:color="000000"/>
              <w:bottom w:val="single" w:sz="6" w:space="0" w:color="000000"/>
            </w:tcBorders>
          </w:tcPr>
          <w:p w14:paraId="21CE95B2" w14:textId="77777777" w:rsidR="00986D77" w:rsidRPr="00AC59A7" w:rsidRDefault="00986D77" w:rsidP="00511944">
            <w:pPr>
              <w:pStyle w:val="TableParagraph"/>
              <w:ind w:left="82"/>
              <w:rPr>
                <w:w w:val="85"/>
              </w:rPr>
            </w:pPr>
            <w:r w:rsidRPr="00AC59A7">
              <w:rPr>
                <w:w w:val="85"/>
              </w:rPr>
              <w:t>Dle Koutecké a Kouteckého (2018) se vyskytuje</w:t>
            </w:r>
          </w:p>
          <w:p w14:paraId="0D519034" w14:textId="77777777" w:rsidR="00986D77" w:rsidRPr="00AC59A7" w:rsidRDefault="00986D77" w:rsidP="00511944">
            <w:pPr>
              <w:pStyle w:val="TableParagraph"/>
              <w:spacing w:before="1"/>
              <w:ind w:left="82" w:right="114"/>
              <w:rPr>
                <w:w w:val="85"/>
              </w:rPr>
            </w:pPr>
            <w:r w:rsidRPr="00AC59A7">
              <w:rPr>
                <w:w w:val="85"/>
              </w:rPr>
              <w:t xml:space="preserve">v korytě Morávky na celkem 3 </w:t>
            </w:r>
            <w:proofErr w:type="spellStart"/>
            <w:r w:rsidRPr="00AC59A7">
              <w:rPr>
                <w:w w:val="85"/>
              </w:rPr>
              <w:t>polykormonech</w:t>
            </w:r>
            <w:proofErr w:type="spellEnd"/>
            <w:r w:rsidRPr="00AC59A7">
              <w:rPr>
                <w:w w:val="85"/>
              </w:rPr>
              <w:t>: (1) pod vodovodem 0,5 m2 a v Z části 0,5 km V od</w:t>
            </w:r>
          </w:p>
          <w:p w14:paraId="0D15D9C2" w14:textId="77777777" w:rsidR="00986D77" w:rsidRPr="00AC59A7" w:rsidRDefault="00986D77" w:rsidP="00511944">
            <w:pPr>
              <w:pStyle w:val="TableParagraph"/>
              <w:ind w:left="82" w:right="114"/>
              <w:rPr>
                <w:w w:val="85"/>
              </w:rPr>
            </w:pPr>
            <w:r w:rsidRPr="00AC59A7">
              <w:rPr>
                <w:w w:val="85"/>
              </w:rPr>
              <w:t>hranice ZCHÚ (2) 3 m2 a (3) 1 m2 2 m od sebe. Druh přežívá. V roce 2019 byl stav obdobný.</w:t>
            </w:r>
          </w:p>
        </w:tc>
      </w:tr>
      <w:tr w:rsidR="00986D77" w:rsidRPr="00AC59A7" w14:paraId="5DC8A6E7" w14:textId="77777777" w:rsidTr="00E9112B">
        <w:trPr>
          <w:trHeight w:val="460"/>
        </w:trPr>
        <w:tc>
          <w:tcPr>
            <w:tcW w:w="2552" w:type="dxa"/>
            <w:tcBorders>
              <w:top w:val="single" w:sz="6" w:space="0" w:color="000000"/>
              <w:bottom w:val="single" w:sz="6" w:space="0" w:color="000000"/>
              <w:right w:val="single" w:sz="6" w:space="0" w:color="000000"/>
            </w:tcBorders>
          </w:tcPr>
          <w:p w14:paraId="7D3FDA0E" w14:textId="77777777" w:rsidR="00986D77" w:rsidRPr="00AC59A7" w:rsidRDefault="00986D77" w:rsidP="00511944">
            <w:pPr>
              <w:pStyle w:val="TableParagraph"/>
              <w:ind w:right="1123"/>
              <w:rPr>
                <w:w w:val="85"/>
              </w:rPr>
            </w:pPr>
            <w:r w:rsidRPr="00AC59A7">
              <w:rPr>
                <w:w w:val="85"/>
              </w:rPr>
              <w:t xml:space="preserve">Zlatohlávek tmavý </w:t>
            </w:r>
            <w:proofErr w:type="spellStart"/>
            <w:r w:rsidRPr="00AC59A7">
              <w:rPr>
                <w:w w:val="85"/>
              </w:rPr>
              <w:t>Oxythyrea</w:t>
            </w:r>
            <w:proofErr w:type="spellEnd"/>
            <w:r w:rsidRPr="00AC59A7">
              <w:rPr>
                <w:w w:val="85"/>
              </w:rPr>
              <w:t xml:space="preserve"> </w:t>
            </w:r>
            <w:proofErr w:type="spellStart"/>
            <w:r w:rsidRPr="00AC59A7">
              <w:rPr>
                <w:w w:val="85"/>
              </w:rPr>
              <w:t>funesta</w:t>
            </w:r>
            <w:proofErr w:type="spellEnd"/>
          </w:p>
        </w:tc>
        <w:tc>
          <w:tcPr>
            <w:tcW w:w="1419" w:type="dxa"/>
            <w:tcBorders>
              <w:top w:val="single" w:sz="6" w:space="0" w:color="000000"/>
              <w:left w:val="single" w:sz="6" w:space="0" w:color="000000"/>
              <w:bottom w:val="single" w:sz="6" w:space="0" w:color="000000"/>
              <w:right w:val="single" w:sz="6" w:space="0" w:color="000000"/>
            </w:tcBorders>
          </w:tcPr>
          <w:p w14:paraId="159D5242" w14:textId="77777777" w:rsidR="00986D77" w:rsidRPr="00AC59A7" w:rsidRDefault="00986D77" w:rsidP="00511944">
            <w:pPr>
              <w:pStyle w:val="TableParagraph"/>
              <w:ind w:left="83"/>
              <w:rPr>
                <w:w w:val="85"/>
              </w:rPr>
            </w:pPr>
            <w:r w:rsidRPr="00AC59A7">
              <w:rPr>
                <w:w w:val="85"/>
              </w:rPr>
              <w:t>Ohrožený</w:t>
            </w:r>
          </w:p>
        </w:tc>
        <w:tc>
          <w:tcPr>
            <w:tcW w:w="1134" w:type="dxa"/>
            <w:tcBorders>
              <w:top w:val="single" w:sz="6" w:space="0" w:color="000000"/>
              <w:left w:val="single" w:sz="6" w:space="0" w:color="000000"/>
              <w:bottom w:val="single" w:sz="6" w:space="0" w:color="000000"/>
              <w:right w:val="single" w:sz="6" w:space="0" w:color="000000"/>
            </w:tcBorders>
          </w:tcPr>
          <w:p w14:paraId="4F697B87" w14:textId="77777777" w:rsidR="00986D77" w:rsidRPr="00AC59A7" w:rsidRDefault="00986D77" w:rsidP="00511944">
            <w:pPr>
              <w:pStyle w:val="TableParagraph"/>
              <w:ind w:left="356"/>
              <w:rPr>
                <w:w w:val="85"/>
              </w:rPr>
            </w:pPr>
            <w:r w:rsidRPr="00AC59A7">
              <w:rPr>
                <w:w w:val="85"/>
              </w:rPr>
              <w:t>-</w:t>
            </w:r>
          </w:p>
        </w:tc>
        <w:tc>
          <w:tcPr>
            <w:tcW w:w="3971" w:type="dxa"/>
            <w:tcBorders>
              <w:top w:val="single" w:sz="6" w:space="0" w:color="000000"/>
              <w:left w:val="single" w:sz="6" w:space="0" w:color="000000"/>
              <w:bottom w:val="single" w:sz="6" w:space="0" w:color="000000"/>
            </w:tcBorders>
          </w:tcPr>
          <w:p w14:paraId="1CB4C3CF" w14:textId="77777777" w:rsidR="00986D77" w:rsidRPr="00AC59A7" w:rsidRDefault="00986D77" w:rsidP="00511944">
            <w:pPr>
              <w:pStyle w:val="TableParagraph"/>
              <w:ind w:left="82" w:right="114"/>
              <w:rPr>
                <w:w w:val="85"/>
              </w:rPr>
            </w:pPr>
            <w:r w:rsidRPr="00AC59A7">
              <w:rPr>
                <w:w w:val="85"/>
              </w:rPr>
              <w:t>V současnosti běžný, široce rozšířený expanzní druh, imaga na květech bylin.</w:t>
            </w:r>
          </w:p>
        </w:tc>
      </w:tr>
      <w:tr w:rsidR="00986D77" w:rsidRPr="00AC59A7" w14:paraId="66D976FF" w14:textId="77777777" w:rsidTr="00E9112B">
        <w:trPr>
          <w:trHeight w:val="457"/>
        </w:trPr>
        <w:tc>
          <w:tcPr>
            <w:tcW w:w="2552" w:type="dxa"/>
            <w:tcBorders>
              <w:top w:val="single" w:sz="6" w:space="0" w:color="000000"/>
              <w:bottom w:val="single" w:sz="6" w:space="0" w:color="000000"/>
              <w:right w:val="single" w:sz="6" w:space="0" w:color="000000"/>
            </w:tcBorders>
          </w:tcPr>
          <w:p w14:paraId="75B7C96D" w14:textId="77777777" w:rsidR="00986D77" w:rsidRPr="00AC59A7" w:rsidRDefault="00986D77" w:rsidP="00511944">
            <w:pPr>
              <w:pStyle w:val="TableParagraph"/>
              <w:rPr>
                <w:w w:val="85"/>
              </w:rPr>
            </w:pPr>
            <w:r w:rsidRPr="00AC59A7">
              <w:rPr>
                <w:w w:val="85"/>
              </w:rPr>
              <w:t>Ještěrka obecná</w:t>
            </w:r>
          </w:p>
          <w:p w14:paraId="26B74ED0" w14:textId="77777777" w:rsidR="00986D77" w:rsidRPr="00AC59A7" w:rsidRDefault="00986D77" w:rsidP="00511944">
            <w:pPr>
              <w:pStyle w:val="TableParagraph"/>
              <w:spacing w:before="1"/>
              <w:rPr>
                <w:i/>
                <w:w w:val="85"/>
              </w:rPr>
            </w:pPr>
            <w:proofErr w:type="spellStart"/>
            <w:r w:rsidRPr="00AC59A7">
              <w:rPr>
                <w:i/>
                <w:w w:val="85"/>
              </w:rPr>
              <w:t>Lacerta</w:t>
            </w:r>
            <w:proofErr w:type="spellEnd"/>
            <w:r w:rsidRPr="00AC59A7">
              <w:rPr>
                <w:i/>
                <w:w w:val="85"/>
              </w:rPr>
              <w:t xml:space="preserve"> </w:t>
            </w:r>
            <w:proofErr w:type="spellStart"/>
            <w:r w:rsidRPr="00AC59A7">
              <w:rPr>
                <w:i/>
                <w:w w:val="85"/>
              </w:rPr>
              <w:t>agilis</w:t>
            </w:r>
            <w:proofErr w:type="spellEnd"/>
          </w:p>
        </w:tc>
        <w:tc>
          <w:tcPr>
            <w:tcW w:w="1419" w:type="dxa"/>
            <w:tcBorders>
              <w:top w:val="single" w:sz="6" w:space="0" w:color="000000"/>
              <w:left w:val="single" w:sz="6" w:space="0" w:color="000000"/>
              <w:bottom w:val="single" w:sz="6" w:space="0" w:color="000000"/>
              <w:right w:val="single" w:sz="6" w:space="0" w:color="000000"/>
            </w:tcBorders>
          </w:tcPr>
          <w:p w14:paraId="615750E9" w14:textId="77777777" w:rsidR="00986D77" w:rsidRPr="00AC59A7" w:rsidRDefault="00986D77" w:rsidP="00511944">
            <w:pPr>
              <w:pStyle w:val="TableParagraph"/>
              <w:ind w:left="83"/>
              <w:rPr>
                <w:w w:val="85"/>
              </w:rPr>
            </w:pPr>
            <w:r w:rsidRPr="00AC59A7">
              <w:rPr>
                <w:w w:val="85"/>
              </w:rPr>
              <w:t>Silně ohrožený</w:t>
            </w:r>
          </w:p>
        </w:tc>
        <w:tc>
          <w:tcPr>
            <w:tcW w:w="1134" w:type="dxa"/>
            <w:tcBorders>
              <w:top w:val="single" w:sz="6" w:space="0" w:color="000000"/>
              <w:left w:val="single" w:sz="6" w:space="0" w:color="000000"/>
              <w:bottom w:val="single" w:sz="6" w:space="0" w:color="000000"/>
              <w:right w:val="single" w:sz="6" w:space="0" w:color="000000"/>
            </w:tcBorders>
          </w:tcPr>
          <w:p w14:paraId="6DC7E231" w14:textId="77777777" w:rsidR="00986D77" w:rsidRPr="00AC59A7" w:rsidRDefault="00986D77" w:rsidP="00511944">
            <w:pPr>
              <w:pStyle w:val="TableParagraph"/>
              <w:ind w:left="82"/>
              <w:rPr>
                <w:w w:val="85"/>
              </w:rPr>
            </w:pPr>
            <w:r w:rsidRPr="00AC59A7">
              <w:rPr>
                <w:w w:val="85"/>
              </w:rPr>
              <w:t>NT</w:t>
            </w:r>
          </w:p>
        </w:tc>
        <w:tc>
          <w:tcPr>
            <w:tcW w:w="3971" w:type="dxa"/>
            <w:tcBorders>
              <w:top w:val="single" w:sz="6" w:space="0" w:color="000000"/>
              <w:left w:val="single" w:sz="6" w:space="0" w:color="000000"/>
              <w:bottom w:val="single" w:sz="6" w:space="0" w:color="000000"/>
            </w:tcBorders>
          </w:tcPr>
          <w:p w14:paraId="283D730E" w14:textId="77777777" w:rsidR="00986D77" w:rsidRPr="00AC59A7" w:rsidRDefault="00986D77" w:rsidP="00511944">
            <w:pPr>
              <w:pStyle w:val="TableParagraph"/>
              <w:ind w:left="82"/>
              <w:rPr>
                <w:w w:val="85"/>
              </w:rPr>
            </w:pPr>
            <w:r w:rsidRPr="00AC59A7">
              <w:rPr>
                <w:w w:val="85"/>
              </w:rPr>
              <w:t>Na slunných březích a štěrkových náplavech.</w:t>
            </w:r>
          </w:p>
          <w:p w14:paraId="5873A04C" w14:textId="77777777" w:rsidR="00986D77" w:rsidRPr="00AC59A7" w:rsidRDefault="00986D77" w:rsidP="00511944">
            <w:pPr>
              <w:pStyle w:val="TableParagraph"/>
              <w:spacing w:before="4"/>
              <w:ind w:left="82"/>
              <w:rPr>
                <w:w w:val="85"/>
              </w:rPr>
            </w:pPr>
            <w:r w:rsidRPr="00AC59A7">
              <w:rPr>
                <w:w w:val="85"/>
              </w:rPr>
              <w:t>Rozmnožující se populace.</w:t>
            </w:r>
          </w:p>
        </w:tc>
      </w:tr>
      <w:tr w:rsidR="00986D77" w:rsidRPr="00AC59A7" w14:paraId="6F8F65B5" w14:textId="77777777" w:rsidTr="00E9112B">
        <w:trPr>
          <w:trHeight w:val="688"/>
        </w:trPr>
        <w:tc>
          <w:tcPr>
            <w:tcW w:w="2552" w:type="dxa"/>
            <w:tcBorders>
              <w:top w:val="single" w:sz="6" w:space="0" w:color="000000"/>
              <w:bottom w:val="single" w:sz="6" w:space="0" w:color="000000"/>
              <w:right w:val="single" w:sz="6" w:space="0" w:color="000000"/>
            </w:tcBorders>
          </w:tcPr>
          <w:p w14:paraId="3FB70A59" w14:textId="77777777" w:rsidR="00986D77" w:rsidRPr="00AC59A7" w:rsidRDefault="00986D77" w:rsidP="00511944">
            <w:pPr>
              <w:pStyle w:val="TableParagraph"/>
              <w:rPr>
                <w:w w:val="85"/>
              </w:rPr>
            </w:pPr>
            <w:r w:rsidRPr="00AC59A7">
              <w:rPr>
                <w:w w:val="85"/>
              </w:rPr>
              <w:t>Střevle potoční</w:t>
            </w:r>
          </w:p>
          <w:p w14:paraId="6C14DFE1" w14:textId="77777777" w:rsidR="00986D77" w:rsidRPr="00AC59A7" w:rsidRDefault="00986D77" w:rsidP="00511944">
            <w:pPr>
              <w:pStyle w:val="TableParagraph"/>
              <w:spacing w:before="1"/>
              <w:rPr>
                <w:i/>
                <w:w w:val="85"/>
              </w:rPr>
            </w:pPr>
            <w:proofErr w:type="spellStart"/>
            <w:r w:rsidRPr="00AC59A7">
              <w:rPr>
                <w:i/>
                <w:w w:val="85"/>
              </w:rPr>
              <w:t>Phoxinus</w:t>
            </w:r>
            <w:proofErr w:type="spellEnd"/>
            <w:r w:rsidRPr="00AC59A7">
              <w:rPr>
                <w:i/>
                <w:w w:val="85"/>
              </w:rPr>
              <w:t xml:space="preserve"> </w:t>
            </w:r>
            <w:proofErr w:type="spellStart"/>
            <w:r w:rsidRPr="00AC59A7">
              <w:rPr>
                <w:i/>
                <w:w w:val="85"/>
              </w:rPr>
              <w:t>phoxinus</w:t>
            </w:r>
            <w:proofErr w:type="spellEnd"/>
          </w:p>
        </w:tc>
        <w:tc>
          <w:tcPr>
            <w:tcW w:w="1419" w:type="dxa"/>
            <w:tcBorders>
              <w:top w:val="single" w:sz="6" w:space="0" w:color="000000"/>
              <w:left w:val="single" w:sz="6" w:space="0" w:color="000000"/>
              <w:bottom w:val="single" w:sz="6" w:space="0" w:color="000000"/>
              <w:right w:val="single" w:sz="6" w:space="0" w:color="000000"/>
            </w:tcBorders>
          </w:tcPr>
          <w:p w14:paraId="77DDBBFD" w14:textId="77777777" w:rsidR="00986D77" w:rsidRPr="00AC59A7" w:rsidRDefault="00986D77" w:rsidP="00511944">
            <w:pPr>
              <w:pStyle w:val="TableParagraph"/>
              <w:ind w:left="83"/>
              <w:rPr>
                <w:w w:val="85"/>
              </w:rPr>
            </w:pPr>
            <w:r w:rsidRPr="00AC59A7">
              <w:rPr>
                <w:w w:val="85"/>
              </w:rPr>
              <w:t>Ohrožený</w:t>
            </w:r>
          </w:p>
        </w:tc>
        <w:tc>
          <w:tcPr>
            <w:tcW w:w="1134" w:type="dxa"/>
            <w:tcBorders>
              <w:top w:val="single" w:sz="6" w:space="0" w:color="000000"/>
              <w:left w:val="single" w:sz="6" w:space="0" w:color="000000"/>
              <w:bottom w:val="single" w:sz="6" w:space="0" w:color="000000"/>
              <w:right w:val="single" w:sz="6" w:space="0" w:color="000000"/>
            </w:tcBorders>
          </w:tcPr>
          <w:p w14:paraId="1081BF7D" w14:textId="77777777" w:rsidR="00986D77" w:rsidRPr="00AC59A7" w:rsidRDefault="00986D77" w:rsidP="00511944">
            <w:pPr>
              <w:pStyle w:val="TableParagraph"/>
              <w:ind w:left="82"/>
              <w:rPr>
                <w:w w:val="85"/>
              </w:rPr>
            </w:pPr>
            <w:r w:rsidRPr="00AC59A7">
              <w:rPr>
                <w:w w:val="85"/>
              </w:rPr>
              <w:t>VU</w:t>
            </w:r>
          </w:p>
        </w:tc>
        <w:tc>
          <w:tcPr>
            <w:tcW w:w="3971" w:type="dxa"/>
            <w:tcBorders>
              <w:top w:val="single" w:sz="6" w:space="0" w:color="000000"/>
              <w:left w:val="single" w:sz="6" w:space="0" w:color="000000"/>
              <w:bottom w:val="single" w:sz="6" w:space="0" w:color="000000"/>
            </w:tcBorders>
          </w:tcPr>
          <w:p w14:paraId="5C9BEB83" w14:textId="77777777" w:rsidR="00986D77" w:rsidRPr="00AC59A7" w:rsidRDefault="00986D77" w:rsidP="00511944">
            <w:pPr>
              <w:pStyle w:val="TableParagraph"/>
              <w:ind w:left="82"/>
              <w:rPr>
                <w:w w:val="85"/>
              </w:rPr>
            </w:pPr>
            <w:r w:rsidRPr="00AC59A7">
              <w:rPr>
                <w:w w:val="85"/>
              </w:rPr>
              <w:t>Nachází optimální podmínky v toku s přirozenou</w:t>
            </w:r>
          </w:p>
          <w:p w14:paraId="64A6D6E8" w14:textId="77777777" w:rsidR="00986D77" w:rsidRPr="00AC59A7" w:rsidRDefault="00986D77" w:rsidP="00511944">
            <w:pPr>
              <w:pStyle w:val="TableParagraph"/>
              <w:ind w:left="82" w:right="114"/>
              <w:rPr>
                <w:w w:val="85"/>
              </w:rPr>
            </w:pPr>
            <w:r w:rsidRPr="00AC59A7">
              <w:rPr>
                <w:w w:val="85"/>
              </w:rPr>
              <w:t>morfologií dna a se zastoupením plavenin různých zrnitostí. Ojedinělý výskyt.</w:t>
            </w:r>
          </w:p>
        </w:tc>
      </w:tr>
      <w:tr w:rsidR="00986D77" w:rsidRPr="00AC59A7" w14:paraId="63E42049" w14:textId="77777777" w:rsidTr="00E9112B">
        <w:trPr>
          <w:trHeight w:val="688"/>
        </w:trPr>
        <w:tc>
          <w:tcPr>
            <w:tcW w:w="2552" w:type="dxa"/>
            <w:tcBorders>
              <w:top w:val="single" w:sz="6" w:space="0" w:color="000000"/>
              <w:bottom w:val="single" w:sz="6" w:space="0" w:color="000000"/>
              <w:right w:val="single" w:sz="6" w:space="0" w:color="000000"/>
            </w:tcBorders>
          </w:tcPr>
          <w:p w14:paraId="6B3DD261" w14:textId="77777777" w:rsidR="00986D77" w:rsidRPr="00AC59A7" w:rsidRDefault="00986D77" w:rsidP="00511944">
            <w:pPr>
              <w:pStyle w:val="TableParagraph"/>
              <w:rPr>
                <w:w w:val="85"/>
              </w:rPr>
            </w:pPr>
            <w:r w:rsidRPr="00AC59A7">
              <w:rPr>
                <w:w w:val="85"/>
              </w:rPr>
              <w:t xml:space="preserve">Vranka </w:t>
            </w:r>
            <w:proofErr w:type="spellStart"/>
            <w:r w:rsidRPr="00AC59A7">
              <w:rPr>
                <w:w w:val="85"/>
              </w:rPr>
              <w:t>pruhoploutvá</w:t>
            </w:r>
            <w:proofErr w:type="spellEnd"/>
          </w:p>
          <w:p w14:paraId="3DBCB65E" w14:textId="77777777" w:rsidR="00986D77" w:rsidRPr="00AC59A7" w:rsidRDefault="00986D77" w:rsidP="00511944">
            <w:pPr>
              <w:pStyle w:val="TableParagraph"/>
              <w:spacing w:before="1"/>
              <w:rPr>
                <w:i/>
                <w:w w:val="85"/>
              </w:rPr>
            </w:pPr>
            <w:proofErr w:type="spellStart"/>
            <w:r w:rsidRPr="00AC59A7">
              <w:rPr>
                <w:i/>
                <w:w w:val="85"/>
              </w:rPr>
              <w:t>Cottus</w:t>
            </w:r>
            <w:proofErr w:type="spellEnd"/>
            <w:r w:rsidRPr="00AC59A7">
              <w:rPr>
                <w:i/>
                <w:w w:val="85"/>
              </w:rPr>
              <w:t xml:space="preserve"> </w:t>
            </w:r>
            <w:proofErr w:type="spellStart"/>
            <w:r w:rsidRPr="00AC59A7">
              <w:rPr>
                <w:i/>
                <w:w w:val="85"/>
              </w:rPr>
              <w:t>poecilopus</w:t>
            </w:r>
            <w:proofErr w:type="spellEnd"/>
          </w:p>
        </w:tc>
        <w:tc>
          <w:tcPr>
            <w:tcW w:w="1419" w:type="dxa"/>
            <w:tcBorders>
              <w:top w:val="single" w:sz="6" w:space="0" w:color="000000"/>
              <w:left w:val="single" w:sz="6" w:space="0" w:color="000000"/>
              <w:bottom w:val="single" w:sz="6" w:space="0" w:color="000000"/>
              <w:right w:val="single" w:sz="6" w:space="0" w:color="000000"/>
            </w:tcBorders>
          </w:tcPr>
          <w:p w14:paraId="0BAD19FB" w14:textId="77777777" w:rsidR="00986D77" w:rsidRPr="00AC59A7" w:rsidRDefault="00986D77" w:rsidP="00511944">
            <w:pPr>
              <w:pStyle w:val="TableParagraph"/>
              <w:ind w:left="83"/>
              <w:rPr>
                <w:w w:val="85"/>
              </w:rPr>
            </w:pPr>
            <w:r w:rsidRPr="00AC59A7">
              <w:rPr>
                <w:w w:val="85"/>
              </w:rPr>
              <w:t>Ohrožený</w:t>
            </w:r>
          </w:p>
        </w:tc>
        <w:tc>
          <w:tcPr>
            <w:tcW w:w="1134" w:type="dxa"/>
            <w:tcBorders>
              <w:top w:val="single" w:sz="6" w:space="0" w:color="000000"/>
              <w:left w:val="single" w:sz="6" w:space="0" w:color="000000"/>
              <w:bottom w:val="single" w:sz="6" w:space="0" w:color="000000"/>
              <w:right w:val="single" w:sz="6" w:space="0" w:color="000000"/>
            </w:tcBorders>
          </w:tcPr>
          <w:p w14:paraId="0ACA5FE5" w14:textId="77777777" w:rsidR="00986D77" w:rsidRPr="00AC59A7" w:rsidRDefault="00986D77" w:rsidP="00511944">
            <w:pPr>
              <w:pStyle w:val="TableParagraph"/>
              <w:ind w:left="82"/>
              <w:rPr>
                <w:w w:val="85"/>
              </w:rPr>
            </w:pPr>
            <w:r w:rsidRPr="00AC59A7">
              <w:rPr>
                <w:w w:val="85"/>
              </w:rPr>
              <w:t>VU</w:t>
            </w:r>
          </w:p>
        </w:tc>
        <w:tc>
          <w:tcPr>
            <w:tcW w:w="3971" w:type="dxa"/>
            <w:tcBorders>
              <w:top w:val="single" w:sz="6" w:space="0" w:color="000000"/>
              <w:left w:val="single" w:sz="6" w:space="0" w:color="000000"/>
              <w:bottom w:val="single" w:sz="6" w:space="0" w:color="000000"/>
            </w:tcBorders>
          </w:tcPr>
          <w:p w14:paraId="10CD8007" w14:textId="77777777" w:rsidR="00986D77" w:rsidRPr="00AC59A7" w:rsidRDefault="00986D77" w:rsidP="00511944">
            <w:pPr>
              <w:pStyle w:val="TableParagraph"/>
              <w:ind w:left="82"/>
              <w:rPr>
                <w:w w:val="85"/>
              </w:rPr>
            </w:pPr>
            <w:r w:rsidRPr="00AC59A7">
              <w:rPr>
                <w:w w:val="85"/>
              </w:rPr>
              <w:t>Nachází optimální podmínky v toku s přirozenou</w:t>
            </w:r>
          </w:p>
          <w:p w14:paraId="36B549FC" w14:textId="77777777" w:rsidR="00986D77" w:rsidRPr="00AC59A7" w:rsidRDefault="00986D77" w:rsidP="00511944">
            <w:pPr>
              <w:pStyle w:val="TableParagraph"/>
              <w:ind w:left="82" w:right="114"/>
              <w:rPr>
                <w:w w:val="85"/>
              </w:rPr>
            </w:pPr>
            <w:r w:rsidRPr="00AC59A7">
              <w:rPr>
                <w:w w:val="85"/>
              </w:rPr>
              <w:t>morfologií dna a se zastoupením plavenin různých zrnitostí. Ojedinělý výskyt.</w:t>
            </w:r>
          </w:p>
        </w:tc>
      </w:tr>
      <w:tr w:rsidR="00986D77" w:rsidRPr="00AC59A7" w14:paraId="1434CF97" w14:textId="77777777" w:rsidTr="00E9112B">
        <w:trPr>
          <w:trHeight w:val="460"/>
        </w:trPr>
        <w:tc>
          <w:tcPr>
            <w:tcW w:w="2552" w:type="dxa"/>
            <w:tcBorders>
              <w:top w:val="single" w:sz="6" w:space="0" w:color="000000"/>
              <w:bottom w:val="single" w:sz="6" w:space="0" w:color="000000"/>
              <w:right w:val="single" w:sz="6" w:space="0" w:color="000000"/>
            </w:tcBorders>
          </w:tcPr>
          <w:p w14:paraId="41B78542" w14:textId="77777777" w:rsidR="00986D77" w:rsidRPr="00AC59A7" w:rsidRDefault="00986D77" w:rsidP="00511944">
            <w:pPr>
              <w:pStyle w:val="TableParagraph"/>
              <w:rPr>
                <w:w w:val="85"/>
              </w:rPr>
            </w:pPr>
            <w:r w:rsidRPr="00AC59A7">
              <w:rPr>
                <w:w w:val="85"/>
              </w:rPr>
              <w:t>Vydra říční</w:t>
            </w:r>
          </w:p>
          <w:p w14:paraId="38800EAB" w14:textId="77777777" w:rsidR="00986D77" w:rsidRPr="00AC59A7" w:rsidRDefault="00986D77" w:rsidP="00511944">
            <w:pPr>
              <w:pStyle w:val="TableParagraph"/>
              <w:spacing w:before="1"/>
              <w:rPr>
                <w:i/>
                <w:w w:val="85"/>
              </w:rPr>
            </w:pPr>
            <w:proofErr w:type="spellStart"/>
            <w:r w:rsidRPr="00AC59A7">
              <w:rPr>
                <w:i/>
                <w:w w:val="85"/>
              </w:rPr>
              <w:t>Lutra</w:t>
            </w:r>
            <w:proofErr w:type="spellEnd"/>
            <w:r w:rsidRPr="00AC59A7">
              <w:rPr>
                <w:i/>
                <w:w w:val="85"/>
              </w:rPr>
              <w:t xml:space="preserve"> </w:t>
            </w:r>
            <w:proofErr w:type="spellStart"/>
            <w:r w:rsidRPr="00AC59A7">
              <w:rPr>
                <w:i/>
                <w:w w:val="85"/>
              </w:rPr>
              <w:t>lutra</w:t>
            </w:r>
            <w:proofErr w:type="spellEnd"/>
          </w:p>
        </w:tc>
        <w:tc>
          <w:tcPr>
            <w:tcW w:w="1419" w:type="dxa"/>
            <w:tcBorders>
              <w:top w:val="single" w:sz="6" w:space="0" w:color="000000"/>
              <w:left w:val="single" w:sz="6" w:space="0" w:color="000000"/>
              <w:bottom w:val="single" w:sz="6" w:space="0" w:color="000000"/>
              <w:right w:val="single" w:sz="6" w:space="0" w:color="000000"/>
            </w:tcBorders>
          </w:tcPr>
          <w:p w14:paraId="23BF79DC" w14:textId="77777777" w:rsidR="00986D77" w:rsidRPr="00AC59A7" w:rsidRDefault="00986D77" w:rsidP="00511944">
            <w:pPr>
              <w:pStyle w:val="TableParagraph"/>
              <w:ind w:left="83"/>
              <w:rPr>
                <w:w w:val="85"/>
              </w:rPr>
            </w:pPr>
            <w:r w:rsidRPr="00AC59A7">
              <w:rPr>
                <w:w w:val="85"/>
              </w:rPr>
              <w:t>Silně ohrožený</w:t>
            </w:r>
          </w:p>
        </w:tc>
        <w:tc>
          <w:tcPr>
            <w:tcW w:w="1134" w:type="dxa"/>
            <w:tcBorders>
              <w:top w:val="single" w:sz="6" w:space="0" w:color="000000"/>
              <w:left w:val="single" w:sz="6" w:space="0" w:color="000000"/>
              <w:bottom w:val="single" w:sz="6" w:space="0" w:color="000000"/>
              <w:right w:val="single" w:sz="6" w:space="0" w:color="000000"/>
            </w:tcBorders>
          </w:tcPr>
          <w:p w14:paraId="03B2A832" w14:textId="77777777" w:rsidR="00986D77" w:rsidRPr="00AC59A7" w:rsidRDefault="00986D77" w:rsidP="00511944">
            <w:pPr>
              <w:pStyle w:val="TableParagraph"/>
              <w:ind w:left="82"/>
              <w:rPr>
                <w:w w:val="85"/>
              </w:rPr>
            </w:pPr>
            <w:r w:rsidRPr="00AC59A7">
              <w:rPr>
                <w:w w:val="85"/>
              </w:rPr>
              <w:t>VU</w:t>
            </w:r>
          </w:p>
        </w:tc>
        <w:tc>
          <w:tcPr>
            <w:tcW w:w="3971" w:type="dxa"/>
            <w:tcBorders>
              <w:top w:val="single" w:sz="6" w:space="0" w:color="000000"/>
              <w:left w:val="single" w:sz="6" w:space="0" w:color="000000"/>
              <w:bottom w:val="single" w:sz="6" w:space="0" w:color="000000"/>
            </w:tcBorders>
          </w:tcPr>
          <w:p w14:paraId="77EB2D46" w14:textId="77777777" w:rsidR="00986D77" w:rsidRPr="00AC59A7" w:rsidRDefault="00986D77" w:rsidP="00511944">
            <w:pPr>
              <w:pStyle w:val="TableParagraph"/>
              <w:ind w:left="82" w:right="114"/>
              <w:rPr>
                <w:w w:val="85"/>
              </w:rPr>
            </w:pPr>
            <w:r w:rsidRPr="00AC59A7">
              <w:rPr>
                <w:w w:val="85"/>
              </w:rPr>
              <w:t>Zaznamenány pobytové stopy. V rámci PP vlastní teritorium. Vázána na vodní tok.</w:t>
            </w:r>
          </w:p>
        </w:tc>
      </w:tr>
      <w:tr w:rsidR="00986D77" w:rsidRPr="00AC59A7" w14:paraId="7ED50813" w14:textId="77777777" w:rsidTr="00E9112B">
        <w:trPr>
          <w:trHeight w:val="918"/>
        </w:trPr>
        <w:tc>
          <w:tcPr>
            <w:tcW w:w="2552" w:type="dxa"/>
            <w:tcBorders>
              <w:top w:val="single" w:sz="6" w:space="0" w:color="000000"/>
              <w:bottom w:val="single" w:sz="6" w:space="0" w:color="000000"/>
              <w:right w:val="single" w:sz="6" w:space="0" w:color="000000"/>
            </w:tcBorders>
          </w:tcPr>
          <w:p w14:paraId="490CA2C1" w14:textId="77777777" w:rsidR="00986D77" w:rsidRPr="00AC59A7" w:rsidRDefault="00986D77" w:rsidP="00511944">
            <w:pPr>
              <w:pStyle w:val="TableParagraph"/>
              <w:rPr>
                <w:w w:val="85"/>
              </w:rPr>
            </w:pPr>
            <w:r w:rsidRPr="00AC59A7">
              <w:rPr>
                <w:w w:val="85"/>
              </w:rPr>
              <w:t>Pisík obecný</w:t>
            </w:r>
          </w:p>
          <w:p w14:paraId="04CCAA39" w14:textId="77777777" w:rsidR="00986D77" w:rsidRPr="00AC59A7" w:rsidRDefault="00986D77" w:rsidP="00511944">
            <w:pPr>
              <w:pStyle w:val="TableParagraph"/>
              <w:rPr>
                <w:i/>
                <w:w w:val="85"/>
              </w:rPr>
            </w:pPr>
            <w:proofErr w:type="spellStart"/>
            <w:r w:rsidRPr="00AC59A7">
              <w:rPr>
                <w:i/>
                <w:w w:val="85"/>
              </w:rPr>
              <w:t>Actitis</w:t>
            </w:r>
            <w:proofErr w:type="spellEnd"/>
            <w:r w:rsidRPr="00AC59A7">
              <w:rPr>
                <w:i/>
                <w:w w:val="85"/>
              </w:rPr>
              <w:t xml:space="preserve"> </w:t>
            </w:r>
            <w:proofErr w:type="spellStart"/>
            <w:r w:rsidRPr="00AC59A7">
              <w:rPr>
                <w:i/>
                <w:w w:val="85"/>
              </w:rPr>
              <w:t>hypoleucos</w:t>
            </w:r>
            <w:proofErr w:type="spellEnd"/>
          </w:p>
        </w:tc>
        <w:tc>
          <w:tcPr>
            <w:tcW w:w="1419" w:type="dxa"/>
            <w:tcBorders>
              <w:top w:val="single" w:sz="6" w:space="0" w:color="000000"/>
              <w:left w:val="single" w:sz="6" w:space="0" w:color="000000"/>
              <w:bottom w:val="single" w:sz="6" w:space="0" w:color="000000"/>
              <w:right w:val="single" w:sz="6" w:space="0" w:color="000000"/>
            </w:tcBorders>
          </w:tcPr>
          <w:p w14:paraId="3AAAF398" w14:textId="77777777" w:rsidR="00986D77" w:rsidRPr="00AC59A7" w:rsidRDefault="00986D77" w:rsidP="00511944">
            <w:pPr>
              <w:pStyle w:val="TableParagraph"/>
              <w:ind w:left="83"/>
              <w:rPr>
                <w:w w:val="85"/>
              </w:rPr>
            </w:pPr>
            <w:r w:rsidRPr="00AC59A7">
              <w:rPr>
                <w:w w:val="85"/>
              </w:rPr>
              <w:t>Silně ohrožený</w:t>
            </w:r>
          </w:p>
        </w:tc>
        <w:tc>
          <w:tcPr>
            <w:tcW w:w="1134" w:type="dxa"/>
            <w:tcBorders>
              <w:top w:val="single" w:sz="6" w:space="0" w:color="000000"/>
              <w:left w:val="single" w:sz="6" w:space="0" w:color="000000"/>
              <w:bottom w:val="single" w:sz="6" w:space="0" w:color="000000"/>
              <w:right w:val="single" w:sz="6" w:space="0" w:color="000000"/>
            </w:tcBorders>
          </w:tcPr>
          <w:p w14:paraId="4B4FF279" w14:textId="77777777" w:rsidR="00986D77" w:rsidRPr="00AC59A7" w:rsidRDefault="00986D77" w:rsidP="00511944">
            <w:pPr>
              <w:pStyle w:val="TableParagraph"/>
              <w:ind w:left="82"/>
              <w:rPr>
                <w:w w:val="85"/>
              </w:rPr>
            </w:pPr>
            <w:r w:rsidRPr="00AC59A7">
              <w:rPr>
                <w:w w:val="85"/>
              </w:rPr>
              <w:t>EN</w:t>
            </w:r>
          </w:p>
        </w:tc>
        <w:tc>
          <w:tcPr>
            <w:tcW w:w="3971" w:type="dxa"/>
            <w:tcBorders>
              <w:top w:val="single" w:sz="6" w:space="0" w:color="000000"/>
              <w:left w:val="single" w:sz="6" w:space="0" w:color="000000"/>
              <w:bottom w:val="single" w:sz="6" w:space="0" w:color="000000"/>
            </w:tcBorders>
          </w:tcPr>
          <w:p w14:paraId="5515E725" w14:textId="77777777" w:rsidR="00986D77" w:rsidRPr="00AC59A7" w:rsidRDefault="00986D77" w:rsidP="00511944">
            <w:pPr>
              <w:pStyle w:val="TableParagraph"/>
              <w:ind w:left="82" w:right="114"/>
              <w:rPr>
                <w:w w:val="85"/>
              </w:rPr>
            </w:pPr>
            <w:r w:rsidRPr="00AC59A7">
              <w:rPr>
                <w:w w:val="85"/>
              </w:rPr>
              <w:t>Pobřežní druh písčin přirozených toků. Na spoře porostlých štěrkopískových náplavech hnízdí.</w:t>
            </w:r>
          </w:p>
          <w:p w14:paraId="44515274" w14:textId="77777777" w:rsidR="00986D77" w:rsidRPr="00AC59A7" w:rsidRDefault="00986D77" w:rsidP="00511944">
            <w:pPr>
              <w:pStyle w:val="TableParagraph"/>
              <w:ind w:left="82" w:right="114"/>
              <w:rPr>
                <w:w w:val="85"/>
              </w:rPr>
            </w:pPr>
            <w:r w:rsidRPr="00AC59A7">
              <w:rPr>
                <w:w w:val="85"/>
              </w:rPr>
              <w:t xml:space="preserve">Zaznamenán v roce 2019. </w:t>
            </w:r>
            <w:proofErr w:type="spellStart"/>
            <w:r w:rsidRPr="00AC59A7">
              <w:rPr>
                <w:w w:val="85"/>
              </w:rPr>
              <w:t>Mandák</w:t>
            </w:r>
            <w:proofErr w:type="spellEnd"/>
            <w:r w:rsidRPr="00AC59A7">
              <w:rPr>
                <w:w w:val="85"/>
              </w:rPr>
              <w:t xml:space="preserve"> (2018) jej neuvádí.</w:t>
            </w:r>
          </w:p>
        </w:tc>
      </w:tr>
      <w:tr w:rsidR="00986D77" w:rsidRPr="00AC59A7" w14:paraId="75458FBA" w14:textId="77777777" w:rsidTr="00E9112B">
        <w:trPr>
          <w:trHeight w:val="457"/>
        </w:trPr>
        <w:tc>
          <w:tcPr>
            <w:tcW w:w="2552" w:type="dxa"/>
            <w:tcBorders>
              <w:top w:val="single" w:sz="6" w:space="0" w:color="000000"/>
              <w:right w:val="single" w:sz="6" w:space="0" w:color="000000"/>
            </w:tcBorders>
          </w:tcPr>
          <w:p w14:paraId="4DA3BC3C" w14:textId="77777777" w:rsidR="00986D77" w:rsidRPr="00AC59A7" w:rsidRDefault="00986D77" w:rsidP="00511944">
            <w:pPr>
              <w:pStyle w:val="TableParagraph"/>
              <w:rPr>
                <w:w w:val="85"/>
              </w:rPr>
            </w:pPr>
            <w:r w:rsidRPr="00AC59A7">
              <w:rPr>
                <w:w w:val="85"/>
              </w:rPr>
              <w:t>Ledňáček říční</w:t>
            </w:r>
          </w:p>
          <w:p w14:paraId="1D79230A" w14:textId="77777777" w:rsidR="00986D77" w:rsidRPr="00AC59A7" w:rsidRDefault="00986D77" w:rsidP="00511944">
            <w:pPr>
              <w:pStyle w:val="TableParagraph"/>
              <w:spacing w:before="1"/>
              <w:rPr>
                <w:i/>
                <w:w w:val="85"/>
              </w:rPr>
            </w:pPr>
            <w:proofErr w:type="spellStart"/>
            <w:r w:rsidRPr="00AC59A7">
              <w:rPr>
                <w:i/>
                <w:w w:val="85"/>
              </w:rPr>
              <w:t>Alcedo</w:t>
            </w:r>
            <w:proofErr w:type="spellEnd"/>
            <w:r w:rsidRPr="00AC59A7">
              <w:rPr>
                <w:i/>
                <w:w w:val="85"/>
              </w:rPr>
              <w:t xml:space="preserve"> </w:t>
            </w:r>
            <w:proofErr w:type="spellStart"/>
            <w:r w:rsidRPr="00AC59A7">
              <w:rPr>
                <w:i/>
                <w:w w:val="85"/>
              </w:rPr>
              <w:t>atthis</w:t>
            </w:r>
            <w:proofErr w:type="spellEnd"/>
          </w:p>
        </w:tc>
        <w:tc>
          <w:tcPr>
            <w:tcW w:w="1419" w:type="dxa"/>
            <w:tcBorders>
              <w:top w:val="single" w:sz="6" w:space="0" w:color="000000"/>
              <w:left w:val="single" w:sz="6" w:space="0" w:color="000000"/>
              <w:right w:val="single" w:sz="6" w:space="0" w:color="000000"/>
            </w:tcBorders>
          </w:tcPr>
          <w:p w14:paraId="4B41F6EC" w14:textId="77777777" w:rsidR="00986D77" w:rsidRPr="00AC59A7" w:rsidRDefault="00986D77" w:rsidP="00511944">
            <w:pPr>
              <w:pStyle w:val="TableParagraph"/>
              <w:ind w:left="83"/>
              <w:rPr>
                <w:w w:val="85"/>
              </w:rPr>
            </w:pPr>
            <w:r w:rsidRPr="00AC59A7">
              <w:rPr>
                <w:w w:val="85"/>
              </w:rPr>
              <w:t>Silně ohrožený</w:t>
            </w:r>
          </w:p>
        </w:tc>
        <w:tc>
          <w:tcPr>
            <w:tcW w:w="1134" w:type="dxa"/>
            <w:tcBorders>
              <w:top w:val="single" w:sz="6" w:space="0" w:color="000000"/>
              <w:left w:val="single" w:sz="6" w:space="0" w:color="000000"/>
              <w:right w:val="single" w:sz="6" w:space="0" w:color="000000"/>
            </w:tcBorders>
          </w:tcPr>
          <w:p w14:paraId="3CAA8FBB" w14:textId="77777777" w:rsidR="00986D77" w:rsidRPr="00AC59A7" w:rsidRDefault="00986D77" w:rsidP="00511944">
            <w:pPr>
              <w:pStyle w:val="TableParagraph"/>
              <w:ind w:left="82"/>
              <w:rPr>
                <w:w w:val="85"/>
              </w:rPr>
            </w:pPr>
            <w:r w:rsidRPr="00AC59A7">
              <w:rPr>
                <w:w w:val="85"/>
              </w:rPr>
              <w:t>VU</w:t>
            </w:r>
          </w:p>
        </w:tc>
        <w:tc>
          <w:tcPr>
            <w:tcW w:w="3971" w:type="dxa"/>
            <w:tcBorders>
              <w:top w:val="single" w:sz="6" w:space="0" w:color="000000"/>
              <w:left w:val="single" w:sz="6" w:space="0" w:color="000000"/>
            </w:tcBorders>
          </w:tcPr>
          <w:p w14:paraId="7658C429" w14:textId="77777777" w:rsidR="00986D77" w:rsidRPr="00AC59A7" w:rsidRDefault="00986D77" w:rsidP="00511944">
            <w:pPr>
              <w:pStyle w:val="TableParagraph"/>
              <w:ind w:left="82"/>
              <w:rPr>
                <w:w w:val="85"/>
              </w:rPr>
            </w:pPr>
            <w:r w:rsidRPr="00AC59A7">
              <w:rPr>
                <w:w w:val="85"/>
              </w:rPr>
              <w:t>Vázán na biotop řeky, bohužel nehnízdí. V roce</w:t>
            </w:r>
          </w:p>
          <w:p w14:paraId="466A40D2" w14:textId="77777777" w:rsidR="00986D77" w:rsidRPr="00AC59A7" w:rsidRDefault="00986D77" w:rsidP="00511944">
            <w:pPr>
              <w:pStyle w:val="TableParagraph"/>
              <w:spacing w:before="4"/>
              <w:ind w:left="82"/>
              <w:rPr>
                <w:w w:val="85"/>
              </w:rPr>
            </w:pPr>
            <w:r w:rsidRPr="00AC59A7">
              <w:rPr>
                <w:w w:val="85"/>
              </w:rPr>
              <w:t xml:space="preserve">zaznamenán průlet. </w:t>
            </w:r>
            <w:proofErr w:type="spellStart"/>
            <w:r w:rsidRPr="00AC59A7">
              <w:rPr>
                <w:w w:val="85"/>
              </w:rPr>
              <w:t>Mandák</w:t>
            </w:r>
            <w:proofErr w:type="spellEnd"/>
            <w:r w:rsidRPr="00AC59A7">
              <w:rPr>
                <w:w w:val="85"/>
              </w:rPr>
              <w:t xml:space="preserve"> (2018) jej neuvádí.</w:t>
            </w:r>
          </w:p>
        </w:tc>
      </w:tr>
    </w:tbl>
    <w:p w14:paraId="78729454" w14:textId="77777777" w:rsidR="00986D77" w:rsidRPr="00AC59A7" w:rsidRDefault="00986D77" w:rsidP="00511944">
      <w:pPr>
        <w:ind w:left="141"/>
        <w:rPr>
          <w:b/>
          <w:w w:val="85"/>
        </w:rPr>
      </w:pPr>
    </w:p>
    <w:p w14:paraId="5F9E0F36" w14:textId="4D31A6AF" w:rsidR="00B8064F" w:rsidRPr="00AC59A7" w:rsidRDefault="00986D77" w:rsidP="00511944">
      <w:pPr>
        <w:pStyle w:val="Odstavecseseznamem"/>
        <w:numPr>
          <w:ilvl w:val="2"/>
          <w:numId w:val="36"/>
        </w:numPr>
        <w:rPr>
          <w:b/>
          <w:w w:val="85"/>
        </w:rPr>
      </w:pPr>
      <w:r w:rsidRPr="00AC59A7">
        <w:rPr>
          <w:b/>
          <w:w w:val="85"/>
        </w:rPr>
        <w:t xml:space="preserve">Výčet a popis významných přirozených </w:t>
      </w:r>
      <w:proofErr w:type="spellStart"/>
      <w:r w:rsidRPr="00AC59A7">
        <w:rPr>
          <w:b/>
          <w:w w:val="85"/>
        </w:rPr>
        <w:t>disturbančních</w:t>
      </w:r>
      <w:proofErr w:type="spellEnd"/>
      <w:r w:rsidRPr="00AC59A7">
        <w:rPr>
          <w:b/>
          <w:w w:val="85"/>
        </w:rPr>
        <w:t xml:space="preserve"> činitelů působících v území v minulosti a současnosti</w:t>
      </w:r>
    </w:p>
    <w:p w14:paraId="32D3BE7F" w14:textId="77777777" w:rsidR="00CE7EFC" w:rsidRPr="00AC59A7" w:rsidRDefault="00CE7EFC" w:rsidP="00511944">
      <w:pPr>
        <w:pStyle w:val="Zkladntext"/>
        <w:spacing w:before="10"/>
        <w:rPr>
          <w:b/>
          <w:w w:val="85"/>
          <w:sz w:val="19"/>
        </w:rPr>
      </w:pPr>
    </w:p>
    <w:p w14:paraId="32D3BE80" w14:textId="77777777" w:rsidR="00CE7EFC" w:rsidRPr="00AC59A7" w:rsidRDefault="00E32513" w:rsidP="00511944">
      <w:pPr>
        <w:pStyle w:val="Odstavecseseznamem"/>
        <w:numPr>
          <w:ilvl w:val="0"/>
          <w:numId w:val="20"/>
        </w:numPr>
        <w:tabs>
          <w:tab w:val="left" w:pos="491"/>
        </w:tabs>
        <w:ind w:hanging="193"/>
        <w:rPr>
          <w:b/>
          <w:w w:val="85"/>
        </w:rPr>
      </w:pPr>
      <w:r w:rsidRPr="00AC59A7">
        <w:rPr>
          <w:b/>
          <w:w w:val="85"/>
        </w:rPr>
        <w:t xml:space="preserve">abiotické </w:t>
      </w:r>
      <w:proofErr w:type="spellStart"/>
      <w:r w:rsidRPr="00AC59A7">
        <w:rPr>
          <w:b/>
          <w:w w:val="85"/>
        </w:rPr>
        <w:t>disturbanční</w:t>
      </w:r>
      <w:proofErr w:type="spellEnd"/>
      <w:r w:rsidRPr="00AC59A7">
        <w:rPr>
          <w:b/>
          <w:w w:val="85"/>
        </w:rPr>
        <w:t xml:space="preserve"> činitele</w:t>
      </w:r>
    </w:p>
    <w:p w14:paraId="32D3BE81" w14:textId="0CDE3866" w:rsidR="00CE7EFC" w:rsidRPr="00AC59A7" w:rsidRDefault="00E32513" w:rsidP="00511944">
      <w:pPr>
        <w:pStyle w:val="Zkladntext"/>
        <w:spacing w:before="80"/>
        <w:ind w:left="284" w:right="420" w:firstLine="567"/>
        <w:jc w:val="both"/>
        <w:rPr>
          <w:w w:val="85"/>
        </w:rPr>
      </w:pPr>
      <w:r w:rsidRPr="00AC59A7">
        <w:rPr>
          <w:w w:val="85"/>
        </w:rPr>
        <w:t xml:space="preserve">Jednoznačně nejvýznamnějším abiotickým </w:t>
      </w:r>
      <w:proofErr w:type="spellStart"/>
      <w:r w:rsidRPr="00AC59A7">
        <w:rPr>
          <w:w w:val="85"/>
        </w:rPr>
        <w:t>disturbančním</w:t>
      </w:r>
      <w:proofErr w:type="spellEnd"/>
      <w:r w:rsidRPr="00AC59A7">
        <w:rPr>
          <w:w w:val="85"/>
        </w:rPr>
        <w:t xml:space="preserve"> činitelem na území PP Profil Morávky je voda. A to jak v pozitivním (vznik štěrkopískových náplavů, přirozený tok koryta apod.</w:t>
      </w:r>
      <w:r w:rsidR="00212E9A" w:rsidRPr="00AC59A7">
        <w:rPr>
          <w:w w:val="85"/>
        </w:rPr>
        <w:t>)</w:t>
      </w:r>
      <w:r w:rsidRPr="00AC59A7">
        <w:rPr>
          <w:w w:val="85"/>
        </w:rPr>
        <w:t>, tak v negativním (nedostatek vody v korytě, její znečištění, výrazné nepřirozené kolísání</w:t>
      </w:r>
      <w:r w:rsidR="00212E9A" w:rsidRPr="00AC59A7">
        <w:rPr>
          <w:w w:val="85"/>
        </w:rPr>
        <w:t xml:space="preserve"> </w:t>
      </w:r>
      <w:r w:rsidRPr="00AC59A7">
        <w:rPr>
          <w:w w:val="85"/>
        </w:rPr>
        <w:t>apod.</w:t>
      </w:r>
      <w:r w:rsidR="00212E9A" w:rsidRPr="00AC59A7">
        <w:rPr>
          <w:w w:val="85"/>
        </w:rPr>
        <w:t>)</w:t>
      </w:r>
      <w:r w:rsidRPr="00AC59A7">
        <w:rPr>
          <w:w w:val="85"/>
        </w:rPr>
        <w:t xml:space="preserve"> slova smyslu.</w:t>
      </w:r>
    </w:p>
    <w:p w14:paraId="32D3BE82" w14:textId="77777777" w:rsidR="00CE7EFC" w:rsidRPr="00AC59A7" w:rsidRDefault="00E32513" w:rsidP="00511944">
      <w:pPr>
        <w:pStyle w:val="Zkladntext"/>
        <w:spacing w:before="80"/>
        <w:ind w:left="284" w:right="420" w:firstLine="567"/>
        <w:jc w:val="both"/>
        <w:rPr>
          <w:w w:val="85"/>
        </w:rPr>
      </w:pPr>
      <w:r w:rsidRPr="00AC59A7">
        <w:rPr>
          <w:w w:val="85"/>
        </w:rPr>
        <w:t>Řeka Morávka (vč. hlavních přítoků) byla během 20. stol. postupně systematicky upravována – cílem bylo soustředit tok do jednoho koryta, a to zvl. pomocí výhonů a prahů. Při povodních byly ale stavby destruovány a dík snížení přísunu štěrků („hladová voda“) se koryto začalo v některých úsecích zahlubovat.</w:t>
      </w:r>
    </w:p>
    <w:p w14:paraId="32D3BE84" w14:textId="7A9B5488" w:rsidR="00CE7EFC" w:rsidRPr="00AC59A7" w:rsidRDefault="00E32513" w:rsidP="00511944">
      <w:pPr>
        <w:pStyle w:val="Zkladntext"/>
        <w:spacing w:before="80"/>
        <w:ind w:left="284" w:right="420" w:firstLine="567"/>
        <w:jc w:val="both"/>
        <w:rPr>
          <w:w w:val="85"/>
        </w:rPr>
        <w:sectPr w:rsidR="00CE7EFC" w:rsidRPr="00AC59A7">
          <w:pgSz w:w="11910" w:h="16840"/>
          <w:pgMar w:top="1580" w:right="1000" w:bottom="1160" w:left="1120" w:header="0" w:footer="882" w:gutter="0"/>
          <w:cols w:space="708"/>
        </w:sectPr>
      </w:pPr>
      <w:r w:rsidRPr="00AC59A7">
        <w:rPr>
          <w:w w:val="85"/>
        </w:rPr>
        <w:lastRenderedPageBreak/>
        <w:t>Na území současné PP Profil Morávky byla po velké povodni už v roce 1902, tedy téměř před čtvrt druhým stoletím, prováděna opatření vedoucí ke směrové stabilizaci vodního toku, který do té doby byl tokem</w:t>
      </w:r>
    </w:p>
    <w:p w14:paraId="32D3BE85" w14:textId="77777777" w:rsidR="00CE7EFC" w:rsidRPr="00AC59A7" w:rsidRDefault="00E32513" w:rsidP="00511944">
      <w:pPr>
        <w:pStyle w:val="Zkladntext"/>
        <w:spacing w:before="80"/>
        <w:ind w:left="284" w:right="420" w:firstLine="567"/>
        <w:jc w:val="both"/>
        <w:rPr>
          <w:w w:val="85"/>
        </w:rPr>
      </w:pPr>
      <w:r w:rsidRPr="00AC59A7">
        <w:rPr>
          <w:w w:val="85"/>
        </w:rPr>
        <w:lastRenderedPageBreak/>
        <w:t>divočícím, rozlévajícím se v širokém systému paralelních koryt a štěrkových lavic. Systém drátokamenných výhonů a inundačních hrází stabilizoval koryto Morávky do dnešní podoby. Po směrové stabilizaci toku začalo docházet k zahlubování nivelety dna pod původní dno řeky.</w:t>
      </w:r>
    </w:p>
    <w:p w14:paraId="32D3BE86" w14:textId="77777777" w:rsidR="00CE7EFC" w:rsidRPr="00AC59A7" w:rsidRDefault="00E32513" w:rsidP="00511944">
      <w:pPr>
        <w:pStyle w:val="Zkladntext"/>
        <w:spacing w:before="80"/>
        <w:ind w:left="284" w:right="420" w:firstLine="567"/>
        <w:jc w:val="both"/>
        <w:rPr>
          <w:w w:val="85"/>
        </w:rPr>
      </w:pPr>
      <w:r w:rsidRPr="00AC59A7">
        <w:rPr>
          <w:w w:val="85"/>
        </w:rPr>
        <w:t>Zásadní úpravy toku na území dnešní PP Morávky byly prováděny od 40. let 20. stol. Při povodni v r. 1949 došlo ke stržení Frýdeckého jezu v km 1,2 (v úrovni Z hranice PP). Vlivem stavebních zásahů i ve vyšších úsecích toku (vč. přítoků) a s nimi souvisejícím snížením chodu splavenin byl nastartován proces zahlubování dna, který nadále postupuje i proti proudu řeky. K jeho urychlení dochází při velkých povodních. V současnosti je koryto zahloubeno až o 8 m. Třinecké vrstvy jsou málo odolné vůči erozi, což způsobuje nerovnost v podélném profilu toku – vyvinuly se různě vysoké stupně a prahy. Stavební úpravy byly provedené i v okolí současného koryta řeky – zvl. balvanité výhony a odsazené hrázky.</w:t>
      </w:r>
    </w:p>
    <w:p w14:paraId="32D3BE87" w14:textId="77777777" w:rsidR="00CE7EFC" w:rsidRPr="00AC59A7" w:rsidRDefault="00E32513" w:rsidP="00511944">
      <w:pPr>
        <w:pStyle w:val="Zkladntext"/>
        <w:spacing w:before="80"/>
        <w:ind w:left="284" w:right="420" w:firstLine="567"/>
        <w:jc w:val="both"/>
        <w:rPr>
          <w:w w:val="85"/>
        </w:rPr>
      </w:pPr>
      <w:r w:rsidRPr="00AC59A7">
        <w:rPr>
          <w:w w:val="85"/>
        </w:rPr>
        <w:t xml:space="preserve">V 60. letech byla na horním toku (v obci Morávka) postavena přehrada a část průtoku byla odkloněna Žermanickým převaděčem do Lučiny kvůli zajištění dostatečného objemu vody v přehradě Žermanice (rozdělovací objekt </w:t>
      </w:r>
      <w:proofErr w:type="gramStart"/>
      <w:r w:rsidRPr="00AC59A7">
        <w:rPr>
          <w:w w:val="85"/>
        </w:rPr>
        <w:t>leží</w:t>
      </w:r>
      <w:proofErr w:type="gramEnd"/>
      <w:r w:rsidRPr="00AC59A7">
        <w:rPr>
          <w:w w:val="85"/>
        </w:rPr>
        <w:t xml:space="preserve"> pár km podél toku nahoru). Před provedením úprav náležela Morávka k tokům s nejrozkolísanějšími průtoky v České republice.</w:t>
      </w:r>
    </w:p>
    <w:p w14:paraId="32D3BE88" w14:textId="77777777" w:rsidR="00CE7EFC" w:rsidRPr="00AC59A7" w:rsidRDefault="00E32513" w:rsidP="00511944">
      <w:pPr>
        <w:pStyle w:val="Zkladntext"/>
        <w:spacing w:before="80"/>
        <w:ind w:left="284" w:right="420" w:firstLine="567"/>
        <w:jc w:val="both"/>
        <w:rPr>
          <w:w w:val="85"/>
        </w:rPr>
      </w:pPr>
      <w:r w:rsidRPr="00AC59A7">
        <w:rPr>
          <w:w w:val="85"/>
        </w:rPr>
        <w:t>Jedním z nejvýraznějších zásahů do fluviálního režimu celého toku byla výstavba jezu ve Vyšních Lhotách na ř. km 11,38 a údolní nádrže Morávka na ř. km 19,00. Samotný segmentový jez byl vybudován v letech 1953–1964. Hlavním úkolem je nadlepšování přítoku vody do sousedního povodí Lučiny (max. převody 15 m3.s-1) a Vodní dílo Žermanice a pomoc při zmírňování povodňových průtoků níže po toku. V roce 1969 byl také vystavěn v úseku pod jezem zajišťovací stupeň a v roce 1972 balvanitý skluz zabezpečující protierozní funkci. Velkým zásahem do vývoje říčního systému byla výstavba Vodní dílo Morávka v letech 1961 až 1967, která významně ovlivnila splaveninový a hydrologický režim, především regulací povodňových průtoků.</w:t>
      </w:r>
    </w:p>
    <w:p w14:paraId="32D3BE89" w14:textId="77777777" w:rsidR="00CE7EFC" w:rsidRPr="00AC59A7" w:rsidRDefault="00CE7EFC" w:rsidP="00511944">
      <w:pPr>
        <w:pStyle w:val="Zkladntext"/>
        <w:spacing w:before="9"/>
        <w:rPr>
          <w:w w:val="85"/>
          <w:sz w:val="31"/>
        </w:rPr>
      </w:pPr>
    </w:p>
    <w:p w14:paraId="32D3BE8A" w14:textId="77777777" w:rsidR="00CE7EFC" w:rsidRPr="00AC59A7" w:rsidRDefault="00E32513" w:rsidP="00511944">
      <w:pPr>
        <w:pStyle w:val="Odstavecseseznamem"/>
        <w:numPr>
          <w:ilvl w:val="0"/>
          <w:numId w:val="20"/>
        </w:numPr>
        <w:tabs>
          <w:tab w:val="left" w:pos="501"/>
        </w:tabs>
        <w:ind w:left="500" w:hanging="203"/>
        <w:rPr>
          <w:b/>
          <w:w w:val="85"/>
        </w:rPr>
      </w:pPr>
      <w:r w:rsidRPr="00AC59A7">
        <w:rPr>
          <w:b/>
          <w:w w:val="85"/>
        </w:rPr>
        <w:t xml:space="preserve">biotické </w:t>
      </w:r>
      <w:proofErr w:type="spellStart"/>
      <w:r w:rsidRPr="00AC59A7">
        <w:rPr>
          <w:b/>
          <w:w w:val="85"/>
        </w:rPr>
        <w:t>disturbanční</w:t>
      </w:r>
      <w:proofErr w:type="spellEnd"/>
      <w:r w:rsidRPr="00AC59A7">
        <w:rPr>
          <w:b/>
          <w:w w:val="85"/>
        </w:rPr>
        <w:t xml:space="preserve"> činitele</w:t>
      </w:r>
    </w:p>
    <w:p w14:paraId="32D3BE8B" w14:textId="77777777" w:rsidR="00CE7EFC" w:rsidRPr="00AC59A7" w:rsidRDefault="00E32513" w:rsidP="00511944">
      <w:pPr>
        <w:pStyle w:val="Zkladntext"/>
        <w:spacing w:before="124"/>
        <w:ind w:left="284" w:right="412" w:firstLine="567"/>
        <w:jc w:val="both"/>
        <w:rPr>
          <w:w w:val="85"/>
        </w:rPr>
      </w:pPr>
      <w:r w:rsidRPr="00AC59A7">
        <w:rPr>
          <w:w w:val="85"/>
        </w:rPr>
        <w:t xml:space="preserve">Nyní za nejvýznamnější </w:t>
      </w:r>
      <w:proofErr w:type="spellStart"/>
      <w:r w:rsidRPr="00AC59A7">
        <w:rPr>
          <w:w w:val="85"/>
        </w:rPr>
        <w:t>disturbanční</w:t>
      </w:r>
      <w:proofErr w:type="spellEnd"/>
      <w:r w:rsidRPr="00AC59A7">
        <w:rPr>
          <w:w w:val="85"/>
        </w:rPr>
        <w:t xml:space="preserve"> faktor lze považovat výstavbu obchvatu kolem Frýdku-Místku R48, který protkne lokalitu západně od stávajícího vodovodu formou estakády. V tomto duchu již v samotném území započali práce spojené s vykácením lesních porostů, odstraněním a vyfrézováním pařezů. Nyní se však zatím nic dalšího neděje. Vzniklá otevřená plocha mezi porosty má prozatím pozitivní vliv například na entomofaunu, kdy odtěžením vznikly nové neobsazené biotopy. Vzhledem k vegetaci však dochází k rozšiřováním ruderálních druhů, náletu trnovníku akátů (</w:t>
      </w:r>
      <w:proofErr w:type="spellStart"/>
      <w:r w:rsidRPr="00AC59A7">
        <w:rPr>
          <w:i/>
          <w:w w:val="85"/>
        </w:rPr>
        <w:t>Robinia</w:t>
      </w:r>
      <w:proofErr w:type="spellEnd"/>
      <w:r w:rsidRPr="00AC59A7">
        <w:rPr>
          <w:i/>
          <w:w w:val="85"/>
        </w:rPr>
        <w:t xml:space="preserve"> </w:t>
      </w:r>
      <w:proofErr w:type="spellStart"/>
      <w:r w:rsidRPr="00AC59A7">
        <w:rPr>
          <w:i/>
          <w:w w:val="85"/>
        </w:rPr>
        <w:t>pseudoacacia</w:t>
      </w:r>
      <w:proofErr w:type="spellEnd"/>
      <w:r w:rsidRPr="00AC59A7">
        <w:rPr>
          <w:w w:val="85"/>
        </w:rPr>
        <w:t>) nebo dubu červeného (</w:t>
      </w:r>
      <w:proofErr w:type="spellStart"/>
      <w:r w:rsidRPr="00AC59A7">
        <w:rPr>
          <w:i/>
          <w:w w:val="85"/>
        </w:rPr>
        <w:t>Quercus</w:t>
      </w:r>
      <w:proofErr w:type="spellEnd"/>
      <w:r w:rsidRPr="00AC59A7">
        <w:rPr>
          <w:i/>
          <w:w w:val="85"/>
        </w:rPr>
        <w:t xml:space="preserve"> rubra</w:t>
      </w:r>
      <w:r w:rsidRPr="00AC59A7">
        <w:rPr>
          <w:w w:val="85"/>
        </w:rPr>
        <w:t>).</w:t>
      </w:r>
    </w:p>
    <w:p w14:paraId="32D3BE8C" w14:textId="77777777" w:rsidR="00CE7EFC" w:rsidRPr="00AC59A7" w:rsidRDefault="00E32513" w:rsidP="00511944">
      <w:pPr>
        <w:pStyle w:val="Zkladntext"/>
        <w:spacing w:before="119"/>
        <w:ind w:left="284" w:right="412" w:firstLine="567"/>
        <w:jc w:val="both"/>
        <w:rPr>
          <w:w w:val="85"/>
        </w:rPr>
      </w:pPr>
      <w:r w:rsidRPr="00AC59A7">
        <w:rPr>
          <w:w w:val="85"/>
        </w:rPr>
        <w:t xml:space="preserve">Negativní vstupy do území představují kromě regulace toku zvláště linie energovodů – elektrické vedení VVN a vodovodu, které lokalitu příčně (šikmo) protínají přibližně ve střední části. Došlo tak k fragmentaci porostů. V bylinném patru zvl. průseku pro VVN ale dosud přetrvávají periodicky seřezávané dřeviny a byliny původního lesa (biotop X10); na obou průsecích se </w:t>
      </w:r>
      <w:proofErr w:type="gramStart"/>
      <w:r w:rsidRPr="00AC59A7">
        <w:rPr>
          <w:w w:val="85"/>
        </w:rPr>
        <w:t>šíří</w:t>
      </w:r>
      <w:proofErr w:type="gramEnd"/>
      <w:r w:rsidRPr="00AC59A7">
        <w:rPr>
          <w:w w:val="85"/>
        </w:rPr>
        <w:t xml:space="preserve"> ruderální vegetace (X7), zastoupeny jsou i druhy luční, lemů, mokřadní ap.</w:t>
      </w:r>
    </w:p>
    <w:p w14:paraId="32D3BE8D" w14:textId="77777777" w:rsidR="00CE7EFC" w:rsidRPr="00AC59A7" w:rsidRDefault="00E32513" w:rsidP="00511944">
      <w:pPr>
        <w:pStyle w:val="Zkladntext"/>
        <w:spacing w:before="124"/>
        <w:ind w:left="284" w:right="413" w:firstLine="567"/>
        <w:jc w:val="both"/>
        <w:rPr>
          <w:w w:val="85"/>
        </w:rPr>
      </w:pPr>
      <w:r w:rsidRPr="00AC59A7">
        <w:rPr>
          <w:w w:val="85"/>
        </w:rPr>
        <w:t>Zdrojem ruderálních diaspor je i rekultivovaná skládka v pravostranné části nivy s výsadbou jak nepůvodních dřevin (např. keřů běžně používaných při rekultivacích), tak i druhů přirozené skladby (X8, X13). V místech s mezernatým porostem dřevin se plošně rozšířily invazní neofyty, obzvlášť zlatobýl kanadský (</w:t>
      </w:r>
      <w:proofErr w:type="spellStart"/>
      <w:r w:rsidRPr="00AC59A7">
        <w:rPr>
          <w:i/>
          <w:w w:val="85"/>
        </w:rPr>
        <w:t>Solidago</w:t>
      </w:r>
      <w:proofErr w:type="spellEnd"/>
      <w:r w:rsidRPr="00AC59A7">
        <w:rPr>
          <w:i/>
          <w:w w:val="85"/>
        </w:rPr>
        <w:t xml:space="preserve"> </w:t>
      </w:r>
      <w:proofErr w:type="spellStart"/>
      <w:r w:rsidRPr="00AC59A7">
        <w:rPr>
          <w:i/>
          <w:w w:val="85"/>
        </w:rPr>
        <w:t>canadensis</w:t>
      </w:r>
      <w:proofErr w:type="spellEnd"/>
      <w:r w:rsidRPr="00AC59A7">
        <w:rPr>
          <w:w w:val="85"/>
        </w:rPr>
        <w:t>) (X7).</w:t>
      </w:r>
    </w:p>
    <w:p w14:paraId="32D3BE8E" w14:textId="77777777" w:rsidR="00CE7EFC" w:rsidRPr="00AC59A7" w:rsidRDefault="00E32513" w:rsidP="00511944">
      <w:pPr>
        <w:pStyle w:val="Zkladntext"/>
        <w:spacing w:before="118"/>
        <w:ind w:left="284" w:right="410" w:firstLine="567"/>
        <w:jc w:val="both"/>
        <w:rPr>
          <w:w w:val="85"/>
        </w:rPr>
      </w:pPr>
      <w:r w:rsidRPr="00AC59A7">
        <w:rPr>
          <w:w w:val="85"/>
        </w:rPr>
        <w:t>Poblíž zástavby (hl. podél cest) vznikají černé skládky zahradního odpadu, kolem nichž mohou přežívat některé pěstované rostliny.</w:t>
      </w:r>
    </w:p>
    <w:p w14:paraId="32D3BE8F" w14:textId="77777777" w:rsidR="00CE7EFC" w:rsidRPr="00AC59A7" w:rsidRDefault="00E32513" w:rsidP="00511944">
      <w:pPr>
        <w:pStyle w:val="Zkladntext"/>
        <w:spacing w:before="119"/>
        <w:ind w:left="284" w:right="412" w:firstLine="567"/>
        <w:jc w:val="both"/>
        <w:rPr>
          <w:w w:val="85"/>
        </w:rPr>
      </w:pPr>
      <w:r w:rsidRPr="00AC59A7">
        <w:rPr>
          <w:w w:val="85"/>
        </w:rPr>
        <w:t>Lokální znečištění způsobuje několik dočasných (přemisťovaných) tábořišť bezdomovců a také odpadky po krátkodobé rekreaci převážně na náplavech nebo březích řeky.</w:t>
      </w:r>
    </w:p>
    <w:p w14:paraId="32D3BE90" w14:textId="77777777" w:rsidR="00CE7EFC" w:rsidRPr="00AC59A7" w:rsidRDefault="00CE7EFC" w:rsidP="00511944">
      <w:pPr>
        <w:jc w:val="both"/>
        <w:rPr>
          <w:w w:val="85"/>
        </w:rPr>
        <w:sectPr w:rsidR="00CE7EFC" w:rsidRPr="00AC59A7">
          <w:pgSz w:w="11910" w:h="16840"/>
          <w:pgMar w:top="1320" w:right="1000" w:bottom="1160" w:left="1120" w:header="0" w:footer="882" w:gutter="0"/>
          <w:cols w:space="708"/>
        </w:sectPr>
      </w:pPr>
    </w:p>
    <w:p w14:paraId="32D3BE91" w14:textId="77777777" w:rsidR="00CE7EFC" w:rsidRPr="00AC59A7" w:rsidRDefault="00E32513" w:rsidP="00511944">
      <w:pPr>
        <w:pStyle w:val="Nadpis2"/>
        <w:numPr>
          <w:ilvl w:val="1"/>
          <w:numId w:val="36"/>
        </w:numPr>
        <w:tabs>
          <w:tab w:val="left" w:pos="666"/>
        </w:tabs>
        <w:spacing w:before="188"/>
        <w:ind w:right="413" w:firstLine="0"/>
        <w:rPr>
          <w:w w:val="85"/>
        </w:rPr>
      </w:pPr>
      <w:bookmarkStart w:id="14" w:name="_bookmark16"/>
      <w:bookmarkEnd w:id="14"/>
      <w:r w:rsidRPr="00AC59A7">
        <w:rPr>
          <w:w w:val="85"/>
        </w:rPr>
        <w:lastRenderedPageBreak/>
        <w:t>Historie využívání území a zásadní pozitivní i negativní vlivy lidské činnosti v minulosti a současnosti</w:t>
      </w:r>
    </w:p>
    <w:p w14:paraId="32D3BE92" w14:textId="77777777" w:rsidR="00CE7EFC" w:rsidRPr="00AC59A7" w:rsidRDefault="00E32513" w:rsidP="00511944">
      <w:pPr>
        <w:pStyle w:val="Odstavecseseznamem"/>
        <w:numPr>
          <w:ilvl w:val="0"/>
          <w:numId w:val="19"/>
        </w:numPr>
        <w:tabs>
          <w:tab w:val="left" w:pos="725"/>
          <w:tab w:val="left" w:pos="727"/>
        </w:tabs>
        <w:spacing w:before="229"/>
        <w:ind w:hanging="361"/>
        <w:rPr>
          <w:b/>
          <w:w w:val="85"/>
        </w:rPr>
      </w:pPr>
      <w:r w:rsidRPr="00AC59A7">
        <w:rPr>
          <w:b/>
          <w:w w:val="85"/>
        </w:rPr>
        <w:t>ochrana přírody</w:t>
      </w:r>
    </w:p>
    <w:p w14:paraId="32D3BE93" w14:textId="77777777" w:rsidR="00CE7EFC" w:rsidRPr="00AC59A7" w:rsidRDefault="00E32513" w:rsidP="00511944">
      <w:pPr>
        <w:pStyle w:val="Zkladntext"/>
        <w:spacing w:before="125"/>
        <w:ind w:left="284" w:right="416" w:firstLine="567"/>
        <w:jc w:val="both"/>
        <w:rPr>
          <w:w w:val="85"/>
        </w:rPr>
      </w:pPr>
      <w:r w:rsidRPr="00AC59A7">
        <w:rPr>
          <w:w w:val="85"/>
        </w:rPr>
        <w:t xml:space="preserve">Území a tok řeky Morávky představuje významný </w:t>
      </w:r>
      <w:proofErr w:type="spellStart"/>
      <w:r w:rsidRPr="00AC59A7">
        <w:rPr>
          <w:w w:val="85"/>
        </w:rPr>
        <w:t>sozologický</w:t>
      </w:r>
      <w:proofErr w:type="spellEnd"/>
      <w:r w:rsidRPr="00AC59A7">
        <w:rPr>
          <w:w w:val="85"/>
        </w:rPr>
        <w:t xml:space="preserve"> fenomén. Na samotném toku je vyhlášeno hned několik chráněných území, které dle významu lze rozdělit na regionální (Přírodní památka Niva Morávky, která navazuje a </w:t>
      </w:r>
      <w:proofErr w:type="gramStart"/>
      <w:r w:rsidRPr="00AC59A7">
        <w:rPr>
          <w:w w:val="85"/>
        </w:rPr>
        <w:t>hraničí</w:t>
      </w:r>
      <w:proofErr w:type="gramEnd"/>
      <w:r w:rsidRPr="00AC59A7">
        <w:rPr>
          <w:w w:val="85"/>
        </w:rPr>
        <w:t xml:space="preserve"> s PP Profil Morávky), národního (Národní přírodní památka Skalická Morávka) a evropského EVL Niva Morávky (CZ0810004). Jednotlivá chráněná území se od sebe </w:t>
      </w:r>
      <w:proofErr w:type="gramStart"/>
      <w:r w:rsidRPr="00AC59A7">
        <w:rPr>
          <w:w w:val="85"/>
        </w:rPr>
        <w:t>liší</w:t>
      </w:r>
      <w:proofErr w:type="gramEnd"/>
      <w:r w:rsidRPr="00AC59A7">
        <w:rPr>
          <w:w w:val="85"/>
        </w:rPr>
        <w:t xml:space="preserve"> zejména výskytem vzácných biotopů s nabídkou pro existenci významných druhů rostlin a živočichů.</w:t>
      </w:r>
    </w:p>
    <w:p w14:paraId="32D3BE94" w14:textId="77777777" w:rsidR="00CE7EFC" w:rsidRPr="00AC59A7" w:rsidRDefault="00E32513" w:rsidP="00511944">
      <w:pPr>
        <w:pStyle w:val="Zkladntext"/>
        <w:spacing w:before="125"/>
        <w:ind w:left="284" w:right="412" w:firstLine="567"/>
        <w:jc w:val="both"/>
        <w:rPr>
          <w:w w:val="85"/>
        </w:rPr>
      </w:pPr>
      <w:r w:rsidRPr="00AC59A7">
        <w:rPr>
          <w:w w:val="85"/>
        </w:rPr>
        <w:t xml:space="preserve">Území PP Profil Morávky bylo vyhlášeno v roce 1990, tedy před </w:t>
      </w:r>
      <w:proofErr w:type="gramStart"/>
      <w:r w:rsidRPr="00AC59A7">
        <w:rPr>
          <w:w w:val="85"/>
        </w:rPr>
        <w:t>30-ti</w:t>
      </w:r>
      <w:proofErr w:type="gramEnd"/>
      <w:r w:rsidRPr="00AC59A7">
        <w:rPr>
          <w:w w:val="85"/>
        </w:rPr>
        <w:t xml:space="preserve"> lety. Za nejvýznamnější druh zde byl považován výskyt populace </w:t>
      </w:r>
      <w:proofErr w:type="spellStart"/>
      <w:r w:rsidRPr="00AC59A7">
        <w:rPr>
          <w:w w:val="85"/>
        </w:rPr>
        <w:t>židoviníku</w:t>
      </w:r>
      <w:proofErr w:type="spellEnd"/>
      <w:r w:rsidRPr="00AC59A7">
        <w:rPr>
          <w:w w:val="85"/>
        </w:rPr>
        <w:t xml:space="preserve"> německého (</w:t>
      </w:r>
      <w:proofErr w:type="spellStart"/>
      <w:r w:rsidRPr="00AC59A7">
        <w:rPr>
          <w:i/>
          <w:w w:val="85"/>
        </w:rPr>
        <w:t>Myricaria</w:t>
      </w:r>
      <w:proofErr w:type="spellEnd"/>
      <w:r w:rsidRPr="00AC59A7">
        <w:rPr>
          <w:i/>
          <w:w w:val="85"/>
        </w:rPr>
        <w:t xml:space="preserve"> </w:t>
      </w:r>
      <w:proofErr w:type="spellStart"/>
      <w:r w:rsidRPr="00AC59A7">
        <w:rPr>
          <w:i/>
          <w:w w:val="85"/>
        </w:rPr>
        <w:t>germanica</w:t>
      </w:r>
      <w:proofErr w:type="spellEnd"/>
      <w:r w:rsidRPr="00AC59A7">
        <w:rPr>
          <w:w w:val="85"/>
        </w:rPr>
        <w:t xml:space="preserve">). Ten, ale z lokality vymizel již v samotných 90. letech. Z hlediska živočichů lze za nejvýznamnější považovat nález marše </w:t>
      </w:r>
      <w:proofErr w:type="spellStart"/>
      <w:r w:rsidRPr="00AC59A7">
        <w:rPr>
          <w:w w:val="85"/>
        </w:rPr>
        <w:t>türkovi</w:t>
      </w:r>
      <w:proofErr w:type="spellEnd"/>
      <w:r w:rsidRPr="00AC59A7">
        <w:rPr>
          <w:w w:val="85"/>
        </w:rPr>
        <w:t xml:space="preserve"> (</w:t>
      </w:r>
      <w:proofErr w:type="spellStart"/>
      <w:r w:rsidRPr="00AC59A7">
        <w:rPr>
          <w:i/>
          <w:w w:val="85"/>
        </w:rPr>
        <w:t>Tetrix</w:t>
      </w:r>
      <w:proofErr w:type="spellEnd"/>
      <w:r w:rsidRPr="00AC59A7">
        <w:rPr>
          <w:i/>
          <w:w w:val="85"/>
        </w:rPr>
        <w:t xml:space="preserve"> </w:t>
      </w:r>
      <w:proofErr w:type="spellStart"/>
      <w:r w:rsidRPr="00AC59A7">
        <w:rPr>
          <w:i/>
          <w:w w:val="85"/>
        </w:rPr>
        <w:t>tuerk</w:t>
      </w:r>
      <w:r w:rsidRPr="00AC59A7">
        <w:rPr>
          <w:w w:val="85"/>
        </w:rPr>
        <w:t>i</w:t>
      </w:r>
      <w:proofErr w:type="spellEnd"/>
      <w:r w:rsidRPr="00AC59A7">
        <w:rPr>
          <w:w w:val="85"/>
        </w:rPr>
        <w:t>), která, ale dle posledních zjištění (Kočárek, 2018) také nebyla na lokalitě potvrzena. Území vše představuje mozaiku významných biotopů s výskytem řady dalších chráněných druhů rostlin a živočichů, kdy jeho zachování a péče, je do budoucna velmi žádoucí.</w:t>
      </w:r>
    </w:p>
    <w:p w14:paraId="32D3BE95" w14:textId="77777777" w:rsidR="00CE7EFC" w:rsidRPr="00AC59A7" w:rsidRDefault="00E32513" w:rsidP="00511944">
      <w:pPr>
        <w:pStyle w:val="Zkladntext"/>
        <w:spacing w:before="129"/>
        <w:ind w:left="284" w:right="412" w:firstLine="567"/>
        <w:jc w:val="both"/>
        <w:rPr>
          <w:w w:val="85"/>
        </w:rPr>
      </w:pPr>
      <w:r w:rsidRPr="00AC59A7">
        <w:rPr>
          <w:w w:val="85"/>
        </w:rPr>
        <w:t xml:space="preserve">Poslední výsledky inventarizačního průzkumu cévnatých rostlin v PP Profil Morávky (Koutecká a Koutecký, 2018) potvrdily, že území představuje velmi hodnotnou botanickou lokalitu </w:t>
      </w:r>
      <w:proofErr w:type="spellStart"/>
      <w:r w:rsidRPr="00AC59A7">
        <w:rPr>
          <w:w w:val="85"/>
        </w:rPr>
        <w:t>Podbeskydské</w:t>
      </w:r>
      <w:proofErr w:type="spellEnd"/>
      <w:r w:rsidRPr="00AC59A7">
        <w:rPr>
          <w:w w:val="85"/>
        </w:rPr>
        <w:t xml:space="preserve"> pahorkatiny. Bylo zde zaznamenáno 387 taxonů cévnatých rostlin. Z tohoto počtu celkem 4 druhy jsou zvláště chráněnými, a to 2 v kategorii druhy silně ohrožené a 2 ohrožené. 24 druhů je zařazeno do červeného seznamu (Grulich 2012) – 2 v kategorii druhy kriticky ohrožené, 2 silně ohrožené, 9 ohrožené a 11 vyžadující pozornost. Kromě těchto druhů uvádí Hájková (1993) další, které bohužel v roce 2018 nebyly zjištěny.</w:t>
      </w:r>
    </w:p>
    <w:p w14:paraId="32D3BE96" w14:textId="77777777" w:rsidR="00CE7EFC" w:rsidRPr="00AC59A7" w:rsidRDefault="00E32513" w:rsidP="00511944">
      <w:pPr>
        <w:pStyle w:val="Zkladntext"/>
        <w:spacing w:before="125"/>
        <w:ind w:left="284" w:right="411" w:firstLine="567"/>
        <w:jc w:val="both"/>
        <w:rPr>
          <w:w w:val="85"/>
        </w:rPr>
      </w:pPr>
      <w:r w:rsidRPr="00AC59A7">
        <w:rPr>
          <w:w w:val="85"/>
        </w:rPr>
        <w:t xml:space="preserve">Druhová diverzita cévnatých rostlin na území je vysoká – důvodem je zvláště poloha lokality v údolí donedávna divočícího štěrkonosného toku. Tím jsou částečně kompenzovány negativní antropogenní zásahy, které souvisejí jednak se snahou o usměrnění toku do co nejužšího koryta a využitím nivy až do jeho bezprostřední blízkosti, jednak s necitlivým umístěním energovodů, na jejichž průsecích se </w:t>
      </w:r>
      <w:proofErr w:type="gramStart"/>
      <w:r w:rsidRPr="00AC59A7">
        <w:rPr>
          <w:w w:val="85"/>
        </w:rPr>
        <w:t>šíří</w:t>
      </w:r>
      <w:proofErr w:type="gramEnd"/>
      <w:r w:rsidRPr="00AC59A7">
        <w:rPr>
          <w:w w:val="85"/>
        </w:rPr>
        <w:t xml:space="preserve"> do lokality nepůvodní (často ruderální) vegetace. Oproti předchozímu inventarizačnímu botanickému průzkumu cévnatých rostlin, který provedla Hájková (1993) se počet zjištěných taxonů zvýšil o 124. Přehled významných druhů je zařazen v kapitole 2.</w:t>
      </w:r>
    </w:p>
    <w:p w14:paraId="32D3BE97" w14:textId="77777777" w:rsidR="00CE7EFC" w:rsidRPr="00AC59A7" w:rsidRDefault="00E32513" w:rsidP="00511944">
      <w:pPr>
        <w:pStyle w:val="Zkladntext"/>
        <w:spacing w:before="127"/>
        <w:ind w:left="284" w:right="412" w:firstLine="567"/>
        <w:jc w:val="both"/>
        <w:rPr>
          <w:w w:val="85"/>
        </w:rPr>
      </w:pPr>
      <w:r w:rsidRPr="00AC59A7">
        <w:rPr>
          <w:w w:val="85"/>
        </w:rPr>
        <w:t>Naproti tomuto vývoji byla zaznamenána celá řada nepůvodních druhů, z nichž některé jsou druhy invazní. V roce 2018 byl také zjištěn (Koutecká, Koutecký, 2018) na PP Profil Morávky výskyt celkem 68 v květeně ČR nepůvodních druhů (</w:t>
      </w:r>
      <w:proofErr w:type="spellStart"/>
      <w:r w:rsidRPr="00AC59A7">
        <w:rPr>
          <w:i/>
          <w:w w:val="85"/>
        </w:rPr>
        <w:t>sensu</w:t>
      </w:r>
      <w:proofErr w:type="spellEnd"/>
      <w:r w:rsidRPr="00AC59A7">
        <w:rPr>
          <w:i/>
          <w:w w:val="85"/>
        </w:rPr>
        <w:t xml:space="preserve"> lato </w:t>
      </w:r>
      <w:proofErr w:type="spellStart"/>
      <w:r w:rsidRPr="00AC59A7">
        <w:rPr>
          <w:w w:val="85"/>
        </w:rPr>
        <w:t>Pyšek</w:t>
      </w:r>
      <w:proofErr w:type="spellEnd"/>
      <w:r w:rsidRPr="00AC59A7">
        <w:rPr>
          <w:w w:val="85"/>
        </w:rPr>
        <w:t xml:space="preserve"> a kol. 2012). Z nichž 33 náleží mezi </w:t>
      </w:r>
      <w:proofErr w:type="spellStart"/>
      <w:r w:rsidRPr="00AC59A7">
        <w:rPr>
          <w:w w:val="85"/>
        </w:rPr>
        <w:t>archeofyty</w:t>
      </w:r>
      <w:proofErr w:type="spellEnd"/>
      <w:r w:rsidRPr="00AC59A7">
        <w:rPr>
          <w:w w:val="85"/>
        </w:rPr>
        <w:t xml:space="preserve">, 35 mezi neofyty. Další 3 druhy jsou pěstované, dočasně zplaňující. Hájková (1993) uvádí ještě další: 1 </w:t>
      </w:r>
      <w:proofErr w:type="spellStart"/>
      <w:r w:rsidRPr="00AC59A7">
        <w:rPr>
          <w:w w:val="85"/>
        </w:rPr>
        <w:t>archeofyt</w:t>
      </w:r>
      <w:proofErr w:type="spellEnd"/>
      <w:r w:rsidRPr="00AC59A7">
        <w:rPr>
          <w:w w:val="85"/>
        </w:rPr>
        <w:t xml:space="preserve"> a 5 neofytů. Nepůvodní druhy </w:t>
      </w:r>
      <w:proofErr w:type="gramStart"/>
      <w:r w:rsidRPr="00AC59A7">
        <w:rPr>
          <w:w w:val="85"/>
        </w:rPr>
        <w:t>tvoří</w:t>
      </w:r>
      <w:proofErr w:type="gramEnd"/>
      <w:r w:rsidRPr="00AC59A7">
        <w:rPr>
          <w:w w:val="85"/>
        </w:rPr>
        <w:t xml:space="preserve"> 1/5 ze všech doložených druhů na sledovaném území. Část z nepůvodních druhů je vázána na ruderální vegetaci a do přirozených společenstev se nezapojuje, jiné lze považovat za naturalizované, výrazně neovlivňující skladbu přirozených společenstev.</w:t>
      </w:r>
    </w:p>
    <w:p w14:paraId="32D3BE98" w14:textId="77777777" w:rsidR="00CE7EFC" w:rsidRPr="00AC59A7" w:rsidRDefault="00E32513" w:rsidP="00511944">
      <w:pPr>
        <w:spacing w:before="121"/>
        <w:ind w:left="284" w:right="410" w:firstLine="567"/>
        <w:jc w:val="both"/>
        <w:rPr>
          <w:w w:val="85"/>
        </w:rPr>
      </w:pPr>
      <w:r w:rsidRPr="00AC59A7">
        <w:rPr>
          <w:w w:val="85"/>
        </w:rPr>
        <w:t>Za nejvýznamnější nalezené neofyty, které mohou narušovat přirozenou skladbu vegetace, lze považovat tyto: javor jasanolistý (</w:t>
      </w:r>
      <w:r w:rsidRPr="00AC59A7">
        <w:rPr>
          <w:i/>
          <w:w w:val="85"/>
        </w:rPr>
        <w:t xml:space="preserve">Acer </w:t>
      </w:r>
      <w:proofErr w:type="spellStart"/>
      <w:r w:rsidRPr="00AC59A7">
        <w:rPr>
          <w:i/>
          <w:w w:val="85"/>
        </w:rPr>
        <w:t>negundo</w:t>
      </w:r>
      <w:proofErr w:type="spellEnd"/>
      <w:r w:rsidRPr="00AC59A7">
        <w:rPr>
          <w:w w:val="85"/>
        </w:rPr>
        <w:t>), netýkavka žláznatá (</w:t>
      </w:r>
      <w:proofErr w:type="spellStart"/>
      <w:r w:rsidRPr="00AC59A7">
        <w:rPr>
          <w:i/>
          <w:w w:val="85"/>
        </w:rPr>
        <w:t>Impatiens</w:t>
      </w:r>
      <w:proofErr w:type="spellEnd"/>
      <w:r w:rsidRPr="00AC59A7">
        <w:rPr>
          <w:i/>
          <w:w w:val="85"/>
        </w:rPr>
        <w:t xml:space="preserve"> </w:t>
      </w:r>
      <w:proofErr w:type="spellStart"/>
      <w:r w:rsidRPr="00AC59A7">
        <w:rPr>
          <w:i/>
          <w:w w:val="85"/>
        </w:rPr>
        <w:t>glandulifera</w:t>
      </w:r>
      <w:proofErr w:type="spellEnd"/>
      <w:r w:rsidRPr="00AC59A7">
        <w:rPr>
          <w:w w:val="85"/>
        </w:rPr>
        <w:t xml:space="preserve">), mahonie </w:t>
      </w:r>
      <w:proofErr w:type="spellStart"/>
      <w:r w:rsidRPr="00AC59A7">
        <w:rPr>
          <w:w w:val="85"/>
        </w:rPr>
        <w:t>cesmínolistá</w:t>
      </w:r>
      <w:proofErr w:type="spellEnd"/>
      <w:r w:rsidRPr="00AC59A7">
        <w:rPr>
          <w:w w:val="85"/>
        </w:rPr>
        <w:t xml:space="preserve"> (</w:t>
      </w:r>
      <w:proofErr w:type="spellStart"/>
      <w:r w:rsidRPr="00AC59A7">
        <w:rPr>
          <w:i/>
          <w:w w:val="85"/>
        </w:rPr>
        <w:t>Mahonia</w:t>
      </w:r>
      <w:proofErr w:type="spellEnd"/>
      <w:r w:rsidRPr="00AC59A7">
        <w:rPr>
          <w:i/>
          <w:w w:val="85"/>
        </w:rPr>
        <w:t xml:space="preserve"> </w:t>
      </w:r>
      <w:proofErr w:type="spellStart"/>
      <w:r w:rsidRPr="00AC59A7">
        <w:rPr>
          <w:i/>
          <w:w w:val="85"/>
        </w:rPr>
        <w:t>aquifolium</w:t>
      </w:r>
      <w:proofErr w:type="spellEnd"/>
      <w:r w:rsidRPr="00AC59A7">
        <w:rPr>
          <w:w w:val="85"/>
        </w:rPr>
        <w:t>), ozdobnice (</w:t>
      </w:r>
      <w:proofErr w:type="spellStart"/>
      <w:r w:rsidRPr="00AC59A7">
        <w:rPr>
          <w:i/>
          <w:w w:val="85"/>
        </w:rPr>
        <w:t>Miscanthus</w:t>
      </w:r>
      <w:proofErr w:type="spellEnd"/>
      <w:r w:rsidRPr="00AC59A7">
        <w:rPr>
          <w:i/>
          <w:w w:val="85"/>
        </w:rPr>
        <w:t xml:space="preserve"> </w:t>
      </w:r>
      <w:proofErr w:type="spellStart"/>
      <w:r w:rsidRPr="00AC59A7">
        <w:rPr>
          <w:w w:val="85"/>
        </w:rPr>
        <w:t>spp</w:t>
      </w:r>
      <w:proofErr w:type="spellEnd"/>
      <w:r w:rsidRPr="00AC59A7">
        <w:rPr>
          <w:w w:val="85"/>
        </w:rPr>
        <w:t>.), topol kanadský (</w:t>
      </w:r>
      <w:proofErr w:type="spellStart"/>
      <w:r w:rsidRPr="00AC59A7">
        <w:rPr>
          <w:i/>
          <w:w w:val="85"/>
        </w:rPr>
        <w:t>Populus</w:t>
      </w:r>
      <w:proofErr w:type="spellEnd"/>
      <w:r w:rsidRPr="00AC59A7">
        <w:rPr>
          <w:i/>
          <w:w w:val="85"/>
        </w:rPr>
        <w:t xml:space="preserve"> ×</w:t>
      </w:r>
      <w:proofErr w:type="spellStart"/>
      <w:r w:rsidRPr="00AC59A7">
        <w:rPr>
          <w:i/>
          <w:w w:val="85"/>
        </w:rPr>
        <w:t>canadensis</w:t>
      </w:r>
      <w:proofErr w:type="spellEnd"/>
      <w:r w:rsidRPr="00AC59A7">
        <w:rPr>
          <w:w w:val="85"/>
        </w:rPr>
        <w:t>), trnovník akát (</w:t>
      </w:r>
      <w:proofErr w:type="spellStart"/>
      <w:r w:rsidRPr="00AC59A7">
        <w:rPr>
          <w:i/>
          <w:w w:val="85"/>
        </w:rPr>
        <w:t>Robinia</w:t>
      </w:r>
      <w:proofErr w:type="spellEnd"/>
      <w:r w:rsidRPr="00AC59A7">
        <w:rPr>
          <w:i/>
          <w:w w:val="85"/>
        </w:rPr>
        <w:t xml:space="preserve"> </w:t>
      </w:r>
      <w:proofErr w:type="spellStart"/>
      <w:r w:rsidRPr="00AC59A7">
        <w:rPr>
          <w:i/>
          <w:w w:val="85"/>
        </w:rPr>
        <w:t>pseudaccacia</w:t>
      </w:r>
      <w:proofErr w:type="spellEnd"/>
      <w:r w:rsidRPr="00AC59A7">
        <w:rPr>
          <w:w w:val="85"/>
        </w:rPr>
        <w:t>), dub červený (</w:t>
      </w:r>
      <w:proofErr w:type="spellStart"/>
      <w:r w:rsidRPr="00AC59A7">
        <w:rPr>
          <w:i/>
          <w:w w:val="85"/>
        </w:rPr>
        <w:t>Quercus</w:t>
      </w:r>
      <w:proofErr w:type="spellEnd"/>
      <w:r w:rsidRPr="00AC59A7">
        <w:rPr>
          <w:i/>
          <w:w w:val="85"/>
        </w:rPr>
        <w:t xml:space="preserve"> rubra</w:t>
      </w:r>
      <w:r w:rsidRPr="00AC59A7">
        <w:rPr>
          <w:w w:val="85"/>
        </w:rPr>
        <w:t>), křídlatka (</w:t>
      </w:r>
      <w:r w:rsidRPr="00AC59A7">
        <w:rPr>
          <w:i/>
          <w:w w:val="85"/>
        </w:rPr>
        <w:t xml:space="preserve">Reynoutria </w:t>
      </w:r>
      <w:proofErr w:type="spellStart"/>
      <w:r w:rsidRPr="00AC59A7">
        <w:rPr>
          <w:w w:val="85"/>
        </w:rPr>
        <w:t>sp</w:t>
      </w:r>
      <w:proofErr w:type="spellEnd"/>
      <w:r w:rsidRPr="00AC59A7">
        <w:rPr>
          <w:w w:val="85"/>
        </w:rPr>
        <w:t>. div.), zlatobýl kanadský (</w:t>
      </w:r>
      <w:proofErr w:type="spellStart"/>
      <w:r w:rsidRPr="00AC59A7">
        <w:rPr>
          <w:i/>
          <w:w w:val="85"/>
        </w:rPr>
        <w:t>Solidago</w:t>
      </w:r>
      <w:proofErr w:type="spellEnd"/>
      <w:r w:rsidRPr="00AC59A7">
        <w:rPr>
          <w:i/>
          <w:w w:val="85"/>
        </w:rPr>
        <w:t xml:space="preserve"> </w:t>
      </w:r>
      <w:proofErr w:type="spellStart"/>
      <w:r w:rsidRPr="00AC59A7">
        <w:rPr>
          <w:i/>
          <w:w w:val="85"/>
        </w:rPr>
        <w:t>canadensis</w:t>
      </w:r>
      <w:proofErr w:type="spellEnd"/>
      <w:r w:rsidRPr="00AC59A7">
        <w:rPr>
          <w:w w:val="85"/>
        </w:rPr>
        <w:t>). V rámci potlačení výskytu těchto invazních druhů je doporučováno se nejvíce zaměřit na potlačení výskytu křídlatky (</w:t>
      </w:r>
      <w:r w:rsidRPr="00AC59A7">
        <w:rPr>
          <w:i/>
          <w:w w:val="85"/>
        </w:rPr>
        <w:t xml:space="preserve">Reynoutria </w:t>
      </w:r>
      <w:proofErr w:type="spellStart"/>
      <w:r w:rsidRPr="00AC59A7">
        <w:rPr>
          <w:w w:val="85"/>
        </w:rPr>
        <w:t>sp</w:t>
      </w:r>
      <w:proofErr w:type="spellEnd"/>
      <w:r w:rsidRPr="00AC59A7">
        <w:rPr>
          <w:w w:val="85"/>
        </w:rPr>
        <w:t>. div.), dubu červeného (</w:t>
      </w:r>
      <w:proofErr w:type="spellStart"/>
      <w:r w:rsidRPr="00AC59A7">
        <w:rPr>
          <w:i/>
          <w:w w:val="85"/>
        </w:rPr>
        <w:t>Quercus</w:t>
      </w:r>
      <w:proofErr w:type="spellEnd"/>
      <w:r w:rsidRPr="00AC59A7">
        <w:rPr>
          <w:i/>
          <w:w w:val="85"/>
        </w:rPr>
        <w:t xml:space="preserve"> rubra</w:t>
      </w:r>
      <w:r w:rsidRPr="00AC59A7">
        <w:rPr>
          <w:w w:val="85"/>
        </w:rPr>
        <w:t>), a trnovníku akátu (</w:t>
      </w:r>
      <w:proofErr w:type="spellStart"/>
      <w:r w:rsidRPr="00AC59A7">
        <w:rPr>
          <w:i/>
          <w:w w:val="85"/>
        </w:rPr>
        <w:t>Robia</w:t>
      </w:r>
      <w:proofErr w:type="spellEnd"/>
      <w:r w:rsidRPr="00AC59A7">
        <w:rPr>
          <w:i/>
          <w:w w:val="85"/>
        </w:rPr>
        <w:t xml:space="preserve"> </w:t>
      </w:r>
      <w:proofErr w:type="spellStart"/>
      <w:r w:rsidRPr="00AC59A7">
        <w:rPr>
          <w:i/>
          <w:w w:val="85"/>
        </w:rPr>
        <w:t>pseudaccacia</w:t>
      </w:r>
      <w:proofErr w:type="spellEnd"/>
      <w:r w:rsidRPr="00AC59A7">
        <w:rPr>
          <w:w w:val="85"/>
        </w:rPr>
        <w:t>).</w:t>
      </w:r>
    </w:p>
    <w:p w14:paraId="32D3BE99" w14:textId="77777777" w:rsidR="00CE7EFC" w:rsidRPr="00AC59A7" w:rsidRDefault="00E32513" w:rsidP="00511944">
      <w:pPr>
        <w:pStyle w:val="Zkladntext"/>
        <w:spacing w:before="123"/>
        <w:ind w:left="284" w:right="412" w:firstLine="567"/>
        <w:jc w:val="both"/>
        <w:rPr>
          <w:w w:val="85"/>
        </w:rPr>
      </w:pPr>
      <w:r w:rsidRPr="00AC59A7">
        <w:rPr>
          <w:w w:val="85"/>
        </w:rPr>
        <w:t xml:space="preserve">Z hlediska zoologických průzkumů zaměřených zvláště na bezobratlé, které na území probíhali lze zdůraznit zvláště inventarizační průzkum zaměřený na výskyt hmyzu řádu </w:t>
      </w:r>
      <w:proofErr w:type="spellStart"/>
      <w:r w:rsidRPr="00AC59A7">
        <w:rPr>
          <w:i/>
          <w:w w:val="85"/>
        </w:rPr>
        <w:t>Orthoptera</w:t>
      </w:r>
      <w:proofErr w:type="spellEnd"/>
      <w:r w:rsidRPr="00AC59A7">
        <w:rPr>
          <w:w w:val="85"/>
        </w:rPr>
        <w:t xml:space="preserve">. Na vybraných štěrkových lavicích byl průzkum řádu </w:t>
      </w:r>
      <w:proofErr w:type="spellStart"/>
      <w:r w:rsidRPr="00AC59A7">
        <w:rPr>
          <w:i/>
          <w:w w:val="85"/>
        </w:rPr>
        <w:t>Orthoptera</w:t>
      </w:r>
      <w:proofErr w:type="spellEnd"/>
      <w:r w:rsidRPr="00AC59A7">
        <w:rPr>
          <w:i/>
          <w:w w:val="85"/>
        </w:rPr>
        <w:t xml:space="preserve"> </w:t>
      </w:r>
      <w:r w:rsidRPr="00AC59A7">
        <w:rPr>
          <w:w w:val="85"/>
        </w:rPr>
        <w:t xml:space="preserve">proveden v roce 1993 (Holuša 1995). V roce 2007 proběhl inventarizační průzkum zaměřený na </w:t>
      </w:r>
      <w:proofErr w:type="spellStart"/>
      <w:r w:rsidRPr="00AC59A7">
        <w:rPr>
          <w:i/>
          <w:w w:val="85"/>
        </w:rPr>
        <w:t>Orthoptera</w:t>
      </w:r>
      <w:proofErr w:type="spellEnd"/>
      <w:r w:rsidRPr="00AC59A7">
        <w:rPr>
          <w:i/>
          <w:w w:val="85"/>
        </w:rPr>
        <w:t xml:space="preserve">, </w:t>
      </w:r>
      <w:proofErr w:type="spellStart"/>
      <w:r w:rsidRPr="00AC59A7">
        <w:rPr>
          <w:i/>
          <w:w w:val="85"/>
        </w:rPr>
        <w:t>Dermaptera</w:t>
      </w:r>
      <w:proofErr w:type="spellEnd"/>
      <w:r w:rsidRPr="00AC59A7">
        <w:rPr>
          <w:i/>
          <w:w w:val="85"/>
        </w:rPr>
        <w:t xml:space="preserve"> </w:t>
      </w:r>
      <w:r w:rsidRPr="00AC59A7">
        <w:rPr>
          <w:w w:val="85"/>
        </w:rPr>
        <w:t xml:space="preserve">a </w:t>
      </w:r>
      <w:proofErr w:type="spellStart"/>
      <w:r w:rsidRPr="00AC59A7">
        <w:rPr>
          <w:i/>
          <w:w w:val="85"/>
        </w:rPr>
        <w:t>Blattaria</w:t>
      </w:r>
      <w:proofErr w:type="spellEnd"/>
      <w:r w:rsidRPr="00AC59A7">
        <w:rPr>
          <w:i/>
          <w:w w:val="85"/>
        </w:rPr>
        <w:t xml:space="preserve"> </w:t>
      </w:r>
      <w:r w:rsidRPr="00AC59A7">
        <w:rPr>
          <w:w w:val="85"/>
        </w:rPr>
        <w:t>(Kočárek 2007). Nejvýznamnějším v minulosti zaznamenaným druhem (Chládek &amp; Holuša 1992; Holuša 1995; Kočárek 2007) je marše pobřežní (</w:t>
      </w:r>
      <w:proofErr w:type="spellStart"/>
      <w:r w:rsidRPr="00AC59A7">
        <w:rPr>
          <w:i/>
          <w:w w:val="85"/>
        </w:rPr>
        <w:t>Tetrix</w:t>
      </w:r>
      <w:proofErr w:type="spellEnd"/>
      <w:r w:rsidRPr="00AC59A7">
        <w:rPr>
          <w:i/>
          <w:w w:val="85"/>
        </w:rPr>
        <w:t xml:space="preserve"> </w:t>
      </w:r>
      <w:proofErr w:type="spellStart"/>
      <w:r w:rsidRPr="00AC59A7">
        <w:rPr>
          <w:i/>
          <w:w w:val="85"/>
        </w:rPr>
        <w:t>tuerki</w:t>
      </w:r>
      <w:proofErr w:type="spellEnd"/>
      <w:r w:rsidRPr="00AC59A7">
        <w:rPr>
          <w:w w:val="85"/>
        </w:rPr>
        <w:t>).</w:t>
      </w:r>
    </w:p>
    <w:p w14:paraId="32D3BE9A" w14:textId="77777777" w:rsidR="00CE7EFC" w:rsidRPr="00AC59A7" w:rsidRDefault="00E32513" w:rsidP="00511944">
      <w:pPr>
        <w:pStyle w:val="Zkladntext"/>
        <w:spacing w:before="124"/>
        <w:ind w:left="284" w:right="413" w:firstLine="567"/>
        <w:jc w:val="both"/>
        <w:rPr>
          <w:w w:val="85"/>
        </w:rPr>
      </w:pPr>
      <w:r w:rsidRPr="00AC59A7">
        <w:rPr>
          <w:w w:val="85"/>
        </w:rPr>
        <w:t>Tato stenotopní marše s úzkou ekologickou valencí obsazuje výhradně náplavová štěrkoviště. Náplavy Morávky a blízké řeky Ostravice jsou jedinými známými místy výskytu tohoto druhu v ČR (Kočárek &amp; Holuša</w:t>
      </w:r>
    </w:p>
    <w:p w14:paraId="32D3BE9B" w14:textId="77777777" w:rsidR="00CE7EFC" w:rsidRPr="00AC59A7" w:rsidRDefault="00CE7EFC" w:rsidP="00511944">
      <w:pPr>
        <w:ind w:left="284" w:firstLine="567"/>
        <w:jc w:val="both"/>
        <w:rPr>
          <w:w w:val="85"/>
        </w:rPr>
        <w:sectPr w:rsidR="00CE7EFC" w:rsidRPr="00AC59A7">
          <w:pgSz w:w="11910" w:h="16840"/>
          <w:pgMar w:top="1580" w:right="1000" w:bottom="1160" w:left="1120" w:header="0" w:footer="882" w:gutter="0"/>
          <w:cols w:space="708"/>
        </w:sectPr>
      </w:pPr>
    </w:p>
    <w:p w14:paraId="32D3BE9C" w14:textId="77777777" w:rsidR="00CE7EFC" w:rsidRPr="00AC59A7" w:rsidRDefault="00E32513" w:rsidP="00511944">
      <w:pPr>
        <w:pStyle w:val="Zkladntext"/>
        <w:spacing w:before="81"/>
        <w:ind w:left="284" w:right="412" w:firstLine="567"/>
        <w:jc w:val="both"/>
        <w:rPr>
          <w:w w:val="85"/>
        </w:rPr>
      </w:pPr>
      <w:r w:rsidRPr="00AC59A7">
        <w:rPr>
          <w:w w:val="85"/>
        </w:rPr>
        <w:lastRenderedPageBreak/>
        <w:t xml:space="preserve">2005) a je to nejvýznamnější druh rovnokřídlého hmyzu s vazbou na zdejších štěrkové náplavy. Podél řeky Morávky (mezi Skalicí a Vyšními Lhotami) je již řadu let pozorována stabilní početná populace, avšak i zde je v posledních letech zaznamenán výrazný pokles početnosti. Druh se </w:t>
      </w:r>
      <w:proofErr w:type="gramStart"/>
      <w:r w:rsidRPr="00AC59A7">
        <w:rPr>
          <w:w w:val="85"/>
        </w:rPr>
        <w:t>šíří</w:t>
      </w:r>
      <w:proofErr w:type="gramEnd"/>
      <w:r w:rsidRPr="00AC59A7">
        <w:rPr>
          <w:w w:val="85"/>
        </w:rPr>
        <w:t xml:space="preserve"> po toku jak splavováním (aktivně plave), tak přelétáním </w:t>
      </w:r>
      <w:proofErr w:type="spellStart"/>
      <w:r w:rsidRPr="00AC59A7">
        <w:rPr>
          <w:w w:val="85"/>
        </w:rPr>
        <w:t>dlouhokřídlých</w:t>
      </w:r>
      <w:proofErr w:type="spellEnd"/>
      <w:r w:rsidRPr="00AC59A7">
        <w:rPr>
          <w:w w:val="85"/>
        </w:rPr>
        <w:t xml:space="preserve"> (</w:t>
      </w:r>
      <w:proofErr w:type="spellStart"/>
      <w:r w:rsidRPr="00AC59A7">
        <w:rPr>
          <w:w w:val="85"/>
        </w:rPr>
        <w:t>makropterních</w:t>
      </w:r>
      <w:proofErr w:type="spellEnd"/>
      <w:r w:rsidRPr="00AC59A7">
        <w:rPr>
          <w:w w:val="85"/>
        </w:rPr>
        <w:t xml:space="preserve">) jedinců. Podle aktuálního červeného seznamu (Holuša et al. 2017) je </w:t>
      </w:r>
      <w:r w:rsidRPr="00AC59A7">
        <w:rPr>
          <w:i/>
          <w:w w:val="85"/>
        </w:rPr>
        <w:t xml:space="preserve">T. </w:t>
      </w:r>
      <w:proofErr w:type="spellStart"/>
      <w:r w:rsidRPr="00AC59A7">
        <w:rPr>
          <w:i/>
          <w:w w:val="85"/>
        </w:rPr>
        <w:t>tuerki</w:t>
      </w:r>
      <w:proofErr w:type="spellEnd"/>
      <w:r w:rsidRPr="00AC59A7">
        <w:rPr>
          <w:i/>
          <w:w w:val="85"/>
        </w:rPr>
        <w:t xml:space="preserve"> </w:t>
      </w:r>
      <w:r w:rsidRPr="00AC59A7">
        <w:rPr>
          <w:w w:val="85"/>
        </w:rPr>
        <w:t>řazen do kategorie kriticky ohrožených druhů. Na území PP Profil Morávky druh zřejmě vymizel v souvislosti s pokračující sukcesí štěrkových lavic.</w:t>
      </w:r>
    </w:p>
    <w:p w14:paraId="32D3BE9D" w14:textId="77777777" w:rsidR="00CE7EFC" w:rsidRPr="00AC59A7" w:rsidRDefault="00E32513" w:rsidP="00511944">
      <w:pPr>
        <w:pStyle w:val="Zkladntext"/>
        <w:spacing w:before="118"/>
        <w:ind w:left="284" w:right="413" w:firstLine="567"/>
        <w:jc w:val="both"/>
        <w:rPr>
          <w:w w:val="85"/>
        </w:rPr>
      </w:pPr>
      <w:r w:rsidRPr="00AC59A7">
        <w:rPr>
          <w:w w:val="85"/>
        </w:rPr>
        <w:t>V roce 2018 rovněž proběhl i inventarizační průzkum zaměřený na brouky (</w:t>
      </w:r>
      <w:r w:rsidRPr="00AC59A7">
        <w:rPr>
          <w:i/>
          <w:w w:val="85"/>
        </w:rPr>
        <w:t>Coleoptera</w:t>
      </w:r>
      <w:r w:rsidRPr="00AC59A7">
        <w:rPr>
          <w:w w:val="85"/>
        </w:rPr>
        <w:t xml:space="preserve">), ten provedl </w:t>
      </w:r>
      <w:proofErr w:type="spellStart"/>
      <w:r w:rsidRPr="00AC59A7">
        <w:rPr>
          <w:w w:val="85"/>
        </w:rPr>
        <w:t>Stanovský</w:t>
      </w:r>
      <w:proofErr w:type="spellEnd"/>
      <w:r w:rsidRPr="00AC59A7">
        <w:rPr>
          <w:w w:val="85"/>
        </w:rPr>
        <w:t xml:space="preserve"> (2018). Tímto průzkumem bylo na území Profil Morávky zjištěno determinovaném materiálu celkem 212 druhů 25 čeledí řádu </w:t>
      </w:r>
      <w:r w:rsidRPr="00AC59A7">
        <w:rPr>
          <w:i/>
          <w:w w:val="85"/>
        </w:rPr>
        <w:t>Coleoptera</w:t>
      </w:r>
      <w:r w:rsidRPr="00AC59A7">
        <w:rPr>
          <w:w w:val="85"/>
        </w:rPr>
        <w:t xml:space="preserve">. Zjištěny byly 3 druhy uvedeny ve </w:t>
      </w:r>
      <w:proofErr w:type="spellStart"/>
      <w:r w:rsidRPr="00AC59A7">
        <w:rPr>
          <w:w w:val="85"/>
        </w:rPr>
        <w:t>vyhl</w:t>
      </w:r>
      <w:proofErr w:type="spellEnd"/>
      <w:r w:rsidRPr="00AC59A7">
        <w:rPr>
          <w:w w:val="85"/>
        </w:rPr>
        <w:t xml:space="preserve">. č. 35/1992 Sb., jako ohrožené, a to střevlík </w:t>
      </w:r>
      <w:proofErr w:type="spellStart"/>
      <w:r w:rsidRPr="00AC59A7">
        <w:rPr>
          <w:w w:val="85"/>
        </w:rPr>
        <w:t>ullrichův</w:t>
      </w:r>
      <w:proofErr w:type="spellEnd"/>
      <w:r w:rsidRPr="00AC59A7">
        <w:rPr>
          <w:w w:val="85"/>
        </w:rPr>
        <w:t xml:space="preserve"> (</w:t>
      </w:r>
      <w:proofErr w:type="spellStart"/>
      <w:r w:rsidRPr="00AC59A7">
        <w:rPr>
          <w:i/>
          <w:w w:val="85"/>
        </w:rPr>
        <w:t>Carabus</w:t>
      </w:r>
      <w:proofErr w:type="spellEnd"/>
      <w:r w:rsidRPr="00AC59A7">
        <w:rPr>
          <w:i/>
          <w:w w:val="85"/>
        </w:rPr>
        <w:t xml:space="preserve"> </w:t>
      </w:r>
      <w:proofErr w:type="spellStart"/>
      <w:r w:rsidRPr="00AC59A7">
        <w:rPr>
          <w:i/>
          <w:w w:val="85"/>
        </w:rPr>
        <w:t>ullrichi</w:t>
      </w:r>
      <w:proofErr w:type="spellEnd"/>
      <w:r w:rsidRPr="00AC59A7">
        <w:rPr>
          <w:w w:val="85"/>
        </w:rPr>
        <w:t xml:space="preserve">), </w:t>
      </w:r>
      <w:proofErr w:type="spellStart"/>
      <w:r w:rsidRPr="00AC59A7">
        <w:rPr>
          <w:w w:val="85"/>
        </w:rPr>
        <w:t>zdobenec</w:t>
      </w:r>
      <w:proofErr w:type="spellEnd"/>
      <w:r w:rsidRPr="00AC59A7">
        <w:rPr>
          <w:w w:val="85"/>
        </w:rPr>
        <w:t xml:space="preserve"> skvrnitý (</w:t>
      </w:r>
      <w:proofErr w:type="spellStart"/>
      <w:r w:rsidRPr="00AC59A7">
        <w:rPr>
          <w:i/>
          <w:w w:val="85"/>
        </w:rPr>
        <w:t>Trichius</w:t>
      </w:r>
      <w:proofErr w:type="spellEnd"/>
      <w:r w:rsidRPr="00AC59A7">
        <w:rPr>
          <w:i/>
          <w:w w:val="85"/>
        </w:rPr>
        <w:t xml:space="preserve"> </w:t>
      </w:r>
      <w:proofErr w:type="spellStart"/>
      <w:r w:rsidRPr="00AC59A7">
        <w:rPr>
          <w:i/>
          <w:w w:val="85"/>
        </w:rPr>
        <w:t>fasciatus</w:t>
      </w:r>
      <w:proofErr w:type="spellEnd"/>
      <w:r w:rsidRPr="00AC59A7">
        <w:rPr>
          <w:w w:val="85"/>
        </w:rPr>
        <w:t>) a zlatohlávek (</w:t>
      </w:r>
      <w:proofErr w:type="spellStart"/>
      <w:r w:rsidRPr="00AC59A7">
        <w:rPr>
          <w:i/>
          <w:w w:val="85"/>
        </w:rPr>
        <w:t>Oxythyrea</w:t>
      </w:r>
      <w:proofErr w:type="spellEnd"/>
      <w:r w:rsidRPr="00AC59A7">
        <w:rPr>
          <w:i/>
          <w:w w:val="85"/>
        </w:rPr>
        <w:t xml:space="preserve"> </w:t>
      </w:r>
      <w:proofErr w:type="spellStart"/>
      <w:r w:rsidRPr="00AC59A7">
        <w:rPr>
          <w:i/>
          <w:w w:val="85"/>
        </w:rPr>
        <w:t>funesta</w:t>
      </w:r>
      <w:proofErr w:type="spellEnd"/>
      <w:r w:rsidRPr="00AC59A7">
        <w:rPr>
          <w:w w:val="85"/>
        </w:rPr>
        <w:t xml:space="preserve">). Jedná se o druhy recentně běžné, nevyžadující zvláštní </w:t>
      </w:r>
      <w:proofErr w:type="spellStart"/>
      <w:r w:rsidRPr="00AC59A7">
        <w:rPr>
          <w:w w:val="85"/>
        </w:rPr>
        <w:t>managementová</w:t>
      </w:r>
      <w:proofErr w:type="spellEnd"/>
      <w:r w:rsidRPr="00AC59A7">
        <w:rPr>
          <w:w w:val="85"/>
        </w:rPr>
        <w:t xml:space="preserve"> opatření. V PP byla dále zjištěna mandelinka (</w:t>
      </w:r>
      <w:proofErr w:type="spellStart"/>
      <w:r w:rsidRPr="00AC59A7">
        <w:rPr>
          <w:i/>
          <w:w w:val="85"/>
        </w:rPr>
        <w:t>Oomorphus</w:t>
      </w:r>
      <w:proofErr w:type="spellEnd"/>
      <w:r w:rsidRPr="00AC59A7">
        <w:rPr>
          <w:i/>
          <w:w w:val="85"/>
        </w:rPr>
        <w:t xml:space="preserve"> </w:t>
      </w:r>
      <w:proofErr w:type="spellStart"/>
      <w:r w:rsidRPr="00AC59A7">
        <w:rPr>
          <w:i/>
          <w:w w:val="85"/>
        </w:rPr>
        <w:t>concolor</w:t>
      </w:r>
      <w:proofErr w:type="spellEnd"/>
      <w:r w:rsidRPr="00AC59A7">
        <w:rPr>
          <w:w w:val="85"/>
        </w:rPr>
        <w:t xml:space="preserve">), uvedená v Červeném seznamu (Hejda, Farkač, Chobot et al. 2017) v kategorii VU (zranitelný). Výskyt ohrožených </w:t>
      </w:r>
      <w:proofErr w:type="spellStart"/>
      <w:r w:rsidRPr="00AC59A7">
        <w:rPr>
          <w:w w:val="85"/>
        </w:rPr>
        <w:t>ripicolních</w:t>
      </w:r>
      <w:proofErr w:type="spellEnd"/>
      <w:r w:rsidRPr="00AC59A7">
        <w:rPr>
          <w:w w:val="85"/>
        </w:rPr>
        <w:t xml:space="preserve"> druhů, vázaných na neregulované, štěrkové břehy řek (</w:t>
      </w:r>
      <w:proofErr w:type="spellStart"/>
      <w:r w:rsidRPr="00AC59A7">
        <w:rPr>
          <w:i/>
          <w:w w:val="85"/>
        </w:rPr>
        <w:t>Bembidion</w:t>
      </w:r>
      <w:proofErr w:type="spellEnd"/>
      <w:r w:rsidRPr="00AC59A7">
        <w:rPr>
          <w:i/>
          <w:w w:val="85"/>
        </w:rPr>
        <w:t xml:space="preserve"> </w:t>
      </w:r>
      <w:proofErr w:type="spellStart"/>
      <w:r w:rsidRPr="00AC59A7">
        <w:rPr>
          <w:i/>
          <w:w w:val="85"/>
        </w:rPr>
        <w:t>conforme</w:t>
      </w:r>
      <w:proofErr w:type="spellEnd"/>
      <w:r w:rsidRPr="00AC59A7">
        <w:rPr>
          <w:i/>
          <w:w w:val="85"/>
        </w:rPr>
        <w:t xml:space="preserve">, </w:t>
      </w:r>
      <w:proofErr w:type="spellStart"/>
      <w:proofErr w:type="gramStart"/>
      <w:r w:rsidRPr="00AC59A7">
        <w:rPr>
          <w:i/>
          <w:w w:val="85"/>
        </w:rPr>
        <w:t>B.tricolor</w:t>
      </w:r>
      <w:proofErr w:type="spellEnd"/>
      <w:proofErr w:type="gramEnd"/>
      <w:r w:rsidRPr="00AC59A7">
        <w:rPr>
          <w:i/>
          <w:w w:val="85"/>
        </w:rPr>
        <w:t xml:space="preserve">, B. </w:t>
      </w:r>
      <w:proofErr w:type="spellStart"/>
      <w:r w:rsidRPr="00AC59A7">
        <w:rPr>
          <w:i/>
          <w:w w:val="85"/>
        </w:rPr>
        <w:t>prasinum</w:t>
      </w:r>
      <w:proofErr w:type="spellEnd"/>
      <w:r w:rsidRPr="00AC59A7">
        <w:rPr>
          <w:i/>
          <w:w w:val="85"/>
        </w:rPr>
        <w:t xml:space="preserve">, </w:t>
      </w:r>
      <w:proofErr w:type="spellStart"/>
      <w:r w:rsidRPr="00AC59A7">
        <w:rPr>
          <w:i/>
          <w:w w:val="85"/>
        </w:rPr>
        <w:t>Nebria</w:t>
      </w:r>
      <w:proofErr w:type="spellEnd"/>
      <w:r w:rsidRPr="00AC59A7">
        <w:rPr>
          <w:i/>
          <w:w w:val="85"/>
        </w:rPr>
        <w:t xml:space="preserve"> </w:t>
      </w:r>
      <w:proofErr w:type="spellStart"/>
      <w:r w:rsidRPr="00AC59A7">
        <w:rPr>
          <w:i/>
          <w:w w:val="85"/>
        </w:rPr>
        <w:t>picicornis</w:t>
      </w:r>
      <w:proofErr w:type="spellEnd"/>
      <w:r w:rsidRPr="00AC59A7">
        <w:rPr>
          <w:w w:val="85"/>
        </w:rPr>
        <w:t>), zjištěných zde průzkumem v roce 2008 (</w:t>
      </w:r>
      <w:proofErr w:type="spellStart"/>
      <w:r w:rsidRPr="00AC59A7">
        <w:rPr>
          <w:w w:val="85"/>
        </w:rPr>
        <w:t>Stanovský</w:t>
      </w:r>
      <w:proofErr w:type="spellEnd"/>
      <w:r w:rsidRPr="00AC59A7">
        <w:rPr>
          <w:w w:val="85"/>
        </w:rPr>
        <w:t>, 2008)se nepodařilo v roce 2018 ověřit a s velkou pravděpodobností zde v současnosti nežijí. To zřejmě souvisí s dlouhodobými nízkými průtoky a celkově neuspokojivým stavem břehů Morávky výše proti proudu, zvláště v NPR Skalická Morávka.</w:t>
      </w:r>
    </w:p>
    <w:p w14:paraId="32D3BE9E" w14:textId="77777777" w:rsidR="00CE7EFC" w:rsidRPr="00AC59A7" w:rsidRDefault="00E32513" w:rsidP="00511944">
      <w:pPr>
        <w:pStyle w:val="Zkladntext"/>
        <w:spacing w:before="111"/>
        <w:ind w:left="284" w:right="409" w:firstLine="567"/>
        <w:jc w:val="both"/>
        <w:rPr>
          <w:w w:val="85"/>
        </w:rPr>
      </w:pPr>
      <w:r w:rsidRPr="00AC59A7">
        <w:rPr>
          <w:w w:val="85"/>
        </w:rPr>
        <w:t xml:space="preserve">V roce 2018 byl proveden také ornitologický inventarizační průzkum Mandákem. Obdobný průzkum zájmového území provedl v roce 1992 Petřík (1993). </w:t>
      </w:r>
      <w:proofErr w:type="spellStart"/>
      <w:r w:rsidRPr="00AC59A7">
        <w:rPr>
          <w:w w:val="85"/>
        </w:rPr>
        <w:t>Mandák</w:t>
      </w:r>
      <w:proofErr w:type="spellEnd"/>
      <w:r w:rsidRPr="00AC59A7">
        <w:rPr>
          <w:w w:val="85"/>
        </w:rPr>
        <w:t xml:space="preserve"> (2018) zaznamenal na území výskyt 41 druhů a dvou druhů na přeletu (39 druhů hnízdících), zatímco Petřík (1993) celkem 52 druhů. V roce 2019 při zpracování podkladů pro plán péče byly zaznamenány ještě druhy jako je pisík obecný (</w:t>
      </w:r>
      <w:proofErr w:type="spellStart"/>
      <w:r w:rsidRPr="00AC59A7">
        <w:rPr>
          <w:i/>
          <w:w w:val="85"/>
        </w:rPr>
        <w:t>Actitis</w:t>
      </w:r>
      <w:proofErr w:type="spellEnd"/>
      <w:r w:rsidRPr="00AC59A7">
        <w:rPr>
          <w:i/>
          <w:w w:val="85"/>
        </w:rPr>
        <w:t xml:space="preserve"> </w:t>
      </w:r>
      <w:proofErr w:type="spellStart"/>
      <w:r w:rsidRPr="00AC59A7">
        <w:rPr>
          <w:i/>
          <w:w w:val="85"/>
        </w:rPr>
        <w:t>hypoleucos</w:t>
      </w:r>
      <w:proofErr w:type="spellEnd"/>
      <w:r w:rsidRPr="00AC59A7">
        <w:rPr>
          <w:w w:val="85"/>
        </w:rPr>
        <w:t>) nebo skorec vodní (</w:t>
      </w:r>
      <w:proofErr w:type="spellStart"/>
      <w:r w:rsidRPr="00AC59A7">
        <w:rPr>
          <w:i/>
          <w:w w:val="85"/>
        </w:rPr>
        <w:t>Cinclus</w:t>
      </w:r>
      <w:proofErr w:type="spellEnd"/>
      <w:r w:rsidRPr="00AC59A7">
        <w:rPr>
          <w:i/>
          <w:w w:val="85"/>
        </w:rPr>
        <w:t xml:space="preserve"> </w:t>
      </w:r>
      <w:proofErr w:type="spellStart"/>
      <w:r w:rsidRPr="00AC59A7">
        <w:rPr>
          <w:i/>
          <w:w w:val="85"/>
        </w:rPr>
        <w:t>cinclus</w:t>
      </w:r>
      <w:proofErr w:type="spellEnd"/>
      <w:r w:rsidRPr="00AC59A7">
        <w:rPr>
          <w:w w:val="85"/>
        </w:rPr>
        <w:t>).</w:t>
      </w:r>
    </w:p>
    <w:p w14:paraId="32D3BE9F" w14:textId="77777777" w:rsidR="00CE7EFC" w:rsidRPr="00AC59A7" w:rsidRDefault="00E32513" w:rsidP="00511944">
      <w:pPr>
        <w:pStyle w:val="Zkladntext"/>
        <w:spacing w:before="116"/>
        <w:ind w:left="284" w:right="410" w:firstLine="567"/>
        <w:jc w:val="both"/>
        <w:rPr>
          <w:w w:val="85"/>
        </w:rPr>
      </w:pPr>
      <w:r w:rsidRPr="00AC59A7">
        <w:rPr>
          <w:w w:val="85"/>
        </w:rPr>
        <w:t>Z hlediska předchozích vlivů lidské činnosti v rámci ochrany přírody daného území bylo v minulosti realizováno či minimálně navrhováno v předchozí plánovací dokumentaci (</w:t>
      </w:r>
      <w:proofErr w:type="spellStart"/>
      <w:r w:rsidRPr="00AC59A7">
        <w:rPr>
          <w:w w:val="85"/>
        </w:rPr>
        <w:t>Kvita</w:t>
      </w:r>
      <w:proofErr w:type="spellEnd"/>
      <w:r w:rsidRPr="00AC59A7">
        <w:rPr>
          <w:w w:val="85"/>
        </w:rPr>
        <w:t xml:space="preserve"> &amp; </w:t>
      </w:r>
      <w:proofErr w:type="spellStart"/>
      <w:r w:rsidRPr="00AC59A7">
        <w:rPr>
          <w:w w:val="85"/>
        </w:rPr>
        <w:t>Žárník</w:t>
      </w:r>
      <w:proofErr w:type="spellEnd"/>
      <w:r w:rsidRPr="00AC59A7">
        <w:rPr>
          <w:w w:val="85"/>
        </w:rPr>
        <w:t>, 2010):</w:t>
      </w:r>
    </w:p>
    <w:p w14:paraId="32D3BEA0" w14:textId="77777777" w:rsidR="00CE7EFC" w:rsidRPr="00AC59A7" w:rsidRDefault="00E32513" w:rsidP="00511944">
      <w:pPr>
        <w:pStyle w:val="Odstavecseseznamem"/>
        <w:numPr>
          <w:ilvl w:val="0"/>
          <w:numId w:val="3"/>
        </w:numPr>
        <w:tabs>
          <w:tab w:val="left" w:pos="1588"/>
        </w:tabs>
        <w:spacing w:before="118"/>
        <w:ind w:hanging="361"/>
        <w:jc w:val="both"/>
        <w:rPr>
          <w:w w:val="85"/>
        </w:rPr>
      </w:pPr>
      <w:r w:rsidRPr="00AC59A7">
        <w:rPr>
          <w:w w:val="85"/>
        </w:rPr>
        <w:t>část lesních ekosystémů ponechat samovolnému vývoji;</w:t>
      </w:r>
    </w:p>
    <w:p w14:paraId="32D3BEA1" w14:textId="77777777" w:rsidR="00CE7EFC" w:rsidRPr="00AC59A7" w:rsidRDefault="00E32513" w:rsidP="00511944">
      <w:pPr>
        <w:pStyle w:val="Odstavecseseznamem"/>
        <w:numPr>
          <w:ilvl w:val="0"/>
          <w:numId w:val="3"/>
        </w:numPr>
        <w:tabs>
          <w:tab w:val="left" w:pos="1588"/>
        </w:tabs>
        <w:spacing w:before="119"/>
        <w:ind w:hanging="361"/>
        <w:jc w:val="both"/>
        <w:rPr>
          <w:w w:val="85"/>
        </w:rPr>
      </w:pPr>
      <w:r w:rsidRPr="00AC59A7">
        <w:rPr>
          <w:w w:val="85"/>
        </w:rPr>
        <w:t>zaměřit se na likvidaci geograficky nepůvodních (zejména invazivních) druhů rostlin;</w:t>
      </w:r>
    </w:p>
    <w:p w14:paraId="32D3BEA2" w14:textId="77777777" w:rsidR="00CE7EFC" w:rsidRPr="00AC59A7" w:rsidRDefault="00E32513" w:rsidP="00511944">
      <w:pPr>
        <w:pStyle w:val="Odstavecseseznamem"/>
        <w:numPr>
          <w:ilvl w:val="0"/>
          <w:numId w:val="3"/>
        </w:numPr>
        <w:tabs>
          <w:tab w:val="left" w:pos="1587"/>
          <w:tab w:val="left" w:pos="1588"/>
        </w:tabs>
        <w:spacing w:before="117"/>
        <w:ind w:right="419"/>
        <w:rPr>
          <w:w w:val="85"/>
        </w:rPr>
      </w:pPr>
      <w:r w:rsidRPr="00AC59A7">
        <w:rPr>
          <w:w w:val="85"/>
        </w:rPr>
        <w:t>v lesních ekosystémech trvale zvyšovat druhovou diverzitu, věkovou a prostorovou strukturu lesa;</w:t>
      </w:r>
    </w:p>
    <w:p w14:paraId="32D3BEA3" w14:textId="77777777" w:rsidR="00CE7EFC" w:rsidRPr="00AC59A7" w:rsidRDefault="00E32513" w:rsidP="00511944">
      <w:pPr>
        <w:pStyle w:val="Odstavecseseznamem"/>
        <w:numPr>
          <w:ilvl w:val="0"/>
          <w:numId w:val="3"/>
        </w:numPr>
        <w:tabs>
          <w:tab w:val="left" w:pos="1587"/>
          <w:tab w:val="left" w:pos="1588"/>
        </w:tabs>
        <w:spacing w:before="117"/>
        <w:ind w:hanging="361"/>
        <w:rPr>
          <w:w w:val="85"/>
        </w:rPr>
      </w:pPr>
      <w:r w:rsidRPr="00AC59A7">
        <w:rPr>
          <w:w w:val="85"/>
        </w:rPr>
        <w:t>nepoužívat umělé obnovy, ale maximálně využívat přirozené obnovy lesních porostů;</w:t>
      </w:r>
    </w:p>
    <w:p w14:paraId="32D3BEA4" w14:textId="77777777" w:rsidR="00CE7EFC" w:rsidRPr="00AC59A7" w:rsidRDefault="00E32513" w:rsidP="00511944">
      <w:pPr>
        <w:pStyle w:val="Odstavecseseznamem"/>
        <w:numPr>
          <w:ilvl w:val="0"/>
          <w:numId w:val="3"/>
        </w:numPr>
        <w:tabs>
          <w:tab w:val="left" w:pos="1587"/>
          <w:tab w:val="left" w:pos="1588"/>
        </w:tabs>
        <w:spacing w:before="117"/>
        <w:ind w:hanging="361"/>
        <w:rPr>
          <w:w w:val="85"/>
        </w:rPr>
      </w:pPr>
      <w:r w:rsidRPr="00AC59A7">
        <w:rPr>
          <w:w w:val="85"/>
        </w:rPr>
        <w:t>netěžit některé druhy dřevin, např. jilmy (</w:t>
      </w:r>
      <w:proofErr w:type="spellStart"/>
      <w:r w:rsidRPr="00AC59A7">
        <w:rPr>
          <w:i/>
          <w:w w:val="85"/>
        </w:rPr>
        <w:t>Ulmus</w:t>
      </w:r>
      <w:proofErr w:type="spellEnd"/>
      <w:r w:rsidRPr="00AC59A7">
        <w:rPr>
          <w:i/>
          <w:w w:val="85"/>
        </w:rPr>
        <w:t xml:space="preserve"> </w:t>
      </w:r>
      <w:proofErr w:type="spellStart"/>
      <w:r w:rsidRPr="00AC59A7">
        <w:rPr>
          <w:i/>
          <w:w w:val="85"/>
        </w:rPr>
        <w:t>laevis</w:t>
      </w:r>
      <w:proofErr w:type="spellEnd"/>
      <w:r w:rsidRPr="00AC59A7">
        <w:rPr>
          <w:i/>
          <w:w w:val="85"/>
        </w:rPr>
        <w:t xml:space="preserve">, </w:t>
      </w:r>
      <w:proofErr w:type="spellStart"/>
      <w:r w:rsidRPr="00AC59A7">
        <w:rPr>
          <w:i/>
          <w:w w:val="85"/>
        </w:rPr>
        <w:t>Ulmus</w:t>
      </w:r>
      <w:proofErr w:type="spellEnd"/>
      <w:r w:rsidRPr="00AC59A7">
        <w:rPr>
          <w:i/>
          <w:w w:val="85"/>
        </w:rPr>
        <w:t xml:space="preserve"> glabra</w:t>
      </w:r>
      <w:r w:rsidRPr="00AC59A7">
        <w:rPr>
          <w:w w:val="85"/>
        </w:rPr>
        <w:t>);</w:t>
      </w:r>
    </w:p>
    <w:p w14:paraId="32D3BEA5" w14:textId="77777777" w:rsidR="00CE7EFC" w:rsidRPr="00AC59A7" w:rsidRDefault="00E32513" w:rsidP="00511944">
      <w:pPr>
        <w:pStyle w:val="Odstavecseseznamem"/>
        <w:numPr>
          <w:ilvl w:val="0"/>
          <w:numId w:val="3"/>
        </w:numPr>
        <w:tabs>
          <w:tab w:val="left" w:pos="1587"/>
          <w:tab w:val="left" w:pos="1588"/>
        </w:tabs>
        <w:spacing w:before="119"/>
        <w:ind w:hanging="361"/>
        <w:rPr>
          <w:w w:val="85"/>
        </w:rPr>
      </w:pPr>
      <w:r w:rsidRPr="00AC59A7">
        <w:rPr>
          <w:w w:val="85"/>
        </w:rPr>
        <w:t>ponechat část stromů v lesních porostech na dožití (množství nebylo stanoveno); atd.</w:t>
      </w:r>
    </w:p>
    <w:p w14:paraId="32D3BEA6" w14:textId="77777777" w:rsidR="00CE7EFC" w:rsidRPr="00AC59A7" w:rsidRDefault="00CE7EFC" w:rsidP="00511944">
      <w:pPr>
        <w:pStyle w:val="Zkladntext"/>
        <w:spacing w:before="7"/>
        <w:rPr>
          <w:w w:val="85"/>
          <w:sz w:val="32"/>
        </w:rPr>
      </w:pPr>
    </w:p>
    <w:p w14:paraId="32D3BEA7" w14:textId="77777777" w:rsidR="00CE7EFC" w:rsidRPr="00AC59A7" w:rsidRDefault="00E32513" w:rsidP="00511944">
      <w:pPr>
        <w:pStyle w:val="Odstavecseseznamem"/>
        <w:numPr>
          <w:ilvl w:val="0"/>
          <w:numId w:val="19"/>
        </w:numPr>
        <w:tabs>
          <w:tab w:val="left" w:pos="725"/>
          <w:tab w:val="left" w:pos="727"/>
        </w:tabs>
        <w:ind w:hanging="361"/>
        <w:rPr>
          <w:b/>
          <w:w w:val="85"/>
        </w:rPr>
      </w:pPr>
      <w:r w:rsidRPr="00AC59A7">
        <w:rPr>
          <w:b/>
          <w:w w:val="85"/>
        </w:rPr>
        <w:t>lesní hospodářství</w:t>
      </w:r>
    </w:p>
    <w:p w14:paraId="32D3BEA8" w14:textId="77777777" w:rsidR="00CE7EFC" w:rsidRPr="00AC59A7" w:rsidRDefault="00E32513" w:rsidP="00511944">
      <w:pPr>
        <w:pStyle w:val="Zkladntext"/>
        <w:spacing w:before="124"/>
        <w:ind w:left="284" w:right="410" w:firstLine="567"/>
        <w:jc w:val="both"/>
        <w:rPr>
          <w:w w:val="85"/>
        </w:rPr>
      </w:pPr>
      <w:r w:rsidRPr="00AC59A7">
        <w:rPr>
          <w:w w:val="85"/>
        </w:rPr>
        <w:t xml:space="preserve">V PP Profil Morávky se na jeho lesní části lesnicky </w:t>
      </w:r>
      <w:proofErr w:type="gramStart"/>
      <w:r w:rsidRPr="00AC59A7">
        <w:rPr>
          <w:w w:val="85"/>
        </w:rPr>
        <w:t>hospodaří</w:t>
      </w:r>
      <w:proofErr w:type="gramEnd"/>
      <w:r w:rsidRPr="00AC59A7">
        <w:rPr>
          <w:w w:val="85"/>
        </w:rPr>
        <w:t xml:space="preserve">, lokalita však spadá do kategorie lesů hospodářských 10 podle zákona č. 289/1995 Sb., o lesích ve znění pozdějších předpisů. Na části území se také nacházejí lesy jako uznané jednotky reprodukčního materiálu. Celé území má deklarován funkční potenciál jako lesy rekreační, lesy s hydrickým potenciálem a lesy, kde se nacházejí dobývací prostory a chráněná ložisková území na zemní plyn a černé uhlí. Území náleží do Přírodní lesní oblasti 39 – </w:t>
      </w:r>
      <w:proofErr w:type="spellStart"/>
      <w:r w:rsidRPr="00AC59A7">
        <w:rPr>
          <w:w w:val="85"/>
        </w:rPr>
        <w:t>Podbeskydská</w:t>
      </w:r>
      <w:proofErr w:type="spellEnd"/>
      <w:r w:rsidRPr="00AC59A7">
        <w:rPr>
          <w:w w:val="85"/>
        </w:rPr>
        <w:t xml:space="preserve"> pahorkatina.</w:t>
      </w:r>
    </w:p>
    <w:p w14:paraId="32D3BEA9" w14:textId="77777777" w:rsidR="00CE7EFC" w:rsidRPr="00AC59A7" w:rsidRDefault="00E32513" w:rsidP="00511944">
      <w:pPr>
        <w:pStyle w:val="Zkladntext"/>
        <w:spacing w:before="126"/>
        <w:ind w:left="284" w:right="412" w:firstLine="567"/>
        <w:jc w:val="both"/>
        <w:rPr>
          <w:w w:val="85"/>
        </w:rPr>
      </w:pPr>
      <w:r w:rsidRPr="00AC59A7">
        <w:rPr>
          <w:w w:val="85"/>
        </w:rPr>
        <w:t xml:space="preserve">Dle leteckých fotografií pořízených v roce 1955 (zdroj: </w:t>
      </w:r>
      <w:hyperlink r:id="rId19">
        <w:r w:rsidRPr="00AC59A7">
          <w:rPr>
            <w:w w:val="85"/>
          </w:rPr>
          <w:t>http://kontaminace.cenia.cz/</w:t>
        </w:r>
      </w:hyperlink>
      <w:r w:rsidRPr="00AC59A7">
        <w:rPr>
          <w:w w:val="85"/>
        </w:rPr>
        <w:t xml:space="preserve">) bylo území porosteno vegetací lesní. Lesní porosty jsou v té době víceméně nesouvislé, značně </w:t>
      </w:r>
      <w:proofErr w:type="spellStart"/>
      <w:r w:rsidRPr="00AC59A7">
        <w:rPr>
          <w:w w:val="85"/>
        </w:rPr>
        <w:t>proředěné</w:t>
      </w:r>
      <w:proofErr w:type="spellEnd"/>
      <w:r w:rsidRPr="00AC59A7">
        <w:rPr>
          <w:w w:val="85"/>
        </w:rPr>
        <w:t xml:space="preserve">, nezapojené. Koryto vodního toku bylo více rozvolněné a řečiště podstatně širší, vidět jsou výrazné štěrkopískové náplavy. Ve srovnání s dnešním stavem lze </w:t>
      </w:r>
      <w:proofErr w:type="gramStart"/>
      <w:r w:rsidRPr="00AC59A7">
        <w:rPr>
          <w:w w:val="85"/>
        </w:rPr>
        <w:t>říci</w:t>
      </w:r>
      <w:proofErr w:type="gramEnd"/>
      <w:r w:rsidRPr="00AC59A7">
        <w:rPr>
          <w:w w:val="85"/>
        </w:rPr>
        <w:t>, že došlo k expanzi lesní vegetace a pomalému zatahování koryta.</w:t>
      </w:r>
    </w:p>
    <w:p w14:paraId="32D3BEAC" w14:textId="4B17CC6C" w:rsidR="00CE7EFC" w:rsidRPr="00AC59A7" w:rsidRDefault="00E32513" w:rsidP="00511944">
      <w:pPr>
        <w:pStyle w:val="Zkladntext"/>
        <w:spacing w:before="115"/>
        <w:ind w:left="284" w:right="414" w:firstLine="567"/>
        <w:jc w:val="both"/>
        <w:rPr>
          <w:w w:val="85"/>
        </w:rPr>
      </w:pPr>
      <w:r w:rsidRPr="00AC59A7">
        <w:rPr>
          <w:w w:val="85"/>
        </w:rPr>
        <w:t>Podle mapových podkladů z poloviny 18. století bylo téměř celé území PP profil Morávky porostlé rozptýlenou dřevinnou vegetací na štěrkových náplavech. Na mapových podkladech z první poloviny 19. století jsou lesní porosty na ploše dnešního území zaznamenány v minimální míře. Z terénních znaků a archivních mapových podkladů vyplývá, že lesní porosty v dnešním rozsahu vznikly až po směrové stabilizaci toku na počátku 20. století na plochách bývalých pustin (v tomto případě ploch s jalovými štěrkovými náplavy), luk, pastvin, podmáčených luk a řídkých porostů dřevin. Pro zalesňování byly v minulosti používány</w:t>
      </w:r>
      <w:r w:rsidR="00D50B68" w:rsidRPr="00AC59A7">
        <w:rPr>
          <w:w w:val="85"/>
        </w:rPr>
        <w:t xml:space="preserve"> </w:t>
      </w:r>
      <w:r w:rsidRPr="00AC59A7">
        <w:rPr>
          <w:w w:val="85"/>
        </w:rPr>
        <w:t>i geograficky i stanovištně nepůvodní dřeviny jako smrk ztepilý (</w:t>
      </w:r>
      <w:proofErr w:type="spellStart"/>
      <w:r w:rsidRPr="00AC59A7">
        <w:rPr>
          <w:i/>
          <w:w w:val="85"/>
        </w:rPr>
        <w:t>Pica</w:t>
      </w:r>
      <w:proofErr w:type="spellEnd"/>
      <w:r w:rsidRPr="00AC59A7">
        <w:rPr>
          <w:i/>
          <w:w w:val="85"/>
        </w:rPr>
        <w:t xml:space="preserve"> </w:t>
      </w:r>
      <w:proofErr w:type="spellStart"/>
      <w:r w:rsidRPr="00AC59A7">
        <w:rPr>
          <w:i/>
          <w:w w:val="85"/>
        </w:rPr>
        <w:t>abies</w:t>
      </w:r>
      <w:proofErr w:type="spellEnd"/>
      <w:r w:rsidRPr="00AC59A7">
        <w:rPr>
          <w:w w:val="85"/>
        </w:rPr>
        <w:t>), modřín opadavý (</w:t>
      </w:r>
      <w:r w:rsidRPr="00AC59A7">
        <w:rPr>
          <w:i/>
          <w:w w:val="85"/>
        </w:rPr>
        <w:t>Larix decidua</w:t>
      </w:r>
      <w:r w:rsidRPr="00AC59A7">
        <w:rPr>
          <w:w w:val="85"/>
        </w:rPr>
        <w:t>), trnovník akát (</w:t>
      </w:r>
      <w:proofErr w:type="spellStart"/>
      <w:r w:rsidRPr="00AC59A7">
        <w:rPr>
          <w:i/>
          <w:w w:val="85"/>
        </w:rPr>
        <w:t>Robia</w:t>
      </w:r>
      <w:proofErr w:type="spellEnd"/>
      <w:r w:rsidRPr="00AC59A7">
        <w:rPr>
          <w:i/>
          <w:w w:val="85"/>
        </w:rPr>
        <w:t xml:space="preserve"> </w:t>
      </w:r>
      <w:proofErr w:type="spellStart"/>
      <w:r w:rsidRPr="00AC59A7">
        <w:rPr>
          <w:i/>
          <w:w w:val="85"/>
        </w:rPr>
        <w:t>pseudaccacia</w:t>
      </w:r>
      <w:proofErr w:type="spellEnd"/>
      <w:r w:rsidRPr="00AC59A7">
        <w:rPr>
          <w:w w:val="85"/>
        </w:rPr>
        <w:t xml:space="preserve">), jírovec maďal </w:t>
      </w:r>
      <w:r w:rsidRPr="00AC59A7">
        <w:rPr>
          <w:i/>
          <w:w w:val="85"/>
        </w:rPr>
        <w:t>(</w:t>
      </w:r>
      <w:proofErr w:type="spellStart"/>
      <w:r w:rsidRPr="00AC59A7">
        <w:rPr>
          <w:i/>
          <w:w w:val="85"/>
        </w:rPr>
        <w:t>Aesculus</w:t>
      </w:r>
      <w:proofErr w:type="spellEnd"/>
      <w:r w:rsidRPr="00AC59A7">
        <w:rPr>
          <w:i/>
          <w:w w:val="85"/>
        </w:rPr>
        <w:t xml:space="preserve"> </w:t>
      </w:r>
      <w:proofErr w:type="spellStart"/>
      <w:r w:rsidRPr="00AC59A7">
        <w:rPr>
          <w:i/>
          <w:w w:val="85"/>
        </w:rPr>
        <w:t>hippocastanum</w:t>
      </w:r>
      <w:proofErr w:type="spellEnd"/>
      <w:r w:rsidRPr="00AC59A7">
        <w:rPr>
          <w:w w:val="85"/>
        </w:rPr>
        <w:t>), dub červený (</w:t>
      </w:r>
      <w:proofErr w:type="spellStart"/>
      <w:r w:rsidRPr="00AC59A7">
        <w:rPr>
          <w:i/>
          <w:w w:val="85"/>
        </w:rPr>
        <w:t>Quercus</w:t>
      </w:r>
      <w:proofErr w:type="spellEnd"/>
      <w:r w:rsidRPr="00AC59A7">
        <w:rPr>
          <w:i/>
          <w:w w:val="85"/>
        </w:rPr>
        <w:t xml:space="preserve"> rubra</w:t>
      </w:r>
      <w:r w:rsidRPr="00AC59A7">
        <w:rPr>
          <w:w w:val="85"/>
        </w:rPr>
        <w:t xml:space="preserve">) a mnohé další. Po vyhlášení PP Profil Morávky jako zvláště chráněné území byla tato praxe opuštěna a nepůvodní druhy jsou s lesních porostů postupně odstraňovány. Bohužel některé invazní druhy se </w:t>
      </w:r>
      <w:proofErr w:type="gramStart"/>
      <w:r w:rsidRPr="00AC59A7">
        <w:rPr>
          <w:w w:val="85"/>
        </w:rPr>
        <w:t>šíří</w:t>
      </w:r>
      <w:proofErr w:type="gramEnd"/>
      <w:r w:rsidRPr="00AC59A7">
        <w:rPr>
          <w:w w:val="85"/>
        </w:rPr>
        <w:t xml:space="preserve"> samovolně.</w:t>
      </w:r>
    </w:p>
    <w:p w14:paraId="32D3BEAD" w14:textId="77777777" w:rsidR="00CE7EFC" w:rsidRPr="00AC59A7" w:rsidRDefault="00E32513" w:rsidP="00511944">
      <w:pPr>
        <w:pStyle w:val="Zkladntext"/>
        <w:spacing w:before="121"/>
        <w:ind w:left="284" w:right="411" w:firstLine="567"/>
        <w:jc w:val="both"/>
        <w:rPr>
          <w:w w:val="85"/>
        </w:rPr>
      </w:pPr>
      <w:r w:rsidRPr="00AC59A7">
        <w:rPr>
          <w:w w:val="85"/>
        </w:rPr>
        <w:t xml:space="preserve">Součástí pozemků určených k plnění funkcí lesa je i bývalé těleso rekultivované skládky, na které lesní porosty odrůstají velmi pozvolna a vyskytuje se zde celá řada nepůvodních druhů (neofytů). Navíc tyto porosty jsou značně poškozovány zvěří (srnčí, černou). Pozitivní je, že dobře se zde </w:t>
      </w:r>
      <w:proofErr w:type="gramStart"/>
      <w:r w:rsidRPr="00AC59A7">
        <w:rPr>
          <w:w w:val="85"/>
        </w:rPr>
        <w:t>daří</w:t>
      </w:r>
      <w:proofErr w:type="gramEnd"/>
      <w:r w:rsidRPr="00AC59A7">
        <w:rPr>
          <w:w w:val="85"/>
        </w:rPr>
        <w:t xml:space="preserve"> dřevinám přirozené druhové skladby a skládka postupně zarůstá i těmito dřevinami.</w:t>
      </w:r>
    </w:p>
    <w:p w14:paraId="32D3BEAE" w14:textId="77777777" w:rsidR="00CE7EFC" w:rsidRPr="00AC59A7" w:rsidRDefault="00E32513" w:rsidP="00511944">
      <w:pPr>
        <w:pStyle w:val="Zkladntext"/>
        <w:spacing w:before="122"/>
        <w:ind w:left="284" w:right="412" w:firstLine="567"/>
        <w:jc w:val="both"/>
        <w:rPr>
          <w:w w:val="85"/>
        </w:rPr>
      </w:pPr>
      <w:r w:rsidRPr="00AC59A7">
        <w:rPr>
          <w:w w:val="85"/>
        </w:rPr>
        <w:t xml:space="preserve">Z hlediska fytopatologického se na některých dřevinách projevovalo či projevuje onemocnění. Na jilmu se jedná o </w:t>
      </w:r>
      <w:proofErr w:type="spellStart"/>
      <w:r w:rsidRPr="00AC59A7">
        <w:rPr>
          <w:w w:val="85"/>
        </w:rPr>
        <w:lastRenderedPageBreak/>
        <w:t>tracheomykózní</w:t>
      </w:r>
      <w:proofErr w:type="spellEnd"/>
      <w:r w:rsidRPr="00AC59A7">
        <w:rPr>
          <w:w w:val="85"/>
        </w:rPr>
        <w:t xml:space="preserve"> odumírání a na jasanu ztepilém (</w:t>
      </w:r>
      <w:proofErr w:type="spellStart"/>
      <w:r w:rsidRPr="00AC59A7">
        <w:rPr>
          <w:i/>
          <w:w w:val="85"/>
        </w:rPr>
        <w:t>Fraxinus</w:t>
      </w:r>
      <w:proofErr w:type="spellEnd"/>
      <w:r w:rsidRPr="00AC59A7">
        <w:rPr>
          <w:i/>
          <w:w w:val="85"/>
        </w:rPr>
        <w:t xml:space="preserve"> </w:t>
      </w:r>
      <w:proofErr w:type="spellStart"/>
      <w:r w:rsidRPr="00AC59A7">
        <w:rPr>
          <w:i/>
          <w:w w:val="85"/>
        </w:rPr>
        <w:t>excelsior</w:t>
      </w:r>
      <w:proofErr w:type="spellEnd"/>
      <w:r w:rsidRPr="00AC59A7">
        <w:rPr>
          <w:w w:val="85"/>
        </w:rPr>
        <w:t xml:space="preserve">) se vyskytují nekrózy v důsledku působení </w:t>
      </w:r>
      <w:proofErr w:type="spellStart"/>
      <w:r w:rsidRPr="00AC59A7">
        <w:rPr>
          <w:i/>
          <w:w w:val="85"/>
        </w:rPr>
        <w:t>Chalara</w:t>
      </w:r>
      <w:proofErr w:type="spellEnd"/>
      <w:r w:rsidRPr="00AC59A7">
        <w:rPr>
          <w:i/>
          <w:w w:val="85"/>
        </w:rPr>
        <w:t xml:space="preserve"> </w:t>
      </w:r>
      <w:proofErr w:type="spellStart"/>
      <w:r w:rsidRPr="00AC59A7">
        <w:rPr>
          <w:i/>
          <w:w w:val="85"/>
        </w:rPr>
        <w:t>fraxinea</w:t>
      </w:r>
      <w:proofErr w:type="spellEnd"/>
      <w:r w:rsidRPr="00AC59A7">
        <w:rPr>
          <w:w w:val="85"/>
        </w:rPr>
        <w:t>. Což způsobuje prosychání a následné odumírání jedinců jasanu ztepilého (</w:t>
      </w:r>
      <w:proofErr w:type="spellStart"/>
      <w:r w:rsidRPr="00AC59A7">
        <w:rPr>
          <w:i/>
          <w:w w:val="85"/>
        </w:rPr>
        <w:t>Fraxinus</w:t>
      </w:r>
      <w:proofErr w:type="spellEnd"/>
      <w:r w:rsidRPr="00AC59A7">
        <w:rPr>
          <w:i/>
          <w:w w:val="85"/>
        </w:rPr>
        <w:t xml:space="preserve"> </w:t>
      </w:r>
      <w:proofErr w:type="spellStart"/>
      <w:r w:rsidRPr="00AC59A7">
        <w:rPr>
          <w:i/>
          <w:w w:val="85"/>
        </w:rPr>
        <w:t>excelsior</w:t>
      </w:r>
      <w:proofErr w:type="spellEnd"/>
      <w:r w:rsidRPr="00AC59A7">
        <w:rPr>
          <w:w w:val="85"/>
        </w:rPr>
        <w:t>) či postupné prosychání a chřadnutí celých mladých porostních skupin (ve fázi tyčkovin až tyčovin).</w:t>
      </w:r>
    </w:p>
    <w:p w14:paraId="32D3BEAF" w14:textId="77777777" w:rsidR="00CE7EFC" w:rsidRPr="00AC59A7" w:rsidRDefault="00E32513" w:rsidP="00511944">
      <w:pPr>
        <w:pStyle w:val="Zkladntext"/>
        <w:spacing w:before="126"/>
        <w:ind w:left="284" w:right="412" w:firstLine="567"/>
        <w:jc w:val="both"/>
        <w:rPr>
          <w:w w:val="85"/>
        </w:rPr>
      </w:pPr>
      <w:r w:rsidRPr="00AC59A7">
        <w:rPr>
          <w:w w:val="85"/>
        </w:rPr>
        <w:t xml:space="preserve">Z hlediska vlastnické struktury je část lesních pozemků v majetku Lesů České republiky, s. p., část v majetku soukromých vlastníků. Lze tedy </w:t>
      </w:r>
      <w:proofErr w:type="gramStart"/>
      <w:r w:rsidRPr="00AC59A7">
        <w:rPr>
          <w:w w:val="85"/>
        </w:rPr>
        <w:t>říci</w:t>
      </w:r>
      <w:proofErr w:type="gramEnd"/>
      <w:r w:rsidRPr="00AC59A7">
        <w:rPr>
          <w:w w:val="85"/>
        </w:rPr>
        <w:t>, že majetková struktura je značně roztříštěná. Hlavní roli v naplňování zajištění péče o lesní ekosystémy bude tedy hrát a hraje přístup odborného lesního hospodáře (hospodářů) a realizace konkrétních opatření naplňující uspokojování jak vlastnicích potřeb, tak potřeb ochrany přírody.</w:t>
      </w:r>
    </w:p>
    <w:p w14:paraId="32D3BEB0" w14:textId="77777777" w:rsidR="00CE7EFC" w:rsidRPr="00AC59A7" w:rsidRDefault="00E32513" w:rsidP="00511944">
      <w:pPr>
        <w:pStyle w:val="Zkladntext"/>
        <w:spacing w:before="113"/>
        <w:ind w:left="284" w:right="412" w:firstLine="567"/>
        <w:jc w:val="both"/>
        <w:rPr>
          <w:w w:val="85"/>
        </w:rPr>
      </w:pPr>
      <w:r w:rsidRPr="00AC59A7">
        <w:rPr>
          <w:w w:val="85"/>
        </w:rPr>
        <w:t>Část lesních porostů (dílčí plocha 9) byla vytěžena, biomasa kompletně odstraněna, včetně vyfrézování pařezů, z důvodu budování obchvatu kolem města Frýdek-Místek R48. Tato část snižuje celkovou plochu území nebo alespoň na této části je omezováno naplnění cíle ochrany. Je však možné, že odstraněním porostů, které bylo provedeno v roce 2019, došlo ke vzniku nových ploch pro osídlení zajímavou flórou a faunou. Z hlediska flóry může však dojít k rozvoji nežádoucích druhů, zejména neofytů. Z hlediska fauny však může dojít k rozvoji některých hmyzích populací. Tato záležitost je ovšem časově omezená následnou výstavbou samotného obchvatu. Do budoucna by proto bylo vhodné provádět pravidelný monitoring těchto ploch, alespoň z hlediska výskytu hmyzu. Rovněž bude nutné zde tlumit výskyt nežádoucích rostlinných druhů.</w:t>
      </w:r>
    </w:p>
    <w:p w14:paraId="32D3BEB1" w14:textId="77777777" w:rsidR="00CE7EFC" w:rsidRPr="00AC59A7" w:rsidRDefault="00CE7EFC" w:rsidP="00511944">
      <w:pPr>
        <w:pStyle w:val="Zkladntext"/>
        <w:spacing w:before="2"/>
        <w:rPr>
          <w:w w:val="85"/>
          <w:sz w:val="31"/>
        </w:rPr>
      </w:pPr>
    </w:p>
    <w:p w14:paraId="32D3BEB2" w14:textId="77777777" w:rsidR="00CE7EFC" w:rsidRPr="00AC59A7" w:rsidRDefault="00E32513" w:rsidP="00511944">
      <w:pPr>
        <w:pStyle w:val="Odstavecseseznamem"/>
        <w:numPr>
          <w:ilvl w:val="0"/>
          <w:numId w:val="19"/>
        </w:numPr>
        <w:tabs>
          <w:tab w:val="left" w:pos="725"/>
          <w:tab w:val="left" w:pos="727"/>
        </w:tabs>
        <w:spacing w:before="1"/>
        <w:ind w:hanging="361"/>
        <w:rPr>
          <w:b/>
          <w:w w:val="85"/>
        </w:rPr>
      </w:pPr>
      <w:r w:rsidRPr="00AC59A7">
        <w:rPr>
          <w:b/>
          <w:w w:val="85"/>
        </w:rPr>
        <w:t>zemědělské hospodaření</w:t>
      </w:r>
    </w:p>
    <w:p w14:paraId="32D3BEB3" w14:textId="77777777" w:rsidR="00CE7EFC" w:rsidRPr="00AC59A7" w:rsidRDefault="00E32513" w:rsidP="00511944">
      <w:pPr>
        <w:pStyle w:val="Zkladntext"/>
        <w:spacing w:before="124"/>
        <w:ind w:left="284" w:right="413" w:firstLine="567"/>
        <w:jc w:val="both"/>
        <w:rPr>
          <w:w w:val="85"/>
        </w:rPr>
      </w:pPr>
      <w:r w:rsidRPr="00AC59A7">
        <w:rPr>
          <w:w w:val="85"/>
        </w:rPr>
        <w:t xml:space="preserve">Dle předchozí plánovací dokumentace podle Kvity a </w:t>
      </w:r>
      <w:proofErr w:type="spellStart"/>
      <w:r w:rsidRPr="00AC59A7">
        <w:rPr>
          <w:w w:val="85"/>
        </w:rPr>
        <w:t>Žárníka</w:t>
      </w:r>
      <w:proofErr w:type="spellEnd"/>
      <w:r w:rsidRPr="00AC59A7">
        <w:rPr>
          <w:w w:val="85"/>
        </w:rPr>
        <w:t xml:space="preserve"> (2010) bylo území ještě ke konci 19. století zemědělsky využíváno. Nacházely se zde louky, podmáčené louky, pastviny včetně obecních. V okrajových částech se dokonce nacházela i orná půda. Na některých plochách kolem řeky se nacházely neplodné štěrkové náplavy. Systém rozparcelování i přímé zákresy v různých historických mapových dílech ukazují na složitý a dynamický vývoj prostoru kolem řeky. Systém paralelních ramen a štěrkových lavic spolu se snahou o hospodářské využívání prostoru kolem řeky je do značné míry čitelný i dnes, kdy je koryto řeky již sto let stabilizováno více méně v dnešní linii. Aktuálně je zemědělsky využíván pouze zlomek plochy ZCHÚ. V západní části se nacházejí dvě enklávy luk vedené v první polovin 19. století jako pastviny.</w:t>
      </w:r>
    </w:p>
    <w:p w14:paraId="32D3BEB4" w14:textId="77777777" w:rsidR="00CE7EFC" w:rsidRPr="00AC59A7" w:rsidRDefault="00E32513" w:rsidP="00511944">
      <w:pPr>
        <w:pStyle w:val="Zkladntext"/>
        <w:spacing w:before="129"/>
        <w:ind w:left="284" w:right="414" w:firstLine="567"/>
        <w:jc w:val="both"/>
        <w:rPr>
          <w:w w:val="85"/>
        </w:rPr>
      </w:pPr>
      <w:r w:rsidRPr="00AC59A7">
        <w:rPr>
          <w:w w:val="85"/>
        </w:rPr>
        <w:t xml:space="preserve">Dnes území není výrazně zemědělsky využíváno, ale </w:t>
      </w:r>
      <w:proofErr w:type="gramStart"/>
      <w:r w:rsidRPr="00AC59A7">
        <w:rPr>
          <w:w w:val="85"/>
        </w:rPr>
        <w:t>hraničí</w:t>
      </w:r>
      <w:proofErr w:type="gramEnd"/>
      <w:r w:rsidRPr="00AC59A7">
        <w:rPr>
          <w:w w:val="85"/>
        </w:rPr>
        <w:t xml:space="preserve"> s některými zemědělskými pozemky, které jsou často využívány k pěstování zemědělských plodin na orné půdě.</w:t>
      </w:r>
    </w:p>
    <w:p w14:paraId="32D3BEB5" w14:textId="77777777" w:rsidR="00CE7EFC" w:rsidRPr="00AC59A7" w:rsidRDefault="00CE7EFC" w:rsidP="00511944">
      <w:pPr>
        <w:pStyle w:val="Zkladntext"/>
        <w:spacing w:before="7"/>
        <w:rPr>
          <w:w w:val="85"/>
          <w:sz w:val="32"/>
        </w:rPr>
      </w:pPr>
    </w:p>
    <w:p w14:paraId="32D3BEB6" w14:textId="77777777" w:rsidR="00CE7EFC" w:rsidRPr="00AC59A7" w:rsidRDefault="00E32513" w:rsidP="00511944">
      <w:pPr>
        <w:pStyle w:val="Odstavecseseznamem"/>
        <w:numPr>
          <w:ilvl w:val="0"/>
          <w:numId w:val="19"/>
        </w:numPr>
        <w:tabs>
          <w:tab w:val="left" w:pos="725"/>
          <w:tab w:val="left" w:pos="727"/>
        </w:tabs>
        <w:ind w:hanging="361"/>
        <w:rPr>
          <w:b/>
          <w:w w:val="85"/>
        </w:rPr>
      </w:pPr>
      <w:r w:rsidRPr="00AC59A7">
        <w:rPr>
          <w:b/>
          <w:w w:val="85"/>
        </w:rPr>
        <w:t>rybníkářství</w:t>
      </w:r>
    </w:p>
    <w:p w14:paraId="32D3BEB7" w14:textId="77777777" w:rsidR="00CE7EFC" w:rsidRPr="00AC59A7" w:rsidRDefault="00E32513" w:rsidP="00511944">
      <w:pPr>
        <w:pStyle w:val="Zkladntext"/>
        <w:spacing w:before="125"/>
        <w:ind w:left="284" w:right="420" w:firstLine="567"/>
        <w:jc w:val="both"/>
        <w:rPr>
          <w:w w:val="85"/>
        </w:rPr>
      </w:pPr>
      <w:r w:rsidRPr="00AC59A7">
        <w:rPr>
          <w:w w:val="85"/>
        </w:rPr>
        <w:t>Platí, že přítoky navazujících chráněných území (NPR Skalická Morávka, EVL Niva Morávky CZ0810004) jsou chráněnou rybí oblastí se zákazem rybolovu.</w:t>
      </w:r>
    </w:p>
    <w:p w14:paraId="32D3BEB8" w14:textId="77777777" w:rsidR="00CE7EFC" w:rsidRPr="00AC59A7" w:rsidRDefault="00CE7EFC" w:rsidP="00511944">
      <w:pPr>
        <w:pStyle w:val="Zkladntext"/>
        <w:spacing w:before="6"/>
        <w:rPr>
          <w:w w:val="85"/>
          <w:sz w:val="32"/>
        </w:rPr>
      </w:pPr>
    </w:p>
    <w:p w14:paraId="32D3BEB9" w14:textId="77777777" w:rsidR="00CE7EFC" w:rsidRPr="00AC59A7" w:rsidRDefault="00E32513" w:rsidP="00511944">
      <w:pPr>
        <w:pStyle w:val="Odstavecseseznamem"/>
        <w:numPr>
          <w:ilvl w:val="0"/>
          <w:numId w:val="19"/>
        </w:numPr>
        <w:tabs>
          <w:tab w:val="left" w:pos="725"/>
          <w:tab w:val="left" w:pos="727"/>
        </w:tabs>
        <w:spacing w:before="1"/>
        <w:ind w:hanging="361"/>
        <w:rPr>
          <w:b/>
          <w:w w:val="85"/>
        </w:rPr>
      </w:pPr>
      <w:r w:rsidRPr="00AC59A7">
        <w:rPr>
          <w:b/>
          <w:w w:val="85"/>
        </w:rPr>
        <w:t>myslivost</w:t>
      </w:r>
    </w:p>
    <w:p w14:paraId="32D3BEBC" w14:textId="4F3BCCE3" w:rsidR="00CE7EFC" w:rsidRPr="00AC59A7" w:rsidRDefault="00E32513" w:rsidP="00511944">
      <w:pPr>
        <w:pStyle w:val="Zkladntext"/>
        <w:spacing w:before="124"/>
        <w:ind w:left="284" w:right="412" w:firstLine="567"/>
        <w:jc w:val="both"/>
        <w:rPr>
          <w:w w:val="85"/>
        </w:rPr>
      </w:pPr>
      <w:r w:rsidRPr="00AC59A7">
        <w:rPr>
          <w:w w:val="85"/>
        </w:rPr>
        <w:t>Území je součástí myslivecké honitby 8106110015 Strážnice – Skalice a 8106110016 Dobrá – Pazderna. Zde je nejvýznamnější působení srnčí zvěře (</w:t>
      </w:r>
      <w:proofErr w:type="spellStart"/>
      <w:r w:rsidRPr="00AC59A7">
        <w:rPr>
          <w:i/>
          <w:w w:val="85"/>
        </w:rPr>
        <w:t>Capreolus</w:t>
      </w:r>
      <w:proofErr w:type="spellEnd"/>
      <w:r w:rsidRPr="00AC59A7">
        <w:rPr>
          <w:i/>
          <w:w w:val="85"/>
        </w:rPr>
        <w:t xml:space="preserve"> </w:t>
      </w:r>
      <w:proofErr w:type="spellStart"/>
      <w:r w:rsidRPr="00AC59A7">
        <w:rPr>
          <w:i/>
          <w:w w:val="85"/>
        </w:rPr>
        <w:t>capreolus</w:t>
      </w:r>
      <w:proofErr w:type="spellEnd"/>
      <w:r w:rsidRPr="00AC59A7">
        <w:rPr>
          <w:w w:val="85"/>
        </w:rPr>
        <w:t>), která vždy měla a má v území negativní dopad na přirozenou i umělou obnovu lesních porost. Tento negativní dopad se projevuje především okusem terminálních výhonů a vytloukáním. Zmlazování dřevin je však na většině území velmi intenzivní až živelné</w:t>
      </w:r>
      <w:r w:rsidR="00D50B68" w:rsidRPr="00AC59A7">
        <w:rPr>
          <w:w w:val="85"/>
        </w:rPr>
        <w:t xml:space="preserve">, a </w:t>
      </w:r>
      <w:r w:rsidRPr="00AC59A7">
        <w:rPr>
          <w:w w:val="85"/>
        </w:rPr>
        <w:t xml:space="preserve">proto nelze považovat vliv spárkaté zvěře na obnovu dřevin (z hlediska ochrany přírody) za vysoce negativní. Přímo na území PP Profil Morávky bylo zaznamenáno několik </w:t>
      </w:r>
      <w:proofErr w:type="spellStart"/>
      <w:r w:rsidRPr="00AC59A7">
        <w:rPr>
          <w:w w:val="85"/>
        </w:rPr>
        <w:t>přikrmovacích</w:t>
      </w:r>
      <w:proofErr w:type="spellEnd"/>
      <w:r w:rsidRPr="00AC59A7">
        <w:rPr>
          <w:w w:val="85"/>
        </w:rPr>
        <w:t xml:space="preserve"> zařízení, zejména však pro drobnou zvěř (zajíci, bažanti), což by nemělo mít vliv na předměty ochrany. Na hranicích území se nacházejí pozorovací zařízení, která jsou nutná pro hospodaření se zvěří. Negativně na celém území České republiky, dnes působí vysoké stavy černé zvěře (</w:t>
      </w:r>
      <w:proofErr w:type="spellStart"/>
      <w:r w:rsidRPr="00AC59A7">
        <w:rPr>
          <w:i/>
          <w:w w:val="85"/>
        </w:rPr>
        <w:t>Sus</w:t>
      </w:r>
      <w:proofErr w:type="spellEnd"/>
      <w:r w:rsidRPr="00AC59A7">
        <w:rPr>
          <w:i/>
          <w:w w:val="85"/>
        </w:rPr>
        <w:t xml:space="preserve"> </w:t>
      </w:r>
      <w:proofErr w:type="spellStart"/>
      <w:r w:rsidRPr="00AC59A7">
        <w:rPr>
          <w:i/>
          <w:w w:val="85"/>
        </w:rPr>
        <w:t>scrofa</w:t>
      </w:r>
      <w:proofErr w:type="spellEnd"/>
      <w:r w:rsidRPr="00AC59A7">
        <w:rPr>
          <w:w w:val="85"/>
        </w:rPr>
        <w:t xml:space="preserve">), jde zejména o rozrývání </w:t>
      </w:r>
      <w:proofErr w:type="spellStart"/>
      <w:r w:rsidRPr="00AC59A7">
        <w:rPr>
          <w:w w:val="85"/>
        </w:rPr>
        <w:t>mikrobiotopů</w:t>
      </w:r>
      <w:proofErr w:type="spellEnd"/>
      <w:r w:rsidRPr="00AC59A7">
        <w:rPr>
          <w:w w:val="85"/>
        </w:rPr>
        <w:t>, ale i potravní konkurence. V budoucnu může velké problémy v území, zejména z hlediska vlivu na populaci ryb, způsobovat invazně se šířící nepůvodní mýval severní (</w:t>
      </w:r>
      <w:proofErr w:type="spellStart"/>
      <w:r w:rsidRPr="00AC59A7">
        <w:rPr>
          <w:i/>
          <w:w w:val="85"/>
        </w:rPr>
        <w:t>Procyon</w:t>
      </w:r>
      <w:proofErr w:type="spellEnd"/>
      <w:r w:rsidRPr="00AC59A7">
        <w:rPr>
          <w:i/>
          <w:w w:val="85"/>
        </w:rPr>
        <w:t xml:space="preserve"> </w:t>
      </w:r>
      <w:proofErr w:type="spellStart"/>
      <w:r w:rsidRPr="00AC59A7">
        <w:rPr>
          <w:i/>
          <w:w w:val="85"/>
        </w:rPr>
        <w:t>lotor</w:t>
      </w:r>
      <w:proofErr w:type="spellEnd"/>
      <w:r w:rsidRPr="00AC59A7">
        <w:rPr>
          <w:w w:val="85"/>
        </w:rPr>
        <w:t>). Ten může ze svých původních biotopů vytlačovat také vydru říční (</w:t>
      </w:r>
      <w:proofErr w:type="spellStart"/>
      <w:r w:rsidRPr="00AC59A7">
        <w:rPr>
          <w:i/>
          <w:w w:val="85"/>
        </w:rPr>
        <w:t>Lutra</w:t>
      </w:r>
      <w:proofErr w:type="spellEnd"/>
      <w:r w:rsidRPr="00AC59A7">
        <w:rPr>
          <w:i/>
          <w:w w:val="85"/>
        </w:rPr>
        <w:t xml:space="preserve"> </w:t>
      </w:r>
      <w:proofErr w:type="spellStart"/>
      <w:r w:rsidRPr="00AC59A7">
        <w:rPr>
          <w:i/>
          <w:w w:val="85"/>
        </w:rPr>
        <w:t>lutra</w:t>
      </w:r>
      <w:proofErr w:type="spellEnd"/>
      <w:r w:rsidRPr="00AC59A7">
        <w:rPr>
          <w:w w:val="85"/>
        </w:rPr>
        <w:t>).</w:t>
      </w:r>
    </w:p>
    <w:p w14:paraId="32D3BEBD" w14:textId="77777777" w:rsidR="00CE7EFC" w:rsidRPr="00AC59A7" w:rsidRDefault="00CE7EFC" w:rsidP="00511944">
      <w:pPr>
        <w:pStyle w:val="Zkladntext"/>
        <w:rPr>
          <w:w w:val="85"/>
          <w:sz w:val="32"/>
        </w:rPr>
      </w:pPr>
    </w:p>
    <w:p w14:paraId="32D3BEBE" w14:textId="77777777" w:rsidR="00CE7EFC" w:rsidRPr="00AC59A7" w:rsidRDefault="00E32513" w:rsidP="00511944">
      <w:pPr>
        <w:pStyle w:val="Odstavecseseznamem"/>
        <w:numPr>
          <w:ilvl w:val="0"/>
          <w:numId w:val="19"/>
        </w:numPr>
        <w:tabs>
          <w:tab w:val="left" w:pos="725"/>
          <w:tab w:val="left" w:pos="727"/>
        </w:tabs>
        <w:spacing w:before="1"/>
        <w:ind w:hanging="361"/>
        <w:rPr>
          <w:b/>
          <w:w w:val="85"/>
        </w:rPr>
      </w:pPr>
      <w:r w:rsidRPr="00AC59A7">
        <w:rPr>
          <w:b/>
          <w:w w:val="85"/>
        </w:rPr>
        <w:t>rybářství</w:t>
      </w:r>
    </w:p>
    <w:p w14:paraId="32D3BEBF" w14:textId="77777777" w:rsidR="00CE7EFC" w:rsidRPr="00AC59A7" w:rsidRDefault="00E32513" w:rsidP="00511944">
      <w:pPr>
        <w:pStyle w:val="Zkladntext"/>
        <w:spacing w:before="124"/>
        <w:ind w:left="284" w:right="412" w:firstLine="567"/>
        <w:jc w:val="both"/>
        <w:rPr>
          <w:w w:val="85"/>
        </w:rPr>
      </w:pPr>
      <w:r w:rsidRPr="00AC59A7">
        <w:rPr>
          <w:w w:val="85"/>
        </w:rPr>
        <w:t xml:space="preserve">Tok Morávky, který </w:t>
      </w:r>
      <w:proofErr w:type="gramStart"/>
      <w:r w:rsidRPr="00AC59A7">
        <w:rPr>
          <w:w w:val="85"/>
        </w:rPr>
        <w:t>tvoří</w:t>
      </w:r>
      <w:proofErr w:type="gramEnd"/>
      <w:r w:rsidRPr="00AC59A7">
        <w:rPr>
          <w:w w:val="85"/>
        </w:rPr>
        <w:t xml:space="preserve"> osu území, je součástí rybářského revíru 473 058 Morávka 1 obhospodařovaného Českým rybářským svazem, místní organizací Frýdek-Místek. Jedná se o pstruhový revír. Tok je dlouhodobě zarybňován lipanem podhorním (</w:t>
      </w:r>
      <w:proofErr w:type="spellStart"/>
      <w:r w:rsidRPr="00AC59A7">
        <w:rPr>
          <w:i/>
          <w:w w:val="85"/>
        </w:rPr>
        <w:t>Thymallus</w:t>
      </w:r>
      <w:proofErr w:type="spellEnd"/>
      <w:r w:rsidRPr="00AC59A7">
        <w:rPr>
          <w:i/>
          <w:w w:val="85"/>
        </w:rPr>
        <w:t xml:space="preserve"> </w:t>
      </w:r>
      <w:proofErr w:type="spellStart"/>
      <w:r w:rsidRPr="00AC59A7">
        <w:rPr>
          <w:i/>
          <w:w w:val="85"/>
        </w:rPr>
        <w:t>thymallus</w:t>
      </w:r>
      <w:proofErr w:type="spellEnd"/>
      <w:r w:rsidRPr="00AC59A7">
        <w:rPr>
          <w:w w:val="85"/>
        </w:rPr>
        <w:t>), pstruhem obecným (</w:t>
      </w:r>
      <w:r w:rsidRPr="00AC59A7">
        <w:rPr>
          <w:i/>
          <w:w w:val="85"/>
        </w:rPr>
        <w:t xml:space="preserve">Samo </w:t>
      </w:r>
      <w:proofErr w:type="spellStart"/>
      <w:r w:rsidRPr="00AC59A7">
        <w:rPr>
          <w:i/>
          <w:w w:val="85"/>
        </w:rPr>
        <w:t>trutta</w:t>
      </w:r>
      <w:proofErr w:type="spellEnd"/>
      <w:r w:rsidRPr="00AC59A7">
        <w:rPr>
          <w:w w:val="85"/>
        </w:rPr>
        <w:t>) a p. duhovým (</w:t>
      </w:r>
      <w:proofErr w:type="spellStart"/>
      <w:r w:rsidRPr="00AC59A7">
        <w:rPr>
          <w:i/>
          <w:w w:val="85"/>
        </w:rPr>
        <w:t>Oncorhynchus</w:t>
      </w:r>
      <w:proofErr w:type="spellEnd"/>
      <w:r w:rsidRPr="00AC59A7">
        <w:rPr>
          <w:i/>
          <w:w w:val="85"/>
        </w:rPr>
        <w:t xml:space="preserve"> </w:t>
      </w:r>
      <w:proofErr w:type="spellStart"/>
      <w:r w:rsidRPr="00AC59A7">
        <w:rPr>
          <w:i/>
          <w:w w:val="85"/>
        </w:rPr>
        <w:t>mykiss</w:t>
      </w:r>
      <w:proofErr w:type="spellEnd"/>
      <w:r w:rsidRPr="00AC59A7">
        <w:rPr>
          <w:w w:val="85"/>
        </w:rPr>
        <w:t xml:space="preserve">) – ten </w:t>
      </w:r>
      <w:proofErr w:type="gramStart"/>
      <w:r w:rsidRPr="00AC59A7">
        <w:rPr>
          <w:w w:val="85"/>
        </w:rPr>
        <w:t>tvoří</w:t>
      </w:r>
      <w:proofErr w:type="gramEnd"/>
      <w:r w:rsidRPr="00AC59A7">
        <w:rPr>
          <w:w w:val="85"/>
        </w:rPr>
        <w:t xml:space="preserve"> přibližně šestinu obsádky pstruha obecného. Doposud vysazovaná rybí obsádka, co se týká druhového složení, početnosti a přítomnosti geograficky nepůvodního druhu (pstruh duhový 1000 ks v celém revíru Morávka 1), v zachovalých úsecích významně nenarušuje populaci místních původních druhů ryb (AOPK ČR, 2019). Nicméně v úsecích vodního toku, kde chybí úkryty z mrtvého dřeva a větších kamenů, se může početnost původních druhů ryb snižovat. Vysazovaní pstruzi duhoví (</w:t>
      </w:r>
      <w:proofErr w:type="spellStart"/>
      <w:r w:rsidRPr="00AC59A7">
        <w:rPr>
          <w:i/>
          <w:w w:val="85"/>
        </w:rPr>
        <w:t>Oncorhynchus</w:t>
      </w:r>
      <w:proofErr w:type="spellEnd"/>
      <w:r w:rsidRPr="00AC59A7">
        <w:rPr>
          <w:i/>
          <w:w w:val="85"/>
        </w:rPr>
        <w:t xml:space="preserve"> </w:t>
      </w:r>
      <w:proofErr w:type="spellStart"/>
      <w:r w:rsidRPr="00AC59A7">
        <w:rPr>
          <w:i/>
          <w:w w:val="85"/>
        </w:rPr>
        <w:t>mykiss</w:t>
      </w:r>
      <w:proofErr w:type="spellEnd"/>
      <w:r w:rsidRPr="00AC59A7">
        <w:rPr>
          <w:w w:val="85"/>
        </w:rPr>
        <w:t>) také potravně konkurují původnímu p. obecnému (</w:t>
      </w:r>
      <w:r w:rsidRPr="00AC59A7">
        <w:rPr>
          <w:i/>
          <w:w w:val="85"/>
        </w:rPr>
        <w:t xml:space="preserve">Samo </w:t>
      </w:r>
      <w:proofErr w:type="spellStart"/>
      <w:r w:rsidRPr="00AC59A7">
        <w:rPr>
          <w:i/>
          <w:w w:val="85"/>
        </w:rPr>
        <w:t>trutta</w:t>
      </w:r>
      <w:proofErr w:type="spellEnd"/>
      <w:r w:rsidRPr="00AC59A7">
        <w:rPr>
          <w:w w:val="85"/>
        </w:rPr>
        <w:t>).</w:t>
      </w:r>
    </w:p>
    <w:p w14:paraId="32D3BEC0" w14:textId="77777777" w:rsidR="00CE7EFC" w:rsidRPr="00AC59A7" w:rsidRDefault="00E32513" w:rsidP="00511944">
      <w:pPr>
        <w:pStyle w:val="Zkladntext"/>
        <w:spacing w:before="118"/>
        <w:ind w:left="284" w:right="412" w:firstLine="567"/>
        <w:jc w:val="both"/>
        <w:rPr>
          <w:w w:val="85"/>
        </w:rPr>
      </w:pPr>
      <w:r w:rsidRPr="00AC59A7">
        <w:rPr>
          <w:w w:val="85"/>
        </w:rPr>
        <w:t xml:space="preserve">Z ichtyologických průzkumů provedených v navazujících zvláště chráněných území, např. v NPR Skalická Morávka </w:t>
      </w:r>
      <w:r w:rsidRPr="00AC59A7">
        <w:rPr>
          <w:w w:val="85"/>
        </w:rPr>
        <w:lastRenderedPageBreak/>
        <w:t xml:space="preserve">(Hlavačka, </w:t>
      </w:r>
      <w:proofErr w:type="spellStart"/>
      <w:r w:rsidRPr="00AC59A7">
        <w:rPr>
          <w:w w:val="85"/>
        </w:rPr>
        <w:t>Lojkásek</w:t>
      </w:r>
      <w:proofErr w:type="spellEnd"/>
      <w:r w:rsidRPr="00AC59A7">
        <w:rPr>
          <w:w w:val="85"/>
        </w:rPr>
        <w:t xml:space="preserve"> 2013), vyplývá, že druhová pestrost ryb odpovídá přirozenému zastoupení. Nicméně přirozená vývojová dynamika populací ryb je vlivem způsobu obhospodařování narušena (v důsledku minimálního zastoupení jedinců v reprodukčním věku téměř nedochází k rozmnožování pstruha obecného (potočního) (</w:t>
      </w:r>
      <w:r w:rsidRPr="00AC59A7">
        <w:rPr>
          <w:i/>
          <w:w w:val="85"/>
        </w:rPr>
        <w:t xml:space="preserve">Salmo </w:t>
      </w:r>
      <w:proofErr w:type="spellStart"/>
      <w:r w:rsidRPr="00AC59A7">
        <w:rPr>
          <w:i/>
          <w:w w:val="85"/>
        </w:rPr>
        <w:t>trutta</w:t>
      </w:r>
      <w:proofErr w:type="spellEnd"/>
      <w:r w:rsidRPr="00AC59A7">
        <w:rPr>
          <w:w w:val="85"/>
        </w:rPr>
        <w:t>)). Způsob obhospodařování je z rybářského hlediska obvyklý, nicméně z biologického nepříliš vhodný.</w:t>
      </w:r>
    </w:p>
    <w:p w14:paraId="32D3BEC1" w14:textId="77777777" w:rsidR="00CE7EFC" w:rsidRPr="00AC59A7" w:rsidRDefault="00CE7EFC" w:rsidP="00511944">
      <w:pPr>
        <w:pStyle w:val="Zkladntext"/>
        <w:spacing w:before="7"/>
        <w:rPr>
          <w:w w:val="85"/>
          <w:sz w:val="32"/>
        </w:rPr>
      </w:pPr>
    </w:p>
    <w:p w14:paraId="32D3BEC2" w14:textId="77777777" w:rsidR="00CE7EFC" w:rsidRPr="00AC59A7" w:rsidRDefault="00E32513" w:rsidP="00511944">
      <w:pPr>
        <w:pStyle w:val="Odstavecseseznamem"/>
        <w:numPr>
          <w:ilvl w:val="0"/>
          <w:numId w:val="19"/>
        </w:numPr>
        <w:tabs>
          <w:tab w:val="left" w:pos="725"/>
          <w:tab w:val="left" w:pos="727"/>
        </w:tabs>
        <w:ind w:hanging="361"/>
        <w:rPr>
          <w:b/>
          <w:w w:val="85"/>
        </w:rPr>
      </w:pPr>
      <w:r w:rsidRPr="00AC59A7">
        <w:rPr>
          <w:b/>
          <w:w w:val="85"/>
        </w:rPr>
        <w:t>rekreace a sport</w:t>
      </w:r>
    </w:p>
    <w:p w14:paraId="32D3BEC3" w14:textId="77777777" w:rsidR="00CE7EFC" w:rsidRPr="00AC59A7" w:rsidRDefault="00E32513" w:rsidP="00511944">
      <w:pPr>
        <w:pStyle w:val="Zkladntext"/>
        <w:spacing w:before="124"/>
        <w:ind w:left="284" w:right="415" w:firstLine="567"/>
        <w:jc w:val="both"/>
        <w:rPr>
          <w:w w:val="85"/>
        </w:rPr>
      </w:pPr>
      <w:r w:rsidRPr="00AC59A7">
        <w:rPr>
          <w:w w:val="85"/>
        </w:rPr>
        <w:t>Území je tradičně rekreační oblastí navazujících obcí a města Frýdek-Místek. Je tedy využíváno jak k individuální rekreaci místních občanů – procházky, koupání – tak i z důvodu členitého terénu k jízdě na terénních motorkách, čtyřkolkách a kolech. Při vstupu na náplavy v hnízdní době jsou ohrožena hnízda pisíka obecného (</w:t>
      </w:r>
      <w:proofErr w:type="spellStart"/>
      <w:r w:rsidRPr="00AC59A7">
        <w:rPr>
          <w:i/>
          <w:w w:val="85"/>
        </w:rPr>
        <w:t>Actitis</w:t>
      </w:r>
      <w:proofErr w:type="spellEnd"/>
      <w:r w:rsidRPr="00AC59A7">
        <w:rPr>
          <w:i/>
          <w:w w:val="85"/>
        </w:rPr>
        <w:t xml:space="preserve"> </w:t>
      </w:r>
      <w:proofErr w:type="spellStart"/>
      <w:r w:rsidRPr="00AC59A7">
        <w:rPr>
          <w:i/>
          <w:w w:val="85"/>
        </w:rPr>
        <w:t>hypoleucos</w:t>
      </w:r>
      <w:proofErr w:type="spellEnd"/>
      <w:r w:rsidRPr="00AC59A7">
        <w:rPr>
          <w:w w:val="85"/>
        </w:rPr>
        <w:t>).</w:t>
      </w:r>
    </w:p>
    <w:p w14:paraId="32D3BEC4" w14:textId="77777777" w:rsidR="00CE7EFC" w:rsidRPr="00AC59A7" w:rsidRDefault="00E32513" w:rsidP="00511944">
      <w:pPr>
        <w:pStyle w:val="Zkladntext"/>
        <w:spacing w:before="119"/>
        <w:ind w:left="284" w:right="411" w:firstLine="567"/>
        <w:jc w:val="both"/>
        <w:rPr>
          <w:w w:val="85"/>
        </w:rPr>
      </w:pPr>
      <w:r w:rsidRPr="00AC59A7">
        <w:rPr>
          <w:w w:val="85"/>
        </w:rPr>
        <w:t xml:space="preserve">Území je proto v průběhu celého roku velmi intenzivně navštěvováno např. k procházkám, jízdě na kole, ale i venčení psů. </w:t>
      </w:r>
      <w:proofErr w:type="spellStart"/>
      <w:r w:rsidRPr="00AC59A7">
        <w:rPr>
          <w:w w:val="85"/>
        </w:rPr>
        <w:t>Pomístně</w:t>
      </w:r>
      <w:proofErr w:type="spellEnd"/>
      <w:r w:rsidRPr="00AC59A7">
        <w:rPr>
          <w:w w:val="85"/>
        </w:rPr>
        <w:t xml:space="preserve"> se vyskytují i tábořiště. Procházky nemají výrazný vliv na předměty ochrany. Negativně může působit venčení psů, zejména v době rozmnožování ptactva, rovněž zanecháním výkalů po psech. Vzhledem k charakteru lesních porostů, tedy jejich zdravotnímu stavu, může nést návštěvnost území riziko ohrožení zdraví a života pádem stromu. Z tohoto hlediska je na vyznačených stezkách nutno zdravotní stav porostů kontrolovat a případným pádům stromů předcházet.</w:t>
      </w:r>
    </w:p>
    <w:p w14:paraId="32D3BEC5" w14:textId="77777777" w:rsidR="00CE7EFC" w:rsidRPr="00AC59A7" w:rsidRDefault="00E32513" w:rsidP="00511944">
      <w:pPr>
        <w:pStyle w:val="Zkladntext"/>
        <w:spacing w:before="128"/>
        <w:ind w:left="284" w:right="412" w:firstLine="567"/>
        <w:jc w:val="both"/>
        <w:rPr>
          <w:w w:val="85"/>
        </w:rPr>
      </w:pPr>
      <w:r w:rsidRPr="00AC59A7">
        <w:rPr>
          <w:w w:val="85"/>
        </w:rPr>
        <w:t>V letním období je koryto řeky využíváno ke koupání, v poslední době však tento zájem upadá. Udržování štěrkopískových náplavů v rámci hledání prostor pro koupání může mít pozitivní efekt. Negativně však může působit, pokud dochází k sešlapávání např. třtiny pobřežní (</w:t>
      </w:r>
      <w:proofErr w:type="spellStart"/>
      <w:r w:rsidRPr="00AC59A7">
        <w:rPr>
          <w:i/>
          <w:w w:val="85"/>
        </w:rPr>
        <w:t>Calamagrostis</w:t>
      </w:r>
      <w:proofErr w:type="spellEnd"/>
      <w:r w:rsidRPr="00AC59A7">
        <w:rPr>
          <w:i/>
          <w:w w:val="85"/>
        </w:rPr>
        <w:t xml:space="preserve"> </w:t>
      </w:r>
      <w:proofErr w:type="spellStart"/>
      <w:r w:rsidRPr="00AC59A7">
        <w:rPr>
          <w:i/>
          <w:w w:val="85"/>
        </w:rPr>
        <w:t>pseudophragmites</w:t>
      </w:r>
      <w:proofErr w:type="spellEnd"/>
      <w:r w:rsidRPr="00AC59A7">
        <w:rPr>
          <w:w w:val="85"/>
        </w:rPr>
        <w:t xml:space="preserve">). Z tohoto hlediska by mělo dojít např. k označení těchto rostlin s umístěním zákazu koupání (jedná se pouze o 3 </w:t>
      </w:r>
      <w:proofErr w:type="spellStart"/>
      <w:r w:rsidRPr="00AC59A7">
        <w:rPr>
          <w:w w:val="85"/>
        </w:rPr>
        <w:t>polykormony</w:t>
      </w:r>
      <w:proofErr w:type="spellEnd"/>
      <w:r w:rsidRPr="00AC59A7">
        <w:rPr>
          <w:w w:val="85"/>
        </w:rPr>
        <w:t xml:space="preserve"> (Koutecká, Koutecký, 2018).</w:t>
      </w:r>
    </w:p>
    <w:p w14:paraId="32D3BEC6" w14:textId="77777777" w:rsidR="00CE7EFC" w:rsidRPr="00AC59A7" w:rsidRDefault="00E32513" w:rsidP="00511944">
      <w:pPr>
        <w:pStyle w:val="Zkladntext"/>
        <w:spacing w:before="119"/>
        <w:ind w:left="284" w:firstLine="567"/>
        <w:jc w:val="both"/>
        <w:rPr>
          <w:w w:val="85"/>
        </w:rPr>
      </w:pPr>
      <w:r w:rsidRPr="00AC59A7">
        <w:rPr>
          <w:w w:val="85"/>
        </w:rPr>
        <w:t>Táboření může mít negativní dopad případným vznikem požárů a zanecháváním odpadků.</w:t>
      </w:r>
    </w:p>
    <w:p w14:paraId="32D3BEC7" w14:textId="77777777" w:rsidR="00CE7EFC" w:rsidRPr="00AC59A7" w:rsidRDefault="00E32513" w:rsidP="00511944">
      <w:pPr>
        <w:pStyle w:val="Zkladntext"/>
        <w:spacing w:before="125"/>
        <w:ind w:left="284" w:right="414" w:firstLine="567"/>
        <w:jc w:val="both"/>
        <w:rPr>
          <w:w w:val="85"/>
        </w:rPr>
      </w:pPr>
      <w:r w:rsidRPr="00AC59A7">
        <w:rPr>
          <w:w w:val="85"/>
        </w:rPr>
        <w:t>Nejvýznamnějším působením z hlediska rekreace lze označit aktivity spojené se zahrádkařením. Není totiž neobvyklým jevem, že odstraněný bioodpad ze zahrádek a zahrad je vyvážen do území (viz Koutecká, Koutecký, 2018) a zde pak dochází k rozšiřování nepůvodních druhů do území. V místech vzniku nelegálních skládek odpadu by mělo dojít k označení těchto skládek s odkazem na možnou sankci za vývoz odpadu.</w:t>
      </w:r>
    </w:p>
    <w:p w14:paraId="32D3BEC8" w14:textId="77777777" w:rsidR="00CE7EFC" w:rsidRPr="00AC59A7" w:rsidRDefault="00E32513" w:rsidP="00511944">
      <w:pPr>
        <w:pStyle w:val="Zkladntext"/>
        <w:spacing w:before="122"/>
        <w:ind w:left="284" w:right="409" w:firstLine="567"/>
        <w:jc w:val="both"/>
        <w:rPr>
          <w:w w:val="85"/>
        </w:rPr>
      </w:pPr>
      <w:r w:rsidRPr="00AC59A7">
        <w:rPr>
          <w:w w:val="85"/>
        </w:rPr>
        <w:t>Jízda na motorových vozidlech by v lesních porostech neměla probíhat dle zákona č. 289/1995 Sb., o lesích, a rovněž z toho hlediska, že by mohlo dojít k nežádoucímu úniku pohonných hmot do ekosystémů.</w:t>
      </w:r>
    </w:p>
    <w:p w14:paraId="32D3BEC9" w14:textId="77777777" w:rsidR="00CE7EFC" w:rsidRPr="00AC59A7" w:rsidRDefault="00CE7EFC" w:rsidP="00511944">
      <w:pPr>
        <w:jc w:val="both"/>
        <w:rPr>
          <w:w w:val="85"/>
        </w:rPr>
        <w:sectPr w:rsidR="00CE7EFC" w:rsidRPr="00AC59A7">
          <w:pgSz w:w="11910" w:h="16840"/>
          <w:pgMar w:top="1320" w:right="1000" w:bottom="1160" w:left="1120" w:header="0" w:footer="882" w:gutter="0"/>
          <w:cols w:space="708"/>
        </w:sectPr>
      </w:pPr>
    </w:p>
    <w:p w14:paraId="32D3BECA" w14:textId="77777777" w:rsidR="00CE7EFC" w:rsidRPr="00AC59A7" w:rsidRDefault="00E32513" w:rsidP="00511944">
      <w:pPr>
        <w:pStyle w:val="Odstavecseseznamem"/>
        <w:numPr>
          <w:ilvl w:val="0"/>
          <w:numId w:val="19"/>
        </w:numPr>
        <w:tabs>
          <w:tab w:val="left" w:pos="725"/>
          <w:tab w:val="left" w:pos="727"/>
        </w:tabs>
        <w:spacing w:before="75"/>
        <w:ind w:hanging="361"/>
        <w:rPr>
          <w:b/>
          <w:w w:val="85"/>
        </w:rPr>
      </w:pPr>
      <w:r w:rsidRPr="00AC59A7">
        <w:rPr>
          <w:b/>
          <w:w w:val="85"/>
        </w:rPr>
        <w:lastRenderedPageBreak/>
        <w:t>těžba nerostných surovin</w:t>
      </w:r>
    </w:p>
    <w:p w14:paraId="32D3BECB" w14:textId="77777777" w:rsidR="00CE7EFC" w:rsidRPr="00AC59A7" w:rsidRDefault="00E32513" w:rsidP="00511944">
      <w:pPr>
        <w:pStyle w:val="Zkladntext"/>
        <w:spacing w:before="124"/>
        <w:ind w:left="284" w:right="412" w:firstLine="567"/>
        <w:jc w:val="both"/>
        <w:rPr>
          <w:w w:val="85"/>
        </w:rPr>
      </w:pPr>
      <w:r w:rsidRPr="00AC59A7">
        <w:rPr>
          <w:w w:val="85"/>
        </w:rPr>
        <w:t>Lokalita je evidována jako naleziště černého uhlí a zemního plynu. Těžba neprobíhá a v budoucnu by probíhat ani neměla.</w:t>
      </w:r>
    </w:p>
    <w:p w14:paraId="32D3BECC" w14:textId="77777777" w:rsidR="00CE7EFC" w:rsidRPr="00AC59A7" w:rsidRDefault="00CE7EFC" w:rsidP="00511944">
      <w:pPr>
        <w:pStyle w:val="Zkladntext"/>
        <w:spacing w:before="3"/>
        <w:rPr>
          <w:w w:val="85"/>
          <w:sz w:val="30"/>
        </w:rPr>
      </w:pPr>
    </w:p>
    <w:p w14:paraId="32D3BECD" w14:textId="77777777" w:rsidR="00CE7EFC" w:rsidRPr="00AC59A7" w:rsidRDefault="00E32513" w:rsidP="00511944">
      <w:pPr>
        <w:pStyle w:val="Odstavecseseznamem"/>
        <w:numPr>
          <w:ilvl w:val="0"/>
          <w:numId w:val="19"/>
        </w:numPr>
        <w:tabs>
          <w:tab w:val="left" w:pos="725"/>
          <w:tab w:val="left" w:pos="727"/>
        </w:tabs>
        <w:ind w:hanging="361"/>
        <w:rPr>
          <w:b/>
          <w:w w:val="85"/>
        </w:rPr>
      </w:pPr>
      <w:r w:rsidRPr="00AC59A7">
        <w:rPr>
          <w:b/>
          <w:w w:val="85"/>
        </w:rPr>
        <w:t>jiné způsoby využívání</w:t>
      </w:r>
    </w:p>
    <w:p w14:paraId="32D3BECE" w14:textId="77777777" w:rsidR="00CE7EFC" w:rsidRPr="00AC59A7" w:rsidRDefault="00E32513" w:rsidP="00511944">
      <w:pPr>
        <w:pStyle w:val="Zkladntext"/>
        <w:spacing w:before="125"/>
        <w:ind w:left="284" w:right="419" w:firstLine="567"/>
        <w:jc w:val="both"/>
        <w:rPr>
          <w:w w:val="85"/>
        </w:rPr>
      </w:pPr>
      <w:r w:rsidRPr="00AC59A7">
        <w:rPr>
          <w:w w:val="85"/>
        </w:rPr>
        <w:t>Územím prochází venkovní vedení vysokého napětí. Porost pod vedením je tedy cyklicky udržován mýcením s pohybem těžké mechanizace. Dochází zde i přes chemickou likvidaci k vytrhávání křídlatky (</w:t>
      </w:r>
      <w:r w:rsidRPr="00AC59A7">
        <w:rPr>
          <w:i/>
          <w:w w:val="85"/>
        </w:rPr>
        <w:t xml:space="preserve">Reynoutria </w:t>
      </w:r>
      <w:proofErr w:type="spellStart"/>
      <w:r w:rsidRPr="00AC59A7">
        <w:rPr>
          <w:w w:val="85"/>
        </w:rPr>
        <w:t>sp</w:t>
      </w:r>
      <w:proofErr w:type="spellEnd"/>
      <w:r w:rsidRPr="00AC59A7">
        <w:rPr>
          <w:w w:val="85"/>
        </w:rPr>
        <w:t>. div.).</w:t>
      </w:r>
    </w:p>
    <w:p w14:paraId="32D3BECF" w14:textId="77777777" w:rsidR="00CE7EFC" w:rsidRPr="00AC59A7" w:rsidRDefault="00E32513" w:rsidP="00511944">
      <w:pPr>
        <w:pStyle w:val="Zkladntext"/>
        <w:spacing w:before="127"/>
        <w:ind w:left="284" w:right="415" w:firstLine="567"/>
        <w:jc w:val="both"/>
        <w:rPr>
          <w:w w:val="85"/>
        </w:rPr>
      </w:pPr>
      <w:r w:rsidRPr="00AC59A7">
        <w:rPr>
          <w:w w:val="85"/>
        </w:rPr>
        <w:t xml:space="preserve">Na přelomu 19. a 20. století byla řeka Morávka přirozeným neupraveným vodním tokem, ojediněle docházelo k odběrům vody do mlýnských a továrních náhonů. V této souvislosti je podstatný stav a způsob využívání povodí Morávky, kterým byly již od dob kolonizace území měněny okrajové podmínky pro přetváření vodních toků (vazba srážkoodtokových procesů a </w:t>
      </w:r>
      <w:proofErr w:type="spellStart"/>
      <w:r w:rsidRPr="00AC59A7">
        <w:rPr>
          <w:w w:val="85"/>
        </w:rPr>
        <w:t>korytotvorných</w:t>
      </w:r>
      <w:proofErr w:type="spellEnd"/>
      <w:r w:rsidRPr="00AC59A7">
        <w:rPr>
          <w:w w:val="85"/>
        </w:rPr>
        <w:t xml:space="preserve"> procesů). Od roku 1919, ve snaze zabezpečit jednotlivé objekty před boční erozí, docházelo k nesystematickému budování příčných výhonů na obou březích toku. Vodohospodářskými úpravami došlo k podstatnému zkrácení toku řeky, k narovnání jejího širokého štěrkonosného koryta, k odstřihnutí a zasypání meandrů a k ohrazování toku. Dále byly vybudovány příčné překážky, které působily a působí jako protiproudové migrační bariéry (stupně, vodní nádrž Morávka), a zároveň tyto stavby negativně ovlivňují akumulaci štěrku v toku a ekologické podmínky řeky. Všechny tyto kroky a úpravy na toku lze z pohledu současných předmětů ochrany považovat za negativní. Technické úpravy toku také umožnily zástavbu v blízké údolní nivě řeky, která by zde nemohla za přirozených podmínek vzniknout. Tímto je opět zpětně vyvolávána nutnost technických zásahů na ochranu těchto objektů a sídel v blízkosti řeky. Podrobnější ucelený popis zásahů do říčního systému popisuje </w:t>
      </w:r>
      <w:proofErr w:type="spellStart"/>
      <w:r w:rsidRPr="00AC59A7">
        <w:rPr>
          <w:w w:val="85"/>
        </w:rPr>
        <w:t>Škarpich</w:t>
      </w:r>
      <w:proofErr w:type="spellEnd"/>
      <w:r w:rsidRPr="00AC59A7">
        <w:rPr>
          <w:w w:val="85"/>
        </w:rPr>
        <w:t xml:space="preserve"> a kol. (2013). I přes všechny výše uvedené vodohospodářské zásahy mající negativní vliv na předměty ochrany si podstatná část ZCHÚ zachovávala víceméně přirozený charakter.</w:t>
      </w:r>
    </w:p>
    <w:p w14:paraId="32D3BED0" w14:textId="77777777" w:rsidR="00CE7EFC" w:rsidRPr="00AC59A7" w:rsidRDefault="00E32513" w:rsidP="00511944">
      <w:pPr>
        <w:pStyle w:val="Zkladntext"/>
        <w:spacing w:before="133"/>
        <w:ind w:left="284" w:right="413" w:firstLine="567"/>
        <w:jc w:val="both"/>
        <w:rPr>
          <w:w w:val="85"/>
        </w:rPr>
      </w:pPr>
      <w:r w:rsidRPr="00AC59A7">
        <w:rPr>
          <w:w w:val="85"/>
        </w:rPr>
        <w:t xml:space="preserve">Pochopitelným dopadem způsobující obavy negativního působení na předměty ochrany v PP Profil Morávky může mít plánovaná budoucí výstavba obchvatu kolem města Frýdek-Místek. Dle územně analytických podkladů SO ORP Frýdek-Místek se jedná o stavbu dálnice D48 Frýdek-Místek, obchvat </w:t>
      </w:r>
      <w:proofErr w:type="gramStart"/>
      <w:r w:rsidRPr="00AC59A7">
        <w:rPr>
          <w:w w:val="85"/>
        </w:rPr>
        <w:t>řeší</w:t>
      </w:r>
      <w:proofErr w:type="gramEnd"/>
      <w:r w:rsidRPr="00AC59A7">
        <w:rPr>
          <w:w w:val="85"/>
        </w:rPr>
        <w:t xml:space="preserve"> vybudování kapacitního obchvatu města Frýdek-Místek. Na stavbu budou bezprostředně navazovat stavby</w:t>
      </w:r>
    </w:p>
    <w:p w14:paraId="32D3BED1" w14:textId="77777777" w:rsidR="00CE7EFC" w:rsidRPr="00AC59A7" w:rsidRDefault="00E32513" w:rsidP="00511944">
      <w:pPr>
        <w:pStyle w:val="Zkladntext"/>
        <w:ind w:left="284" w:right="415" w:firstLine="567"/>
        <w:jc w:val="both"/>
        <w:rPr>
          <w:w w:val="85"/>
        </w:rPr>
      </w:pPr>
      <w:r w:rsidRPr="00AC59A7">
        <w:rPr>
          <w:w w:val="85"/>
        </w:rPr>
        <w:t xml:space="preserve">„R48 </w:t>
      </w:r>
      <w:proofErr w:type="spellStart"/>
      <w:r w:rsidRPr="00AC59A7">
        <w:rPr>
          <w:w w:val="85"/>
        </w:rPr>
        <w:t>Rychalitce</w:t>
      </w:r>
      <w:proofErr w:type="spellEnd"/>
      <w:r w:rsidRPr="00AC59A7">
        <w:rPr>
          <w:w w:val="85"/>
        </w:rPr>
        <w:t xml:space="preserve"> – Frýdek-Místek“ a „R48 Frýdek-Místek – Dobrá“, které jsou od prosince 2012, resp. října 2004 v provozu.</w:t>
      </w:r>
    </w:p>
    <w:p w14:paraId="32D3BED2" w14:textId="77777777" w:rsidR="00CE7EFC" w:rsidRPr="00AC59A7" w:rsidRDefault="00E32513" w:rsidP="00511944">
      <w:pPr>
        <w:pStyle w:val="Zkladntext"/>
        <w:spacing w:before="116"/>
        <w:ind w:left="284" w:right="413" w:firstLine="567"/>
        <w:jc w:val="both"/>
        <w:rPr>
          <w:w w:val="85"/>
        </w:rPr>
      </w:pPr>
      <w:r w:rsidRPr="00AC59A7">
        <w:rPr>
          <w:w w:val="85"/>
        </w:rPr>
        <w:t xml:space="preserve">Stavba dálnice je mimo jiné vedena v zářezu v levostranném oblouku k </w:t>
      </w:r>
      <w:proofErr w:type="spellStart"/>
      <w:r w:rsidRPr="00AC59A7">
        <w:rPr>
          <w:w w:val="85"/>
        </w:rPr>
        <w:t>sedmipolovému</w:t>
      </w:r>
      <w:proofErr w:type="spellEnd"/>
      <w:r w:rsidRPr="00AC59A7">
        <w:rPr>
          <w:w w:val="85"/>
        </w:rPr>
        <w:t xml:space="preserve"> mostu délky 426 m právě přes PP Profil Morávka (dílčí plocha 9). Řeku Morávku </w:t>
      </w:r>
      <w:proofErr w:type="gramStart"/>
      <w:r w:rsidRPr="00AC59A7">
        <w:rPr>
          <w:w w:val="85"/>
        </w:rPr>
        <w:t>kříží</w:t>
      </w:r>
      <w:proofErr w:type="gramEnd"/>
      <w:r w:rsidRPr="00AC59A7">
        <w:rPr>
          <w:w w:val="85"/>
        </w:rPr>
        <w:t xml:space="preserve"> polem o rozpětí 90 m. Z tohoto důvodu došlo již k odstranění lesních porostů, včetně vyfrézování pařezů. Je předpoklad, že zde v tomto úseku se při budování mostu bude pohybovat těžká technika. Tato by měla být zabezpečena proti úniku motorových kapalin. Rovněž za rizikové je možno považovat pohyb techniky za deštivého počasí, aby nedocházelo ke splavování drobných hlinitých (prachových) části do vodního toku a vzniku zakalení. Což může mít následný negativní dopad na rybí populaci. Pokud dále nedojde k rozšiřování odstraňování lesních porostů, mělo by dojít ke stabilizaci tohoto úseku alespoň tak, aby nedocházelo k rozšiřování výskytu neofytů do území.</w:t>
      </w:r>
    </w:p>
    <w:p w14:paraId="32D3BED3" w14:textId="77777777" w:rsidR="00CE7EFC" w:rsidRPr="00AC59A7" w:rsidRDefault="00E32513" w:rsidP="00511944">
      <w:pPr>
        <w:pStyle w:val="Zkladntext"/>
        <w:spacing w:before="129"/>
        <w:ind w:left="284" w:right="420" w:firstLine="567"/>
        <w:jc w:val="both"/>
        <w:rPr>
          <w:w w:val="85"/>
        </w:rPr>
      </w:pPr>
      <w:r w:rsidRPr="00AC59A7">
        <w:rPr>
          <w:w w:val="85"/>
        </w:rPr>
        <w:t>V území se také nachází bývalá skládka v lokalitě Pod břehy, ta byla v minulosti rekultivována, je chápána jako území staré ekologické zátěže a kontaminované plochy, kde se nachází řada nepůvodních druhů rostlin postupně se šířící do okolí. Tento stav je nutno monitorovat a regulovat.</w:t>
      </w:r>
    </w:p>
    <w:p w14:paraId="32D3BED4" w14:textId="77777777" w:rsidR="00CE7EFC" w:rsidRPr="00AC59A7" w:rsidRDefault="00CE7EFC" w:rsidP="00511944">
      <w:pPr>
        <w:pStyle w:val="Zkladntext"/>
        <w:spacing w:before="5"/>
        <w:rPr>
          <w:w w:val="85"/>
          <w:sz w:val="32"/>
        </w:rPr>
      </w:pPr>
    </w:p>
    <w:p w14:paraId="32D3BED5" w14:textId="77777777" w:rsidR="00CE7EFC" w:rsidRPr="00AC59A7" w:rsidRDefault="00E32513" w:rsidP="00511944">
      <w:pPr>
        <w:pStyle w:val="Nadpis2"/>
        <w:numPr>
          <w:ilvl w:val="1"/>
          <w:numId w:val="36"/>
        </w:numPr>
        <w:tabs>
          <w:tab w:val="left" w:pos="630"/>
        </w:tabs>
        <w:spacing w:before="1"/>
        <w:ind w:left="629" w:hanging="332"/>
        <w:rPr>
          <w:w w:val="85"/>
        </w:rPr>
      </w:pPr>
      <w:bookmarkStart w:id="15" w:name="_bookmark17"/>
      <w:bookmarkEnd w:id="15"/>
      <w:r w:rsidRPr="00AC59A7">
        <w:rPr>
          <w:w w:val="85"/>
        </w:rPr>
        <w:t>Související plánovací dokumenty, správní akty a opatření obecné povahy</w:t>
      </w:r>
    </w:p>
    <w:p w14:paraId="32D3BED6" w14:textId="77777777" w:rsidR="00CE7EFC" w:rsidRPr="00AC59A7" w:rsidRDefault="00CE7EFC" w:rsidP="00511944">
      <w:pPr>
        <w:pStyle w:val="Zkladntext"/>
        <w:spacing w:before="11"/>
        <w:rPr>
          <w:b/>
          <w:w w:val="85"/>
          <w:sz w:val="30"/>
        </w:rPr>
      </w:pPr>
    </w:p>
    <w:p w14:paraId="32D3BED7" w14:textId="77777777" w:rsidR="00CE7EFC" w:rsidRPr="00AC59A7" w:rsidRDefault="00E32513" w:rsidP="00511944">
      <w:pPr>
        <w:pStyle w:val="Zkladntext"/>
        <w:ind w:left="582"/>
        <w:rPr>
          <w:w w:val="85"/>
        </w:rPr>
      </w:pPr>
      <w:r w:rsidRPr="00AC59A7">
        <w:rPr>
          <w:w w:val="85"/>
          <w:u w:val="single"/>
        </w:rPr>
        <w:t>Ochrana přírody a životního prostředí:</w:t>
      </w:r>
    </w:p>
    <w:p w14:paraId="32D3BED8" w14:textId="77777777" w:rsidR="00CE7EFC" w:rsidRPr="00AC59A7" w:rsidRDefault="00E32513" w:rsidP="00511944">
      <w:pPr>
        <w:pStyle w:val="Odstavecseseznamem"/>
        <w:numPr>
          <w:ilvl w:val="0"/>
          <w:numId w:val="41"/>
        </w:numPr>
        <w:tabs>
          <w:tab w:val="left" w:pos="811"/>
        </w:tabs>
        <w:spacing w:before="119"/>
        <w:ind w:right="420"/>
        <w:rPr>
          <w:rFonts w:ascii="Symbol" w:hAnsi="Symbol"/>
          <w:w w:val="85"/>
        </w:rPr>
      </w:pPr>
      <w:r w:rsidRPr="00AC59A7">
        <w:rPr>
          <w:w w:val="85"/>
        </w:rPr>
        <w:t>Nařízení vlády č. 73/2016 Sb., kterým se mění nařízení vlády č. 318/2013 Sb., o stanovení národního seznamu evropsky významných lokalit. Příloha č. 1050: Evropsky významná lokalita Niva Morávky.</w:t>
      </w:r>
    </w:p>
    <w:p w14:paraId="32D3BED9" w14:textId="77777777" w:rsidR="00CE7EFC" w:rsidRPr="00AC59A7" w:rsidRDefault="00E32513" w:rsidP="00511944">
      <w:pPr>
        <w:pStyle w:val="Odstavecseseznamem"/>
        <w:numPr>
          <w:ilvl w:val="0"/>
          <w:numId w:val="41"/>
        </w:numPr>
        <w:tabs>
          <w:tab w:val="left" w:pos="811"/>
        </w:tabs>
        <w:spacing w:before="117"/>
        <w:ind w:right="420"/>
        <w:rPr>
          <w:rFonts w:ascii="Symbol" w:hAnsi="Symbol"/>
          <w:w w:val="85"/>
        </w:rPr>
      </w:pPr>
      <w:r w:rsidRPr="00AC59A7">
        <w:rPr>
          <w:w w:val="85"/>
        </w:rPr>
        <w:t>Souhrn doporučených opatření pro Evropsky významnou lokalitu Niva Morávky CZ0810004, schválený v roce 2016, vydán v roce 2018.</w:t>
      </w:r>
    </w:p>
    <w:p w14:paraId="32D3BEDA" w14:textId="77777777" w:rsidR="00CE7EFC" w:rsidRPr="00AC59A7" w:rsidRDefault="00E32513" w:rsidP="00511944">
      <w:pPr>
        <w:pStyle w:val="Odstavecseseznamem"/>
        <w:numPr>
          <w:ilvl w:val="0"/>
          <w:numId w:val="41"/>
        </w:numPr>
        <w:tabs>
          <w:tab w:val="left" w:pos="809"/>
          <w:tab w:val="left" w:pos="811"/>
        </w:tabs>
        <w:spacing w:before="126"/>
        <w:rPr>
          <w:rFonts w:ascii="Symbol" w:hAnsi="Symbol"/>
          <w:w w:val="85"/>
          <w:sz w:val="18"/>
        </w:rPr>
      </w:pPr>
      <w:r w:rsidRPr="00AC59A7">
        <w:rPr>
          <w:w w:val="85"/>
        </w:rPr>
        <w:t>V případě jakýchkoliv záměrů, které by se mohly dotknout území PP Profil Morávky a předmětu jeho</w:t>
      </w:r>
    </w:p>
    <w:p w14:paraId="32D3BEDB" w14:textId="77777777" w:rsidR="00CE7EFC" w:rsidRPr="00AC59A7" w:rsidRDefault="00CE7EFC" w:rsidP="00511944">
      <w:pPr>
        <w:rPr>
          <w:rFonts w:ascii="Symbol" w:hAnsi="Symbol"/>
          <w:w w:val="85"/>
          <w:sz w:val="18"/>
        </w:rPr>
        <w:sectPr w:rsidR="00CE7EFC" w:rsidRPr="00AC59A7">
          <w:pgSz w:w="11910" w:h="16840"/>
          <w:pgMar w:top="1320" w:right="1000" w:bottom="1160" w:left="1120" w:header="0" w:footer="882" w:gutter="0"/>
          <w:cols w:space="708"/>
        </w:sectPr>
      </w:pPr>
    </w:p>
    <w:p w14:paraId="32D3BEDC" w14:textId="77777777" w:rsidR="00CE7EFC" w:rsidRPr="00AC59A7" w:rsidRDefault="00E32513" w:rsidP="00511944">
      <w:pPr>
        <w:pStyle w:val="Zkladntext"/>
        <w:spacing w:before="81"/>
        <w:ind w:left="810" w:right="412"/>
        <w:jc w:val="both"/>
        <w:rPr>
          <w:w w:val="85"/>
        </w:rPr>
      </w:pPr>
      <w:r w:rsidRPr="00AC59A7">
        <w:rPr>
          <w:w w:val="85"/>
        </w:rPr>
        <w:lastRenderedPageBreak/>
        <w:t>ochrany je potřeba vyhodnotit vliv na toto území a zpracovat hodnocení vlivu závažného zásahu na zájmy ochrany přírody a krajiny tzv. biologické hodnocení dle § 67 zákona č. 114/1992 Sb., o ochraně přírody a krajiny ve znění pozdějších předpisů.</w:t>
      </w:r>
    </w:p>
    <w:p w14:paraId="32D3BEDD" w14:textId="77777777" w:rsidR="00CE7EFC" w:rsidRPr="00AC59A7" w:rsidRDefault="00E32513" w:rsidP="00511944">
      <w:pPr>
        <w:pStyle w:val="Zkladntext"/>
        <w:spacing w:before="122"/>
        <w:ind w:left="810" w:right="419"/>
        <w:jc w:val="both"/>
        <w:rPr>
          <w:w w:val="85"/>
        </w:rPr>
      </w:pPr>
      <w:r w:rsidRPr="00AC59A7">
        <w:rPr>
          <w:w w:val="85"/>
        </w:rPr>
        <w:t xml:space="preserve">Posouzení vlivu územního plánování na životní prostředí Územní plán Dobrá, posouzení dle zákona č. 100/2001 Sb., 79 str. Dostupné na: </w:t>
      </w:r>
      <w:hyperlink r:id="rId20">
        <w:r w:rsidRPr="00AC59A7">
          <w:rPr>
            <w:w w:val="85"/>
          </w:rPr>
          <w:t>www.dobra.cz.</w:t>
        </w:r>
      </w:hyperlink>
    </w:p>
    <w:p w14:paraId="32D3BEDE" w14:textId="77777777" w:rsidR="00CE7EFC" w:rsidRPr="00AC59A7" w:rsidRDefault="00E32513" w:rsidP="00511944">
      <w:pPr>
        <w:pStyle w:val="Zkladntext"/>
        <w:spacing w:before="118"/>
        <w:ind w:left="582"/>
        <w:jc w:val="both"/>
        <w:rPr>
          <w:w w:val="85"/>
        </w:rPr>
      </w:pPr>
      <w:r w:rsidRPr="00AC59A7">
        <w:rPr>
          <w:w w:val="85"/>
          <w:u w:val="single"/>
        </w:rPr>
        <w:t>Územní plánování:</w:t>
      </w:r>
    </w:p>
    <w:p w14:paraId="32D3BEDF" w14:textId="77777777" w:rsidR="00CE7EFC" w:rsidRPr="00AC59A7" w:rsidRDefault="00E32513" w:rsidP="00511944">
      <w:pPr>
        <w:pStyle w:val="Odstavecseseznamem"/>
        <w:numPr>
          <w:ilvl w:val="0"/>
          <w:numId w:val="18"/>
        </w:numPr>
        <w:tabs>
          <w:tab w:val="left" w:pos="811"/>
        </w:tabs>
        <w:spacing w:before="119"/>
        <w:ind w:right="412"/>
        <w:jc w:val="both"/>
        <w:rPr>
          <w:rFonts w:ascii="Symbol" w:hAnsi="Symbol"/>
          <w:w w:val="85"/>
        </w:rPr>
      </w:pPr>
      <w:r w:rsidRPr="00AC59A7">
        <w:rPr>
          <w:w w:val="85"/>
        </w:rPr>
        <w:t>Územní plán Frýdku-Místku, schválený dne 27. 3. 2015 Zastupitelstvem města Frýdku-Místku formou opatření obecné povahy č 1/2015 s nabytím účinnosti dne 11. 4. 2015;</w:t>
      </w:r>
    </w:p>
    <w:p w14:paraId="32D3BEE0" w14:textId="77777777" w:rsidR="00CE7EFC" w:rsidRPr="00AC59A7" w:rsidRDefault="00E32513" w:rsidP="00511944">
      <w:pPr>
        <w:pStyle w:val="Odstavecseseznamem"/>
        <w:numPr>
          <w:ilvl w:val="0"/>
          <w:numId w:val="18"/>
        </w:numPr>
        <w:tabs>
          <w:tab w:val="left" w:pos="811"/>
        </w:tabs>
        <w:spacing w:before="123"/>
        <w:ind w:right="412"/>
        <w:jc w:val="both"/>
        <w:rPr>
          <w:rFonts w:ascii="Symbol" w:hAnsi="Symbol"/>
          <w:w w:val="85"/>
        </w:rPr>
      </w:pPr>
      <w:r w:rsidRPr="00AC59A7">
        <w:rPr>
          <w:w w:val="85"/>
        </w:rPr>
        <w:t>Územní plán Staré Město u Frýdku-Místku, schválený po změně č. 1 ze dne 11. 12. 2019 Zastupitelstvem obce Staré Město, grafická a textová část;</w:t>
      </w:r>
    </w:p>
    <w:p w14:paraId="32D3BEE1" w14:textId="77777777" w:rsidR="00CE7EFC" w:rsidRPr="00AC59A7" w:rsidRDefault="00E32513" w:rsidP="00511944">
      <w:pPr>
        <w:pStyle w:val="Odstavecseseznamem"/>
        <w:numPr>
          <w:ilvl w:val="0"/>
          <w:numId w:val="18"/>
        </w:numPr>
        <w:tabs>
          <w:tab w:val="left" w:pos="811"/>
        </w:tabs>
        <w:spacing w:before="119"/>
        <w:ind w:left="582" w:right="1574" w:hanging="58"/>
        <w:jc w:val="both"/>
        <w:rPr>
          <w:rFonts w:ascii="Symbol" w:hAnsi="Symbol"/>
          <w:w w:val="85"/>
        </w:rPr>
      </w:pPr>
      <w:r w:rsidRPr="00AC59A7">
        <w:rPr>
          <w:w w:val="85"/>
        </w:rPr>
        <w:t xml:space="preserve">Územní plán Dobrá, schválený zastupitelstvem dne 25. 6. 2012 Zastupitelstvem obce Dobrá; </w:t>
      </w:r>
      <w:r w:rsidRPr="00AC59A7">
        <w:rPr>
          <w:w w:val="85"/>
          <w:u w:val="single"/>
        </w:rPr>
        <w:t>Lesní hospodářství:</w:t>
      </w:r>
    </w:p>
    <w:p w14:paraId="32D3BEE2" w14:textId="77777777" w:rsidR="00CE7EFC" w:rsidRPr="00AC59A7" w:rsidRDefault="00E32513" w:rsidP="00511944">
      <w:pPr>
        <w:pStyle w:val="Odstavecseseznamem"/>
        <w:numPr>
          <w:ilvl w:val="0"/>
          <w:numId w:val="18"/>
        </w:numPr>
        <w:tabs>
          <w:tab w:val="left" w:pos="811"/>
        </w:tabs>
        <w:spacing w:before="5"/>
        <w:ind w:right="412"/>
        <w:jc w:val="both"/>
        <w:rPr>
          <w:rFonts w:ascii="Symbol" w:hAnsi="Symbol"/>
          <w:w w:val="85"/>
        </w:rPr>
      </w:pPr>
      <w:r w:rsidRPr="00AC59A7">
        <w:rPr>
          <w:w w:val="85"/>
        </w:rPr>
        <w:t>Lesní hospodářský plán pro LHC Frýdek-Místek 715000, na období 1. 1. 2011–31. 12. 2020, Lesní správa Frýdek-Místek (výměra 3,12 ha), vlastnictví Lesy České republiky, s. p.;</w:t>
      </w:r>
    </w:p>
    <w:p w14:paraId="32D3BEE3" w14:textId="77777777" w:rsidR="00CE7EFC" w:rsidRPr="00AC59A7" w:rsidRDefault="00E32513" w:rsidP="00511944">
      <w:pPr>
        <w:pStyle w:val="Odstavecseseznamem"/>
        <w:numPr>
          <w:ilvl w:val="0"/>
          <w:numId w:val="18"/>
        </w:numPr>
        <w:tabs>
          <w:tab w:val="left" w:pos="811"/>
        </w:tabs>
        <w:spacing w:before="120"/>
        <w:ind w:right="412"/>
        <w:jc w:val="both"/>
        <w:rPr>
          <w:rFonts w:ascii="Symbol" w:hAnsi="Symbol"/>
          <w:w w:val="85"/>
        </w:rPr>
      </w:pPr>
      <w:r w:rsidRPr="00AC59A7">
        <w:rPr>
          <w:w w:val="85"/>
        </w:rPr>
        <w:t>Lesní hospodářská osnova pro LHC Lesy Frýdek-Místek, LHO 1 (715801), na období 1. 1. 2011–31. 12. 2020, vlastnictví fyzických osob (celková výměra 5,27 ha);</w:t>
      </w:r>
    </w:p>
    <w:p w14:paraId="32D3BEE4" w14:textId="77777777" w:rsidR="00CE7EFC" w:rsidRPr="00AC59A7" w:rsidRDefault="00E32513" w:rsidP="00511944">
      <w:pPr>
        <w:pStyle w:val="Odstavecseseznamem"/>
        <w:numPr>
          <w:ilvl w:val="0"/>
          <w:numId w:val="18"/>
        </w:numPr>
        <w:tabs>
          <w:tab w:val="left" w:pos="811"/>
        </w:tabs>
        <w:spacing w:before="117"/>
        <w:ind w:right="412"/>
        <w:jc w:val="both"/>
        <w:rPr>
          <w:rFonts w:ascii="Symbol" w:hAnsi="Symbol"/>
          <w:w w:val="85"/>
        </w:rPr>
      </w:pPr>
      <w:r w:rsidRPr="00AC59A7">
        <w:rPr>
          <w:w w:val="85"/>
        </w:rPr>
        <w:t>Lesní hospodářská osnova pro LHC Lesy Frýdek-Místek, LHO 3 (715802), na období 1. 1. 2011–31. 12. 2020, vlastnictví fyzických osob (celková výměra 21,15 ha);</w:t>
      </w:r>
    </w:p>
    <w:p w14:paraId="32D3BEE5" w14:textId="77777777" w:rsidR="00CE7EFC" w:rsidRPr="00AC59A7" w:rsidRDefault="00E32513" w:rsidP="00511944">
      <w:pPr>
        <w:pStyle w:val="Odstavecseseznamem"/>
        <w:numPr>
          <w:ilvl w:val="0"/>
          <w:numId w:val="18"/>
        </w:numPr>
        <w:tabs>
          <w:tab w:val="left" w:pos="811"/>
        </w:tabs>
        <w:spacing w:before="117"/>
        <w:ind w:right="411"/>
        <w:jc w:val="both"/>
        <w:rPr>
          <w:rFonts w:ascii="Symbol" w:hAnsi="Symbol"/>
          <w:w w:val="85"/>
        </w:rPr>
      </w:pPr>
      <w:r w:rsidRPr="00AC59A7">
        <w:rPr>
          <w:w w:val="85"/>
        </w:rPr>
        <w:t xml:space="preserve">Oblastní plán rozvoje lesů pro přírodní lesní oblast 39 </w:t>
      </w:r>
      <w:proofErr w:type="spellStart"/>
      <w:r w:rsidRPr="00AC59A7">
        <w:rPr>
          <w:w w:val="85"/>
        </w:rPr>
        <w:t>Podbeskydská</w:t>
      </w:r>
      <w:proofErr w:type="spellEnd"/>
      <w:r w:rsidRPr="00AC59A7">
        <w:rPr>
          <w:w w:val="85"/>
        </w:rPr>
        <w:t xml:space="preserve"> pahorkatina na období 1999-2018, schváleno Ministerstvem zemědělství ČR dne:25.5.1999 č.j.: 1013/99-5110, s prodlouženou platností na následující 2 roky, č.j. 63335/2019-MZE-16211 ze dne 3. prosince 2019, včetně závazného stanoviska Ministerstva životního prostředí k zavádění geograficky nepůvodních druhů lesních dřevin</w:t>
      </w:r>
    </w:p>
    <w:p w14:paraId="32D3BEE6" w14:textId="77777777" w:rsidR="00CE7EFC" w:rsidRPr="00AC59A7" w:rsidRDefault="00E32513" w:rsidP="00511944">
      <w:pPr>
        <w:pStyle w:val="Zkladntext"/>
        <w:spacing w:before="122"/>
        <w:ind w:left="582"/>
        <w:rPr>
          <w:w w:val="85"/>
        </w:rPr>
      </w:pPr>
      <w:r w:rsidRPr="00AC59A7">
        <w:rPr>
          <w:w w:val="85"/>
          <w:u w:val="single"/>
        </w:rPr>
        <w:t>Rybářství:</w:t>
      </w:r>
    </w:p>
    <w:p w14:paraId="32D3BEE7" w14:textId="77777777" w:rsidR="00CE7EFC" w:rsidRPr="00AC59A7" w:rsidRDefault="00E32513" w:rsidP="00511944">
      <w:pPr>
        <w:pStyle w:val="Odstavecseseznamem"/>
        <w:numPr>
          <w:ilvl w:val="0"/>
          <w:numId w:val="18"/>
        </w:numPr>
        <w:tabs>
          <w:tab w:val="left" w:pos="811"/>
        </w:tabs>
        <w:spacing w:before="119"/>
        <w:ind w:right="411"/>
        <w:rPr>
          <w:rFonts w:ascii="Symbol" w:hAnsi="Symbol"/>
          <w:w w:val="85"/>
        </w:rPr>
      </w:pPr>
      <w:r w:rsidRPr="00AC59A7">
        <w:rPr>
          <w:w w:val="85"/>
        </w:rPr>
        <w:t xml:space="preserve">Předání do užívání rybářského revíru 473 058 Morávka 1 vydaný </w:t>
      </w:r>
      <w:proofErr w:type="spellStart"/>
      <w:r w:rsidRPr="00AC59A7">
        <w:rPr>
          <w:w w:val="85"/>
        </w:rPr>
        <w:t>MZe</w:t>
      </w:r>
      <w:proofErr w:type="spellEnd"/>
      <w:r w:rsidRPr="00AC59A7">
        <w:rPr>
          <w:w w:val="85"/>
        </w:rPr>
        <w:t xml:space="preserve"> pod č.j. 630/58/92-310 ze dne 3. 3. 1992.</w:t>
      </w:r>
    </w:p>
    <w:p w14:paraId="32D3BEE8" w14:textId="77777777" w:rsidR="00CE7EFC" w:rsidRPr="00AC59A7" w:rsidRDefault="00CE7EFC" w:rsidP="00511944">
      <w:pPr>
        <w:pStyle w:val="Zkladntext"/>
        <w:spacing w:before="9"/>
        <w:rPr>
          <w:w w:val="85"/>
          <w:sz w:val="30"/>
        </w:rPr>
      </w:pPr>
    </w:p>
    <w:p w14:paraId="32D3BEE9" w14:textId="77777777" w:rsidR="00CE7EFC" w:rsidRPr="00AC59A7" w:rsidRDefault="00E32513" w:rsidP="00511944">
      <w:pPr>
        <w:pStyle w:val="Nadpis2"/>
        <w:numPr>
          <w:ilvl w:val="1"/>
          <w:numId w:val="36"/>
        </w:numPr>
        <w:tabs>
          <w:tab w:val="left" w:pos="630"/>
        </w:tabs>
        <w:spacing w:before="1"/>
        <w:ind w:left="629" w:hanging="332"/>
        <w:rPr>
          <w:w w:val="85"/>
        </w:rPr>
      </w:pPr>
      <w:bookmarkStart w:id="16" w:name="_bookmark18"/>
      <w:bookmarkEnd w:id="16"/>
      <w:r w:rsidRPr="00AC59A7">
        <w:rPr>
          <w:w w:val="85"/>
        </w:rPr>
        <w:t>Současný stav zvláště chráněného území a přehled dílčích ploch</w:t>
      </w:r>
    </w:p>
    <w:p w14:paraId="32D3BEEA" w14:textId="77777777" w:rsidR="00CE7EFC" w:rsidRPr="00AC59A7" w:rsidRDefault="00E32513" w:rsidP="00511944">
      <w:pPr>
        <w:pStyle w:val="Odstavecseseznamem"/>
        <w:numPr>
          <w:ilvl w:val="2"/>
          <w:numId w:val="36"/>
        </w:numPr>
        <w:tabs>
          <w:tab w:val="left" w:pos="710"/>
        </w:tabs>
        <w:spacing w:before="229"/>
        <w:ind w:left="709" w:hanging="412"/>
        <w:rPr>
          <w:b/>
          <w:w w:val="85"/>
        </w:rPr>
      </w:pPr>
      <w:bookmarkStart w:id="17" w:name="_bookmark19"/>
      <w:bookmarkEnd w:id="17"/>
      <w:r w:rsidRPr="00AC59A7">
        <w:rPr>
          <w:b/>
          <w:w w:val="85"/>
        </w:rPr>
        <w:t>Základní údaje o lesích na lesních pozemcích</w:t>
      </w:r>
    </w:p>
    <w:p w14:paraId="32D3BEEB" w14:textId="77777777" w:rsidR="00CE7EFC" w:rsidRPr="00AC59A7" w:rsidRDefault="00CE7EFC" w:rsidP="00511944">
      <w:pPr>
        <w:pStyle w:val="Zkladntext"/>
        <w:spacing w:before="3" w:after="1"/>
        <w:rPr>
          <w:b/>
          <w:w w:val="85"/>
        </w:rPr>
      </w:pPr>
    </w:p>
    <w:tbl>
      <w:tblPr>
        <w:tblStyle w:val="TableNormal"/>
        <w:tblW w:w="0" w:type="auto"/>
        <w:tblInd w:w="25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3886"/>
        <w:gridCol w:w="5523"/>
      </w:tblGrid>
      <w:tr w:rsidR="00CE7EFC" w:rsidRPr="00AC59A7" w14:paraId="32D3BEEE" w14:textId="77777777">
        <w:trPr>
          <w:trHeight w:val="229"/>
        </w:trPr>
        <w:tc>
          <w:tcPr>
            <w:tcW w:w="3886" w:type="dxa"/>
            <w:tcBorders>
              <w:bottom w:val="single" w:sz="4" w:space="0" w:color="000000"/>
            </w:tcBorders>
            <w:shd w:val="clear" w:color="auto" w:fill="C0C0C0"/>
          </w:tcPr>
          <w:p w14:paraId="32D3BEEC" w14:textId="77777777" w:rsidR="00CE7EFC" w:rsidRPr="00AC59A7" w:rsidRDefault="00E32513" w:rsidP="00511944">
            <w:pPr>
              <w:pStyle w:val="TableParagraph"/>
              <w:rPr>
                <w:w w:val="85"/>
              </w:rPr>
            </w:pPr>
            <w:r w:rsidRPr="00AC59A7">
              <w:rPr>
                <w:w w:val="85"/>
              </w:rPr>
              <w:t>Přírodní lesní oblast</w:t>
            </w:r>
          </w:p>
        </w:tc>
        <w:tc>
          <w:tcPr>
            <w:tcW w:w="5523" w:type="dxa"/>
            <w:tcBorders>
              <w:bottom w:val="single" w:sz="4" w:space="0" w:color="000000"/>
            </w:tcBorders>
          </w:tcPr>
          <w:p w14:paraId="32D3BEED" w14:textId="77777777" w:rsidR="00CE7EFC" w:rsidRPr="00AC59A7" w:rsidRDefault="00E32513" w:rsidP="00511944">
            <w:pPr>
              <w:pStyle w:val="TableParagraph"/>
              <w:rPr>
                <w:w w:val="85"/>
              </w:rPr>
            </w:pPr>
            <w:r w:rsidRPr="00AC59A7">
              <w:rPr>
                <w:w w:val="85"/>
              </w:rPr>
              <w:t xml:space="preserve">39 – </w:t>
            </w:r>
            <w:proofErr w:type="spellStart"/>
            <w:r w:rsidRPr="00AC59A7">
              <w:rPr>
                <w:w w:val="85"/>
              </w:rPr>
              <w:t>Podbeskydská</w:t>
            </w:r>
            <w:proofErr w:type="spellEnd"/>
            <w:r w:rsidRPr="00AC59A7">
              <w:rPr>
                <w:w w:val="85"/>
              </w:rPr>
              <w:t xml:space="preserve"> pahorkatina</w:t>
            </w:r>
          </w:p>
        </w:tc>
      </w:tr>
      <w:tr w:rsidR="00CE7EFC" w:rsidRPr="00AC59A7" w14:paraId="32D3BEF1" w14:textId="77777777">
        <w:trPr>
          <w:trHeight w:val="230"/>
        </w:trPr>
        <w:tc>
          <w:tcPr>
            <w:tcW w:w="3886" w:type="dxa"/>
            <w:tcBorders>
              <w:top w:val="single" w:sz="4" w:space="0" w:color="000000"/>
              <w:bottom w:val="single" w:sz="4" w:space="0" w:color="000000"/>
            </w:tcBorders>
            <w:shd w:val="clear" w:color="auto" w:fill="C0C0C0"/>
          </w:tcPr>
          <w:p w14:paraId="32D3BEEF" w14:textId="77777777" w:rsidR="00CE7EFC" w:rsidRPr="00AC59A7" w:rsidRDefault="00E32513" w:rsidP="00511944">
            <w:pPr>
              <w:pStyle w:val="TableParagraph"/>
              <w:rPr>
                <w:w w:val="85"/>
              </w:rPr>
            </w:pPr>
            <w:r w:rsidRPr="00AC59A7">
              <w:rPr>
                <w:w w:val="85"/>
              </w:rPr>
              <w:t>Lesní hospodářský celek / zařizovací obvod</w:t>
            </w:r>
          </w:p>
        </w:tc>
        <w:tc>
          <w:tcPr>
            <w:tcW w:w="5523" w:type="dxa"/>
            <w:tcBorders>
              <w:top w:val="single" w:sz="4" w:space="0" w:color="000000"/>
              <w:bottom w:val="single" w:sz="4" w:space="0" w:color="000000"/>
            </w:tcBorders>
          </w:tcPr>
          <w:p w14:paraId="32D3BEF0" w14:textId="77777777" w:rsidR="00CE7EFC" w:rsidRPr="00AC59A7" w:rsidRDefault="00E32513" w:rsidP="00511944">
            <w:pPr>
              <w:pStyle w:val="TableParagraph"/>
              <w:rPr>
                <w:w w:val="85"/>
              </w:rPr>
            </w:pPr>
            <w:r w:rsidRPr="00AC59A7">
              <w:rPr>
                <w:w w:val="85"/>
              </w:rPr>
              <w:t>715000 – Lesy České republiky, s. p.</w:t>
            </w:r>
          </w:p>
        </w:tc>
      </w:tr>
      <w:tr w:rsidR="00CE7EFC" w:rsidRPr="00AC59A7" w14:paraId="32D3BEF4" w14:textId="77777777">
        <w:trPr>
          <w:trHeight w:val="230"/>
        </w:trPr>
        <w:tc>
          <w:tcPr>
            <w:tcW w:w="3886" w:type="dxa"/>
            <w:tcBorders>
              <w:top w:val="single" w:sz="4" w:space="0" w:color="000000"/>
              <w:bottom w:val="single" w:sz="4" w:space="0" w:color="000000"/>
            </w:tcBorders>
            <w:shd w:val="clear" w:color="auto" w:fill="C0C0C0"/>
          </w:tcPr>
          <w:p w14:paraId="32D3BEF2" w14:textId="77777777" w:rsidR="00CE7EFC" w:rsidRPr="00AC59A7" w:rsidRDefault="00E32513" w:rsidP="00511944">
            <w:pPr>
              <w:pStyle w:val="TableParagraph"/>
              <w:rPr>
                <w:w w:val="85"/>
              </w:rPr>
            </w:pPr>
            <w:r w:rsidRPr="00AC59A7">
              <w:rPr>
                <w:w w:val="85"/>
              </w:rPr>
              <w:t>Výměra LHC (zařizovacího obvodu) v ZCHÚ (ha)</w:t>
            </w:r>
          </w:p>
        </w:tc>
        <w:tc>
          <w:tcPr>
            <w:tcW w:w="5523" w:type="dxa"/>
            <w:tcBorders>
              <w:top w:val="single" w:sz="4" w:space="0" w:color="000000"/>
              <w:bottom w:val="single" w:sz="4" w:space="0" w:color="000000"/>
            </w:tcBorders>
          </w:tcPr>
          <w:p w14:paraId="32D3BEF3" w14:textId="77777777" w:rsidR="00CE7EFC" w:rsidRPr="00AC59A7" w:rsidRDefault="00E32513" w:rsidP="00511944">
            <w:pPr>
              <w:pStyle w:val="TableParagraph"/>
              <w:rPr>
                <w:w w:val="85"/>
              </w:rPr>
            </w:pPr>
            <w:r w:rsidRPr="00AC59A7">
              <w:rPr>
                <w:w w:val="85"/>
              </w:rPr>
              <w:t>3,12 ha</w:t>
            </w:r>
          </w:p>
        </w:tc>
      </w:tr>
      <w:tr w:rsidR="00CE7EFC" w:rsidRPr="00AC59A7" w14:paraId="32D3BEF7" w14:textId="77777777">
        <w:trPr>
          <w:trHeight w:val="230"/>
        </w:trPr>
        <w:tc>
          <w:tcPr>
            <w:tcW w:w="3886" w:type="dxa"/>
            <w:tcBorders>
              <w:top w:val="single" w:sz="4" w:space="0" w:color="000000"/>
              <w:bottom w:val="single" w:sz="4" w:space="0" w:color="000000"/>
            </w:tcBorders>
            <w:shd w:val="clear" w:color="auto" w:fill="C0C0C0"/>
          </w:tcPr>
          <w:p w14:paraId="32D3BEF5" w14:textId="77777777" w:rsidR="00CE7EFC" w:rsidRPr="00AC59A7" w:rsidRDefault="00E32513" w:rsidP="00511944">
            <w:pPr>
              <w:pStyle w:val="TableParagraph"/>
              <w:rPr>
                <w:w w:val="85"/>
              </w:rPr>
            </w:pPr>
            <w:r w:rsidRPr="00AC59A7">
              <w:rPr>
                <w:w w:val="85"/>
              </w:rPr>
              <w:t>Období platnosti LHP (LHO)</w:t>
            </w:r>
          </w:p>
        </w:tc>
        <w:tc>
          <w:tcPr>
            <w:tcW w:w="5523" w:type="dxa"/>
            <w:tcBorders>
              <w:top w:val="single" w:sz="4" w:space="0" w:color="000000"/>
              <w:bottom w:val="single" w:sz="4" w:space="0" w:color="000000"/>
            </w:tcBorders>
          </w:tcPr>
          <w:p w14:paraId="32D3BEF6" w14:textId="77777777" w:rsidR="00CE7EFC" w:rsidRPr="00AC59A7" w:rsidRDefault="00E32513" w:rsidP="00511944">
            <w:pPr>
              <w:pStyle w:val="TableParagraph"/>
              <w:rPr>
                <w:w w:val="85"/>
              </w:rPr>
            </w:pPr>
            <w:r w:rsidRPr="00AC59A7">
              <w:rPr>
                <w:w w:val="85"/>
              </w:rPr>
              <w:t>1. 1. 2011-31. 12. 2020</w:t>
            </w:r>
          </w:p>
        </w:tc>
      </w:tr>
      <w:tr w:rsidR="00CE7EFC" w:rsidRPr="00AC59A7" w14:paraId="32D3BEFA" w14:textId="77777777">
        <w:trPr>
          <w:trHeight w:val="226"/>
        </w:trPr>
        <w:tc>
          <w:tcPr>
            <w:tcW w:w="3886" w:type="dxa"/>
            <w:tcBorders>
              <w:top w:val="single" w:sz="4" w:space="0" w:color="000000"/>
            </w:tcBorders>
            <w:shd w:val="clear" w:color="auto" w:fill="C0C0C0"/>
          </w:tcPr>
          <w:p w14:paraId="32D3BEF8" w14:textId="77777777" w:rsidR="00CE7EFC" w:rsidRPr="00AC59A7" w:rsidRDefault="00E32513" w:rsidP="00511944">
            <w:pPr>
              <w:pStyle w:val="TableParagraph"/>
              <w:rPr>
                <w:w w:val="85"/>
              </w:rPr>
            </w:pPr>
            <w:r w:rsidRPr="00AC59A7">
              <w:rPr>
                <w:w w:val="85"/>
              </w:rPr>
              <w:t>Organizace lesního hospodářství</w:t>
            </w:r>
          </w:p>
        </w:tc>
        <w:tc>
          <w:tcPr>
            <w:tcW w:w="5523" w:type="dxa"/>
            <w:tcBorders>
              <w:top w:val="single" w:sz="4" w:space="0" w:color="000000"/>
            </w:tcBorders>
          </w:tcPr>
          <w:p w14:paraId="32D3BEF9" w14:textId="77777777" w:rsidR="00CE7EFC" w:rsidRPr="00AC59A7" w:rsidRDefault="00E32513" w:rsidP="00511944">
            <w:pPr>
              <w:pStyle w:val="TableParagraph"/>
              <w:rPr>
                <w:w w:val="85"/>
              </w:rPr>
            </w:pPr>
            <w:r w:rsidRPr="00AC59A7">
              <w:rPr>
                <w:w w:val="85"/>
              </w:rPr>
              <w:t>Lesy České republiky, s. p., Lesní správa Frýdek-Místek</w:t>
            </w:r>
          </w:p>
        </w:tc>
      </w:tr>
    </w:tbl>
    <w:p w14:paraId="32D3BEFB" w14:textId="77777777" w:rsidR="00CE7EFC" w:rsidRPr="00AC59A7" w:rsidRDefault="00CE7EFC" w:rsidP="00511944">
      <w:pPr>
        <w:pStyle w:val="Zkladntext"/>
        <w:rPr>
          <w:b/>
          <w:w w:val="85"/>
        </w:rPr>
      </w:pPr>
    </w:p>
    <w:p w14:paraId="32D3BEFC" w14:textId="77777777" w:rsidR="00CE7EFC" w:rsidRPr="00AC59A7" w:rsidRDefault="00CE7EFC" w:rsidP="00511944">
      <w:pPr>
        <w:pStyle w:val="Zkladntext"/>
        <w:spacing w:after="1"/>
        <w:rPr>
          <w:b/>
          <w:w w:val="85"/>
        </w:rPr>
      </w:pPr>
    </w:p>
    <w:tbl>
      <w:tblPr>
        <w:tblStyle w:val="TableNormal"/>
        <w:tblW w:w="0" w:type="auto"/>
        <w:tblInd w:w="25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3886"/>
        <w:gridCol w:w="5523"/>
      </w:tblGrid>
      <w:tr w:rsidR="00CE7EFC" w:rsidRPr="00AC59A7" w14:paraId="32D3BEFF" w14:textId="77777777">
        <w:trPr>
          <w:trHeight w:val="231"/>
        </w:trPr>
        <w:tc>
          <w:tcPr>
            <w:tcW w:w="3886" w:type="dxa"/>
            <w:tcBorders>
              <w:bottom w:val="single" w:sz="4" w:space="0" w:color="000000"/>
            </w:tcBorders>
            <w:shd w:val="clear" w:color="auto" w:fill="C0C0C0"/>
          </w:tcPr>
          <w:p w14:paraId="32D3BEFD" w14:textId="77777777" w:rsidR="00CE7EFC" w:rsidRPr="00AC59A7" w:rsidRDefault="00E32513" w:rsidP="00511944">
            <w:pPr>
              <w:pStyle w:val="TableParagraph"/>
              <w:spacing w:before="2"/>
              <w:rPr>
                <w:w w:val="85"/>
              </w:rPr>
            </w:pPr>
            <w:r w:rsidRPr="00AC59A7">
              <w:rPr>
                <w:w w:val="85"/>
              </w:rPr>
              <w:t>Přírodní lesní oblast</w:t>
            </w:r>
          </w:p>
        </w:tc>
        <w:tc>
          <w:tcPr>
            <w:tcW w:w="5523" w:type="dxa"/>
            <w:tcBorders>
              <w:bottom w:val="single" w:sz="4" w:space="0" w:color="000000"/>
            </w:tcBorders>
          </w:tcPr>
          <w:p w14:paraId="32D3BEFE" w14:textId="77777777" w:rsidR="00CE7EFC" w:rsidRPr="00AC59A7" w:rsidRDefault="00E32513" w:rsidP="00511944">
            <w:pPr>
              <w:pStyle w:val="TableParagraph"/>
              <w:spacing w:before="2"/>
              <w:rPr>
                <w:w w:val="85"/>
              </w:rPr>
            </w:pPr>
            <w:r w:rsidRPr="00AC59A7">
              <w:rPr>
                <w:w w:val="85"/>
              </w:rPr>
              <w:t xml:space="preserve">39 – </w:t>
            </w:r>
            <w:proofErr w:type="spellStart"/>
            <w:r w:rsidRPr="00AC59A7">
              <w:rPr>
                <w:w w:val="85"/>
              </w:rPr>
              <w:t>Podbeskydská</w:t>
            </w:r>
            <w:proofErr w:type="spellEnd"/>
            <w:r w:rsidRPr="00AC59A7">
              <w:rPr>
                <w:w w:val="85"/>
              </w:rPr>
              <w:t xml:space="preserve"> pahorkatina</w:t>
            </w:r>
          </w:p>
        </w:tc>
      </w:tr>
      <w:tr w:rsidR="00CE7EFC" w:rsidRPr="00AC59A7" w14:paraId="32D3BF02" w14:textId="77777777">
        <w:trPr>
          <w:trHeight w:val="227"/>
        </w:trPr>
        <w:tc>
          <w:tcPr>
            <w:tcW w:w="3886" w:type="dxa"/>
            <w:tcBorders>
              <w:top w:val="single" w:sz="4" w:space="0" w:color="000000"/>
              <w:bottom w:val="single" w:sz="4" w:space="0" w:color="000000"/>
            </w:tcBorders>
            <w:shd w:val="clear" w:color="auto" w:fill="C0C0C0"/>
          </w:tcPr>
          <w:p w14:paraId="32D3BF00" w14:textId="77777777" w:rsidR="00CE7EFC" w:rsidRPr="00AC59A7" w:rsidRDefault="00E32513" w:rsidP="00511944">
            <w:pPr>
              <w:pStyle w:val="TableParagraph"/>
              <w:rPr>
                <w:w w:val="85"/>
              </w:rPr>
            </w:pPr>
            <w:r w:rsidRPr="00AC59A7">
              <w:rPr>
                <w:w w:val="85"/>
              </w:rPr>
              <w:t>Lesní hospodářský celek / zařizovací obvod</w:t>
            </w:r>
          </w:p>
        </w:tc>
        <w:tc>
          <w:tcPr>
            <w:tcW w:w="5523" w:type="dxa"/>
            <w:tcBorders>
              <w:top w:val="single" w:sz="4" w:space="0" w:color="000000"/>
              <w:bottom w:val="single" w:sz="4" w:space="0" w:color="000000"/>
            </w:tcBorders>
          </w:tcPr>
          <w:p w14:paraId="32D3BF01" w14:textId="77777777" w:rsidR="00CE7EFC" w:rsidRPr="00AC59A7" w:rsidRDefault="00E32513" w:rsidP="00511944">
            <w:pPr>
              <w:pStyle w:val="TableParagraph"/>
              <w:rPr>
                <w:w w:val="85"/>
              </w:rPr>
            </w:pPr>
            <w:r w:rsidRPr="00AC59A7">
              <w:rPr>
                <w:w w:val="85"/>
              </w:rPr>
              <w:t>LHC 715801, LHO 1, Frýdek-Místek</w:t>
            </w:r>
          </w:p>
        </w:tc>
      </w:tr>
      <w:tr w:rsidR="00CE7EFC" w:rsidRPr="00AC59A7" w14:paraId="32D3BF05" w14:textId="77777777">
        <w:trPr>
          <w:trHeight w:val="230"/>
        </w:trPr>
        <w:tc>
          <w:tcPr>
            <w:tcW w:w="3886" w:type="dxa"/>
            <w:tcBorders>
              <w:top w:val="single" w:sz="4" w:space="0" w:color="000000"/>
              <w:bottom w:val="single" w:sz="4" w:space="0" w:color="000000"/>
            </w:tcBorders>
            <w:shd w:val="clear" w:color="auto" w:fill="C0C0C0"/>
          </w:tcPr>
          <w:p w14:paraId="32D3BF03" w14:textId="77777777" w:rsidR="00CE7EFC" w:rsidRPr="00AC59A7" w:rsidRDefault="00E32513" w:rsidP="00511944">
            <w:pPr>
              <w:pStyle w:val="TableParagraph"/>
              <w:rPr>
                <w:w w:val="85"/>
              </w:rPr>
            </w:pPr>
            <w:r w:rsidRPr="00AC59A7">
              <w:rPr>
                <w:w w:val="85"/>
              </w:rPr>
              <w:t>Výměra LHC (zařizovacího obvodu) v ZCHÚ (ha)</w:t>
            </w:r>
          </w:p>
        </w:tc>
        <w:tc>
          <w:tcPr>
            <w:tcW w:w="5523" w:type="dxa"/>
            <w:tcBorders>
              <w:top w:val="single" w:sz="4" w:space="0" w:color="000000"/>
              <w:bottom w:val="single" w:sz="4" w:space="0" w:color="000000"/>
            </w:tcBorders>
          </w:tcPr>
          <w:p w14:paraId="32D3BF04" w14:textId="77777777" w:rsidR="00CE7EFC" w:rsidRPr="00AC59A7" w:rsidRDefault="00E32513" w:rsidP="00511944">
            <w:pPr>
              <w:pStyle w:val="TableParagraph"/>
              <w:rPr>
                <w:w w:val="85"/>
              </w:rPr>
            </w:pPr>
            <w:r w:rsidRPr="00AC59A7">
              <w:rPr>
                <w:w w:val="85"/>
              </w:rPr>
              <w:t>5,27 ha</w:t>
            </w:r>
          </w:p>
        </w:tc>
      </w:tr>
      <w:tr w:rsidR="00CE7EFC" w:rsidRPr="00AC59A7" w14:paraId="32D3BF08" w14:textId="77777777">
        <w:trPr>
          <w:trHeight w:val="230"/>
        </w:trPr>
        <w:tc>
          <w:tcPr>
            <w:tcW w:w="3886" w:type="dxa"/>
            <w:tcBorders>
              <w:top w:val="single" w:sz="4" w:space="0" w:color="000000"/>
              <w:bottom w:val="single" w:sz="4" w:space="0" w:color="000000"/>
            </w:tcBorders>
            <w:shd w:val="clear" w:color="auto" w:fill="C0C0C0"/>
          </w:tcPr>
          <w:p w14:paraId="32D3BF06" w14:textId="77777777" w:rsidR="00CE7EFC" w:rsidRPr="00AC59A7" w:rsidRDefault="00E32513" w:rsidP="00511944">
            <w:pPr>
              <w:pStyle w:val="TableParagraph"/>
              <w:rPr>
                <w:w w:val="85"/>
              </w:rPr>
            </w:pPr>
            <w:r w:rsidRPr="00AC59A7">
              <w:rPr>
                <w:w w:val="85"/>
              </w:rPr>
              <w:t>Období platnosti LHP (LHO)</w:t>
            </w:r>
          </w:p>
        </w:tc>
        <w:tc>
          <w:tcPr>
            <w:tcW w:w="5523" w:type="dxa"/>
            <w:tcBorders>
              <w:top w:val="single" w:sz="4" w:space="0" w:color="000000"/>
              <w:bottom w:val="single" w:sz="4" w:space="0" w:color="000000"/>
            </w:tcBorders>
          </w:tcPr>
          <w:p w14:paraId="32D3BF07" w14:textId="77777777" w:rsidR="00CE7EFC" w:rsidRPr="00AC59A7" w:rsidRDefault="00E32513" w:rsidP="00511944">
            <w:pPr>
              <w:pStyle w:val="TableParagraph"/>
              <w:rPr>
                <w:w w:val="85"/>
              </w:rPr>
            </w:pPr>
            <w:r w:rsidRPr="00AC59A7">
              <w:rPr>
                <w:w w:val="85"/>
              </w:rPr>
              <w:t>1. 1. 2011-31. 12. 2020</w:t>
            </w:r>
          </w:p>
        </w:tc>
      </w:tr>
      <w:tr w:rsidR="00CE7EFC" w:rsidRPr="00AC59A7" w14:paraId="32D3BF0B" w14:textId="77777777">
        <w:trPr>
          <w:trHeight w:val="229"/>
        </w:trPr>
        <w:tc>
          <w:tcPr>
            <w:tcW w:w="3886" w:type="dxa"/>
            <w:tcBorders>
              <w:top w:val="single" w:sz="4" w:space="0" w:color="000000"/>
            </w:tcBorders>
            <w:shd w:val="clear" w:color="auto" w:fill="C0C0C0"/>
          </w:tcPr>
          <w:p w14:paraId="32D3BF09" w14:textId="77777777" w:rsidR="00CE7EFC" w:rsidRPr="00AC59A7" w:rsidRDefault="00E32513" w:rsidP="00511944">
            <w:pPr>
              <w:pStyle w:val="TableParagraph"/>
              <w:rPr>
                <w:w w:val="85"/>
              </w:rPr>
            </w:pPr>
            <w:r w:rsidRPr="00AC59A7">
              <w:rPr>
                <w:w w:val="85"/>
              </w:rPr>
              <w:t>Organizace lesního hospodářství</w:t>
            </w:r>
          </w:p>
        </w:tc>
        <w:tc>
          <w:tcPr>
            <w:tcW w:w="5523" w:type="dxa"/>
            <w:tcBorders>
              <w:top w:val="single" w:sz="4" w:space="0" w:color="000000"/>
            </w:tcBorders>
          </w:tcPr>
          <w:p w14:paraId="32D3BF0A" w14:textId="77777777" w:rsidR="00CE7EFC" w:rsidRPr="00AC59A7" w:rsidRDefault="00E32513" w:rsidP="00511944">
            <w:pPr>
              <w:pStyle w:val="TableParagraph"/>
              <w:rPr>
                <w:w w:val="85"/>
              </w:rPr>
            </w:pPr>
            <w:r w:rsidRPr="00AC59A7">
              <w:rPr>
                <w:w w:val="85"/>
              </w:rPr>
              <w:t>Soukromé vlastnictví (GDPR)</w:t>
            </w:r>
          </w:p>
        </w:tc>
      </w:tr>
    </w:tbl>
    <w:p w14:paraId="32D3BF0C" w14:textId="77777777" w:rsidR="00CE7EFC" w:rsidRPr="00AC59A7" w:rsidRDefault="00CE7EFC" w:rsidP="00511944">
      <w:pPr>
        <w:rPr>
          <w:w w:val="85"/>
        </w:rPr>
        <w:sectPr w:rsidR="00CE7EFC" w:rsidRPr="00AC59A7">
          <w:pgSz w:w="11910" w:h="16840"/>
          <w:pgMar w:top="1320" w:right="1000" w:bottom="1160" w:left="1120" w:header="0" w:footer="882" w:gutter="0"/>
          <w:cols w:space="708"/>
        </w:sectPr>
      </w:pPr>
    </w:p>
    <w:p w14:paraId="32D3BF0D" w14:textId="77777777" w:rsidR="00CE7EFC" w:rsidRPr="00AC59A7" w:rsidRDefault="00CE7EFC" w:rsidP="00511944">
      <w:pPr>
        <w:pStyle w:val="Zkladntext"/>
        <w:spacing w:before="2"/>
        <w:rPr>
          <w:b/>
          <w:w w:val="85"/>
          <w:sz w:val="4"/>
        </w:rPr>
      </w:pPr>
    </w:p>
    <w:tbl>
      <w:tblPr>
        <w:tblStyle w:val="TableNormal"/>
        <w:tblW w:w="0" w:type="auto"/>
        <w:tblInd w:w="25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3886"/>
        <w:gridCol w:w="5523"/>
      </w:tblGrid>
      <w:tr w:rsidR="00CE7EFC" w:rsidRPr="00AC59A7" w14:paraId="32D3BF10" w14:textId="77777777">
        <w:trPr>
          <w:trHeight w:val="232"/>
        </w:trPr>
        <w:tc>
          <w:tcPr>
            <w:tcW w:w="3886" w:type="dxa"/>
            <w:tcBorders>
              <w:bottom w:val="single" w:sz="4" w:space="0" w:color="000000"/>
            </w:tcBorders>
            <w:shd w:val="clear" w:color="auto" w:fill="C0C0C0"/>
          </w:tcPr>
          <w:p w14:paraId="32D3BF0E" w14:textId="77777777" w:rsidR="00CE7EFC" w:rsidRPr="00AC59A7" w:rsidRDefault="00E32513" w:rsidP="00511944">
            <w:pPr>
              <w:pStyle w:val="TableParagraph"/>
              <w:spacing w:before="2"/>
              <w:rPr>
                <w:w w:val="85"/>
              </w:rPr>
            </w:pPr>
            <w:r w:rsidRPr="00AC59A7">
              <w:rPr>
                <w:w w:val="85"/>
              </w:rPr>
              <w:t>Přírodní lesní oblast</w:t>
            </w:r>
          </w:p>
        </w:tc>
        <w:tc>
          <w:tcPr>
            <w:tcW w:w="5523" w:type="dxa"/>
            <w:tcBorders>
              <w:bottom w:val="single" w:sz="4" w:space="0" w:color="000000"/>
            </w:tcBorders>
          </w:tcPr>
          <w:p w14:paraId="32D3BF0F" w14:textId="77777777" w:rsidR="00CE7EFC" w:rsidRPr="00AC59A7" w:rsidRDefault="00E32513" w:rsidP="00511944">
            <w:pPr>
              <w:pStyle w:val="TableParagraph"/>
              <w:spacing w:before="2"/>
              <w:rPr>
                <w:w w:val="85"/>
              </w:rPr>
            </w:pPr>
            <w:r w:rsidRPr="00AC59A7">
              <w:rPr>
                <w:w w:val="85"/>
              </w:rPr>
              <w:t xml:space="preserve">39 – </w:t>
            </w:r>
            <w:proofErr w:type="spellStart"/>
            <w:r w:rsidRPr="00AC59A7">
              <w:rPr>
                <w:w w:val="85"/>
              </w:rPr>
              <w:t>Podbeskydská</w:t>
            </w:r>
            <w:proofErr w:type="spellEnd"/>
            <w:r w:rsidRPr="00AC59A7">
              <w:rPr>
                <w:w w:val="85"/>
              </w:rPr>
              <w:t xml:space="preserve"> pahorkatina</w:t>
            </w:r>
          </w:p>
        </w:tc>
      </w:tr>
      <w:tr w:rsidR="00CE7EFC" w:rsidRPr="00AC59A7" w14:paraId="32D3BF13" w14:textId="77777777">
        <w:trPr>
          <w:trHeight w:val="230"/>
        </w:trPr>
        <w:tc>
          <w:tcPr>
            <w:tcW w:w="3886" w:type="dxa"/>
            <w:tcBorders>
              <w:top w:val="single" w:sz="4" w:space="0" w:color="000000"/>
              <w:bottom w:val="single" w:sz="4" w:space="0" w:color="000000"/>
            </w:tcBorders>
            <w:shd w:val="clear" w:color="auto" w:fill="C0C0C0"/>
          </w:tcPr>
          <w:p w14:paraId="32D3BF11" w14:textId="77777777" w:rsidR="00CE7EFC" w:rsidRPr="00AC59A7" w:rsidRDefault="00E32513" w:rsidP="00511944">
            <w:pPr>
              <w:pStyle w:val="TableParagraph"/>
              <w:rPr>
                <w:w w:val="85"/>
              </w:rPr>
            </w:pPr>
            <w:r w:rsidRPr="00AC59A7">
              <w:rPr>
                <w:w w:val="85"/>
              </w:rPr>
              <w:t>Lesní hospodářský celek / zařizovací obvod</w:t>
            </w:r>
          </w:p>
        </w:tc>
        <w:tc>
          <w:tcPr>
            <w:tcW w:w="5523" w:type="dxa"/>
            <w:tcBorders>
              <w:top w:val="single" w:sz="4" w:space="0" w:color="000000"/>
              <w:bottom w:val="single" w:sz="4" w:space="0" w:color="000000"/>
            </w:tcBorders>
          </w:tcPr>
          <w:p w14:paraId="32D3BF12" w14:textId="77777777" w:rsidR="00CE7EFC" w:rsidRPr="00AC59A7" w:rsidRDefault="00E32513" w:rsidP="00511944">
            <w:pPr>
              <w:pStyle w:val="TableParagraph"/>
              <w:rPr>
                <w:w w:val="85"/>
              </w:rPr>
            </w:pPr>
            <w:r w:rsidRPr="00AC59A7">
              <w:rPr>
                <w:w w:val="85"/>
              </w:rPr>
              <w:t>LHC 715802, LHO 3, Frýdek-Místek</w:t>
            </w:r>
          </w:p>
        </w:tc>
      </w:tr>
      <w:tr w:rsidR="00CE7EFC" w:rsidRPr="00AC59A7" w14:paraId="32D3BF16" w14:textId="77777777">
        <w:trPr>
          <w:trHeight w:val="227"/>
        </w:trPr>
        <w:tc>
          <w:tcPr>
            <w:tcW w:w="3886" w:type="dxa"/>
            <w:tcBorders>
              <w:top w:val="single" w:sz="4" w:space="0" w:color="000000"/>
              <w:bottom w:val="single" w:sz="4" w:space="0" w:color="000000"/>
            </w:tcBorders>
            <w:shd w:val="clear" w:color="auto" w:fill="C0C0C0"/>
          </w:tcPr>
          <w:p w14:paraId="32D3BF14" w14:textId="77777777" w:rsidR="00CE7EFC" w:rsidRPr="00AC59A7" w:rsidRDefault="00E32513" w:rsidP="00511944">
            <w:pPr>
              <w:pStyle w:val="TableParagraph"/>
              <w:rPr>
                <w:w w:val="85"/>
              </w:rPr>
            </w:pPr>
            <w:r w:rsidRPr="00AC59A7">
              <w:rPr>
                <w:w w:val="85"/>
              </w:rPr>
              <w:t>Výměra LHC (zařizovacího obvodu) v ZCHÚ (ha)</w:t>
            </w:r>
          </w:p>
        </w:tc>
        <w:tc>
          <w:tcPr>
            <w:tcW w:w="5523" w:type="dxa"/>
            <w:tcBorders>
              <w:top w:val="single" w:sz="4" w:space="0" w:color="000000"/>
              <w:bottom w:val="single" w:sz="4" w:space="0" w:color="000000"/>
            </w:tcBorders>
          </w:tcPr>
          <w:p w14:paraId="32D3BF15" w14:textId="77777777" w:rsidR="00CE7EFC" w:rsidRPr="00AC59A7" w:rsidRDefault="00E32513" w:rsidP="00511944">
            <w:pPr>
              <w:pStyle w:val="TableParagraph"/>
              <w:rPr>
                <w:w w:val="85"/>
              </w:rPr>
            </w:pPr>
            <w:r w:rsidRPr="00AC59A7">
              <w:rPr>
                <w:w w:val="85"/>
              </w:rPr>
              <w:t>21,15 ha</w:t>
            </w:r>
          </w:p>
        </w:tc>
      </w:tr>
      <w:tr w:rsidR="00CE7EFC" w:rsidRPr="00AC59A7" w14:paraId="32D3BF19" w14:textId="77777777">
        <w:trPr>
          <w:trHeight w:val="230"/>
        </w:trPr>
        <w:tc>
          <w:tcPr>
            <w:tcW w:w="3886" w:type="dxa"/>
            <w:tcBorders>
              <w:top w:val="single" w:sz="4" w:space="0" w:color="000000"/>
              <w:bottom w:val="single" w:sz="4" w:space="0" w:color="000000"/>
            </w:tcBorders>
            <w:shd w:val="clear" w:color="auto" w:fill="C0C0C0"/>
          </w:tcPr>
          <w:p w14:paraId="32D3BF17" w14:textId="77777777" w:rsidR="00CE7EFC" w:rsidRPr="00AC59A7" w:rsidRDefault="00E32513" w:rsidP="00511944">
            <w:pPr>
              <w:pStyle w:val="TableParagraph"/>
              <w:rPr>
                <w:w w:val="85"/>
              </w:rPr>
            </w:pPr>
            <w:r w:rsidRPr="00AC59A7">
              <w:rPr>
                <w:w w:val="85"/>
              </w:rPr>
              <w:t>Období platnosti LHP (LHO)</w:t>
            </w:r>
          </w:p>
        </w:tc>
        <w:tc>
          <w:tcPr>
            <w:tcW w:w="5523" w:type="dxa"/>
            <w:tcBorders>
              <w:top w:val="single" w:sz="4" w:space="0" w:color="000000"/>
              <w:bottom w:val="single" w:sz="4" w:space="0" w:color="000000"/>
            </w:tcBorders>
          </w:tcPr>
          <w:p w14:paraId="32D3BF18" w14:textId="77777777" w:rsidR="00CE7EFC" w:rsidRPr="00AC59A7" w:rsidRDefault="00E32513" w:rsidP="00511944">
            <w:pPr>
              <w:pStyle w:val="TableParagraph"/>
              <w:rPr>
                <w:w w:val="85"/>
              </w:rPr>
            </w:pPr>
            <w:r w:rsidRPr="00AC59A7">
              <w:rPr>
                <w:w w:val="85"/>
              </w:rPr>
              <w:t>1. 1. 2011-31. 12. 2020</w:t>
            </w:r>
          </w:p>
        </w:tc>
      </w:tr>
      <w:tr w:rsidR="00CE7EFC" w:rsidRPr="00AC59A7" w14:paraId="32D3BF1C" w14:textId="77777777">
        <w:trPr>
          <w:trHeight w:val="229"/>
        </w:trPr>
        <w:tc>
          <w:tcPr>
            <w:tcW w:w="3886" w:type="dxa"/>
            <w:tcBorders>
              <w:top w:val="single" w:sz="4" w:space="0" w:color="000000"/>
            </w:tcBorders>
            <w:shd w:val="clear" w:color="auto" w:fill="C0C0C0"/>
          </w:tcPr>
          <w:p w14:paraId="32D3BF1A" w14:textId="77777777" w:rsidR="00CE7EFC" w:rsidRPr="00AC59A7" w:rsidRDefault="00E32513" w:rsidP="00511944">
            <w:pPr>
              <w:pStyle w:val="TableParagraph"/>
              <w:rPr>
                <w:w w:val="85"/>
              </w:rPr>
            </w:pPr>
            <w:r w:rsidRPr="00AC59A7">
              <w:rPr>
                <w:w w:val="85"/>
              </w:rPr>
              <w:t>Organizace lesního hospodářství</w:t>
            </w:r>
          </w:p>
        </w:tc>
        <w:tc>
          <w:tcPr>
            <w:tcW w:w="5523" w:type="dxa"/>
            <w:tcBorders>
              <w:top w:val="single" w:sz="4" w:space="0" w:color="000000"/>
            </w:tcBorders>
          </w:tcPr>
          <w:p w14:paraId="32D3BF1B" w14:textId="77777777" w:rsidR="00CE7EFC" w:rsidRPr="00AC59A7" w:rsidRDefault="00E32513" w:rsidP="00511944">
            <w:pPr>
              <w:pStyle w:val="TableParagraph"/>
              <w:rPr>
                <w:w w:val="85"/>
              </w:rPr>
            </w:pPr>
            <w:r w:rsidRPr="00AC59A7">
              <w:rPr>
                <w:w w:val="85"/>
              </w:rPr>
              <w:t>Soukromé vlastnictví (GDPR)</w:t>
            </w:r>
          </w:p>
        </w:tc>
      </w:tr>
    </w:tbl>
    <w:p w14:paraId="32D3BF1D" w14:textId="77777777" w:rsidR="00CE7EFC" w:rsidRPr="00AC59A7" w:rsidRDefault="00CE7EFC" w:rsidP="00511944">
      <w:pPr>
        <w:pStyle w:val="Zkladntext"/>
        <w:rPr>
          <w:b/>
          <w:w w:val="85"/>
        </w:rPr>
      </w:pPr>
    </w:p>
    <w:p w14:paraId="32D3BF1E" w14:textId="77777777" w:rsidR="00CE7EFC" w:rsidRPr="00AC59A7" w:rsidRDefault="00E32513" w:rsidP="00511944">
      <w:pPr>
        <w:pStyle w:val="Nadpis2"/>
        <w:spacing w:before="226" w:after="5"/>
        <w:ind w:left="298" w:firstLine="0"/>
        <w:rPr>
          <w:w w:val="85"/>
        </w:rPr>
      </w:pPr>
      <w:r w:rsidRPr="00AC59A7">
        <w:rPr>
          <w:w w:val="85"/>
        </w:rPr>
        <w:t>Přehled výměr a zastoupení souborů lesních typů</w:t>
      </w:r>
    </w:p>
    <w:tbl>
      <w:tblPr>
        <w:tblStyle w:val="TableNormal"/>
        <w:tblW w:w="0" w:type="auto"/>
        <w:tblInd w:w="322"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1452"/>
        <w:gridCol w:w="2470"/>
        <w:gridCol w:w="3341"/>
        <w:gridCol w:w="1018"/>
        <w:gridCol w:w="1017"/>
      </w:tblGrid>
      <w:tr w:rsidR="00CE7EFC" w:rsidRPr="00AC59A7" w14:paraId="32D3BF20" w14:textId="77777777">
        <w:trPr>
          <w:trHeight w:val="251"/>
        </w:trPr>
        <w:tc>
          <w:tcPr>
            <w:tcW w:w="9298" w:type="dxa"/>
            <w:gridSpan w:val="5"/>
            <w:tcBorders>
              <w:left w:val="single" w:sz="18" w:space="0" w:color="000000"/>
              <w:bottom w:val="single" w:sz="4" w:space="0" w:color="000000"/>
              <w:right w:val="single" w:sz="18" w:space="0" w:color="000000"/>
            </w:tcBorders>
            <w:shd w:val="clear" w:color="auto" w:fill="C0C0C0"/>
          </w:tcPr>
          <w:p w14:paraId="32D3BF1F" w14:textId="77777777" w:rsidR="00CE7EFC" w:rsidRPr="00AC59A7" w:rsidRDefault="00E32513" w:rsidP="00511944">
            <w:pPr>
              <w:pStyle w:val="TableParagraph"/>
              <w:ind w:left="27"/>
              <w:rPr>
                <w:b/>
                <w:w w:val="85"/>
              </w:rPr>
            </w:pPr>
            <w:r w:rsidRPr="00AC59A7">
              <w:rPr>
                <w:b/>
                <w:w w:val="85"/>
              </w:rPr>
              <w:t xml:space="preserve">Přírodní lesní oblast: 39 – </w:t>
            </w:r>
            <w:proofErr w:type="spellStart"/>
            <w:r w:rsidRPr="00AC59A7">
              <w:rPr>
                <w:b/>
                <w:w w:val="85"/>
              </w:rPr>
              <w:t>Podbeskydská</w:t>
            </w:r>
            <w:proofErr w:type="spellEnd"/>
            <w:r w:rsidRPr="00AC59A7">
              <w:rPr>
                <w:b/>
                <w:w w:val="85"/>
              </w:rPr>
              <w:t xml:space="preserve"> pahorkatina</w:t>
            </w:r>
          </w:p>
        </w:tc>
      </w:tr>
      <w:tr w:rsidR="00CE7EFC" w:rsidRPr="00AC59A7" w14:paraId="32D3BF26" w14:textId="77777777">
        <w:trPr>
          <w:trHeight w:val="460"/>
        </w:trPr>
        <w:tc>
          <w:tcPr>
            <w:tcW w:w="1452" w:type="dxa"/>
            <w:tcBorders>
              <w:top w:val="single" w:sz="4" w:space="0" w:color="000000"/>
              <w:left w:val="single" w:sz="18" w:space="0" w:color="000000"/>
              <w:bottom w:val="single" w:sz="4" w:space="0" w:color="000000"/>
              <w:right w:val="single" w:sz="4" w:space="0" w:color="000000"/>
            </w:tcBorders>
            <w:shd w:val="clear" w:color="auto" w:fill="C0C0C0"/>
          </w:tcPr>
          <w:p w14:paraId="32D3BF21" w14:textId="77777777" w:rsidR="00CE7EFC" w:rsidRPr="00AC59A7" w:rsidRDefault="00E32513" w:rsidP="00511944">
            <w:pPr>
              <w:pStyle w:val="TableParagraph"/>
              <w:ind w:left="287" w:hanging="156"/>
              <w:rPr>
                <w:b/>
                <w:w w:val="85"/>
              </w:rPr>
            </w:pPr>
            <w:r w:rsidRPr="00AC59A7">
              <w:rPr>
                <w:b/>
                <w:w w:val="85"/>
              </w:rPr>
              <w:t>Soubor lesních typů (SLT)*</w:t>
            </w:r>
          </w:p>
        </w:tc>
        <w:tc>
          <w:tcPr>
            <w:tcW w:w="2470" w:type="dxa"/>
            <w:tcBorders>
              <w:top w:val="single" w:sz="4" w:space="0" w:color="000000"/>
              <w:left w:val="single" w:sz="4" w:space="0" w:color="000000"/>
              <w:bottom w:val="single" w:sz="4" w:space="0" w:color="000000"/>
              <w:right w:val="single" w:sz="4" w:space="0" w:color="000000"/>
            </w:tcBorders>
            <w:shd w:val="clear" w:color="auto" w:fill="C0C0C0"/>
          </w:tcPr>
          <w:p w14:paraId="32D3BF22" w14:textId="77777777" w:rsidR="00CE7EFC" w:rsidRPr="00AC59A7" w:rsidRDefault="00E32513" w:rsidP="00511944">
            <w:pPr>
              <w:pStyle w:val="TableParagraph"/>
              <w:ind w:left="837"/>
              <w:rPr>
                <w:b/>
                <w:w w:val="85"/>
              </w:rPr>
            </w:pPr>
            <w:r w:rsidRPr="00AC59A7">
              <w:rPr>
                <w:b/>
                <w:w w:val="85"/>
              </w:rPr>
              <w:t>Název SLT</w:t>
            </w:r>
          </w:p>
        </w:tc>
        <w:tc>
          <w:tcPr>
            <w:tcW w:w="3341" w:type="dxa"/>
            <w:tcBorders>
              <w:top w:val="single" w:sz="4" w:space="0" w:color="000000"/>
              <w:left w:val="single" w:sz="4" w:space="0" w:color="000000"/>
              <w:bottom w:val="single" w:sz="4" w:space="0" w:color="000000"/>
              <w:right w:val="single" w:sz="4" w:space="0" w:color="000000"/>
            </w:tcBorders>
            <w:shd w:val="clear" w:color="auto" w:fill="C0C0C0"/>
          </w:tcPr>
          <w:p w14:paraId="32D3BF23" w14:textId="77777777" w:rsidR="00CE7EFC" w:rsidRPr="00AC59A7" w:rsidRDefault="00E32513" w:rsidP="00511944">
            <w:pPr>
              <w:pStyle w:val="TableParagraph"/>
              <w:ind w:left="443"/>
              <w:rPr>
                <w:b/>
                <w:w w:val="85"/>
              </w:rPr>
            </w:pPr>
            <w:r w:rsidRPr="00AC59A7">
              <w:rPr>
                <w:b/>
                <w:w w:val="85"/>
              </w:rPr>
              <w:t>Přirozená dřevinná skladba SLT</w:t>
            </w:r>
          </w:p>
        </w:tc>
        <w:tc>
          <w:tcPr>
            <w:tcW w:w="1018" w:type="dxa"/>
            <w:tcBorders>
              <w:top w:val="single" w:sz="4" w:space="0" w:color="000000"/>
              <w:left w:val="single" w:sz="4" w:space="0" w:color="000000"/>
              <w:bottom w:val="single" w:sz="4" w:space="0" w:color="000000"/>
              <w:right w:val="single" w:sz="4" w:space="0" w:color="000000"/>
            </w:tcBorders>
            <w:shd w:val="clear" w:color="auto" w:fill="C0C0C0"/>
          </w:tcPr>
          <w:p w14:paraId="32D3BF24" w14:textId="77777777" w:rsidR="00CE7EFC" w:rsidRPr="00AC59A7" w:rsidRDefault="00E32513" w:rsidP="00511944">
            <w:pPr>
              <w:pStyle w:val="TableParagraph"/>
              <w:ind w:left="42" w:right="3"/>
              <w:jc w:val="center"/>
              <w:rPr>
                <w:b/>
                <w:w w:val="85"/>
              </w:rPr>
            </w:pPr>
            <w:r w:rsidRPr="00AC59A7">
              <w:rPr>
                <w:b/>
                <w:w w:val="85"/>
              </w:rPr>
              <w:t>Výměra (ha)</w:t>
            </w:r>
          </w:p>
        </w:tc>
        <w:tc>
          <w:tcPr>
            <w:tcW w:w="1017" w:type="dxa"/>
            <w:tcBorders>
              <w:top w:val="single" w:sz="4" w:space="0" w:color="000000"/>
              <w:left w:val="single" w:sz="4" w:space="0" w:color="000000"/>
              <w:bottom w:val="single" w:sz="4" w:space="0" w:color="000000"/>
              <w:right w:val="single" w:sz="18" w:space="0" w:color="000000"/>
            </w:tcBorders>
            <w:shd w:val="clear" w:color="auto" w:fill="C0C0C0"/>
          </w:tcPr>
          <w:p w14:paraId="32D3BF25" w14:textId="77777777" w:rsidR="00CE7EFC" w:rsidRPr="00AC59A7" w:rsidRDefault="00E32513" w:rsidP="00511944">
            <w:pPr>
              <w:pStyle w:val="TableParagraph"/>
              <w:ind w:left="159" w:right="101"/>
              <w:jc w:val="center"/>
              <w:rPr>
                <w:b/>
                <w:w w:val="85"/>
              </w:rPr>
            </w:pPr>
            <w:r w:rsidRPr="00AC59A7">
              <w:rPr>
                <w:b/>
                <w:w w:val="85"/>
              </w:rPr>
              <w:t>Podíl (%)</w:t>
            </w:r>
          </w:p>
        </w:tc>
      </w:tr>
      <w:tr w:rsidR="00CE7EFC" w:rsidRPr="00AC59A7" w14:paraId="32D3BF2E" w14:textId="77777777">
        <w:trPr>
          <w:trHeight w:val="1377"/>
        </w:trPr>
        <w:tc>
          <w:tcPr>
            <w:tcW w:w="1452" w:type="dxa"/>
            <w:tcBorders>
              <w:top w:val="single" w:sz="4" w:space="0" w:color="000000"/>
              <w:left w:val="single" w:sz="18" w:space="0" w:color="000000"/>
              <w:bottom w:val="single" w:sz="4" w:space="0" w:color="000000"/>
              <w:right w:val="single" w:sz="4" w:space="0" w:color="000000"/>
            </w:tcBorders>
          </w:tcPr>
          <w:p w14:paraId="32D3BF27" w14:textId="77777777" w:rsidR="00CE7EFC" w:rsidRPr="00AC59A7" w:rsidRDefault="00E32513" w:rsidP="00511944">
            <w:pPr>
              <w:pStyle w:val="TableParagraph"/>
              <w:ind w:left="381" w:right="358"/>
              <w:jc w:val="center"/>
              <w:rPr>
                <w:w w:val="85"/>
              </w:rPr>
            </w:pPr>
            <w:r w:rsidRPr="00AC59A7">
              <w:rPr>
                <w:w w:val="85"/>
              </w:rPr>
              <w:t>1L</w:t>
            </w:r>
          </w:p>
        </w:tc>
        <w:tc>
          <w:tcPr>
            <w:tcW w:w="2470" w:type="dxa"/>
            <w:tcBorders>
              <w:top w:val="single" w:sz="4" w:space="0" w:color="000000"/>
              <w:left w:val="single" w:sz="4" w:space="0" w:color="000000"/>
              <w:bottom w:val="single" w:sz="4" w:space="0" w:color="000000"/>
              <w:right w:val="single" w:sz="4" w:space="0" w:color="000000"/>
            </w:tcBorders>
          </w:tcPr>
          <w:p w14:paraId="32D3BF28" w14:textId="77777777" w:rsidR="00CE7EFC" w:rsidRPr="00AC59A7" w:rsidRDefault="00E32513" w:rsidP="00511944">
            <w:pPr>
              <w:pStyle w:val="TableParagraph"/>
              <w:ind w:left="236" w:right="195"/>
              <w:jc w:val="center"/>
              <w:rPr>
                <w:w w:val="85"/>
              </w:rPr>
            </w:pPr>
            <w:r w:rsidRPr="00AC59A7">
              <w:rPr>
                <w:w w:val="85"/>
              </w:rPr>
              <w:t>Jilmový luh</w:t>
            </w:r>
          </w:p>
          <w:p w14:paraId="32D3BF29" w14:textId="77777777" w:rsidR="00CE7EFC" w:rsidRPr="00AC59A7" w:rsidRDefault="00E32513" w:rsidP="00511944">
            <w:pPr>
              <w:pStyle w:val="TableParagraph"/>
              <w:spacing w:before="1"/>
              <w:ind w:left="236" w:right="198"/>
              <w:jc w:val="center"/>
              <w:rPr>
                <w:i/>
                <w:w w:val="85"/>
              </w:rPr>
            </w:pPr>
            <w:proofErr w:type="spellStart"/>
            <w:r w:rsidRPr="00AC59A7">
              <w:rPr>
                <w:i/>
                <w:w w:val="85"/>
              </w:rPr>
              <w:t>Ulmeto-Quercetum</w:t>
            </w:r>
            <w:proofErr w:type="spellEnd"/>
            <w:r w:rsidRPr="00AC59A7">
              <w:rPr>
                <w:i/>
                <w:w w:val="85"/>
              </w:rPr>
              <w:t xml:space="preserve"> </w:t>
            </w:r>
            <w:proofErr w:type="spellStart"/>
            <w:r w:rsidRPr="00AC59A7">
              <w:rPr>
                <w:i/>
                <w:w w:val="85"/>
              </w:rPr>
              <w:t>alluviale</w:t>
            </w:r>
            <w:proofErr w:type="spellEnd"/>
          </w:p>
        </w:tc>
        <w:tc>
          <w:tcPr>
            <w:tcW w:w="3341" w:type="dxa"/>
            <w:tcBorders>
              <w:top w:val="single" w:sz="4" w:space="0" w:color="000000"/>
              <w:left w:val="single" w:sz="4" w:space="0" w:color="000000"/>
              <w:bottom w:val="single" w:sz="4" w:space="0" w:color="000000"/>
              <w:right w:val="single" w:sz="4" w:space="0" w:color="000000"/>
            </w:tcBorders>
          </w:tcPr>
          <w:p w14:paraId="32D3BF2A" w14:textId="091DAD55" w:rsidR="00CE7EFC" w:rsidRPr="00AC59A7" w:rsidRDefault="00E32513" w:rsidP="00511944">
            <w:pPr>
              <w:pStyle w:val="TableParagraph"/>
              <w:ind w:left="55" w:right="10" w:hanging="2"/>
              <w:jc w:val="center"/>
              <w:rPr>
                <w:w w:val="85"/>
              </w:rPr>
            </w:pPr>
            <w:r w:rsidRPr="00AC59A7">
              <w:rPr>
                <w:w w:val="85"/>
              </w:rPr>
              <w:t xml:space="preserve">Dub zimní </w:t>
            </w:r>
            <w:r w:rsidR="00FB7304" w:rsidRPr="00AC59A7">
              <w:rPr>
                <w:w w:val="85"/>
              </w:rPr>
              <w:t>40 %</w:t>
            </w:r>
            <w:r w:rsidRPr="00AC59A7">
              <w:rPr>
                <w:w w:val="85"/>
              </w:rPr>
              <w:t xml:space="preserve">, jilmy (JL, JLV, JLH) </w:t>
            </w:r>
            <w:r w:rsidR="00800DC3" w:rsidRPr="00AC59A7">
              <w:rPr>
                <w:w w:val="85"/>
              </w:rPr>
              <w:t>20 %</w:t>
            </w:r>
            <w:r w:rsidRPr="00AC59A7">
              <w:rPr>
                <w:w w:val="85"/>
              </w:rPr>
              <w:t>, jasan ztepilý 20</w:t>
            </w:r>
            <w:r w:rsidR="00800DC3" w:rsidRPr="00AC59A7">
              <w:rPr>
                <w:w w:val="85"/>
              </w:rPr>
              <w:t xml:space="preserve"> </w:t>
            </w:r>
            <w:r w:rsidRPr="00AC59A7">
              <w:rPr>
                <w:w w:val="85"/>
              </w:rPr>
              <w:t>%, habr obecný 10</w:t>
            </w:r>
            <w:r w:rsidR="00800DC3" w:rsidRPr="00AC59A7">
              <w:rPr>
                <w:w w:val="85"/>
              </w:rPr>
              <w:t xml:space="preserve"> </w:t>
            </w:r>
            <w:r w:rsidRPr="00AC59A7">
              <w:rPr>
                <w:w w:val="85"/>
              </w:rPr>
              <w:t>%, lípy (LPM, LPV) +, javory (klen, mléč, babyka) 10</w:t>
            </w:r>
            <w:r w:rsidR="00800DC3" w:rsidRPr="00AC59A7">
              <w:rPr>
                <w:w w:val="85"/>
              </w:rPr>
              <w:t xml:space="preserve"> </w:t>
            </w:r>
            <w:r w:rsidRPr="00AC59A7">
              <w:rPr>
                <w:w w:val="85"/>
              </w:rPr>
              <w:t>%, třešeň ptačí, vrby, bříza, jedle bělokorá, borovice lesní, olše lepkavá +, olše</w:t>
            </w:r>
          </w:p>
          <w:p w14:paraId="32D3BF2B" w14:textId="77777777" w:rsidR="00CE7EFC" w:rsidRPr="00AC59A7" w:rsidRDefault="00E32513" w:rsidP="00511944">
            <w:pPr>
              <w:pStyle w:val="TableParagraph"/>
              <w:ind w:left="1423" w:right="1379"/>
              <w:jc w:val="center"/>
              <w:rPr>
                <w:w w:val="85"/>
              </w:rPr>
            </w:pPr>
            <w:r w:rsidRPr="00AC59A7">
              <w:rPr>
                <w:w w:val="85"/>
              </w:rPr>
              <w:t>šedá +</w:t>
            </w:r>
          </w:p>
        </w:tc>
        <w:tc>
          <w:tcPr>
            <w:tcW w:w="1018" w:type="dxa"/>
            <w:tcBorders>
              <w:top w:val="single" w:sz="4" w:space="0" w:color="000000"/>
              <w:left w:val="single" w:sz="4" w:space="0" w:color="000000"/>
              <w:bottom w:val="single" w:sz="4" w:space="0" w:color="000000"/>
              <w:right w:val="single" w:sz="4" w:space="0" w:color="000000"/>
            </w:tcBorders>
          </w:tcPr>
          <w:p w14:paraId="32D3BF2C" w14:textId="77777777" w:rsidR="00CE7EFC" w:rsidRPr="00AC59A7" w:rsidRDefault="00E32513" w:rsidP="00511944">
            <w:pPr>
              <w:pStyle w:val="TableParagraph"/>
              <w:ind w:left="42"/>
              <w:jc w:val="center"/>
              <w:rPr>
                <w:w w:val="85"/>
              </w:rPr>
            </w:pPr>
            <w:r w:rsidRPr="00AC59A7">
              <w:rPr>
                <w:w w:val="85"/>
              </w:rPr>
              <w:t>29,6420</w:t>
            </w:r>
          </w:p>
        </w:tc>
        <w:tc>
          <w:tcPr>
            <w:tcW w:w="1017" w:type="dxa"/>
            <w:tcBorders>
              <w:top w:val="single" w:sz="4" w:space="0" w:color="000000"/>
              <w:left w:val="single" w:sz="4" w:space="0" w:color="000000"/>
              <w:bottom w:val="single" w:sz="4" w:space="0" w:color="000000"/>
              <w:right w:val="single" w:sz="18" w:space="0" w:color="000000"/>
            </w:tcBorders>
          </w:tcPr>
          <w:p w14:paraId="32D3BF2D" w14:textId="77777777" w:rsidR="00CE7EFC" w:rsidRPr="00AC59A7" w:rsidRDefault="00E32513" w:rsidP="00511944">
            <w:pPr>
              <w:pStyle w:val="TableParagraph"/>
              <w:ind w:left="158" w:right="101"/>
              <w:jc w:val="center"/>
              <w:rPr>
                <w:w w:val="85"/>
              </w:rPr>
            </w:pPr>
            <w:r w:rsidRPr="00AC59A7">
              <w:rPr>
                <w:w w:val="85"/>
              </w:rPr>
              <w:t>100</w:t>
            </w:r>
          </w:p>
        </w:tc>
      </w:tr>
      <w:tr w:rsidR="00CE7EFC" w:rsidRPr="00AC59A7" w14:paraId="32D3BF33" w14:textId="77777777">
        <w:trPr>
          <w:trHeight w:val="250"/>
        </w:trPr>
        <w:tc>
          <w:tcPr>
            <w:tcW w:w="1452" w:type="dxa"/>
            <w:tcBorders>
              <w:top w:val="single" w:sz="4" w:space="0" w:color="000000"/>
              <w:left w:val="single" w:sz="18" w:space="0" w:color="000000"/>
              <w:bottom w:val="single" w:sz="18" w:space="0" w:color="000000"/>
              <w:right w:val="single" w:sz="4" w:space="0" w:color="000000"/>
            </w:tcBorders>
            <w:shd w:val="clear" w:color="auto" w:fill="C0C0C0"/>
          </w:tcPr>
          <w:p w14:paraId="32D3BF2F" w14:textId="77777777" w:rsidR="00CE7EFC" w:rsidRPr="00AC59A7" w:rsidRDefault="00E32513" w:rsidP="00511944">
            <w:pPr>
              <w:pStyle w:val="TableParagraph"/>
              <w:ind w:left="381" w:right="362"/>
              <w:jc w:val="center"/>
              <w:rPr>
                <w:b/>
                <w:w w:val="85"/>
              </w:rPr>
            </w:pPr>
            <w:r w:rsidRPr="00AC59A7">
              <w:rPr>
                <w:b/>
                <w:w w:val="85"/>
              </w:rPr>
              <w:t>Celkem</w:t>
            </w:r>
          </w:p>
        </w:tc>
        <w:tc>
          <w:tcPr>
            <w:tcW w:w="5811" w:type="dxa"/>
            <w:gridSpan w:val="2"/>
            <w:tcBorders>
              <w:top w:val="single" w:sz="4" w:space="0" w:color="000000"/>
              <w:left w:val="single" w:sz="4" w:space="0" w:color="000000"/>
              <w:bottom w:val="single" w:sz="18" w:space="0" w:color="000000"/>
              <w:right w:val="single" w:sz="4" w:space="0" w:color="000000"/>
            </w:tcBorders>
            <w:shd w:val="clear" w:color="auto" w:fill="C0C0C0"/>
          </w:tcPr>
          <w:p w14:paraId="32D3BF30" w14:textId="77777777" w:rsidR="00CE7EFC" w:rsidRPr="00AC59A7" w:rsidRDefault="00CE7EFC" w:rsidP="00511944">
            <w:pPr>
              <w:pStyle w:val="TableParagraph"/>
              <w:ind w:left="0"/>
              <w:rPr>
                <w:rFonts w:ascii="Times New Roman"/>
                <w:w w:val="85"/>
                <w:sz w:val="18"/>
              </w:rPr>
            </w:pPr>
          </w:p>
        </w:tc>
        <w:tc>
          <w:tcPr>
            <w:tcW w:w="1018" w:type="dxa"/>
            <w:tcBorders>
              <w:top w:val="single" w:sz="4" w:space="0" w:color="000000"/>
              <w:left w:val="single" w:sz="4" w:space="0" w:color="000000"/>
              <w:bottom w:val="single" w:sz="18" w:space="0" w:color="000000"/>
              <w:right w:val="single" w:sz="4" w:space="0" w:color="000000"/>
            </w:tcBorders>
          </w:tcPr>
          <w:p w14:paraId="32D3BF31" w14:textId="77777777" w:rsidR="00CE7EFC" w:rsidRPr="00AC59A7" w:rsidRDefault="00E32513" w:rsidP="00511944">
            <w:pPr>
              <w:pStyle w:val="TableParagraph"/>
              <w:ind w:left="42"/>
              <w:jc w:val="center"/>
              <w:rPr>
                <w:b/>
                <w:w w:val="85"/>
              </w:rPr>
            </w:pPr>
            <w:r w:rsidRPr="00AC59A7">
              <w:rPr>
                <w:b/>
                <w:w w:val="85"/>
              </w:rPr>
              <w:t>29,6420</w:t>
            </w:r>
          </w:p>
        </w:tc>
        <w:tc>
          <w:tcPr>
            <w:tcW w:w="1017" w:type="dxa"/>
            <w:tcBorders>
              <w:top w:val="single" w:sz="4" w:space="0" w:color="000000"/>
              <w:left w:val="single" w:sz="4" w:space="0" w:color="000000"/>
              <w:bottom w:val="single" w:sz="18" w:space="0" w:color="000000"/>
              <w:right w:val="single" w:sz="18" w:space="0" w:color="000000"/>
            </w:tcBorders>
            <w:shd w:val="clear" w:color="auto" w:fill="C0C0C0"/>
          </w:tcPr>
          <w:p w14:paraId="32D3BF32" w14:textId="77777777" w:rsidR="00CE7EFC" w:rsidRPr="00AC59A7" w:rsidRDefault="00E32513" w:rsidP="00511944">
            <w:pPr>
              <w:pStyle w:val="TableParagraph"/>
              <w:ind w:left="157" w:right="101"/>
              <w:jc w:val="center"/>
              <w:rPr>
                <w:b/>
                <w:w w:val="85"/>
              </w:rPr>
            </w:pPr>
            <w:r w:rsidRPr="00AC59A7">
              <w:rPr>
                <w:b/>
                <w:w w:val="85"/>
              </w:rPr>
              <w:t>100 %</w:t>
            </w:r>
          </w:p>
        </w:tc>
      </w:tr>
    </w:tbl>
    <w:p w14:paraId="32D3BF34" w14:textId="77777777" w:rsidR="00CE7EFC" w:rsidRPr="00AC59A7" w:rsidRDefault="00CE7EFC" w:rsidP="00511944">
      <w:pPr>
        <w:pStyle w:val="Zkladntext"/>
        <w:spacing w:before="4"/>
        <w:rPr>
          <w:b/>
          <w:w w:val="85"/>
          <w:sz w:val="32"/>
        </w:rPr>
      </w:pPr>
    </w:p>
    <w:p w14:paraId="32D3BF35" w14:textId="77777777" w:rsidR="00CE7EFC" w:rsidRPr="00AC59A7" w:rsidRDefault="00E32513" w:rsidP="00511944">
      <w:pPr>
        <w:pStyle w:val="Nadpis3"/>
        <w:ind w:left="582"/>
        <w:rPr>
          <w:w w:val="85"/>
        </w:rPr>
      </w:pPr>
      <w:r w:rsidRPr="00AC59A7">
        <w:rPr>
          <w:w w:val="85"/>
        </w:rPr>
        <w:t>Poznámka:</w:t>
      </w:r>
    </w:p>
    <w:p w14:paraId="32D3BF36" w14:textId="77777777" w:rsidR="00CE7EFC" w:rsidRPr="00AC59A7" w:rsidRDefault="00E32513" w:rsidP="00511944">
      <w:pPr>
        <w:pStyle w:val="Zkladntext"/>
        <w:spacing w:before="80"/>
        <w:ind w:left="298" w:right="412" w:firstLine="553"/>
        <w:jc w:val="both"/>
        <w:rPr>
          <w:w w:val="85"/>
        </w:rPr>
      </w:pPr>
      <w:r w:rsidRPr="00AC59A7">
        <w:rPr>
          <w:w w:val="85"/>
        </w:rPr>
        <w:t xml:space="preserve">Výměry </w:t>
      </w:r>
      <w:proofErr w:type="spellStart"/>
      <w:r w:rsidRPr="00AC59A7">
        <w:rPr>
          <w:w w:val="85"/>
        </w:rPr>
        <w:t>SoLT</w:t>
      </w:r>
      <w:proofErr w:type="spellEnd"/>
      <w:r w:rsidRPr="00AC59A7">
        <w:rPr>
          <w:w w:val="85"/>
        </w:rPr>
        <w:t xml:space="preserve"> jsou vztaženy pouze na pozemky určené k plnění funkcí lesa, tak jak jsou </w:t>
      </w:r>
      <w:proofErr w:type="spellStart"/>
      <w:r w:rsidRPr="00AC59A7">
        <w:rPr>
          <w:w w:val="85"/>
        </w:rPr>
        <w:t>vymapovány</w:t>
      </w:r>
      <w:proofErr w:type="spellEnd"/>
      <w:r w:rsidRPr="00AC59A7">
        <w:rPr>
          <w:w w:val="85"/>
        </w:rPr>
        <w:t xml:space="preserve"> dle Ústavu pro hospodářskou úpravu lesů Brandýs nad Labem, pobočka Frýdek-Místek. Přirozená druhová skladba převzata z Oblastního plánu rozvoje lesů pro Přírodní lesní oblast 39 – </w:t>
      </w:r>
      <w:proofErr w:type="spellStart"/>
      <w:r w:rsidRPr="00AC59A7">
        <w:rPr>
          <w:w w:val="85"/>
        </w:rPr>
        <w:t>Podbeskydská</w:t>
      </w:r>
      <w:proofErr w:type="spellEnd"/>
      <w:r w:rsidRPr="00AC59A7">
        <w:rPr>
          <w:w w:val="85"/>
        </w:rPr>
        <w:t xml:space="preserve"> pahorkatina (Holuša et al., 1999, včetně Plívy, 1991). Dále je tato skladba verifikována a harmonizována dle současné vyhlášky č. 298/2018 Sb., o zpracování oblastních plánů rozvoje lesů a vymezení hospodářských souborů a podle úprav současného stavu Lesnicko-typologického klasifikačního systému platného od 1. 1. 2019 (viz např. Zouhar, 2019).</w:t>
      </w:r>
    </w:p>
    <w:p w14:paraId="32D3BF38" w14:textId="086BB678" w:rsidR="00CE7EFC" w:rsidRPr="00AC59A7" w:rsidRDefault="00E32513" w:rsidP="00511944">
      <w:pPr>
        <w:pStyle w:val="Zkladntext"/>
        <w:spacing w:before="80"/>
        <w:ind w:left="298" w:right="412" w:firstLine="553"/>
        <w:jc w:val="both"/>
        <w:rPr>
          <w:w w:val="85"/>
        </w:rPr>
      </w:pPr>
      <w:r w:rsidRPr="00AC59A7">
        <w:rPr>
          <w:w w:val="85"/>
        </w:rPr>
        <w:t xml:space="preserve">Lesní plochy (pozemky určené k plnění funkcí lesa) na území PP Profil Morávky </w:t>
      </w:r>
      <w:proofErr w:type="gramStart"/>
      <w:r w:rsidRPr="00AC59A7">
        <w:rPr>
          <w:w w:val="85"/>
        </w:rPr>
        <w:t>tvoří</w:t>
      </w:r>
      <w:proofErr w:type="gramEnd"/>
      <w:r w:rsidRPr="00AC59A7">
        <w:rPr>
          <w:w w:val="85"/>
        </w:rPr>
        <w:t xml:space="preserve"> 75,55</w:t>
      </w:r>
      <w:r w:rsidR="0062371E" w:rsidRPr="00AC59A7">
        <w:rPr>
          <w:w w:val="85"/>
        </w:rPr>
        <w:t xml:space="preserve"> </w:t>
      </w:r>
      <w:r w:rsidRPr="00AC59A7">
        <w:rPr>
          <w:w w:val="85"/>
        </w:rPr>
        <w:t>% výměry z celk</w:t>
      </w:r>
      <w:r w:rsidR="004D3E80">
        <w:rPr>
          <w:w w:val="85"/>
        </w:rPr>
        <w:t>o</w:t>
      </w:r>
      <w:r w:rsidRPr="00AC59A7">
        <w:rPr>
          <w:w w:val="85"/>
        </w:rPr>
        <w:t>vé výměry území.</w:t>
      </w:r>
    </w:p>
    <w:p w14:paraId="056E09C7" w14:textId="77777777" w:rsidR="0062371E" w:rsidRPr="00AC59A7" w:rsidRDefault="0062371E" w:rsidP="00511944">
      <w:pPr>
        <w:pStyle w:val="Zkladntext"/>
        <w:spacing w:before="80"/>
        <w:ind w:left="298" w:right="412" w:firstLine="553"/>
        <w:jc w:val="both"/>
        <w:rPr>
          <w:w w:val="85"/>
        </w:rPr>
      </w:pPr>
    </w:p>
    <w:p w14:paraId="32D3BF39" w14:textId="77777777" w:rsidR="00CE7EFC" w:rsidRPr="00AC59A7" w:rsidRDefault="00E32513" w:rsidP="00511944">
      <w:pPr>
        <w:ind w:left="1006"/>
        <w:rPr>
          <w:b/>
          <w:w w:val="85"/>
        </w:rPr>
      </w:pPr>
      <w:r w:rsidRPr="00AC59A7">
        <w:rPr>
          <w:b/>
          <w:w w:val="85"/>
          <w:u w:val="single"/>
        </w:rPr>
        <w:t>Dílčí plochy</w:t>
      </w:r>
    </w:p>
    <w:p w14:paraId="32D3BF3A" w14:textId="77777777" w:rsidR="00CE7EFC" w:rsidRPr="00AC59A7" w:rsidRDefault="00E32513" w:rsidP="00511944">
      <w:pPr>
        <w:pStyle w:val="Zkladntext"/>
        <w:spacing w:before="80"/>
        <w:ind w:left="298" w:right="420" w:firstLine="553"/>
        <w:jc w:val="both"/>
        <w:rPr>
          <w:w w:val="85"/>
        </w:rPr>
      </w:pPr>
      <w:r w:rsidRPr="00AC59A7">
        <w:rPr>
          <w:w w:val="85"/>
        </w:rPr>
        <w:t>V předchozí plánovací dokumentaci (</w:t>
      </w:r>
      <w:proofErr w:type="spellStart"/>
      <w:r w:rsidRPr="00AC59A7">
        <w:rPr>
          <w:w w:val="85"/>
        </w:rPr>
        <w:t>Kvita</w:t>
      </w:r>
      <w:proofErr w:type="spellEnd"/>
      <w:r w:rsidRPr="00AC59A7">
        <w:rPr>
          <w:w w:val="85"/>
        </w:rPr>
        <w:t xml:space="preserve"> a </w:t>
      </w:r>
      <w:proofErr w:type="spellStart"/>
      <w:r w:rsidRPr="00AC59A7">
        <w:rPr>
          <w:w w:val="85"/>
        </w:rPr>
        <w:t>Žárník</w:t>
      </w:r>
      <w:proofErr w:type="spellEnd"/>
      <w:r w:rsidRPr="00AC59A7">
        <w:rPr>
          <w:w w:val="85"/>
        </w:rPr>
        <w:t>, 2010) bylo vylišeno celkem 8 dílčích ploch. Při plánování zásahů a opatření byly tyto plochy ponechány z důvodu jasnějšího a plynulého pokračování v rámci plánování péče. Změna nastala pouze v případě vylišení nové plochy vzniklé z důvodu odlesnění části lesních pozemků za účelem výstavby dálničního obchvatu, tato plocha má označení č. 9.</w:t>
      </w:r>
    </w:p>
    <w:p w14:paraId="32D3BF3B" w14:textId="77777777" w:rsidR="00CE7EFC" w:rsidRPr="00AC59A7" w:rsidRDefault="00E32513" w:rsidP="00511944">
      <w:pPr>
        <w:pStyle w:val="Zkladntext"/>
        <w:spacing w:before="80"/>
        <w:ind w:left="298" w:right="420" w:firstLine="553"/>
        <w:jc w:val="both"/>
        <w:rPr>
          <w:w w:val="85"/>
        </w:rPr>
      </w:pPr>
      <w:r w:rsidRPr="00AC59A7">
        <w:rPr>
          <w:w w:val="85"/>
        </w:rPr>
        <w:t xml:space="preserve">Lesní porosty jsou dále rozděleny jednotkami prostorového rozdělení lesa. To vychází z předpokladu odlišnosti jednotlivých porostů dle druhové, věkové, výškové skladby, včetně růstových projevů a smíšení dřevin či </w:t>
      </w:r>
      <w:proofErr w:type="spellStart"/>
      <w:r w:rsidRPr="00AC59A7">
        <w:rPr>
          <w:w w:val="85"/>
        </w:rPr>
        <w:t>etážovitosti</w:t>
      </w:r>
      <w:proofErr w:type="spellEnd"/>
      <w:r w:rsidRPr="00AC59A7">
        <w:rPr>
          <w:w w:val="85"/>
        </w:rPr>
        <w:t xml:space="preserve"> porostů.</w:t>
      </w:r>
    </w:p>
    <w:p w14:paraId="32D3BF3C" w14:textId="77777777" w:rsidR="00CE7EFC" w:rsidRPr="00AC59A7" w:rsidRDefault="00E32513" w:rsidP="00511944">
      <w:pPr>
        <w:pStyle w:val="Zkladntext"/>
        <w:spacing w:before="80"/>
        <w:ind w:left="298" w:right="413" w:firstLine="553"/>
        <w:jc w:val="both"/>
        <w:rPr>
          <w:w w:val="85"/>
        </w:rPr>
      </w:pPr>
      <w:r w:rsidRPr="00AC59A7">
        <w:rPr>
          <w:b/>
          <w:w w:val="85"/>
        </w:rPr>
        <w:t xml:space="preserve">Dílčí plocha 2: </w:t>
      </w:r>
      <w:r w:rsidRPr="00AC59A7">
        <w:rPr>
          <w:w w:val="85"/>
        </w:rPr>
        <w:t>Jedná se o lesní porosty na nelesním pozemku, tedy skupiny dřevin rostoucí mimo les. Péče o tyto skupiny dřevin bude obdobná jako v lesních porostech. Z hlediska charakteru je vhodné udržovat stávající stav a snažit se o max. podporu přirozené obnovy. Tato plocha představuje ochranný pás dřevin kolem vlastního koryta řeky Morávky. Jedná se plochu dřevin druhově ě výškově diferencovaných se zastoupení především olší (</w:t>
      </w:r>
      <w:proofErr w:type="spellStart"/>
      <w:r w:rsidRPr="00AC59A7">
        <w:rPr>
          <w:i/>
          <w:w w:val="85"/>
        </w:rPr>
        <w:t>Alnus</w:t>
      </w:r>
      <w:proofErr w:type="spellEnd"/>
      <w:r w:rsidRPr="00AC59A7">
        <w:rPr>
          <w:i/>
          <w:w w:val="85"/>
        </w:rPr>
        <w:t xml:space="preserve"> </w:t>
      </w:r>
      <w:proofErr w:type="spellStart"/>
      <w:r w:rsidRPr="00AC59A7">
        <w:rPr>
          <w:w w:val="85"/>
        </w:rPr>
        <w:t>spp</w:t>
      </w:r>
      <w:proofErr w:type="spellEnd"/>
      <w:r w:rsidRPr="00AC59A7">
        <w:rPr>
          <w:w w:val="85"/>
        </w:rPr>
        <w:t>.), topolu osiky (</w:t>
      </w:r>
      <w:proofErr w:type="spellStart"/>
      <w:r w:rsidRPr="00AC59A7">
        <w:rPr>
          <w:i/>
          <w:w w:val="85"/>
        </w:rPr>
        <w:t>Pupulus</w:t>
      </w:r>
      <w:proofErr w:type="spellEnd"/>
      <w:r w:rsidRPr="00AC59A7">
        <w:rPr>
          <w:i/>
          <w:w w:val="85"/>
        </w:rPr>
        <w:t xml:space="preserve"> </w:t>
      </w:r>
      <w:proofErr w:type="spellStart"/>
      <w:r w:rsidRPr="00AC59A7">
        <w:rPr>
          <w:w w:val="85"/>
        </w:rPr>
        <w:t>tremula</w:t>
      </w:r>
      <w:proofErr w:type="spellEnd"/>
      <w:r w:rsidRPr="00AC59A7">
        <w:rPr>
          <w:w w:val="85"/>
        </w:rPr>
        <w:t>), bříz (</w:t>
      </w:r>
      <w:proofErr w:type="spellStart"/>
      <w:r w:rsidRPr="00AC59A7">
        <w:rPr>
          <w:i/>
          <w:w w:val="85"/>
        </w:rPr>
        <w:t>Betula</w:t>
      </w:r>
      <w:proofErr w:type="spellEnd"/>
      <w:r w:rsidRPr="00AC59A7">
        <w:rPr>
          <w:i/>
          <w:w w:val="85"/>
        </w:rPr>
        <w:t xml:space="preserve"> </w:t>
      </w:r>
      <w:proofErr w:type="spellStart"/>
      <w:r w:rsidRPr="00AC59A7">
        <w:rPr>
          <w:w w:val="85"/>
        </w:rPr>
        <w:t>spp</w:t>
      </w:r>
      <w:proofErr w:type="spellEnd"/>
      <w:r w:rsidRPr="00AC59A7">
        <w:rPr>
          <w:w w:val="85"/>
        </w:rPr>
        <w:t>.), jasanu ztepilého (</w:t>
      </w:r>
      <w:proofErr w:type="spellStart"/>
      <w:r w:rsidRPr="00AC59A7">
        <w:rPr>
          <w:i/>
          <w:w w:val="85"/>
        </w:rPr>
        <w:t>Fraxinus</w:t>
      </w:r>
      <w:proofErr w:type="spellEnd"/>
      <w:r w:rsidRPr="00AC59A7">
        <w:rPr>
          <w:i/>
          <w:w w:val="85"/>
        </w:rPr>
        <w:t xml:space="preserve"> </w:t>
      </w:r>
      <w:proofErr w:type="spellStart"/>
      <w:r w:rsidRPr="00AC59A7">
        <w:rPr>
          <w:i/>
          <w:w w:val="85"/>
        </w:rPr>
        <w:t>excelsior</w:t>
      </w:r>
      <w:proofErr w:type="spellEnd"/>
      <w:r w:rsidRPr="00AC59A7">
        <w:rPr>
          <w:w w:val="85"/>
        </w:rPr>
        <w:t>) a vrb (</w:t>
      </w:r>
      <w:proofErr w:type="spellStart"/>
      <w:r w:rsidRPr="00AC59A7">
        <w:rPr>
          <w:i/>
          <w:w w:val="85"/>
        </w:rPr>
        <w:t>Salix</w:t>
      </w:r>
      <w:proofErr w:type="spellEnd"/>
      <w:r w:rsidRPr="00AC59A7">
        <w:rPr>
          <w:i/>
          <w:w w:val="85"/>
        </w:rPr>
        <w:t xml:space="preserve"> </w:t>
      </w:r>
      <w:proofErr w:type="spellStart"/>
      <w:r w:rsidRPr="00AC59A7">
        <w:rPr>
          <w:w w:val="85"/>
        </w:rPr>
        <w:t>spp</w:t>
      </w:r>
      <w:proofErr w:type="spellEnd"/>
      <w:r w:rsidRPr="00AC59A7">
        <w:rPr>
          <w:w w:val="85"/>
        </w:rPr>
        <w:t>.).</w:t>
      </w:r>
    </w:p>
    <w:p w14:paraId="32D3BF3D" w14:textId="77777777" w:rsidR="00CE7EFC" w:rsidRPr="00AC59A7" w:rsidRDefault="00E32513" w:rsidP="00511944">
      <w:pPr>
        <w:pStyle w:val="Zkladntext"/>
        <w:spacing w:before="80"/>
        <w:ind w:left="298" w:right="415" w:firstLine="553"/>
        <w:jc w:val="both"/>
        <w:rPr>
          <w:w w:val="85"/>
        </w:rPr>
      </w:pPr>
      <w:r w:rsidRPr="00AC59A7">
        <w:rPr>
          <w:b/>
          <w:w w:val="85"/>
        </w:rPr>
        <w:t xml:space="preserve">Dílčí plocha 3: </w:t>
      </w:r>
      <w:r w:rsidRPr="00AC59A7">
        <w:rPr>
          <w:w w:val="85"/>
        </w:rPr>
        <w:t xml:space="preserve">Jedná se opět o dřeviny rostoucí mimo les charakteru lesní porost na nelesním pozemku. I zde je doporučeno udržovat stávající stav lesních porostů. Tato plocha </w:t>
      </w:r>
      <w:proofErr w:type="gramStart"/>
      <w:r w:rsidRPr="00AC59A7">
        <w:rPr>
          <w:w w:val="85"/>
        </w:rPr>
        <w:t>tvoří</w:t>
      </w:r>
      <w:proofErr w:type="gramEnd"/>
      <w:r w:rsidRPr="00AC59A7">
        <w:rPr>
          <w:w w:val="85"/>
        </w:rPr>
        <w:t xml:space="preserve"> ochranný pás kolem vlastního koryta řeky Morávky. Jde o hodnotný celek se zastoupením druhově a věkově diferencovaných dřevin (viz výše) ves středu pravobřežní části zvláště chráněného území.</w:t>
      </w:r>
    </w:p>
    <w:p w14:paraId="32D3BF3E" w14:textId="77777777" w:rsidR="00CE7EFC" w:rsidRPr="00AC59A7" w:rsidRDefault="00E32513" w:rsidP="00511944">
      <w:pPr>
        <w:pStyle w:val="Zkladntext"/>
        <w:spacing w:before="80"/>
        <w:ind w:left="298" w:right="414" w:firstLine="553"/>
        <w:jc w:val="both"/>
        <w:rPr>
          <w:w w:val="85"/>
        </w:rPr>
      </w:pPr>
      <w:r w:rsidRPr="00AC59A7">
        <w:rPr>
          <w:b/>
          <w:w w:val="85"/>
        </w:rPr>
        <w:t xml:space="preserve">Dílčí plocha 4: </w:t>
      </w:r>
      <w:r w:rsidRPr="00AC59A7">
        <w:rPr>
          <w:w w:val="85"/>
        </w:rPr>
        <w:t xml:space="preserve">Jedná se o obtížně </w:t>
      </w:r>
      <w:proofErr w:type="spellStart"/>
      <w:r w:rsidRPr="00AC59A7">
        <w:rPr>
          <w:w w:val="85"/>
        </w:rPr>
        <w:t>zalesnitelné</w:t>
      </w:r>
      <w:proofErr w:type="spellEnd"/>
      <w:r w:rsidRPr="00AC59A7">
        <w:rPr>
          <w:w w:val="85"/>
        </w:rPr>
        <w:t xml:space="preserve"> těleso rekultivované skládky s ojedinělým nárostem rostlinné vegetace (s velkou účastí neofytů). Jde o intenzivně poškozované zbytky minulých výsadeb. Jedná se o pozemky určené k plnění funkcí lesa.</w:t>
      </w:r>
    </w:p>
    <w:p w14:paraId="32D3BF3F" w14:textId="77777777" w:rsidR="00CE7EFC" w:rsidRPr="00AC59A7" w:rsidRDefault="00CE7EFC" w:rsidP="00511944">
      <w:pPr>
        <w:jc w:val="both"/>
        <w:rPr>
          <w:w w:val="85"/>
        </w:rPr>
        <w:sectPr w:rsidR="00CE7EFC" w:rsidRPr="00AC59A7">
          <w:pgSz w:w="11910" w:h="16840"/>
          <w:pgMar w:top="1580" w:right="1000" w:bottom="1160" w:left="1120" w:header="0" w:footer="882" w:gutter="0"/>
          <w:cols w:space="708"/>
        </w:sectPr>
      </w:pPr>
    </w:p>
    <w:p w14:paraId="32D3BF40" w14:textId="77777777" w:rsidR="00CE7EFC" w:rsidRPr="00AC59A7" w:rsidRDefault="00E32513" w:rsidP="00511944">
      <w:pPr>
        <w:pStyle w:val="Zkladntext"/>
        <w:spacing w:before="80"/>
        <w:ind w:left="298" w:right="415" w:firstLine="553"/>
        <w:jc w:val="both"/>
        <w:rPr>
          <w:w w:val="85"/>
        </w:rPr>
      </w:pPr>
      <w:r w:rsidRPr="00AC59A7">
        <w:rPr>
          <w:b/>
          <w:w w:val="85"/>
        </w:rPr>
        <w:lastRenderedPageBreak/>
        <w:t xml:space="preserve">Dílčí plocha 5: </w:t>
      </w:r>
      <w:r w:rsidRPr="00AC59A7">
        <w:rPr>
          <w:w w:val="85"/>
        </w:rPr>
        <w:t>Jedná o největší část PP Profil Morávky, zde se nachází lesní porosty dřevin na pozemcích určených k plnění funkcí lesa. Převážně lesy hospodářské. Střídají se jednotlivé skupiny smíšených listnatých dřevin. Popis viz kapitola 2.1.1. Popis území.</w:t>
      </w:r>
    </w:p>
    <w:p w14:paraId="32D3BF41" w14:textId="77777777" w:rsidR="00CE7EFC" w:rsidRPr="00AC59A7" w:rsidRDefault="00E32513" w:rsidP="00511944">
      <w:pPr>
        <w:pStyle w:val="Zkladntext"/>
        <w:spacing w:before="80"/>
        <w:ind w:left="298" w:right="414" w:firstLine="553"/>
        <w:jc w:val="both"/>
        <w:rPr>
          <w:w w:val="85"/>
        </w:rPr>
      </w:pPr>
      <w:r w:rsidRPr="00AC59A7">
        <w:rPr>
          <w:b/>
          <w:w w:val="85"/>
        </w:rPr>
        <w:t xml:space="preserve">Dílčí plocha 6: </w:t>
      </w:r>
      <w:r w:rsidRPr="00AC59A7">
        <w:rPr>
          <w:w w:val="85"/>
        </w:rPr>
        <w:t>Jedná o hospodářsky využívané „</w:t>
      </w:r>
      <w:proofErr w:type="spellStart"/>
      <w:r w:rsidRPr="00AC59A7">
        <w:rPr>
          <w:w w:val="85"/>
        </w:rPr>
        <w:t>mimolesní</w:t>
      </w:r>
      <w:proofErr w:type="spellEnd"/>
      <w:r w:rsidRPr="00AC59A7">
        <w:rPr>
          <w:w w:val="85"/>
        </w:rPr>
        <w:t>“ porosty dřevin s charakterem lesního porostu (zařazené v Lesním hospodářském plánu / osnově jako porostní půda.</w:t>
      </w:r>
    </w:p>
    <w:p w14:paraId="32D3BF42" w14:textId="77777777" w:rsidR="00CE7EFC" w:rsidRPr="00AC59A7" w:rsidRDefault="00E32513" w:rsidP="00511944">
      <w:pPr>
        <w:pStyle w:val="Zkladntext"/>
        <w:spacing w:before="80"/>
        <w:ind w:left="298" w:right="415" w:firstLine="553"/>
        <w:jc w:val="both"/>
        <w:rPr>
          <w:w w:val="85"/>
        </w:rPr>
      </w:pPr>
      <w:r w:rsidRPr="00AC59A7">
        <w:rPr>
          <w:b/>
          <w:w w:val="85"/>
        </w:rPr>
        <w:t xml:space="preserve">Dílčí plocha 9: </w:t>
      </w:r>
      <w:r w:rsidRPr="00AC59A7">
        <w:rPr>
          <w:w w:val="85"/>
        </w:rPr>
        <w:t>Tato plocha je v Katastru nemovitostí vedena jako pozemky určené k plnění funkcí lesa, dnes však bez lesního porostu či jakéhokoliv porostu. Plocha je přepravena na budování mostu pro dálniční obchvat kolem Frýdku-Místku.</w:t>
      </w:r>
    </w:p>
    <w:p w14:paraId="32D3BF43" w14:textId="77777777" w:rsidR="00CE7EFC" w:rsidRPr="00AC59A7" w:rsidRDefault="00CE7EFC" w:rsidP="00511944">
      <w:pPr>
        <w:pStyle w:val="Zkladntext"/>
        <w:rPr>
          <w:w w:val="85"/>
        </w:rPr>
      </w:pPr>
    </w:p>
    <w:p w14:paraId="32D3BF44" w14:textId="77777777" w:rsidR="00CE7EFC" w:rsidRPr="00AC59A7" w:rsidRDefault="00E32513" w:rsidP="00511944">
      <w:pPr>
        <w:pStyle w:val="Nadpis3"/>
        <w:rPr>
          <w:w w:val="85"/>
        </w:rPr>
      </w:pPr>
      <w:r w:rsidRPr="00AC59A7">
        <w:rPr>
          <w:w w:val="85"/>
        </w:rPr>
        <w:t>Přílohy:</w:t>
      </w:r>
    </w:p>
    <w:p w14:paraId="32D3BF45" w14:textId="77777777" w:rsidR="00CE7EFC" w:rsidRPr="00AC59A7" w:rsidRDefault="00CE7EFC" w:rsidP="00511944">
      <w:pPr>
        <w:pStyle w:val="Zkladntext"/>
        <w:spacing w:before="11"/>
        <w:rPr>
          <w:b/>
          <w:w w:val="85"/>
        </w:rPr>
      </w:pPr>
    </w:p>
    <w:p w14:paraId="32D3BF46" w14:textId="5D277BDD" w:rsidR="00CE7EFC" w:rsidRPr="00AC59A7" w:rsidRDefault="0062371E" w:rsidP="00511944">
      <w:pPr>
        <w:pStyle w:val="Odstavecseseznamem"/>
        <w:numPr>
          <w:ilvl w:val="0"/>
          <w:numId w:val="17"/>
        </w:numPr>
        <w:tabs>
          <w:tab w:val="left" w:pos="1006"/>
          <w:tab w:val="left" w:pos="1007"/>
        </w:tabs>
        <w:ind w:right="411" w:hanging="356"/>
        <w:rPr>
          <w:rFonts w:ascii="Symbol" w:hAnsi="Symbol"/>
          <w:w w:val="85"/>
        </w:rPr>
      </w:pPr>
      <w:r w:rsidRPr="00AC59A7">
        <w:rPr>
          <w:w w:val="85"/>
        </w:rPr>
        <w:t>T1 – Popis lesních porostů a výčet plánovaných zásahů v nich (zvláště chráněné území, ochranné pásmo)</w:t>
      </w:r>
    </w:p>
    <w:p w14:paraId="32D3BF47" w14:textId="77777777" w:rsidR="00CE7EFC" w:rsidRPr="00AC59A7" w:rsidRDefault="00CE7EFC" w:rsidP="00511944">
      <w:pPr>
        <w:pStyle w:val="Zkladntext"/>
        <w:spacing w:before="2"/>
        <w:rPr>
          <w:w w:val="85"/>
          <w:sz w:val="21"/>
        </w:rPr>
      </w:pPr>
    </w:p>
    <w:p w14:paraId="32D3BF48" w14:textId="76AE0487" w:rsidR="00CE7EFC" w:rsidRPr="00AC59A7" w:rsidRDefault="00E32513" w:rsidP="00511944">
      <w:pPr>
        <w:pStyle w:val="Odstavecseseznamem"/>
        <w:numPr>
          <w:ilvl w:val="0"/>
          <w:numId w:val="17"/>
        </w:numPr>
        <w:tabs>
          <w:tab w:val="left" w:pos="1006"/>
          <w:tab w:val="left" w:pos="1007"/>
        </w:tabs>
        <w:ind w:left="1006"/>
        <w:rPr>
          <w:rFonts w:ascii="Symbol" w:hAnsi="Symbol"/>
          <w:w w:val="85"/>
        </w:rPr>
      </w:pPr>
      <w:r w:rsidRPr="00AC59A7">
        <w:rPr>
          <w:w w:val="85"/>
        </w:rPr>
        <w:t>M3</w:t>
      </w:r>
      <w:r w:rsidR="004D3E80">
        <w:rPr>
          <w:w w:val="85"/>
        </w:rPr>
        <w:t xml:space="preserve"> </w:t>
      </w:r>
      <w:r w:rsidR="004D3E80" w:rsidRPr="00AC59A7">
        <w:rPr>
          <w:w w:val="85"/>
        </w:rPr>
        <w:t xml:space="preserve">– </w:t>
      </w:r>
      <w:r w:rsidRPr="00AC59A7">
        <w:rPr>
          <w:w w:val="85"/>
        </w:rPr>
        <w:t xml:space="preserve">Mapa dílčích ploch a objektů a plánovaných zásahů v nich v měřítku </w:t>
      </w:r>
      <w:proofErr w:type="gramStart"/>
      <w:r w:rsidRPr="00AC59A7">
        <w:rPr>
          <w:w w:val="85"/>
        </w:rPr>
        <w:t>1</w:t>
      </w:r>
      <w:r w:rsidR="0062371E" w:rsidRPr="00AC59A7">
        <w:rPr>
          <w:w w:val="85"/>
        </w:rPr>
        <w:t xml:space="preserve"> </w:t>
      </w:r>
      <w:r w:rsidRPr="00AC59A7">
        <w:rPr>
          <w:w w:val="85"/>
        </w:rPr>
        <w:t>:</w:t>
      </w:r>
      <w:proofErr w:type="gramEnd"/>
      <w:r w:rsidRPr="00AC59A7">
        <w:rPr>
          <w:w w:val="85"/>
        </w:rPr>
        <w:t xml:space="preserve"> 10 000</w:t>
      </w:r>
    </w:p>
    <w:p w14:paraId="32D3BF49" w14:textId="77777777" w:rsidR="00CE7EFC" w:rsidRPr="00AC59A7" w:rsidRDefault="00CE7EFC" w:rsidP="00511944">
      <w:pPr>
        <w:pStyle w:val="Zkladntext"/>
        <w:spacing w:before="2"/>
        <w:rPr>
          <w:w w:val="85"/>
          <w:sz w:val="21"/>
        </w:rPr>
      </w:pPr>
    </w:p>
    <w:p w14:paraId="32D3BF4A" w14:textId="59B636C2" w:rsidR="00CE7EFC" w:rsidRPr="00AC59A7" w:rsidRDefault="00E32513" w:rsidP="00511944">
      <w:pPr>
        <w:pStyle w:val="Odstavecseseznamem"/>
        <w:numPr>
          <w:ilvl w:val="0"/>
          <w:numId w:val="17"/>
        </w:numPr>
        <w:tabs>
          <w:tab w:val="left" w:pos="1006"/>
          <w:tab w:val="left" w:pos="1007"/>
        </w:tabs>
        <w:spacing w:before="1"/>
        <w:ind w:left="1006"/>
        <w:rPr>
          <w:rFonts w:ascii="Symbol" w:hAnsi="Symbol"/>
          <w:w w:val="85"/>
        </w:rPr>
      </w:pPr>
      <w:r w:rsidRPr="00AC59A7">
        <w:rPr>
          <w:w w:val="85"/>
        </w:rPr>
        <w:t>M4</w:t>
      </w:r>
      <w:r w:rsidR="004D3E80">
        <w:rPr>
          <w:w w:val="85"/>
        </w:rPr>
        <w:t xml:space="preserve"> </w:t>
      </w:r>
      <w:r w:rsidR="004D3E80" w:rsidRPr="00AC59A7">
        <w:rPr>
          <w:w w:val="85"/>
        </w:rPr>
        <w:t xml:space="preserve">– </w:t>
      </w:r>
      <w:r w:rsidRPr="00AC59A7">
        <w:rPr>
          <w:w w:val="85"/>
        </w:rPr>
        <w:t xml:space="preserve">Lesnicko-typologická mapa v měřítku </w:t>
      </w:r>
      <w:proofErr w:type="gramStart"/>
      <w:r w:rsidRPr="00AC59A7">
        <w:rPr>
          <w:w w:val="85"/>
        </w:rPr>
        <w:t>1</w:t>
      </w:r>
      <w:r w:rsidR="0062371E" w:rsidRPr="00AC59A7">
        <w:rPr>
          <w:w w:val="85"/>
        </w:rPr>
        <w:t xml:space="preserve"> </w:t>
      </w:r>
      <w:r w:rsidRPr="00AC59A7">
        <w:rPr>
          <w:w w:val="85"/>
        </w:rPr>
        <w:t>:</w:t>
      </w:r>
      <w:proofErr w:type="gramEnd"/>
      <w:r w:rsidR="0062371E" w:rsidRPr="00AC59A7">
        <w:rPr>
          <w:w w:val="85"/>
        </w:rPr>
        <w:t xml:space="preserve"> </w:t>
      </w:r>
      <w:r w:rsidRPr="00AC59A7">
        <w:rPr>
          <w:w w:val="85"/>
        </w:rPr>
        <w:t>10 000</w:t>
      </w:r>
    </w:p>
    <w:p w14:paraId="32D3BF4B" w14:textId="77777777" w:rsidR="00CE7EFC" w:rsidRPr="00AC59A7" w:rsidRDefault="00CE7EFC" w:rsidP="00511944">
      <w:pPr>
        <w:pStyle w:val="Zkladntext"/>
        <w:spacing w:before="2"/>
        <w:rPr>
          <w:w w:val="85"/>
          <w:sz w:val="21"/>
        </w:rPr>
      </w:pPr>
    </w:p>
    <w:p w14:paraId="32D3BF4C" w14:textId="0CF0AEB9" w:rsidR="00CE7EFC" w:rsidRPr="00AC59A7" w:rsidRDefault="00E32513" w:rsidP="00511944">
      <w:pPr>
        <w:pStyle w:val="Odstavecseseznamem"/>
        <w:numPr>
          <w:ilvl w:val="0"/>
          <w:numId w:val="17"/>
        </w:numPr>
        <w:tabs>
          <w:tab w:val="left" w:pos="1006"/>
          <w:tab w:val="left" w:pos="1007"/>
        </w:tabs>
        <w:spacing w:before="1"/>
        <w:ind w:right="413" w:hanging="356"/>
        <w:rPr>
          <w:rFonts w:ascii="Symbol" w:hAnsi="Symbol"/>
          <w:w w:val="85"/>
        </w:rPr>
      </w:pPr>
      <w:r w:rsidRPr="00AC59A7">
        <w:rPr>
          <w:w w:val="85"/>
        </w:rPr>
        <w:t>M5</w:t>
      </w:r>
      <w:r w:rsidR="004D3E80">
        <w:rPr>
          <w:w w:val="85"/>
        </w:rPr>
        <w:t xml:space="preserve"> </w:t>
      </w:r>
      <w:r w:rsidR="004D3E80" w:rsidRPr="00AC59A7">
        <w:rPr>
          <w:w w:val="85"/>
        </w:rPr>
        <w:t xml:space="preserve">– </w:t>
      </w:r>
      <w:r w:rsidRPr="00AC59A7">
        <w:rPr>
          <w:w w:val="85"/>
        </w:rPr>
        <w:t xml:space="preserve">Mapa stupňů přirozenosti lesních porostů (se zákresem porostů ponechaných samovolnému vývoji) v měřítku </w:t>
      </w:r>
      <w:proofErr w:type="gramStart"/>
      <w:r w:rsidRPr="00AC59A7">
        <w:rPr>
          <w:w w:val="85"/>
        </w:rPr>
        <w:t>1 :</w:t>
      </w:r>
      <w:proofErr w:type="gramEnd"/>
      <w:r w:rsidRPr="00AC59A7">
        <w:rPr>
          <w:w w:val="85"/>
        </w:rPr>
        <w:t xml:space="preserve"> 10 000</w:t>
      </w:r>
    </w:p>
    <w:p w14:paraId="32D3BF4D" w14:textId="77777777" w:rsidR="00CE7EFC" w:rsidRPr="00AC59A7" w:rsidRDefault="00CE7EFC" w:rsidP="00511944">
      <w:pPr>
        <w:pStyle w:val="Zkladntext"/>
        <w:rPr>
          <w:w w:val="85"/>
          <w:sz w:val="24"/>
        </w:rPr>
      </w:pPr>
    </w:p>
    <w:p w14:paraId="32D3BF4E" w14:textId="77777777" w:rsidR="00CE7EFC" w:rsidRPr="00AC59A7" w:rsidRDefault="00CE7EFC" w:rsidP="00511944">
      <w:pPr>
        <w:pStyle w:val="Zkladntext"/>
        <w:spacing w:before="10"/>
        <w:rPr>
          <w:w w:val="85"/>
          <w:sz w:val="27"/>
        </w:rPr>
      </w:pPr>
    </w:p>
    <w:p w14:paraId="32D3BF4F" w14:textId="77777777" w:rsidR="00CE7EFC" w:rsidRPr="00AC59A7" w:rsidRDefault="00E32513" w:rsidP="00511944">
      <w:pPr>
        <w:pStyle w:val="Odstavecseseznamem"/>
        <w:numPr>
          <w:ilvl w:val="2"/>
          <w:numId w:val="36"/>
        </w:numPr>
        <w:tabs>
          <w:tab w:val="left" w:pos="710"/>
        </w:tabs>
        <w:ind w:left="709" w:hanging="412"/>
        <w:rPr>
          <w:b/>
          <w:w w:val="85"/>
        </w:rPr>
      </w:pPr>
      <w:bookmarkStart w:id="18" w:name="_bookmark20"/>
      <w:bookmarkEnd w:id="18"/>
      <w:r w:rsidRPr="00AC59A7">
        <w:rPr>
          <w:b/>
          <w:w w:val="85"/>
        </w:rPr>
        <w:t>Základní údaje o rybnících, vodních nádržích a tocích</w:t>
      </w:r>
    </w:p>
    <w:p w14:paraId="32D3BF50" w14:textId="1338016D" w:rsidR="00CE7EFC" w:rsidRPr="00AC59A7" w:rsidRDefault="00E32513" w:rsidP="00511944">
      <w:pPr>
        <w:pStyle w:val="Zkladntext"/>
        <w:spacing w:before="80"/>
        <w:ind w:left="300" w:right="420" w:firstLine="551"/>
        <w:jc w:val="both"/>
        <w:rPr>
          <w:w w:val="85"/>
        </w:rPr>
      </w:pPr>
      <w:r w:rsidRPr="00AC59A7">
        <w:rPr>
          <w:b/>
          <w:w w:val="85"/>
        </w:rPr>
        <w:t xml:space="preserve">Dílčí plocha 1: </w:t>
      </w:r>
      <w:r w:rsidRPr="00AC59A7">
        <w:rPr>
          <w:w w:val="85"/>
        </w:rPr>
        <w:t>Řeka Morávka představuje významný vodní tok, má zde v PP Profil Morávky v některých částech bystřinný charakter s klasifikací jako „divočící tok“ s neupraveným korytem s velmi proměnlivým průtokem, v jiných částech je koryto poměrně plytké, otevřené. Při povodňových průtocích dochází k výraznému transportu splavenin a pomístnímu posunu hlavního koryta.</w:t>
      </w:r>
    </w:p>
    <w:p w14:paraId="4CB48EEA" w14:textId="48DB6F59" w:rsidR="00817D90" w:rsidRPr="00AC59A7" w:rsidRDefault="00817D90" w:rsidP="00511944">
      <w:pPr>
        <w:pStyle w:val="Zkladntext"/>
        <w:spacing w:before="80"/>
        <w:ind w:left="300" w:right="420" w:firstLine="551"/>
        <w:jc w:val="both"/>
        <w:rPr>
          <w:bCs/>
          <w:w w:val="85"/>
        </w:rPr>
      </w:pPr>
      <w:r w:rsidRPr="00AC59A7">
        <w:rPr>
          <w:bCs/>
          <w:w w:val="85"/>
        </w:rPr>
        <w:t xml:space="preserve">V úseku </w:t>
      </w:r>
      <w:r w:rsidR="0046443F" w:rsidRPr="00AC59A7">
        <w:rPr>
          <w:bCs/>
          <w:w w:val="85"/>
        </w:rPr>
        <w:t>ř. km 0,000 – 1,100 eviduje Povodí Odry, s. p.,</w:t>
      </w:r>
      <w:r w:rsidR="002F213B" w:rsidRPr="00AC59A7">
        <w:rPr>
          <w:bCs/>
          <w:w w:val="85"/>
        </w:rPr>
        <w:t xml:space="preserve"> jako příslušný správce vodního toku Morávka</w:t>
      </w:r>
      <w:r w:rsidR="00E036CA" w:rsidRPr="00AC59A7">
        <w:rPr>
          <w:bCs/>
          <w:w w:val="85"/>
        </w:rPr>
        <w:t xml:space="preserve">, </w:t>
      </w:r>
      <w:r w:rsidR="00A56F55" w:rsidRPr="00AC59A7">
        <w:rPr>
          <w:bCs/>
          <w:w w:val="85"/>
        </w:rPr>
        <w:t>soustavnou úpravu koryta vodního toku Morávka, přičemž koryto řeky Morávky je upraveno do lichoběžníkového tvaru se sklonem svahů 1:2 a opevnění paty levého i pravého břehu koryta záhozem z lomového kamene nad 200 kg</w:t>
      </w:r>
      <w:r w:rsidR="00E14D1D" w:rsidRPr="00AC59A7">
        <w:rPr>
          <w:bCs/>
          <w:w w:val="85"/>
        </w:rPr>
        <w:t xml:space="preserve">, </w:t>
      </w:r>
      <w:r w:rsidR="00CB1E6E" w:rsidRPr="00AC59A7">
        <w:rPr>
          <w:bCs/>
          <w:w w:val="85"/>
        </w:rPr>
        <w:t xml:space="preserve">posledních 50 m této soustavné úpravy řeky Morávky a části úpravy vodního toku </w:t>
      </w:r>
      <w:proofErr w:type="spellStart"/>
      <w:r w:rsidR="00CB1E6E" w:rsidRPr="00AC59A7">
        <w:rPr>
          <w:bCs/>
          <w:w w:val="85"/>
        </w:rPr>
        <w:t>Vlčok</w:t>
      </w:r>
      <w:proofErr w:type="spellEnd"/>
      <w:r w:rsidR="00CB1E6E" w:rsidRPr="00AC59A7">
        <w:rPr>
          <w:bCs/>
          <w:w w:val="85"/>
        </w:rPr>
        <w:t xml:space="preserve"> (cca 30 m v jeho </w:t>
      </w:r>
      <w:proofErr w:type="spellStart"/>
      <w:r w:rsidR="00CB1E6E" w:rsidRPr="00AC59A7">
        <w:rPr>
          <w:bCs/>
          <w:w w:val="85"/>
        </w:rPr>
        <w:t>vyústní</w:t>
      </w:r>
      <w:proofErr w:type="spellEnd"/>
      <w:r w:rsidR="00CB1E6E" w:rsidRPr="00AC59A7">
        <w:rPr>
          <w:bCs/>
          <w:w w:val="85"/>
        </w:rPr>
        <w:t xml:space="preserve"> trati) zasahuje do přírodní památky Profil Morávky</w:t>
      </w:r>
      <w:r w:rsidR="001C2765" w:rsidRPr="00AC59A7">
        <w:rPr>
          <w:bCs/>
          <w:w w:val="85"/>
        </w:rPr>
        <w:t>. Ú</w:t>
      </w:r>
      <w:r w:rsidR="00E14D1D" w:rsidRPr="00AC59A7">
        <w:rPr>
          <w:bCs/>
          <w:w w:val="85"/>
        </w:rPr>
        <w:t xml:space="preserve">držba </w:t>
      </w:r>
      <w:r w:rsidR="00FF2CDC" w:rsidRPr="00AC59A7">
        <w:rPr>
          <w:bCs/>
          <w:w w:val="85"/>
        </w:rPr>
        <w:t>tohoto vodního díla probíhá přírodě blízkým způsobem</w:t>
      </w:r>
      <w:r w:rsidR="00080940" w:rsidRPr="00AC59A7">
        <w:rPr>
          <w:bCs/>
          <w:w w:val="85"/>
        </w:rPr>
        <w:t>.</w:t>
      </w:r>
      <w:r w:rsidR="00880B46" w:rsidRPr="00AC59A7">
        <w:rPr>
          <w:bCs/>
          <w:w w:val="85"/>
        </w:rPr>
        <w:t xml:space="preserve"> Příslušnému správci </w:t>
      </w:r>
      <w:r w:rsidR="006B7587" w:rsidRPr="00AC59A7">
        <w:rPr>
          <w:bCs/>
          <w:w w:val="85"/>
        </w:rPr>
        <w:t xml:space="preserve">vodního díla </w:t>
      </w:r>
      <w:r w:rsidR="00880B46" w:rsidRPr="00AC59A7">
        <w:rPr>
          <w:bCs/>
          <w:w w:val="85"/>
        </w:rPr>
        <w:t xml:space="preserve">bude i nadále umožněno se o </w:t>
      </w:r>
      <w:r w:rsidR="000910B1" w:rsidRPr="00AC59A7">
        <w:rPr>
          <w:bCs/>
          <w:w w:val="85"/>
        </w:rPr>
        <w:t>tyto úpravy</w:t>
      </w:r>
      <w:r w:rsidR="00880B46" w:rsidRPr="00AC59A7">
        <w:rPr>
          <w:bCs/>
          <w:w w:val="85"/>
        </w:rPr>
        <w:t xml:space="preserve"> řádně starat a udržovat je v dobrém stavu, tak jak mu to ukládají platné zákonné předpisy</w:t>
      </w:r>
      <w:r w:rsidR="000910B1" w:rsidRPr="00AC59A7">
        <w:rPr>
          <w:bCs/>
          <w:w w:val="85"/>
        </w:rPr>
        <w:t xml:space="preserve"> (zákon č. 254</w:t>
      </w:r>
      <w:r w:rsidR="003E68E7" w:rsidRPr="00AC59A7">
        <w:rPr>
          <w:bCs/>
          <w:w w:val="85"/>
        </w:rPr>
        <w:t>/2001 Sb., o vodách a o změně některých zákonů (vodní zákon))</w:t>
      </w:r>
      <w:r w:rsidR="0091473F" w:rsidRPr="00AC59A7">
        <w:rPr>
          <w:bCs/>
          <w:w w:val="85"/>
        </w:rPr>
        <w:t>.</w:t>
      </w:r>
    </w:p>
    <w:p w14:paraId="0245B4BB" w14:textId="63D7F466" w:rsidR="0091473F" w:rsidRPr="00AC59A7" w:rsidRDefault="0091473F" w:rsidP="00511944">
      <w:pPr>
        <w:pStyle w:val="Zkladntext"/>
        <w:spacing w:before="80"/>
        <w:ind w:left="300" w:right="420" w:firstLine="551"/>
        <w:jc w:val="both"/>
        <w:rPr>
          <w:bCs/>
          <w:w w:val="85"/>
        </w:rPr>
      </w:pPr>
      <w:r w:rsidRPr="00AC59A7">
        <w:rPr>
          <w:bCs/>
          <w:w w:val="85"/>
        </w:rPr>
        <w:t xml:space="preserve">Stávající </w:t>
      </w:r>
      <w:r w:rsidR="005D0F49" w:rsidRPr="00AC59A7">
        <w:rPr>
          <w:bCs/>
          <w:w w:val="85"/>
        </w:rPr>
        <w:t>stavební objekty a přístupové cesty</w:t>
      </w:r>
      <w:r w:rsidR="00E86E67" w:rsidRPr="00AC59A7">
        <w:rPr>
          <w:bCs/>
          <w:w w:val="85"/>
        </w:rPr>
        <w:t xml:space="preserve"> </w:t>
      </w:r>
      <w:r w:rsidR="0015651F" w:rsidRPr="00AC59A7">
        <w:rPr>
          <w:bCs/>
          <w:w w:val="85"/>
        </w:rPr>
        <w:t xml:space="preserve">využívané </w:t>
      </w:r>
      <w:r w:rsidR="00870F48" w:rsidRPr="00AC59A7">
        <w:rPr>
          <w:bCs/>
          <w:w w:val="85"/>
        </w:rPr>
        <w:t xml:space="preserve">příslušným </w:t>
      </w:r>
      <w:r w:rsidR="0015651F" w:rsidRPr="00AC59A7">
        <w:rPr>
          <w:bCs/>
          <w:w w:val="85"/>
        </w:rPr>
        <w:t xml:space="preserve">správcem </w:t>
      </w:r>
      <w:r w:rsidR="00870F48" w:rsidRPr="00AC59A7">
        <w:rPr>
          <w:bCs/>
          <w:w w:val="85"/>
        </w:rPr>
        <w:t xml:space="preserve">vodního </w:t>
      </w:r>
      <w:r w:rsidR="0015651F" w:rsidRPr="00AC59A7">
        <w:rPr>
          <w:bCs/>
          <w:w w:val="85"/>
        </w:rPr>
        <w:t>toku</w:t>
      </w:r>
      <w:r w:rsidR="00870F48" w:rsidRPr="00AC59A7">
        <w:rPr>
          <w:bCs/>
          <w:w w:val="85"/>
        </w:rPr>
        <w:t xml:space="preserve"> Morávka</w:t>
      </w:r>
      <w:r w:rsidR="0015651F" w:rsidRPr="00AC59A7">
        <w:rPr>
          <w:bCs/>
          <w:w w:val="85"/>
        </w:rPr>
        <w:t xml:space="preserve"> budou i nadále respektovány</w:t>
      </w:r>
      <w:r w:rsidR="009B7189" w:rsidRPr="00AC59A7">
        <w:rPr>
          <w:bCs/>
          <w:w w:val="85"/>
        </w:rPr>
        <w:t xml:space="preserve">, </w:t>
      </w:r>
      <w:r w:rsidR="00870F48" w:rsidRPr="00AC59A7">
        <w:rPr>
          <w:bCs/>
          <w:w w:val="85"/>
        </w:rPr>
        <w:t xml:space="preserve">příslušný </w:t>
      </w:r>
      <w:r w:rsidR="009B7189" w:rsidRPr="00AC59A7">
        <w:rPr>
          <w:bCs/>
          <w:w w:val="85"/>
        </w:rPr>
        <w:t xml:space="preserve">správce </w:t>
      </w:r>
      <w:r w:rsidR="00870F48" w:rsidRPr="00AC59A7">
        <w:rPr>
          <w:bCs/>
          <w:w w:val="85"/>
        </w:rPr>
        <w:t xml:space="preserve">vodního </w:t>
      </w:r>
      <w:r w:rsidR="009B7189" w:rsidRPr="00AC59A7">
        <w:rPr>
          <w:bCs/>
          <w:w w:val="85"/>
        </w:rPr>
        <w:t xml:space="preserve">toku rovněž nebude </w:t>
      </w:r>
      <w:r w:rsidR="001157D0" w:rsidRPr="00AC59A7">
        <w:rPr>
          <w:bCs/>
          <w:w w:val="85"/>
        </w:rPr>
        <w:t xml:space="preserve">omezen při plnění svých povinností při výkonu správy vodních toků dle </w:t>
      </w:r>
      <w:r w:rsidR="00870F48" w:rsidRPr="00AC59A7">
        <w:rPr>
          <w:bCs/>
          <w:w w:val="85"/>
        </w:rPr>
        <w:t>zákona č. 254/2001 Sb.</w:t>
      </w:r>
    </w:p>
    <w:p w14:paraId="22D0E08E" w14:textId="2E637B8A" w:rsidR="00BA605A" w:rsidRPr="00AC59A7" w:rsidRDefault="00BA605A" w:rsidP="00511944">
      <w:pPr>
        <w:pStyle w:val="Zkladntext"/>
        <w:spacing w:before="80"/>
        <w:ind w:left="300" w:right="420" w:firstLine="551"/>
        <w:jc w:val="both"/>
        <w:rPr>
          <w:bCs/>
          <w:w w:val="85"/>
        </w:rPr>
      </w:pPr>
      <w:r w:rsidRPr="00AC59A7">
        <w:rPr>
          <w:bCs/>
          <w:w w:val="85"/>
        </w:rPr>
        <w:t>Záplavové území vodního toku Morávka bylo stanoveno ve smyslu § 66 zákona o vodách č. 254/2001 Sb., Krajským úřadem Moravskoslezského kraje dne 12. 1. 2007 s č. j. MSK/6348/2007.</w:t>
      </w:r>
    </w:p>
    <w:p w14:paraId="32D3BF51" w14:textId="77777777" w:rsidR="00CE7EFC" w:rsidRPr="00AC59A7" w:rsidRDefault="00CE7EFC" w:rsidP="00511944">
      <w:pPr>
        <w:pStyle w:val="Zkladntext"/>
        <w:spacing w:before="5"/>
        <w:rPr>
          <w:w w:val="85"/>
        </w:rPr>
      </w:pPr>
    </w:p>
    <w:tbl>
      <w:tblPr>
        <w:tblStyle w:val="TableNormal"/>
        <w:tblW w:w="0" w:type="auto"/>
        <w:tblInd w:w="25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3473"/>
        <w:gridCol w:w="5737"/>
      </w:tblGrid>
      <w:tr w:rsidR="00CE7EFC" w:rsidRPr="00AC59A7" w14:paraId="32D3BF54" w14:textId="77777777">
        <w:trPr>
          <w:trHeight w:val="253"/>
        </w:trPr>
        <w:tc>
          <w:tcPr>
            <w:tcW w:w="3473" w:type="dxa"/>
            <w:tcBorders>
              <w:bottom w:val="single" w:sz="4" w:space="0" w:color="000000"/>
            </w:tcBorders>
            <w:shd w:val="clear" w:color="auto" w:fill="C0C0C0"/>
          </w:tcPr>
          <w:p w14:paraId="32D3BF52" w14:textId="77777777" w:rsidR="00CE7EFC" w:rsidRPr="00AC59A7" w:rsidRDefault="00E32513" w:rsidP="00511944">
            <w:pPr>
              <w:pStyle w:val="TableParagraph"/>
              <w:rPr>
                <w:w w:val="85"/>
              </w:rPr>
            </w:pPr>
            <w:r w:rsidRPr="00AC59A7">
              <w:rPr>
                <w:w w:val="85"/>
              </w:rPr>
              <w:t>Název vodního toku</w:t>
            </w:r>
          </w:p>
        </w:tc>
        <w:tc>
          <w:tcPr>
            <w:tcW w:w="5737" w:type="dxa"/>
            <w:tcBorders>
              <w:bottom w:val="single" w:sz="4" w:space="0" w:color="000000"/>
            </w:tcBorders>
          </w:tcPr>
          <w:p w14:paraId="32D3BF53" w14:textId="77777777" w:rsidR="00CE7EFC" w:rsidRPr="00AC59A7" w:rsidRDefault="00E32513" w:rsidP="00511944">
            <w:pPr>
              <w:pStyle w:val="TableParagraph"/>
              <w:ind w:left="69"/>
              <w:rPr>
                <w:w w:val="85"/>
              </w:rPr>
            </w:pPr>
            <w:r w:rsidRPr="00AC59A7">
              <w:rPr>
                <w:w w:val="85"/>
              </w:rPr>
              <w:t>Morávka</w:t>
            </w:r>
          </w:p>
        </w:tc>
      </w:tr>
      <w:tr w:rsidR="00CE7EFC" w:rsidRPr="00AC59A7" w14:paraId="32D3BF57" w14:textId="77777777">
        <w:trPr>
          <w:trHeight w:val="252"/>
        </w:trPr>
        <w:tc>
          <w:tcPr>
            <w:tcW w:w="3473" w:type="dxa"/>
            <w:tcBorders>
              <w:top w:val="single" w:sz="4" w:space="0" w:color="000000"/>
              <w:bottom w:val="single" w:sz="4" w:space="0" w:color="000000"/>
            </w:tcBorders>
            <w:shd w:val="clear" w:color="auto" w:fill="C0C0C0"/>
          </w:tcPr>
          <w:p w14:paraId="32D3BF55" w14:textId="77777777" w:rsidR="00CE7EFC" w:rsidRPr="00AC59A7" w:rsidRDefault="00E32513" w:rsidP="00511944">
            <w:pPr>
              <w:pStyle w:val="TableParagraph"/>
              <w:spacing w:before="1"/>
              <w:rPr>
                <w:w w:val="85"/>
              </w:rPr>
            </w:pPr>
            <w:r w:rsidRPr="00AC59A7">
              <w:rPr>
                <w:w w:val="85"/>
              </w:rPr>
              <w:t>Číslo hydrologického pořadí</w:t>
            </w:r>
          </w:p>
        </w:tc>
        <w:tc>
          <w:tcPr>
            <w:tcW w:w="5737" w:type="dxa"/>
            <w:tcBorders>
              <w:top w:val="single" w:sz="4" w:space="0" w:color="000000"/>
              <w:bottom w:val="single" w:sz="4" w:space="0" w:color="000000"/>
            </w:tcBorders>
          </w:tcPr>
          <w:p w14:paraId="32D3BF56" w14:textId="77777777" w:rsidR="00CE7EFC" w:rsidRPr="00AC59A7" w:rsidRDefault="00E32513" w:rsidP="00511944">
            <w:pPr>
              <w:pStyle w:val="TableParagraph"/>
              <w:spacing w:before="1"/>
              <w:ind w:left="69"/>
              <w:rPr>
                <w:w w:val="85"/>
              </w:rPr>
            </w:pPr>
            <w:r w:rsidRPr="00AC59A7">
              <w:rPr>
                <w:w w:val="85"/>
              </w:rPr>
              <w:t>2-03-01-0502 (HEIS 204030000100)</w:t>
            </w:r>
          </w:p>
        </w:tc>
      </w:tr>
      <w:tr w:rsidR="00CE7EFC" w:rsidRPr="00AC59A7" w14:paraId="32D3BF5A" w14:textId="77777777">
        <w:trPr>
          <w:trHeight w:val="251"/>
        </w:trPr>
        <w:tc>
          <w:tcPr>
            <w:tcW w:w="3473" w:type="dxa"/>
            <w:tcBorders>
              <w:top w:val="single" w:sz="4" w:space="0" w:color="000000"/>
              <w:bottom w:val="single" w:sz="4" w:space="0" w:color="000000"/>
            </w:tcBorders>
            <w:shd w:val="clear" w:color="auto" w:fill="C0C0C0"/>
          </w:tcPr>
          <w:p w14:paraId="32D3BF58" w14:textId="77777777" w:rsidR="00CE7EFC" w:rsidRPr="00AC59A7" w:rsidRDefault="00E32513" w:rsidP="00511944">
            <w:pPr>
              <w:pStyle w:val="TableParagraph"/>
              <w:spacing w:before="1"/>
              <w:rPr>
                <w:w w:val="85"/>
              </w:rPr>
            </w:pPr>
            <w:r w:rsidRPr="00AC59A7">
              <w:rPr>
                <w:w w:val="85"/>
              </w:rPr>
              <w:t>Úsek dotčený ochranou (</w:t>
            </w:r>
            <w:proofErr w:type="spellStart"/>
            <w:r w:rsidRPr="00AC59A7">
              <w:rPr>
                <w:w w:val="85"/>
              </w:rPr>
              <w:t>řkm</w:t>
            </w:r>
            <w:proofErr w:type="spellEnd"/>
            <w:r w:rsidRPr="00AC59A7">
              <w:rPr>
                <w:w w:val="85"/>
              </w:rPr>
              <w:t xml:space="preserve"> od–do)</w:t>
            </w:r>
          </w:p>
        </w:tc>
        <w:tc>
          <w:tcPr>
            <w:tcW w:w="5737" w:type="dxa"/>
            <w:tcBorders>
              <w:top w:val="single" w:sz="4" w:space="0" w:color="000000"/>
              <w:bottom w:val="single" w:sz="4" w:space="0" w:color="000000"/>
            </w:tcBorders>
          </w:tcPr>
          <w:p w14:paraId="32D3BF59" w14:textId="77777777" w:rsidR="00CE7EFC" w:rsidRPr="00AC59A7" w:rsidRDefault="00E32513" w:rsidP="00511944">
            <w:pPr>
              <w:pStyle w:val="TableParagraph"/>
              <w:spacing w:before="1"/>
              <w:ind w:left="69"/>
              <w:rPr>
                <w:w w:val="85"/>
              </w:rPr>
            </w:pPr>
            <w:r w:rsidRPr="00AC59A7">
              <w:rPr>
                <w:w w:val="85"/>
              </w:rPr>
              <w:t>1,4-3,1</w:t>
            </w:r>
          </w:p>
        </w:tc>
      </w:tr>
      <w:tr w:rsidR="00CE7EFC" w:rsidRPr="00AC59A7" w14:paraId="32D3BF5D" w14:textId="77777777">
        <w:trPr>
          <w:trHeight w:val="253"/>
        </w:trPr>
        <w:tc>
          <w:tcPr>
            <w:tcW w:w="3473" w:type="dxa"/>
            <w:tcBorders>
              <w:top w:val="single" w:sz="4" w:space="0" w:color="000000"/>
              <w:bottom w:val="single" w:sz="4" w:space="0" w:color="000000"/>
            </w:tcBorders>
            <w:shd w:val="clear" w:color="auto" w:fill="C0C0C0"/>
          </w:tcPr>
          <w:p w14:paraId="32D3BF5B" w14:textId="77777777" w:rsidR="00CE7EFC" w:rsidRPr="00AC59A7" w:rsidRDefault="00E32513" w:rsidP="00511944">
            <w:pPr>
              <w:pStyle w:val="TableParagraph"/>
              <w:spacing w:before="3"/>
              <w:rPr>
                <w:w w:val="85"/>
              </w:rPr>
            </w:pPr>
            <w:r w:rsidRPr="00AC59A7">
              <w:rPr>
                <w:w w:val="85"/>
              </w:rPr>
              <w:t>Charakter toku</w:t>
            </w:r>
          </w:p>
        </w:tc>
        <w:tc>
          <w:tcPr>
            <w:tcW w:w="5737" w:type="dxa"/>
            <w:tcBorders>
              <w:top w:val="single" w:sz="4" w:space="0" w:color="000000"/>
              <w:bottom w:val="single" w:sz="4" w:space="0" w:color="000000"/>
            </w:tcBorders>
          </w:tcPr>
          <w:p w14:paraId="32D3BF5C" w14:textId="77777777" w:rsidR="00CE7EFC" w:rsidRPr="00AC59A7" w:rsidRDefault="00E32513" w:rsidP="00511944">
            <w:pPr>
              <w:pStyle w:val="TableParagraph"/>
              <w:spacing w:before="3"/>
              <w:ind w:left="69"/>
              <w:rPr>
                <w:w w:val="85"/>
              </w:rPr>
            </w:pPr>
            <w:r w:rsidRPr="00AC59A7">
              <w:rPr>
                <w:w w:val="85"/>
              </w:rPr>
              <w:t>Lososové vody</w:t>
            </w:r>
          </w:p>
        </w:tc>
      </w:tr>
      <w:tr w:rsidR="00CE7EFC" w:rsidRPr="00AC59A7" w14:paraId="32D3BF60" w14:textId="77777777">
        <w:trPr>
          <w:trHeight w:val="251"/>
        </w:trPr>
        <w:tc>
          <w:tcPr>
            <w:tcW w:w="3473" w:type="dxa"/>
            <w:tcBorders>
              <w:top w:val="single" w:sz="4" w:space="0" w:color="000000"/>
              <w:bottom w:val="single" w:sz="4" w:space="0" w:color="000000"/>
            </w:tcBorders>
            <w:shd w:val="clear" w:color="auto" w:fill="C0C0C0"/>
          </w:tcPr>
          <w:p w14:paraId="32D3BF5E" w14:textId="77777777" w:rsidR="00CE7EFC" w:rsidRPr="00AC59A7" w:rsidRDefault="00E32513" w:rsidP="00511944">
            <w:pPr>
              <w:pStyle w:val="TableParagraph"/>
              <w:spacing w:before="1"/>
              <w:rPr>
                <w:w w:val="85"/>
              </w:rPr>
            </w:pPr>
            <w:r w:rsidRPr="00AC59A7">
              <w:rPr>
                <w:w w:val="85"/>
              </w:rPr>
              <w:t>Příčné objekty na toku</w:t>
            </w:r>
          </w:p>
        </w:tc>
        <w:tc>
          <w:tcPr>
            <w:tcW w:w="5737" w:type="dxa"/>
            <w:tcBorders>
              <w:top w:val="single" w:sz="4" w:space="0" w:color="000000"/>
              <w:bottom w:val="single" w:sz="4" w:space="0" w:color="000000"/>
            </w:tcBorders>
          </w:tcPr>
          <w:p w14:paraId="32D3BF5F" w14:textId="77777777" w:rsidR="00CE7EFC" w:rsidRPr="00AC59A7" w:rsidRDefault="00E32513" w:rsidP="00511944">
            <w:pPr>
              <w:pStyle w:val="TableParagraph"/>
              <w:spacing w:before="1"/>
              <w:ind w:left="69"/>
              <w:rPr>
                <w:w w:val="85"/>
              </w:rPr>
            </w:pPr>
            <w:r w:rsidRPr="00AC59A7">
              <w:rPr>
                <w:w w:val="85"/>
              </w:rPr>
              <w:t>Nejsou</w:t>
            </w:r>
          </w:p>
        </w:tc>
      </w:tr>
      <w:tr w:rsidR="00CE7EFC" w:rsidRPr="00AC59A7" w14:paraId="32D3BF63" w14:textId="77777777">
        <w:trPr>
          <w:trHeight w:val="251"/>
        </w:trPr>
        <w:tc>
          <w:tcPr>
            <w:tcW w:w="3473" w:type="dxa"/>
            <w:tcBorders>
              <w:top w:val="single" w:sz="4" w:space="0" w:color="000000"/>
              <w:bottom w:val="single" w:sz="4" w:space="0" w:color="000000"/>
            </w:tcBorders>
            <w:shd w:val="clear" w:color="auto" w:fill="C0C0C0"/>
          </w:tcPr>
          <w:p w14:paraId="32D3BF61" w14:textId="77777777" w:rsidR="00CE7EFC" w:rsidRPr="00AC59A7" w:rsidRDefault="00E32513" w:rsidP="00511944">
            <w:pPr>
              <w:pStyle w:val="TableParagraph"/>
              <w:spacing w:before="1"/>
              <w:rPr>
                <w:w w:val="85"/>
              </w:rPr>
            </w:pPr>
            <w:r w:rsidRPr="00AC59A7">
              <w:rPr>
                <w:w w:val="85"/>
              </w:rPr>
              <w:t>Manipulační řád</w:t>
            </w:r>
          </w:p>
        </w:tc>
        <w:tc>
          <w:tcPr>
            <w:tcW w:w="5737" w:type="dxa"/>
            <w:tcBorders>
              <w:top w:val="single" w:sz="4" w:space="0" w:color="000000"/>
              <w:bottom w:val="single" w:sz="4" w:space="0" w:color="000000"/>
            </w:tcBorders>
          </w:tcPr>
          <w:p w14:paraId="32D3BF62" w14:textId="77777777" w:rsidR="00CE7EFC" w:rsidRPr="00AC59A7" w:rsidRDefault="00E32513" w:rsidP="00511944">
            <w:pPr>
              <w:pStyle w:val="TableParagraph"/>
              <w:spacing w:before="1"/>
              <w:ind w:left="69"/>
              <w:rPr>
                <w:w w:val="85"/>
              </w:rPr>
            </w:pPr>
            <w:r w:rsidRPr="00AC59A7">
              <w:rPr>
                <w:w w:val="85"/>
              </w:rPr>
              <w:t>---</w:t>
            </w:r>
          </w:p>
        </w:tc>
      </w:tr>
      <w:tr w:rsidR="00CE7EFC" w:rsidRPr="00AC59A7" w14:paraId="32D3BF66" w14:textId="77777777">
        <w:trPr>
          <w:trHeight w:val="254"/>
        </w:trPr>
        <w:tc>
          <w:tcPr>
            <w:tcW w:w="3473" w:type="dxa"/>
            <w:tcBorders>
              <w:top w:val="single" w:sz="4" w:space="0" w:color="000000"/>
              <w:bottom w:val="single" w:sz="4" w:space="0" w:color="000000"/>
            </w:tcBorders>
            <w:shd w:val="clear" w:color="auto" w:fill="C0C0C0"/>
          </w:tcPr>
          <w:p w14:paraId="32D3BF64" w14:textId="77777777" w:rsidR="00CE7EFC" w:rsidRPr="00AC59A7" w:rsidRDefault="00E32513" w:rsidP="00511944">
            <w:pPr>
              <w:pStyle w:val="TableParagraph"/>
              <w:spacing w:before="3"/>
              <w:rPr>
                <w:w w:val="85"/>
              </w:rPr>
            </w:pPr>
            <w:r w:rsidRPr="00AC59A7">
              <w:rPr>
                <w:w w:val="85"/>
              </w:rPr>
              <w:t>Správce toku</w:t>
            </w:r>
          </w:p>
        </w:tc>
        <w:tc>
          <w:tcPr>
            <w:tcW w:w="5737" w:type="dxa"/>
            <w:tcBorders>
              <w:top w:val="single" w:sz="4" w:space="0" w:color="000000"/>
              <w:bottom w:val="single" w:sz="4" w:space="0" w:color="000000"/>
            </w:tcBorders>
          </w:tcPr>
          <w:p w14:paraId="32D3BF65" w14:textId="77777777" w:rsidR="00CE7EFC" w:rsidRPr="00AC59A7" w:rsidRDefault="00E32513" w:rsidP="00511944">
            <w:pPr>
              <w:pStyle w:val="TableParagraph"/>
              <w:spacing w:before="3"/>
              <w:ind w:left="69"/>
              <w:rPr>
                <w:w w:val="85"/>
              </w:rPr>
            </w:pPr>
            <w:r w:rsidRPr="00AC59A7">
              <w:rPr>
                <w:w w:val="85"/>
              </w:rPr>
              <w:t>Povodí Odry, s. p.</w:t>
            </w:r>
          </w:p>
        </w:tc>
      </w:tr>
      <w:tr w:rsidR="00CE7EFC" w:rsidRPr="00AC59A7" w14:paraId="32D3BF69" w14:textId="77777777">
        <w:trPr>
          <w:trHeight w:val="251"/>
        </w:trPr>
        <w:tc>
          <w:tcPr>
            <w:tcW w:w="3473" w:type="dxa"/>
            <w:tcBorders>
              <w:top w:val="single" w:sz="4" w:space="0" w:color="000000"/>
              <w:bottom w:val="single" w:sz="4" w:space="0" w:color="000000"/>
            </w:tcBorders>
            <w:shd w:val="clear" w:color="auto" w:fill="C0C0C0"/>
          </w:tcPr>
          <w:p w14:paraId="32D3BF67" w14:textId="77777777" w:rsidR="00CE7EFC" w:rsidRPr="00AC59A7" w:rsidRDefault="00E32513" w:rsidP="00511944">
            <w:pPr>
              <w:pStyle w:val="TableParagraph"/>
              <w:spacing w:before="1"/>
              <w:rPr>
                <w:w w:val="85"/>
              </w:rPr>
            </w:pPr>
            <w:r w:rsidRPr="00AC59A7">
              <w:rPr>
                <w:w w:val="85"/>
              </w:rPr>
              <w:t>Správce rybářského revíru</w:t>
            </w:r>
          </w:p>
        </w:tc>
        <w:tc>
          <w:tcPr>
            <w:tcW w:w="5737" w:type="dxa"/>
            <w:tcBorders>
              <w:top w:val="single" w:sz="4" w:space="0" w:color="000000"/>
              <w:bottom w:val="single" w:sz="4" w:space="0" w:color="000000"/>
            </w:tcBorders>
          </w:tcPr>
          <w:p w14:paraId="32D3BF68" w14:textId="77777777" w:rsidR="00CE7EFC" w:rsidRPr="00AC59A7" w:rsidRDefault="00E32513" w:rsidP="00511944">
            <w:pPr>
              <w:pStyle w:val="TableParagraph"/>
              <w:spacing w:before="1"/>
              <w:ind w:left="69"/>
              <w:rPr>
                <w:w w:val="85"/>
              </w:rPr>
            </w:pPr>
            <w:r w:rsidRPr="00AC59A7">
              <w:rPr>
                <w:w w:val="85"/>
              </w:rPr>
              <w:t>Český rybářský svaz, Místní organizace Frýdek-Místek (spolek)</w:t>
            </w:r>
          </w:p>
        </w:tc>
      </w:tr>
      <w:tr w:rsidR="00CE7EFC" w:rsidRPr="00AC59A7" w14:paraId="32D3BF6C" w14:textId="77777777">
        <w:trPr>
          <w:trHeight w:val="251"/>
        </w:trPr>
        <w:tc>
          <w:tcPr>
            <w:tcW w:w="3473" w:type="dxa"/>
            <w:tcBorders>
              <w:top w:val="single" w:sz="4" w:space="0" w:color="000000"/>
              <w:bottom w:val="single" w:sz="4" w:space="0" w:color="000000"/>
            </w:tcBorders>
            <w:shd w:val="clear" w:color="auto" w:fill="C0C0C0"/>
          </w:tcPr>
          <w:p w14:paraId="32D3BF6A" w14:textId="77777777" w:rsidR="00CE7EFC" w:rsidRPr="00AC59A7" w:rsidRDefault="00E32513" w:rsidP="00511944">
            <w:pPr>
              <w:pStyle w:val="TableParagraph"/>
              <w:spacing w:before="1"/>
              <w:rPr>
                <w:w w:val="85"/>
              </w:rPr>
            </w:pPr>
            <w:r w:rsidRPr="00AC59A7">
              <w:rPr>
                <w:w w:val="85"/>
              </w:rPr>
              <w:t>Rybářský revír</w:t>
            </w:r>
          </w:p>
        </w:tc>
        <w:tc>
          <w:tcPr>
            <w:tcW w:w="5737" w:type="dxa"/>
            <w:tcBorders>
              <w:top w:val="single" w:sz="4" w:space="0" w:color="000000"/>
              <w:bottom w:val="single" w:sz="4" w:space="0" w:color="000000"/>
            </w:tcBorders>
          </w:tcPr>
          <w:p w14:paraId="32D3BF6B" w14:textId="77777777" w:rsidR="00CE7EFC" w:rsidRPr="00AC59A7" w:rsidRDefault="00E32513" w:rsidP="00511944">
            <w:pPr>
              <w:pStyle w:val="TableParagraph"/>
              <w:spacing w:before="1"/>
              <w:ind w:left="69"/>
              <w:rPr>
                <w:w w:val="85"/>
              </w:rPr>
            </w:pPr>
            <w:r w:rsidRPr="00AC59A7">
              <w:rPr>
                <w:w w:val="85"/>
              </w:rPr>
              <w:t>473 058 Morávka 1</w:t>
            </w:r>
          </w:p>
        </w:tc>
      </w:tr>
      <w:tr w:rsidR="00CE7EFC" w:rsidRPr="00AC59A7" w14:paraId="32D3BF6F" w14:textId="77777777">
        <w:trPr>
          <w:trHeight w:val="757"/>
        </w:trPr>
        <w:tc>
          <w:tcPr>
            <w:tcW w:w="3473" w:type="dxa"/>
            <w:tcBorders>
              <w:top w:val="single" w:sz="4" w:space="0" w:color="000000"/>
            </w:tcBorders>
            <w:shd w:val="clear" w:color="auto" w:fill="C0C0C0"/>
          </w:tcPr>
          <w:p w14:paraId="32D3BF6D" w14:textId="77777777" w:rsidR="00CE7EFC" w:rsidRPr="00AC59A7" w:rsidRDefault="00E32513" w:rsidP="00511944">
            <w:pPr>
              <w:pStyle w:val="TableParagraph"/>
              <w:spacing w:before="3"/>
              <w:rPr>
                <w:w w:val="85"/>
              </w:rPr>
            </w:pPr>
            <w:r w:rsidRPr="00AC59A7">
              <w:rPr>
                <w:w w:val="85"/>
              </w:rPr>
              <w:t>Zarybňovací plán</w:t>
            </w:r>
          </w:p>
        </w:tc>
        <w:tc>
          <w:tcPr>
            <w:tcW w:w="5737" w:type="dxa"/>
            <w:tcBorders>
              <w:top w:val="single" w:sz="4" w:space="0" w:color="000000"/>
            </w:tcBorders>
          </w:tcPr>
          <w:p w14:paraId="32D3BF6E" w14:textId="77777777" w:rsidR="00CE7EFC" w:rsidRPr="00AC59A7" w:rsidRDefault="00E32513" w:rsidP="00511944">
            <w:pPr>
              <w:pStyle w:val="TableParagraph"/>
              <w:ind w:left="69" w:right="3228"/>
              <w:jc w:val="both"/>
              <w:rPr>
                <w:w w:val="85"/>
              </w:rPr>
            </w:pPr>
            <w:r w:rsidRPr="00AC59A7">
              <w:rPr>
                <w:w w:val="85"/>
              </w:rPr>
              <w:t>Pstruh obecný Po</w:t>
            </w:r>
            <w:r w:rsidRPr="00AC59A7">
              <w:rPr>
                <w:w w:val="85"/>
                <w:sz w:val="14"/>
              </w:rPr>
              <w:t xml:space="preserve">2-3 </w:t>
            </w:r>
            <w:r w:rsidRPr="00AC59A7">
              <w:rPr>
                <w:w w:val="85"/>
              </w:rPr>
              <w:t>6000 ks Pstruh duhový Pd</w:t>
            </w:r>
            <w:r w:rsidRPr="00AC59A7">
              <w:rPr>
                <w:w w:val="85"/>
                <w:sz w:val="14"/>
              </w:rPr>
              <w:t xml:space="preserve">1 </w:t>
            </w:r>
            <w:r w:rsidRPr="00AC59A7">
              <w:rPr>
                <w:w w:val="85"/>
              </w:rPr>
              <w:t>1000 ks Lipan podhorní Li</w:t>
            </w:r>
            <w:r w:rsidRPr="00AC59A7">
              <w:rPr>
                <w:w w:val="85"/>
                <w:sz w:val="14"/>
              </w:rPr>
              <w:t xml:space="preserve">1 </w:t>
            </w:r>
            <w:r w:rsidRPr="00AC59A7">
              <w:rPr>
                <w:w w:val="85"/>
              </w:rPr>
              <w:t>1000 ks</w:t>
            </w:r>
          </w:p>
        </w:tc>
      </w:tr>
    </w:tbl>
    <w:p w14:paraId="32D3BF70" w14:textId="77777777" w:rsidR="00CE7EFC" w:rsidRPr="00AC59A7" w:rsidRDefault="00E32513" w:rsidP="00511944">
      <w:pPr>
        <w:pStyle w:val="Nadpis3"/>
        <w:spacing w:before="206"/>
        <w:rPr>
          <w:w w:val="85"/>
        </w:rPr>
      </w:pPr>
      <w:r w:rsidRPr="00AC59A7">
        <w:rPr>
          <w:w w:val="85"/>
        </w:rPr>
        <w:t>Přílohy:</w:t>
      </w:r>
    </w:p>
    <w:p w14:paraId="32D3BF71" w14:textId="77777777" w:rsidR="00CE7EFC" w:rsidRPr="00AC59A7" w:rsidRDefault="00CE7EFC" w:rsidP="00511944">
      <w:pPr>
        <w:pStyle w:val="Zkladntext"/>
        <w:spacing w:before="9"/>
        <w:rPr>
          <w:b/>
          <w:w w:val="85"/>
        </w:rPr>
      </w:pPr>
    </w:p>
    <w:p w14:paraId="32D3BF72" w14:textId="4910B465" w:rsidR="00CE7EFC" w:rsidRPr="00AC59A7" w:rsidRDefault="00AF5AC2" w:rsidP="00511944">
      <w:pPr>
        <w:pStyle w:val="Odstavecseseznamem"/>
        <w:numPr>
          <w:ilvl w:val="3"/>
          <w:numId w:val="36"/>
        </w:numPr>
        <w:tabs>
          <w:tab w:val="left" w:pos="1006"/>
          <w:tab w:val="left" w:pos="1007"/>
        </w:tabs>
        <w:ind w:hanging="351"/>
        <w:rPr>
          <w:w w:val="85"/>
        </w:rPr>
      </w:pPr>
      <w:r w:rsidRPr="00AC59A7">
        <w:rPr>
          <w:w w:val="85"/>
        </w:rPr>
        <w:t>T2 – Popis dílčích ploch a objektů mimo lesní pozemky a výčet plánovaných zásahů v nich</w:t>
      </w:r>
    </w:p>
    <w:p w14:paraId="32D3BF73" w14:textId="77777777" w:rsidR="00CE7EFC" w:rsidRPr="00AC59A7" w:rsidRDefault="00CE7EFC" w:rsidP="00511944">
      <w:pPr>
        <w:pStyle w:val="Zkladntext"/>
        <w:spacing w:before="2"/>
        <w:rPr>
          <w:w w:val="85"/>
          <w:sz w:val="21"/>
        </w:rPr>
      </w:pPr>
    </w:p>
    <w:p w14:paraId="32D3BF74" w14:textId="0CEC85A7" w:rsidR="00CE7EFC" w:rsidRPr="00AC59A7" w:rsidRDefault="00E32513" w:rsidP="00511944">
      <w:pPr>
        <w:pStyle w:val="Odstavecseseznamem"/>
        <w:numPr>
          <w:ilvl w:val="3"/>
          <w:numId w:val="36"/>
        </w:numPr>
        <w:tabs>
          <w:tab w:val="left" w:pos="1006"/>
          <w:tab w:val="left" w:pos="1007"/>
        </w:tabs>
        <w:ind w:hanging="351"/>
        <w:rPr>
          <w:w w:val="85"/>
        </w:rPr>
      </w:pPr>
      <w:r w:rsidRPr="00AC59A7">
        <w:rPr>
          <w:w w:val="85"/>
        </w:rPr>
        <w:lastRenderedPageBreak/>
        <w:t>M3</w:t>
      </w:r>
      <w:r w:rsidR="004D3E80">
        <w:rPr>
          <w:w w:val="85"/>
        </w:rPr>
        <w:t xml:space="preserve"> </w:t>
      </w:r>
      <w:r w:rsidR="004D3E80" w:rsidRPr="00AC59A7">
        <w:rPr>
          <w:w w:val="85"/>
        </w:rPr>
        <w:t xml:space="preserve">– </w:t>
      </w:r>
      <w:r w:rsidRPr="00AC59A7">
        <w:rPr>
          <w:w w:val="85"/>
        </w:rPr>
        <w:t>Mapa dílčích ploch a objektů a plánovaných zásahů v nich v měřítku 1: 10 000</w:t>
      </w:r>
    </w:p>
    <w:p w14:paraId="32D3BF75" w14:textId="77777777" w:rsidR="00CE7EFC" w:rsidRPr="00AC59A7" w:rsidRDefault="00CE7EFC" w:rsidP="00511944">
      <w:pPr>
        <w:pStyle w:val="Zkladntext"/>
        <w:spacing w:before="8"/>
        <w:rPr>
          <w:w w:val="85"/>
          <w:sz w:val="30"/>
        </w:rPr>
      </w:pPr>
    </w:p>
    <w:p w14:paraId="32D3BF77" w14:textId="625099BE" w:rsidR="00CE7EFC" w:rsidRPr="00AC59A7" w:rsidRDefault="00E32513" w:rsidP="00511944">
      <w:pPr>
        <w:pStyle w:val="Nadpis3"/>
        <w:numPr>
          <w:ilvl w:val="2"/>
          <w:numId w:val="36"/>
        </w:numPr>
        <w:tabs>
          <w:tab w:val="left" w:pos="753"/>
        </w:tabs>
        <w:ind w:left="752" w:hanging="455"/>
        <w:rPr>
          <w:w w:val="85"/>
        </w:rPr>
      </w:pPr>
      <w:bookmarkStart w:id="19" w:name="_bookmark21"/>
      <w:bookmarkEnd w:id="19"/>
      <w:r w:rsidRPr="00AC59A7">
        <w:rPr>
          <w:w w:val="85"/>
        </w:rPr>
        <w:t>Základní údaje o útvarech neživé přírody</w:t>
      </w:r>
    </w:p>
    <w:p w14:paraId="32D3BF7A" w14:textId="4926F87F" w:rsidR="00CE7EFC" w:rsidRPr="00AC59A7" w:rsidRDefault="00E32513" w:rsidP="00511944">
      <w:pPr>
        <w:pStyle w:val="Zkladntext"/>
        <w:spacing w:before="80"/>
        <w:ind w:left="300" w:right="420" w:firstLine="551"/>
        <w:jc w:val="both"/>
        <w:rPr>
          <w:w w:val="85"/>
        </w:rPr>
      </w:pPr>
      <w:r w:rsidRPr="00AC59A7">
        <w:rPr>
          <w:w w:val="85"/>
        </w:rPr>
        <w:t>Tato dílčí plocha (</w:t>
      </w:r>
      <w:r w:rsidRPr="00AC59A7">
        <w:rPr>
          <w:b/>
          <w:w w:val="85"/>
        </w:rPr>
        <w:t>dílčí plocha 1</w:t>
      </w:r>
      <w:r w:rsidRPr="00AC59A7">
        <w:rPr>
          <w:w w:val="85"/>
        </w:rPr>
        <w:t>) představuje vlastní kaňonovité koryto řeky Morávky, zahloubené přes fluviální štěrky náplavového kužele až do skalního podloží tvořeného křídovými jílovci, jílovitými břidlicemi,</w:t>
      </w:r>
      <w:r w:rsidR="00AF5AC2" w:rsidRPr="00AC59A7">
        <w:rPr>
          <w:w w:val="85"/>
        </w:rPr>
        <w:t xml:space="preserve"> </w:t>
      </w:r>
      <w:r w:rsidRPr="00AC59A7">
        <w:rPr>
          <w:w w:val="85"/>
        </w:rPr>
        <w:t xml:space="preserve">pískovci, </w:t>
      </w:r>
      <w:proofErr w:type="spellStart"/>
      <w:r w:rsidRPr="00AC59A7">
        <w:rPr>
          <w:w w:val="85"/>
        </w:rPr>
        <w:t>mikritickými</w:t>
      </w:r>
      <w:proofErr w:type="spellEnd"/>
      <w:r w:rsidRPr="00AC59A7">
        <w:rPr>
          <w:w w:val="85"/>
        </w:rPr>
        <w:t xml:space="preserve"> </w:t>
      </w:r>
      <w:proofErr w:type="spellStart"/>
      <w:r w:rsidRPr="00AC59A7">
        <w:rPr>
          <w:w w:val="85"/>
        </w:rPr>
        <w:t>vápanci</w:t>
      </w:r>
      <w:proofErr w:type="spellEnd"/>
      <w:r w:rsidRPr="00AC59A7">
        <w:rPr>
          <w:w w:val="85"/>
        </w:rPr>
        <w:t xml:space="preserve"> a bazickými </w:t>
      </w:r>
      <w:proofErr w:type="spellStart"/>
      <w:r w:rsidRPr="00AC59A7">
        <w:rPr>
          <w:w w:val="85"/>
        </w:rPr>
        <w:t>eruptivy</w:t>
      </w:r>
      <w:proofErr w:type="spellEnd"/>
      <w:r w:rsidRPr="00AC59A7">
        <w:rPr>
          <w:w w:val="85"/>
        </w:rPr>
        <w:t xml:space="preserve"> </w:t>
      </w:r>
      <w:proofErr w:type="spellStart"/>
      <w:r w:rsidRPr="00AC59A7">
        <w:rPr>
          <w:w w:val="85"/>
        </w:rPr>
        <w:t>podslezské</w:t>
      </w:r>
      <w:proofErr w:type="spellEnd"/>
      <w:r w:rsidRPr="00AC59A7">
        <w:rPr>
          <w:w w:val="85"/>
        </w:rPr>
        <w:t xml:space="preserve"> a slezské jednotky. Koryto řeky Morávky je součástí dílčí plochy 1 vyznačené v mapě M3.</w:t>
      </w:r>
    </w:p>
    <w:p w14:paraId="7717FE3E" w14:textId="77777777" w:rsidR="00AF5AC2" w:rsidRPr="00AC59A7" w:rsidRDefault="00AF5AC2" w:rsidP="00511944">
      <w:pPr>
        <w:pStyle w:val="Zkladntext"/>
        <w:spacing w:before="80"/>
        <w:ind w:left="300" w:right="420" w:firstLine="551"/>
        <w:jc w:val="both"/>
        <w:rPr>
          <w:w w:val="85"/>
        </w:rPr>
      </w:pPr>
    </w:p>
    <w:p w14:paraId="32D3BF7B" w14:textId="77777777" w:rsidR="00CE7EFC" w:rsidRPr="00AC59A7" w:rsidRDefault="00E32513" w:rsidP="00511944">
      <w:pPr>
        <w:spacing w:before="180"/>
        <w:ind w:left="298"/>
        <w:rPr>
          <w:b/>
          <w:w w:val="85"/>
        </w:rPr>
      </w:pPr>
      <w:r w:rsidRPr="00AC59A7">
        <w:rPr>
          <w:b/>
          <w:w w:val="85"/>
        </w:rPr>
        <w:t>Přílohy:</w:t>
      </w:r>
    </w:p>
    <w:p w14:paraId="32D3BF7C" w14:textId="77777777" w:rsidR="00CE7EFC" w:rsidRPr="00AC59A7" w:rsidRDefault="00CE7EFC" w:rsidP="00511944">
      <w:pPr>
        <w:pStyle w:val="Zkladntext"/>
        <w:spacing w:before="10"/>
        <w:rPr>
          <w:b/>
          <w:w w:val="85"/>
        </w:rPr>
      </w:pPr>
    </w:p>
    <w:p w14:paraId="32D3BF7D" w14:textId="096D82E6" w:rsidR="00CE7EFC" w:rsidRPr="00AC59A7" w:rsidRDefault="0062371E" w:rsidP="00511944">
      <w:pPr>
        <w:pStyle w:val="Odstavecseseznamem"/>
        <w:numPr>
          <w:ilvl w:val="3"/>
          <w:numId w:val="36"/>
        </w:numPr>
        <w:tabs>
          <w:tab w:val="left" w:pos="1006"/>
          <w:tab w:val="left" w:pos="1007"/>
        </w:tabs>
        <w:ind w:hanging="351"/>
        <w:rPr>
          <w:w w:val="85"/>
        </w:rPr>
      </w:pPr>
      <w:r w:rsidRPr="00AC59A7">
        <w:rPr>
          <w:w w:val="85"/>
        </w:rPr>
        <w:t>T2 – Popis dílčích ploch a objektů mimo lesní pozemky a výčet plánovaných zásahů v nich</w:t>
      </w:r>
    </w:p>
    <w:p w14:paraId="32D3BF7E" w14:textId="77777777" w:rsidR="00CE7EFC" w:rsidRPr="00AC59A7" w:rsidRDefault="00CE7EFC" w:rsidP="00511944">
      <w:pPr>
        <w:pStyle w:val="Zkladntext"/>
        <w:spacing w:before="2"/>
        <w:rPr>
          <w:w w:val="85"/>
          <w:sz w:val="21"/>
        </w:rPr>
      </w:pPr>
    </w:p>
    <w:p w14:paraId="32D3BF7F" w14:textId="39E6A1FC" w:rsidR="00CE7EFC" w:rsidRPr="00AC59A7" w:rsidRDefault="00E32513" w:rsidP="00511944">
      <w:pPr>
        <w:pStyle w:val="Odstavecseseznamem"/>
        <w:numPr>
          <w:ilvl w:val="3"/>
          <w:numId w:val="36"/>
        </w:numPr>
        <w:tabs>
          <w:tab w:val="left" w:pos="1006"/>
          <w:tab w:val="left" w:pos="1007"/>
        </w:tabs>
        <w:ind w:hanging="351"/>
        <w:rPr>
          <w:w w:val="85"/>
        </w:rPr>
      </w:pPr>
      <w:r w:rsidRPr="00AC59A7">
        <w:rPr>
          <w:w w:val="85"/>
        </w:rPr>
        <w:t>M3</w:t>
      </w:r>
      <w:r w:rsidR="00D80042">
        <w:rPr>
          <w:w w:val="85"/>
        </w:rPr>
        <w:t xml:space="preserve"> </w:t>
      </w:r>
      <w:r w:rsidR="00D80042" w:rsidRPr="00AC59A7">
        <w:rPr>
          <w:w w:val="85"/>
        </w:rPr>
        <w:t xml:space="preserve">– </w:t>
      </w:r>
      <w:r w:rsidRPr="00AC59A7">
        <w:rPr>
          <w:w w:val="85"/>
        </w:rPr>
        <w:t xml:space="preserve">Mapa dílčích ploch a objektů a plánovaných zásahů v nich v měřítku </w:t>
      </w:r>
      <w:proofErr w:type="gramStart"/>
      <w:r w:rsidRPr="00AC59A7">
        <w:rPr>
          <w:w w:val="85"/>
        </w:rPr>
        <w:t>1</w:t>
      </w:r>
      <w:r w:rsidR="00AF5AC2" w:rsidRPr="00AC59A7">
        <w:rPr>
          <w:w w:val="85"/>
        </w:rPr>
        <w:t xml:space="preserve"> </w:t>
      </w:r>
      <w:r w:rsidRPr="00AC59A7">
        <w:rPr>
          <w:w w:val="85"/>
        </w:rPr>
        <w:t>:</w:t>
      </w:r>
      <w:proofErr w:type="gramEnd"/>
      <w:r w:rsidRPr="00AC59A7">
        <w:rPr>
          <w:w w:val="85"/>
        </w:rPr>
        <w:t xml:space="preserve"> 10 000</w:t>
      </w:r>
    </w:p>
    <w:p w14:paraId="32D3BF80" w14:textId="77777777" w:rsidR="00CE7EFC" w:rsidRPr="00AC59A7" w:rsidRDefault="00CE7EFC" w:rsidP="00511944">
      <w:pPr>
        <w:pStyle w:val="Zkladntext"/>
        <w:rPr>
          <w:w w:val="85"/>
          <w:sz w:val="26"/>
        </w:rPr>
      </w:pPr>
    </w:p>
    <w:p w14:paraId="32D3BF81" w14:textId="77777777" w:rsidR="00CE7EFC" w:rsidRPr="00AC59A7" w:rsidRDefault="00CE7EFC" w:rsidP="00511944">
      <w:pPr>
        <w:pStyle w:val="Zkladntext"/>
        <w:spacing w:before="10"/>
        <w:rPr>
          <w:w w:val="85"/>
          <w:sz w:val="25"/>
        </w:rPr>
      </w:pPr>
    </w:p>
    <w:p w14:paraId="32D3BF82" w14:textId="77777777" w:rsidR="00CE7EFC" w:rsidRPr="00AC59A7" w:rsidRDefault="00E32513" w:rsidP="00511944">
      <w:pPr>
        <w:pStyle w:val="Nadpis3"/>
        <w:numPr>
          <w:ilvl w:val="2"/>
          <w:numId w:val="36"/>
        </w:numPr>
        <w:tabs>
          <w:tab w:val="left" w:pos="752"/>
        </w:tabs>
        <w:ind w:hanging="454"/>
        <w:rPr>
          <w:w w:val="85"/>
        </w:rPr>
      </w:pPr>
      <w:bookmarkStart w:id="20" w:name="_bookmark22"/>
      <w:bookmarkEnd w:id="20"/>
      <w:r w:rsidRPr="00AC59A7">
        <w:rPr>
          <w:w w:val="85"/>
        </w:rPr>
        <w:t>Základní údaje o plochách mimo lesní pozemky</w:t>
      </w:r>
    </w:p>
    <w:p w14:paraId="32D3BF83" w14:textId="77777777" w:rsidR="00CE7EFC" w:rsidRPr="00AC59A7" w:rsidRDefault="00CE7EFC" w:rsidP="00511944">
      <w:pPr>
        <w:pStyle w:val="Zkladntext"/>
        <w:spacing w:before="3"/>
        <w:rPr>
          <w:b/>
          <w:w w:val="85"/>
          <w:sz w:val="32"/>
        </w:rPr>
      </w:pPr>
    </w:p>
    <w:p w14:paraId="32D3BF84" w14:textId="77777777" w:rsidR="00CE7EFC" w:rsidRPr="00AC59A7" w:rsidRDefault="00E32513" w:rsidP="00511944">
      <w:pPr>
        <w:pStyle w:val="Zkladntext"/>
        <w:ind w:left="298" w:right="412" w:firstLine="553"/>
        <w:jc w:val="both"/>
        <w:rPr>
          <w:w w:val="85"/>
        </w:rPr>
      </w:pPr>
      <w:r w:rsidRPr="00AC59A7">
        <w:rPr>
          <w:b/>
          <w:w w:val="85"/>
        </w:rPr>
        <w:t xml:space="preserve">Dílčí plocha 7: </w:t>
      </w:r>
      <w:r w:rsidRPr="00AC59A7">
        <w:rPr>
          <w:w w:val="85"/>
        </w:rPr>
        <w:t xml:space="preserve">Mezofilní </w:t>
      </w:r>
      <w:proofErr w:type="spellStart"/>
      <w:r w:rsidRPr="00AC59A7">
        <w:rPr>
          <w:w w:val="85"/>
        </w:rPr>
        <w:t>ovsíková</w:t>
      </w:r>
      <w:proofErr w:type="spellEnd"/>
      <w:r w:rsidRPr="00AC59A7">
        <w:rPr>
          <w:w w:val="85"/>
        </w:rPr>
        <w:t xml:space="preserve"> louka v západní části ZCHÚ s </w:t>
      </w:r>
      <w:proofErr w:type="spellStart"/>
      <w:r w:rsidRPr="00AC59A7">
        <w:rPr>
          <w:w w:val="85"/>
        </w:rPr>
        <w:t>pomístným</w:t>
      </w:r>
      <w:proofErr w:type="spellEnd"/>
      <w:r w:rsidRPr="00AC59A7">
        <w:rPr>
          <w:w w:val="85"/>
        </w:rPr>
        <w:t xml:space="preserve"> šířením dřevin. Plocha je pozůstatkem historicky doložených luk a pastvin, které se nacházely kolem vlastní řeky. V souvislosti s poklesem hladiny spodní vody způsobené zahloubením koryta, došlo v minulosti k nevratné změně druhového složení a expanzi ovsíku vyvýšeného (</w:t>
      </w:r>
      <w:proofErr w:type="spellStart"/>
      <w:r w:rsidRPr="00AC59A7">
        <w:rPr>
          <w:i/>
          <w:w w:val="85"/>
        </w:rPr>
        <w:t>Arrhenatherum</w:t>
      </w:r>
      <w:proofErr w:type="spellEnd"/>
      <w:r w:rsidRPr="00AC59A7">
        <w:rPr>
          <w:i/>
          <w:w w:val="85"/>
        </w:rPr>
        <w:t xml:space="preserve"> </w:t>
      </w:r>
      <w:proofErr w:type="spellStart"/>
      <w:r w:rsidRPr="00AC59A7">
        <w:rPr>
          <w:i/>
          <w:w w:val="85"/>
        </w:rPr>
        <w:t>elatius</w:t>
      </w:r>
      <w:proofErr w:type="spellEnd"/>
      <w:r w:rsidRPr="00AC59A7">
        <w:rPr>
          <w:w w:val="85"/>
        </w:rPr>
        <w:t>).</w:t>
      </w:r>
    </w:p>
    <w:p w14:paraId="32D3BF85" w14:textId="77777777" w:rsidR="00CE7EFC" w:rsidRPr="00AC59A7" w:rsidRDefault="00E32513" w:rsidP="00511944">
      <w:pPr>
        <w:spacing w:before="117"/>
        <w:ind w:left="284" w:firstLine="553"/>
        <w:jc w:val="both"/>
        <w:rPr>
          <w:w w:val="85"/>
        </w:rPr>
      </w:pPr>
      <w:r w:rsidRPr="00AC59A7">
        <w:rPr>
          <w:b/>
          <w:w w:val="85"/>
        </w:rPr>
        <w:t xml:space="preserve">Dílčí plocha 8: </w:t>
      </w:r>
      <w:r w:rsidRPr="00AC59A7">
        <w:rPr>
          <w:w w:val="85"/>
        </w:rPr>
        <w:t>Plocha má stejný charakter jako dílčí plocha 7.</w:t>
      </w:r>
    </w:p>
    <w:p w14:paraId="32D3BF86" w14:textId="77777777" w:rsidR="00CE7EFC" w:rsidRPr="00AC59A7" w:rsidRDefault="00CE7EFC" w:rsidP="00511944">
      <w:pPr>
        <w:pStyle w:val="Zkladntext"/>
        <w:spacing w:before="9"/>
        <w:rPr>
          <w:w w:val="85"/>
          <w:sz w:val="32"/>
        </w:rPr>
      </w:pPr>
    </w:p>
    <w:p w14:paraId="32D3BF87" w14:textId="77777777" w:rsidR="00CE7EFC" w:rsidRPr="00AC59A7" w:rsidRDefault="00E32513" w:rsidP="00511944">
      <w:pPr>
        <w:pStyle w:val="Nadpis3"/>
        <w:rPr>
          <w:w w:val="85"/>
        </w:rPr>
      </w:pPr>
      <w:r w:rsidRPr="00AC59A7">
        <w:rPr>
          <w:w w:val="85"/>
        </w:rPr>
        <w:t>Přílohy:</w:t>
      </w:r>
    </w:p>
    <w:p w14:paraId="32D3BF88" w14:textId="77777777" w:rsidR="00CE7EFC" w:rsidRPr="00AC59A7" w:rsidRDefault="00CE7EFC" w:rsidP="00511944">
      <w:pPr>
        <w:pStyle w:val="Zkladntext"/>
        <w:spacing w:before="9"/>
        <w:rPr>
          <w:b/>
          <w:w w:val="85"/>
        </w:rPr>
      </w:pPr>
    </w:p>
    <w:p w14:paraId="32D3BF89" w14:textId="32C6A45C" w:rsidR="00CE7EFC" w:rsidRPr="00AC59A7" w:rsidRDefault="00AF5AC2" w:rsidP="00511944">
      <w:pPr>
        <w:pStyle w:val="Odstavecseseznamem"/>
        <w:numPr>
          <w:ilvl w:val="3"/>
          <w:numId w:val="36"/>
        </w:numPr>
        <w:tabs>
          <w:tab w:val="left" w:pos="1006"/>
          <w:tab w:val="left" w:pos="1007"/>
        </w:tabs>
        <w:ind w:hanging="351"/>
        <w:rPr>
          <w:w w:val="85"/>
        </w:rPr>
      </w:pPr>
      <w:r w:rsidRPr="00AC59A7">
        <w:rPr>
          <w:w w:val="85"/>
        </w:rPr>
        <w:t>T2 – Popis dílčích ploch a objektů mimo lesní pozemky a výčet plánovaných zásahů v nich</w:t>
      </w:r>
    </w:p>
    <w:p w14:paraId="32D3BF8A" w14:textId="77777777" w:rsidR="00CE7EFC" w:rsidRPr="00AC59A7" w:rsidRDefault="00CE7EFC" w:rsidP="00511944">
      <w:pPr>
        <w:pStyle w:val="Zkladntext"/>
        <w:spacing w:before="1"/>
        <w:rPr>
          <w:w w:val="85"/>
          <w:sz w:val="21"/>
        </w:rPr>
      </w:pPr>
    </w:p>
    <w:p w14:paraId="32D3BF8B" w14:textId="1E65B596" w:rsidR="00CE7EFC" w:rsidRPr="00AC59A7" w:rsidRDefault="00E32513" w:rsidP="00511944">
      <w:pPr>
        <w:pStyle w:val="Odstavecseseznamem"/>
        <w:numPr>
          <w:ilvl w:val="3"/>
          <w:numId w:val="36"/>
        </w:numPr>
        <w:tabs>
          <w:tab w:val="left" w:pos="1006"/>
          <w:tab w:val="left" w:pos="1007"/>
        </w:tabs>
        <w:ind w:hanging="351"/>
        <w:rPr>
          <w:w w:val="85"/>
        </w:rPr>
      </w:pPr>
      <w:r w:rsidRPr="00AC59A7">
        <w:rPr>
          <w:w w:val="85"/>
        </w:rPr>
        <w:t>M3</w:t>
      </w:r>
      <w:r w:rsidR="00F02617">
        <w:rPr>
          <w:w w:val="85"/>
        </w:rPr>
        <w:t xml:space="preserve"> </w:t>
      </w:r>
      <w:r w:rsidR="00F02617" w:rsidRPr="00AC59A7">
        <w:rPr>
          <w:w w:val="85"/>
        </w:rPr>
        <w:t>–</w:t>
      </w:r>
      <w:r w:rsidR="00F02617">
        <w:rPr>
          <w:w w:val="85"/>
        </w:rPr>
        <w:t xml:space="preserve"> </w:t>
      </w:r>
      <w:r w:rsidRPr="00AC59A7">
        <w:rPr>
          <w:w w:val="85"/>
        </w:rPr>
        <w:t xml:space="preserve">Mapa dílčích ploch a objektů a plánovaných zásahů v nich v měřítku </w:t>
      </w:r>
      <w:proofErr w:type="gramStart"/>
      <w:r w:rsidRPr="00AC59A7">
        <w:rPr>
          <w:w w:val="85"/>
        </w:rPr>
        <w:t>1</w:t>
      </w:r>
      <w:r w:rsidR="00AF5AC2" w:rsidRPr="00AC59A7">
        <w:rPr>
          <w:w w:val="85"/>
        </w:rPr>
        <w:t xml:space="preserve"> </w:t>
      </w:r>
      <w:r w:rsidRPr="00AC59A7">
        <w:rPr>
          <w:w w:val="85"/>
        </w:rPr>
        <w:t>:</w:t>
      </w:r>
      <w:proofErr w:type="gramEnd"/>
      <w:r w:rsidRPr="00AC59A7">
        <w:rPr>
          <w:w w:val="85"/>
        </w:rPr>
        <w:t xml:space="preserve"> 10 000</w:t>
      </w:r>
    </w:p>
    <w:p w14:paraId="32D3BF8C" w14:textId="77777777" w:rsidR="00CE7EFC" w:rsidRPr="00AC59A7" w:rsidRDefault="00CE7EFC" w:rsidP="00511944">
      <w:pPr>
        <w:pStyle w:val="Zkladntext"/>
        <w:spacing w:before="6"/>
        <w:rPr>
          <w:w w:val="85"/>
          <w:sz w:val="30"/>
        </w:rPr>
      </w:pPr>
    </w:p>
    <w:p w14:paraId="32D3BF8D" w14:textId="77777777" w:rsidR="00CE7EFC" w:rsidRPr="00AC59A7" w:rsidRDefault="00E32513" w:rsidP="00511944">
      <w:pPr>
        <w:pStyle w:val="Nadpis2"/>
        <w:numPr>
          <w:ilvl w:val="1"/>
          <w:numId w:val="36"/>
        </w:numPr>
        <w:tabs>
          <w:tab w:val="left" w:pos="692"/>
        </w:tabs>
        <w:spacing w:before="1"/>
        <w:ind w:right="416" w:firstLine="0"/>
        <w:rPr>
          <w:w w:val="85"/>
        </w:rPr>
      </w:pPr>
      <w:bookmarkStart w:id="21" w:name="_bookmark23"/>
      <w:bookmarkEnd w:id="21"/>
      <w:r w:rsidRPr="00AC59A7">
        <w:rPr>
          <w:w w:val="85"/>
        </w:rPr>
        <w:t>Souhrnné zhodnocení stavu předmětů ochrany, výsledků předchozí péče, dosavadních ochranářských zásahů do území a závěry pro další postup</w:t>
      </w:r>
    </w:p>
    <w:p w14:paraId="32D3BF8E" w14:textId="77777777" w:rsidR="00CE7EFC" w:rsidRPr="00AC59A7" w:rsidRDefault="00E32513" w:rsidP="00511944">
      <w:pPr>
        <w:pStyle w:val="Nadpis3"/>
        <w:numPr>
          <w:ilvl w:val="0"/>
          <w:numId w:val="16"/>
        </w:numPr>
        <w:tabs>
          <w:tab w:val="left" w:pos="530"/>
        </w:tabs>
        <w:spacing w:before="230"/>
        <w:ind w:hanging="232"/>
        <w:rPr>
          <w:w w:val="85"/>
        </w:rPr>
      </w:pPr>
      <w:r w:rsidRPr="00AC59A7">
        <w:rPr>
          <w:w w:val="85"/>
        </w:rPr>
        <w:t>ekosystémy</w:t>
      </w:r>
    </w:p>
    <w:p w14:paraId="32D3BF8F" w14:textId="77777777" w:rsidR="00CE7EFC" w:rsidRPr="00AC59A7" w:rsidRDefault="00CE7EFC" w:rsidP="00511944">
      <w:pPr>
        <w:pStyle w:val="Zkladntext"/>
        <w:spacing w:before="1"/>
        <w:rPr>
          <w:b/>
          <w:w w:val="85"/>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BF92" w14:textId="77777777">
        <w:trPr>
          <w:trHeight w:val="690"/>
        </w:trPr>
        <w:tc>
          <w:tcPr>
            <w:tcW w:w="2074" w:type="dxa"/>
            <w:tcBorders>
              <w:bottom w:val="single" w:sz="6" w:space="0" w:color="000000"/>
              <w:right w:val="single" w:sz="6" w:space="0" w:color="000000"/>
            </w:tcBorders>
            <w:shd w:val="clear" w:color="auto" w:fill="BEBEBE"/>
          </w:tcPr>
          <w:p w14:paraId="32D3BF90" w14:textId="77777777" w:rsidR="00CE7EFC" w:rsidRPr="00AC59A7" w:rsidRDefault="00E32513" w:rsidP="00511944">
            <w:pPr>
              <w:pStyle w:val="TableParagraph"/>
              <w:rPr>
                <w:b/>
                <w:w w:val="85"/>
              </w:rPr>
            </w:pPr>
            <w:r w:rsidRPr="00AC59A7">
              <w:rPr>
                <w:b/>
                <w:w w:val="85"/>
              </w:rPr>
              <w:t>ekosystém:</w:t>
            </w:r>
          </w:p>
        </w:tc>
        <w:tc>
          <w:tcPr>
            <w:tcW w:w="6947" w:type="dxa"/>
            <w:gridSpan w:val="2"/>
            <w:tcBorders>
              <w:left w:val="single" w:sz="6" w:space="0" w:color="000000"/>
              <w:bottom w:val="single" w:sz="6" w:space="0" w:color="000000"/>
            </w:tcBorders>
          </w:tcPr>
          <w:p w14:paraId="32D3BF91" w14:textId="7839583F" w:rsidR="00CE7EFC" w:rsidRPr="00AC59A7" w:rsidRDefault="00E32513" w:rsidP="00511944">
            <w:pPr>
              <w:pStyle w:val="TableParagraph"/>
              <w:ind w:left="83" w:right="117"/>
              <w:rPr>
                <w:w w:val="85"/>
              </w:rPr>
            </w:pPr>
            <w:r w:rsidRPr="00AC59A7">
              <w:rPr>
                <w:w w:val="85"/>
              </w:rPr>
              <w:t>L2.3 – Tvrdé luhy nížinných řek</w:t>
            </w:r>
            <w:r w:rsidR="008A6490" w:rsidRPr="00AC59A7">
              <w:rPr>
                <w:w w:val="85"/>
              </w:rPr>
              <w:t xml:space="preserve">, </w:t>
            </w:r>
            <w:r w:rsidRPr="00AC59A7">
              <w:rPr>
                <w:w w:val="85"/>
              </w:rPr>
              <w:t>(91F0</w:t>
            </w:r>
            <w:r w:rsidR="00CD5798" w:rsidRPr="00AC59A7">
              <w:rPr>
                <w:w w:val="85"/>
              </w:rPr>
              <w:t xml:space="preserve"> </w:t>
            </w:r>
            <w:r w:rsidR="00F90292" w:rsidRPr="00AC59A7">
              <w:rPr>
                <w:w w:val="85"/>
              </w:rPr>
              <w:t>Smíšené lužní lesy s dubem letním (</w:t>
            </w:r>
            <w:proofErr w:type="spellStart"/>
            <w:r w:rsidR="00F90292" w:rsidRPr="00AC59A7">
              <w:rPr>
                <w:i/>
                <w:iCs/>
                <w:w w:val="85"/>
              </w:rPr>
              <w:t>Quercus</w:t>
            </w:r>
            <w:proofErr w:type="spellEnd"/>
            <w:r w:rsidR="00F90292" w:rsidRPr="00AC59A7">
              <w:rPr>
                <w:i/>
                <w:iCs/>
                <w:w w:val="85"/>
              </w:rPr>
              <w:t xml:space="preserve"> robur</w:t>
            </w:r>
            <w:r w:rsidR="00F90292" w:rsidRPr="00AC59A7">
              <w:rPr>
                <w:w w:val="85"/>
              </w:rPr>
              <w:t>), jilmem vazem (</w:t>
            </w:r>
            <w:proofErr w:type="spellStart"/>
            <w:r w:rsidR="00F90292" w:rsidRPr="00AC59A7">
              <w:rPr>
                <w:i/>
                <w:iCs/>
                <w:w w:val="85"/>
              </w:rPr>
              <w:t>Ulmus</w:t>
            </w:r>
            <w:proofErr w:type="spellEnd"/>
            <w:r w:rsidR="00F90292" w:rsidRPr="00AC59A7">
              <w:rPr>
                <w:i/>
                <w:iCs/>
                <w:w w:val="85"/>
              </w:rPr>
              <w:t xml:space="preserve"> </w:t>
            </w:r>
            <w:proofErr w:type="spellStart"/>
            <w:r w:rsidR="00F90292" w:rsidRPr="00AC59A7">
              <w:rPr>
                <w:i/>
                <w:iCs/>
                <w:w w:val="85"/>
              </w:rPr>
              <w:t>laevis</w:t>
            </w:r>
            <w:proofErr w:type="spellEnd"/>
            <w:r w:rsidR="00F90292" w:rsidRPr="00AC59A7">
              <w:rPr>
                <w:w w:val="85"/>
              </w:rPr>
              <w:t>) a jilmem habrolistým (U. minor), jasanem ztepilým (</w:t>
            </w:r>
            <w:proofErr w:type="spellStart"/>
            <w:r w:rsidR="00F90292" w:rsidRPr="00AC59A7">
              <w:rPr>
                <w:i/>
                <w:iCs/>
                <w:w w:val="85"/>
              </w:rPr>
              <w:t>Fraxinus</w:t>
            </w:r>
            <w:proofErr w:type="spellEnd"/>
            <w:r w:rsidR="00F90292" w:rsidRPr="00AC59A7">
              <w:rPr>
                <w:i/>
                <w:iCs/>
                <w:w w:val="85"/>
              </w:rPr>
              <w:t xml:space="preserve"> </w:t>
            </w:r>
            <w:proofErr w:type="spellStart"/>
            <w:r w:rsidR="00F90292" w:rsidRPr="00AC59A7">
              <w:rPr>
                <w:i/>
                <w:iCs/>
                <w:w w:val="85"/>
              </w:rPr>
              <w:t>excelsior</w:t>
            </w:r>
            <w:proofErr w:type="spellEnd"/>
            <w:r w:rsidR="00F90292" w:rsidRPr="00AC59A7">
              <w:rPr>
                <w:w w:val="85"/>
              </w:rPr>
              <w:t>) nebo jasanem úzkolistým (</w:t>
            </w:r>
            <w:r w:rsidR="00F90292" w:rsidRPr="00AC59A7">
              <w:rPr>
                <w:i/>
                <w:iCs/>
                <w:w w:val="85"/>
              </w:rPr>
              <w:t xml:space="preserve">F. </w:t>
            </w:r>
            <w:proofErr w:type="spellStart"/>
            <w:r w:rsidR="00F90292" w:rsidRPr="00AC59A7">
              <w:rPr>
                <w:i/>
                <w:iCs/>
                <w:w w:val="85"/>
              </w:rPr>
              <w:t>angustifolia</w:t>
            </w:r>
            <w:proofErr w:type="spellEnd"/>
            <w:r w:rsidR="00F90292" w:rsidRPr="00AC59A7">
              <w:rPr>
                <w:w w:val="85"/>
              </w:rPr>
              <w:t>) podél velkých řek (</w:t>
            </w:r>
            <w:proofErr w:type="spellStart"/>
            <w:r w:rsidR="00F90292" w:rsidRPr="00AC59A7">
              <w:rPr>
                <w:i/>
                <w:iCs/>
                <w:w w:val="85"/>
              </w:rPr>
              <w:t>Ulmenion</w:t>
            </w:r>
            <w:proofErr w:type="spellEnd"/>
            <w:r w:rsidR="00F90292" w:rsidRPr="00AC59A7">
              <w:rPr>
                <w:i/>
                <w:iCs/>
                <w:w w:val="85"/>
              </w:rPr>
              <w:t xml:space="preserve"> </w:t>
            </w:r>
            <w:proofErr w:type="spellStart"/>
            <w:r w:rsidR="00F90292" w:rsidRPr="00AC59A7">
              <w:rPr>
                <w:i/>
                <w:iCs/>
                <w:w w:val="85"/>
              </w:rPr>
              <w:t>minoris</w:t>
            </w:r>
            <w:proofErr w:type="spellEnd"/>
            <w:r w:rsidR="00F90292" w:rsidRPr="00AC59A7">
              <w:rPr>
                <w:w w:val="85"/>
              </w:rPr>
              <w:t>)</w:t>
            </w:r>
            <w:r w:rsidRPr="00AC59A7">
              <w:rPr>
                <w:w w:val="85"/>
              </w:rPr>
              <w:t>)</w:t>
            </w:r>
          </w:p>
        </w:tc>
      </w:tr>
      <w:tr w:rsidR="00CE7EFC" w:rsidRPr="00AC59A7" w14:paraId="32D3BF97" w14:textId="77777777">
        <w:trPr>
          <w:trHeight w:val="457"/>
        </w:trPr>
        <w:tc>
          <w:tcPr>
            <w:tcW w:w="2074" w:type="dxa"/>
            <w:tcBorders>
              <w:top w:val="single" w:sz="6" w:space="0" w:color="000000"/>
              <w:bottom w:val="single" w:sz="6" w:space="0" w:color="000000"/>
              <w:right w:val="single" w:sz="6" w:space="0" w:color="000000"/>
            </w:tcBorders>
            <w:shd w:val="clear" w:color="auto" w:fill="BEBEBE"/>
          </w:tcPr>
          <w:p w14:paraId="32D3BF93" w14:textId="77777777" w:rsidR="00CE7EFC" w:rsidRPr="00AC59A7" w:rsidRDefault="00E32513" w:rsidP="00511944">
            <w:pPr>
              <w:pStyle w:val="TableParagraph"/>
              <w:rPr>
                <w:b/>
                <w:w w:val="85"/>
              </w:rPr>
            </w:pPr>
            <w:r w:rsidRPr="00AC59A7">
              <w:rPr>
                <w:b/>
                <w:w w:val="85"/>
              </w:rPr>
              <w:t>indikátory cílového</w:t>
            </w:r>
          </w:p>
          <w:p w14:paraId="32D3BF94" w14:textId="77777777" w:rsidR="00CE7EFC" w:rsidRPr="00AC59A7" w:rsidRDefault="00E32513" w:rsidP="00511944">
            <w:pPr>
              <w:pStyle w:val="TableParagraph"/>
              <w:rPr>
                <w:b/>
                <w:w w:val="85"/>
              </w:rPr>
            </w:pPr>
            <w:r w:rsidRPr="00AC59A7">
              <w:rPr>
                <w:b/>
                <w:w w:val="85"/>
              </w:rPr>
              <w:t>stavu</w:t>
            </w:r>
          </w:p>
        </w:tc>
        <w:tc>
          <w:tcPr>
            <w:tcW w:w="6947" w:type="dxa"/>
            <w:gridSpan w:val="2"/>
            <w:tcBorders>
              <w:top w:val="single" w:sz="6" w:space="0" w:color="000000"/>
              <w:left w:val="single" w:sz="6" w:space="0" w:color="000000"/>
              <w:bottom w:val="single" w:sz="6" w:space="0" w:color="000000"/>
            </w:tcBorders>
            <w:shd w:val="clear" w:color="auto" w:fill="BEBEBE"/>
          </w:tcPr>
          <w:p w14:paraId="32D3BF95" w14:textId="77777777" w:rsidR="00CE7EFC" w:rsidRPr="00AC59A7" w:rsidRDefault="00E32513" w:rsidP="00511944">
            <w:pPr>
              <w:pStyle w:val="TableParagraph"/>
              <w:ind w:left="83"/>
              <w:rPr>
                <w:b/>
                <w:w w:val="85"/>
              </w:rPr>
            </w:pPr>
            <w:r w:rsidRPr="00AC59A7">
              <w:rPr>
                <w:b/>
                <w:w w:val="85"/>
              </w:rPr>
              <w:t>aktuální hodnoty indikátorů a zhodnocení stavu a trendu vývoje ekosystému ve vztahu</w:t>
            </w:r>
          </w:p>
          <w:p w14:paraId="32D3BF96" w14:textId="77777777" w:rsidR="00CE7EFC" w:rsidRPr="00AC59A7" w:rsidRDefault="00E32513" w:rsidP="00511944">
            <w:pPr>
              <w:pStyle w:val="TableParagraph"/>
              <w:ind w:left="83"/>
              <w:rPr>
                <w:b/>
                <w:w w:val="85"/>
              </w:rPr>
            </w:pPr>
            <w:r w:rsidRPr="00AC59A7">
              <w:rPr>
                <w:b/>
                <w:w w:val="85"/>
              </w:rPr>
              <w:t>k provedené péči a působícím vlivům</w:t>
            </w:r>
          </w:p>
        </w:tc>
      </w:tr>
      <w:tr w:rsidR="00CE7EFC" w:rsidRPr="00AC59A7" w14:paraId="32D3BF9D" w14:textId="77777777">
        <w:trPr>
          <w:trHeight w:val="2755"/>
        </w:trPr>
        <w:tc>
          <w:tcPr>
            <w:tcW w:w="2074" w:type="dxa"/>
            <w:vMerge w:val="restart"/>
            <w:tcBorders>
              <w:top w:val="single" w:sz="6" w:space="0" w:color="000000"/>
              <w:bottom w:val="single" w:sz="6" w:space="0" w:color="000000"/>
              <w:right w:val="single" w:sz="6" w:space="0" w:color="000000"/>
            </w:tcBorders>
          </w:tcPr>
          <w:p w14:paraId="32D3BF98" w14:textId="77777777" w:rsidR="00CE7EFC" w:rsidRPr="00AC59A7" w:rsidRDefault="00E32513" w:rsidP="00511944">
            <w:pPr>
              <w:pStyle w:val="TableParagraph"/>
              <w:rPr>
                <w:w w:val="85"/>
              </w:rPr>
            </w:pPr>
            <w:r w:rsidRPr="00AC59A7">
              <w:rPr>
                <w:w w:val="85"/>
              </w:rPr>
              <w:t>výskyt druhů typických pro tvrdý luh nížinných řek</w:t>
            </w:r>
          </w:p>
        </w:tc>
        <w:tc>
          <w:tcPr>
            <w:tcW w:w="6947" w:type="dxa"/>
            <w:gridSpan w:val="2"/>
            <w:tcBorders>
              <w:top w:val="single" w:sz="6" w:space="0" w:color="000000"/>
              <w:left w:val="single" w:sz="6" w:space="0" w:color="000000"/>
              <w:bottom w:val="single" w:sz="6" w:space="0" w:color="000000"/>
            </w:tcBorders>
          </w:tcPr>
          <w:p w14:paraId="32D3BF9A" w14:textId="58926ACE" w:rsidR="00CE7EFC" w:rsidRPr="00AC59A7" w:rsidRDefault="00E32513" w:rsidP="00511944">
            <w:pPr>
              <w:pStyle w:val="TableParagraph"/>
              <w:ind w:left="83"/>
              <w:jc w:val="both"/>
              <w:rPr>
                <w:w w:val="85"/>
              </w:rPr>
            </w:pPr>
            <w:r w:rsidRPr="00AC59A7">
              <w:rPr>
                <w:w w:val="85"/>
              </w:rPr>
              <w:t>Biotop citlivý na narušování vodního režimu krajiny, zejména regulacemi vodních toků.</w:t>
            </w:r>
            <w:r w:rsidR="00CF7BD4" w:rsidRPr="00AC59A7">
              <w:rPr>
                <w:w w:val="85"/>
              </w:rPr>
              <w:t xml:space="preserve"> </w:t>
            </w:r>
            <w:r w:rsidRPr="00AC59A7">
              <w:rPr>
                <w:w w:val="85"/>
              </w:rPr>
              <w:t>Z tohoto hlediska nepřipustit žádnou další regulaci vodního toku. Umožnit nastolení režimu pravidelných přirozených záplav. Je možné, že (vzhledem k měnícím se přírodním podmínkám), může dojít k rozšiřování mezofilních lesních dřevin, jako jsou lípa (</w:t>
            </w:r>
            <w:proofErr w:type="spellStart"/>
            <w:r w:rsidRPr="00AC59A7">
              <w:rPr>
                <w:i/>
                <w:w w:val="85"/>
              </w:rPr>
              <w:t>Tilia</w:t>
            </w:r>
            <w:proofErr w:type="spellEnd"/>
            <w:r w:rsidRPr="00AC59A7">
              <w:rPr>
                <w:i/>
                <w:w w:val="85"/>
              </w:rPr>
              <w:t xml:space="preserve"> </w:t>
            </w:r>
            <w:proofErr w:type="spellStart"/>
            <w:r w:rsidRPr="00AC59A7">
              <w:rPr>
                <w:i/>
                <w:w w:val="85"/>
              </w:rPr>
              <w:t>cordata</w:t>
            </w:r>
            <w:proofErr w:type="spellEnd"/>
            <w:r w:rsidRPr="00AC59A7">
              <w:rPr>
                <w:i/>
                <w:w w:val="85"/>
              </w:rPr>
              <w:t>,</w:t>
            </w:r>
          </w:p>
          <w:p w14:paraId="32D3BF9C" w14:textId="04A1CF9B" w:rsidR="00CE7EFC" w:rsidRPr="00AC59A7" w:rsidRDefault="00E32513" w:rsidP="00511944">
            <w:pPr>
              <w:pStyle w:val="TableParagraph"/>
              <w:ind w:left="83" w:right="125"/>
              <w:jc w:val="both"/>
              <w:rPr>
                <w:w w:val="85"/>
              </w:rPr>
            </w:pPr>
            <w:r w:rsidRPr="00AC59A7">
              <w:rPr>
                <w:i/>
                <w:w w:val="85"/>
              </w:rPr>
              <w:t xml:space="preserve">T. </w:t>
            </w:r>
            <w:proofErr w:type="spellStart"/>
            <w:r w:rsidRPr="00AC59A7">
              <w:rPr>
                <w:i/>
                <w:w w:val="85"/>
              </w:rPr>
              <w:t>platyphyllos</w:t>
            </w:r>
            <w:proofErr w:type="spellEnd"/>
            <w:r w:rsidRPr="00AC59A7">
              <w:rPr>
                <w:w w:val="85"/>
              </w:rPr>
              <w:t>), habr obecný (</w:t>
            </w:r>
            <w:proofErr w:type="spellStart"/>
            <w:r w:rsidRPr="00AC59A7">
              <w:rPr>
                <w:i/>
                <w:w w:val="85"/>
              </w:rPr>
              <w:t>Carpinus</w:t>
            </w:r>
            <w:proofErr w:type="spellEnd"/>
            <w:r w:rsidRPr="00AC59A7">
              <w:rPr>
                <w:i/>
                <w:w w:val="85"/>
              </w:rPr>
              <w:t xml:space="preserve"> </w:t>
            </w:r>
            <w:proofErr w:type="spellStart"/>
            <w:r w:rsidRPr="00AC59A7">
              <w:rPr>
                <w:i/>
                <w:w w:val="85"/>
              </w:rPr>
              <w:t>betulus</w:t>
            </w:r>
            <w:proofErr w:type="spellEnd"/>
            <w:r w:rsidRPr="00AC59A7">
              <w:rPr>
                <w:w w:val="85"/>
              </w:rPr>
              <w:t>), javor babyka (</w:t>
            </w:r>
            <w:r w:rsidRPr="00AC59A7">
              <w:rPr>
                <w:i/>
                <w:w w:val="85"/>
              </w:rPr>
              <w:t xml:space="preserve">Acer </w:t>
            </w:r>
            <w:proofErr w:type="spellStart"/>
            <w:r w:rsidRPr="00AC59A7">
              <w:rPr>
                <w:i/>
                <w:w w:val="85"/>
              </w:rPr>
              <w:t>campestre</w:t>
            </w:r>
            <w:proofErr w:type="spellEnd"/>
            <w:r w:rsidRPr="00AC59A7">
              <w:rPr>
                <w:w w:val="85"/>
              </w:rPr>
              <w:t xml:space="preserve">), apod. Ke změnám druhového složení však dochází i spontánním vývojem lesních porostů (Chytrý a kol. 2010). Narušení stavu ekosystému může také hrozit převodem na výsadby hybridních topolů a jiných nepůvodních dřevin. Na toto dbát při obnově lesních plánovacích dokumentů. Pěstování hybridů topolu v žádném případě nepovolovat. Další ohrožení může způsobovat rozšiřování nepůvodních, zejména invazních druhů vegetace. Viz ekosystém L2.2. Obecně platí udržování nízkých stavů zvěře, vhodné je uvážit i umělé </w:t>
            </w:r>
            <w:proofErr w:type="spellStart"/>
            <w:r w:rsidRPr="00AC59A7">
              <w:rPr>
                <w:w w:val="85"/>
              </w:rPr>
              <w:t>povodňování</w:t>
            </w:r>
            <w:proofErr w:type="spellEnd"/>
            <w:r w:rsidRPr="00AC59A7">
              <w:rPr>
                <w:w w:val="85"/>
              </w:rPr>
              <w:t xml:space="preserve"> v</w:t>
            </w:r>
            <w:r w:rsidR="00CF7BD4" w:rsidRPr="00AC59A7">
              <w:rPr>
                <w:w w:val="85"/>
              </w:rPr>
              <w:t> </w:t>
            </w:r>
            <w:r w:rsidRPr="00AC59A7">
              <w:rPr>
                <w:w w:val="85"/>
              </w:rPr>
              <w:t>místech</w:t>
            </w:r>
            <w:r w:rsidR="00CF7BD4" w:rsidRPr="00AC59A7">
              <w:rPr>
                <w:w w:val="85"/>
              </w:rPr>
              <w:t xml:space="preserve"> </w:t>
            </w:r>
            <w:r w:rsidRPr="00AC59A7">
              <w:rPr>
                <w:w w:val="85"/>
              </w:rPr>
              <w:t>s omezenými přirozenými záplavami.</w:t>
            </w:r>
          </w:p>
        </w:tc>
      </w:tr>
      <w:tr w:rsidR="00CE7EFC" w:rsidRPr="00AC59A7" w14:paraId="32D3BFA1" w14:textId="77777777" w:rsidTr="004D3E80">
        <w:trPr>
          <w:trHeight w:val="251"/>
        </w:trPr>
        <w:tc>
          <w:tcPr>
            <w:tcW w:w="2074" w:type="dxa"/>
            <w:vMerge/>
            <w:tcBorders>
              <w:top w:val="single" w:sz="4" w:space="0" w:color="auto"/>
              <w:bottom w:val="single" w:sz="6" w:space="0" w:color="000000"/>
              <w:right w:val="single" w:sz="6" w:space="0" w:color="000000"/>
            </w:tcBorders>
          </w:tcPr>
          <w:p w14:paraId="32D3BF9E" w14:textId="77777777" w:rsidR="00CE7EFC" w:rsidRPr="00AC59A7" w:rsidRDefault="00CE7EFC" w:rsidP="00511944">
            <w:pPr>
              <w:rPr>
                <w:w w:val="85"/>
                <w:sz w:val="2"/>
                <w:szCs w:val="2"/>
              </w:rPr>
            </w:pPr>
          </w:p>
        </w:tc>
        <w:tc>
          <w:tcPr>
            <w:tcW w:w="1419" w:type="dxa"/>
            <w:tcBorders>
              <w:top w:val="single" w:sz="4" w:space="0" w:color="auto"/>
              <w:left w:val="single" w:sz="6" w:space="0" w:color="000000"/>
              <w:bottom w:val="single" w:sz="6" w:space="0" w:color="000000"/>
              <w:right w:val="single" w:sz="6" w:space="0" w:color="000000"/>
            </w:tcBorders>
          </w:tcPr>
          <w:p w14:paraId="32D3BF9F" w14:textId="77777777" w:rsidR="00CE7EFC" w:rsidRPr="00AC59A7" w:rsidRDefault="00E32513" w:rsidP="00511944">
            <w:pPr>
              <w:pStyle w:val="TableParagraph"/>
              <w:ind w:left="83"/>
              <w:rPr>
                <w:b/>
                <w:w w:val="85"/>
              </w:rPr>
            </w:pPr>
            <w:r w:rsidRPr="00AC59A7">
              <w:rPr>
                <w:b/>
                <w:w w:val="85"/>
              </w:rPr>
              <w:t>stav:</w:t>
            </w:r>
          </w:p>
        </w:tc>
        <w:tc>
          <w:tcPr>
            <w:tcW w:w="5528" w:type="dxa"/>
            <w:tcBorders>
              <w:top w:val="single" w:sz="4" w:space="0" w:color="auto"/>
              <w:left w:val="single" w:sz="6" w:space="0" w:color="000000"/>
              <w:bottom w:val="single" w:sz="6" w:space="0" w:color="000000"/>
            </w:tcBorders>
          </w:tcPr>
          <w:p w14:paraId="32D3BFA0" w14:textId="77777777" w:rsidR="00CE7EFC" w:rsidRPr="00AC59A7" w:rsidRDefault="00E32513" w:rsidP="00511944">
            <w:pPr>
              <w:pStyle w:val="TableParagraph"/>
              <w:ind w:left="2307" w:right="2250"/>
              <w:jc w:val="center"/>
              <w:rPr>
                <w:w w:val="85"/>
              </w:rPr>
            </w:pPr>
            <w:r w:rsidRPr="00AC59A7">
              <w:rPr>
                <w:w w:val="85"/>
              </w:rPr>
              <w:t>dobrý</w:t>
            </w:r>
          </w:p>
        </w:tc>
      </w:tr>
      <w:tr w:rsidR="00CE7EFC" w:rsidRPr="00AC59A7" w14:paraId="32D3BFA5" w14:textId="77777777">
        <w:trPr>
          <w:trHeight w:val="249"/>
        </w:trPr>
        <w:tc>
          <w:tcPr>
            <w:tcW w:w="2074" w:type="dxa"/>
            <w:vMerge/>
            <w:tcBorders>
              <w:top w:val="nil"/>
              <w:bottom w:val="single" w:sz="6" w:space="0" w:color="000000"/>
              <w:right w:val="single" w:sz="6" w:space="0" w:color="000000"/>
            </w:tcBorders>
          </w:tcPr>
          <w:p w14:paraId="32D3BFA2" w14:textId="77777777" w:rsidR="00CE7EFC" w:rsidRPr="00AC59A7" w:rsidRDefault="00CE7EFC" w:rsidP="00511944">
            <w:pPr>
              <w:rPr>
                <w:w w:val="85"/>
                <w:sz w:val="2"/>
                <w:szCs w:val="2"/>
              </w:rPr>
            </w:pPr>
          </w:p>
        </w:tc>
        <w:tc>
          <w:tcPr>
            <w:tcW w:w="1419" w:type="dxa"/>
            <w:tcBorders>
              <w:top w:val="single" w:sz="6" w:space="0" w:color="000000"/>
              <w:left w:val="single" w:sz="6" w:space="0" w:color="000000"/>
              <w:bottom w:val="single" w:sz="6" w:space="0" w:color="000000"/>
              <w:right w:val="single" w:sz="6" w:space="0" w:color="000000"/>
            </w:tcBorders>
          </w:tcPr>
          <w:p w14:paraId="32D3BFA3" w14:textId="77777777" w:rsidR="00CE7EFC" w:rsidRPr="00AC59A7" w:rsidRDefault="00E32513" w:rsidP="00511944">
            <w:pPr>
              <w:pStyle w:val="TableParagraph"/>
              <w:ind w:left="83"/>
              <w:rPr>
                <w:b/>
                <w:w w:val="85"/>
              </w:rPr>
            </w:pPr>
            <w:r w:rsidRPr="00AC59A7">
              <w:rPr>
                <w:b/>
                <w:w w:val="85"/>
              </w:rPr>
              <w:t>trend vývoje:</w:t>
            </w:r>
          </w:p>
        </w:tc>
        <w:tc>
          <w:tcPr>
            <w:tcW w:w="5528" w:type="dxa"/>
            <w:tcBorders>
              <w:top w:val="single" w:sz="6" w:space="0" w:color="000000"/>
              <w:left w:val="single" w:sz="6" w:space="0" w:color="000000"/>
              <w:bottom w:val="single" w:sz="6" w:space="0" w:color="000000"/>
            </w:tcBorders>
          </w:tcPr>
          <w:p w14:paraId="32D3BFA4" w14:textId="77777777" w:rsidR="00CE7EFC" w:rsidRPr="00AC59A7" w:rsidRDefault="00E32513" w:rsidP="00511944">
            <w:pPr>
              <w:pStyle w:val="TableParagraph"/>
              <w:ind w:left="2307" w:right="2251"/>
              <w:jc w:val="center"/>
              <w:rPr>
                <w:w w:val="85"/>
              </w:rPr>
            </w:pPr>
            <w:r w:rsidRPr="00AC59A7">
              <w:rPr>
                <w:w w:val="85"/>
              </w:rPr>
              <w:t>setrvalý</w:t>
            </w:r>
          </w:p>
        </w:tc>
      </w:tr>
      <w:tr w:rsidR="00CE7EFC" w:rsidRPr="00AC59A7" w14:paraId="32D3BFA9" w14:textId="77777777">
        <w:trPr>
          <w:trHeight w:val="903"/>
        </w:trPr>
        <w:tc>
          <w:tcPr>
            <w:tcW w:w="2074" w:type="dxa"/>
            <w:vMerge w:val="restart"/>
            <w:tcBorders>
              <w:top w:val="single" w:sz="6" w:space="0" w:color="000000"/>
              <w:right w:val="single" w:sz="6" w:space="0" w:color="000000"/>
            </w:tcBorders>
          </w:tcPr>
          <w:p w14:paraId="32D3BFA6" w14:textId="4F06E88D" w:rsidR="00CE7EFC" w:rsidRPr="00AC59A7" w:rsidRDefault="000D5DE8" w:rsidP="000D5DE8">
            <w:pPr>
              <w:pStyle w:val="TableParagraph"/>
              <w:ind w:left="0"/>
              <w:rPr>
                <w:w w:val="85"/>
              </w:rPr>
            </w:pPr>
            <w:r>
              <w:rPr>
                <w:w w:val="85"/>
              </w:rPr>
              <w:t xml:space="preserve"> </w:t>
            </w:r>
            <w:r w:rsidRPr="00AC59A7">
              <w:rPr>
                <w:w w:val="85"/>
              </w:rPr>
              <w:t>vysoká druhová pestrost</w:t>
            </w:r>
          </w:p>
        </w:tc>
        <w:tc>
          <w:tcPr>
            <w:tcW w:w="6947" w:type="dxa"/>
            <w:gridSpan w:val="2"/>
            <w:tcBorders>
              <w:top w:val="single" w:sz="6" w:space="0" w:color="000000"/>
              <w:left w:val="single" w:sz="6" w:space="0" w:color="000000"/>
              <w:bottom w:val="single" w:sz="6" w:space="0" w:color="000000"/>
            </w:tcBorders>
          </w:tcPr>
          <w:p w14:paraId="32D3BFA8" w14:textId="2BD66D84" w:rsidR="00CE7EFC" w:rsidRPr="00AC59A7" w:rsidRDefault="00E32513" w:rsidP="00511944">
            <w:pPr>
              <w:pStyle w:val="TableParagraph"/>
              <w:ind w:left="83" w:right="117"/>
              <w:jc w:val="both"/>
              <w:rPr>
                <w:w w:val="85"/>
              </w:rPr>
            </w:pPr>
            <w:r w:rsidRPr="00AC59A7">
              <w:rPr>
                <w:w w:val="85"/>
              </w:rPr>
              <w:t>Dosavadní postup péče (v předchozích dvou dekádách) měl pozitivní vliv na diverzitu tohoto biotopu. Nutný je pravidelný monitoring, v případě zjištění poklesu diverzity nebo mizení</w:t>
            </w:r>
            <w:r w:rsidR="00CF7BD4" w:rsidRPr="00AC59A7">
              <w:rPr>
                <w:w w:val="85"/>
              </w:rPr>
              <w:t xml:space="preserve"> </w:t>
            </w:r>
            <w:r w:rsidRPr="00AC59A7">
              <w:rPr>
                <w:w w:val="85"/>
              </w:rPr>
              <w:t>druhů, je nutná rychlá reakce dle doporučení specialistů v oboru. Nutno likvidovat a cíleně omezovat výskyt nepůvodních druhů, zejména neofytů. Viz ekosystém L2.2.</w:t>
            </w:r>
          </w:p>
        </w:tc>
      </w:tr>
      <w:tr w:rsidR="00CE7EFC" w:rsidRPr="00AC59A7" w14:paraId="32D3BFAD" w14:textId="77777777">
        <w:trPr>
          <w:trHeight w:val="207"/>
        </w:trPr>
        <w:tc>
          <w:tcPr>
            <w:tcW w:w="2074" w:type="dxa"/>
            <w:vMerge/>
            <w:tcBorders>
              <w:top w:val="nil"/>
              <w:right w:val="single" w:sz="6" w:space="0" w:color="000000"/>
            </w:tcBorders>
          </w:tcPr>
          <w:p w14:paraId="32D3BFAA" w14:textId="77777777" w:rsidR="00CE7EFC" w:rsidRPr="00AC59A7" w:rsidRDefault="00CE7EFC" w:rsidP="00511944">
            <w:pPr>
              <w:rPr>
                <w:w w:val="85"/>
                <w:sz w:val="2"/>
                <w:szCs w:val="2"/>
              </w:rPr>
            </w:pPr>
          </w:p>
        </w:tc>
        <w:tc>
          <w:tcPr>
            <w:tcW w:w="1419" w:type="dxa"/>
            <w:tcBorders>
              <w:top w:val="single" w:sz="6" w:space="0" w:color="000000"/>
              <w:left w:val="single" w:sz="6" w:space="0" w:color="000000"/>
              <w:bottom w:val="single" w:sz="6" w:space="0" w:color="000000"/>
              <w:right w:val="single" w:sz="6" w:space="0" w:color="000000"/>
            </w:tcBorders>
          </w:tcPr>
          <w:p w14:paraId="32D3BFAB" w14:textId="77777777" w:rsidR="00CE7EFC" w:rsidRPr="00AC59A7" w:rsidRDefault="00E32513" w:rsidP="00511944">
            <w:pPr>
              <w:pStyle w:val="TableParagraph"/>
              <w:ind w:left="83"/>
              <w:rPr>
                <w:b/>
                <w:w w:val="85"/>
              </w:rPr>
            </w:pPr>
            <w:r w:rsidRPr="00AC59A7">
              <w:rPr>
                <w:b/>
                <w:w w:val="85"/>
              </w:rPr>
              <w:t>stav:</w:t>
            </w:r>
          </w:p>
        </w:tc>
        <w:tc>
          <w:tcPr>
            <w:tcW w:w="5528" w:type="dxa"/>
            <w:tcBorders>
              <w:top w:val="single" w:sz="6" w:space="0" w:color="000000"/>
              <w:left w:val="single" w:sz="6" w:space="0" w:color="000000"/>
              <w:bottom w:val="single" w:sz="6" w:space="0" w:color="000000"/>
            </w:tcBorders>
          </w:tcPr>
          <w:p w14:paraId="32D3BFAC" w14:textId="77777777" w:rsidR="00CE7EFC" w:rsidRPr="00AC59A7" w:rsidRDefault="00E32513" w:rsidP="00511944">
            <w:pPr>
              <w:pStyle w:val="TableParagraph"/>
              <w:ind w:left="2307" w:right="2250"/>
              <w:jc w:val="center"/>
              <w:rPr>
                <w:w w:val="85"/>
              </w:rPr>
            </w:pPr>
            <w:r w:rsidRPr="00AC59A7">
              <w:rPr>
                <w:w w:val="85"/>
              </w:rPr>
              <w:t>dobrý</w:t>
            </w:r>
          </w:p>
        </w:tc>
      </w:tr>
      <w:tr w:rsidR="00CE7EFC" w:rsidRPr="00AC59A7" w14:paraId="32D3BFB1" w14:textId="77777777">
        <w:trPr>
          <w:trHeight w:val="235"/>
        </w:trPr>
        <w:tc>
          <w:tcPr>
            <w:tcW w:w="2074" w:type="dxa"/>
            <w:vMerge/>
            <w:tcBorders>
              <w:top w:val="nil"/>
              <w:right w:val="single" w:sz="6" w:space="0" w:color="000000"/>
            </w:tcBorders>
          </w:tcPr>
          <w:p w14:paraId="32D3BFAE" w14:textId="77777777" w:rsidR="00CE7EFC" w:rsidRPr="00AC59A7" w:rsidRDefault="00CE7EFC" w:rsidP="00511944">
            <w:pPr>
              <w:rPr>
                <w:w w:val="85"/>
                <w:sz w:val="2"/>
                <w:szCs w:val="2"/>
              </w:rPr>
            </w:pPr>
          </w:p>
        </w:tc>
        <w:tc>
          <w:tcPr>
            <w:tcW w:w="1419" w:type="dxa"/>
            <w:tcBorders>
              <w:top w:val="single" w:sz="6" w:space="0" w:color="000000"/>
              <w:left w:val="single" w:sz="6" w:space="0" w:color="000000"/>
              <w:right w:val="single" w:sz="6" w:space="0" w:color="000000"/>
            </w:tcBorders>
          </w:tcPr>
          <w:p w14:paraId="32D3BFAF" w14:textId="77777777" w:rsidR="00CE7EFC" w:rsidRPr="00AC59A7" w:rsidRDefault="00E32513" w:rsidP="00511944">
            <w:pPr>
              <w:pStyle w:val="TableParagraph"/>
              <w:ind w:left="83"/>
              <w:rPr>
                <w:b/>
                <w:w w:val="85"/>
              </w:rPr>
            </w:pPr>
            <w:r w:rsidRPr="00AC59A7">
              <w:rPr>
                <w:b/>
                <w:w w:val="85"/>
              </w:rPr>
              <w:t>trend vývoje:</w:t>
            </w:r>
          </w:p>
        </w:tc>
        <w:tc>
          <w:tcPr>
            <w:tcW w:w="5528" w:type="dxa"/>
            <w:tcBorders>
              <w:top w:val="single" w:sz="6" w:space="0" w:color="000000"/>
              <w:left w:val="single" w:sz="6" w:space="0" w:color="000000"/>
            </w:tcBorders>
          </w:tcPr>
          <w:p w14:paraId="32D3BFB0" w14:textId="77777777" w:rsidR="00CE7EFC" w:rsidRPr="00AC59A7" w:rsidRDefault="00E32513" w:rsidP="00511944">
            <w:pPr>
              <w:pStyle w:val="TableParagraph"/>
              <w:ind w:left="2307" w:right="2251"/>
              <w:jc w:val="center"/>
              <w:rPr>
                <w:w w:val="85"/>
              </w:rPr>
            </w:pPr>
            <w:r w:rsidRPr="00AC59A7">
              <w:rPr>
                <w:w w:val="85"/>
              </w:rPr>
              <w:t>setrvalý</w:t>
            </w:r>
          </w:p>
        </w:tc>
      </w:tr>
      <w:tr w:rsidR="00855A69" w:rsidRPr="00AC59A7" w14:paraId="7DFD0C5F" w14:textId="77777777" w:rsidTr="00453C2B">
        <w:trPr>
          <w:trHeight w:val="235"/>
        </w:trPr>
        <w:tc>
          <w:tcPr>
            <w:tcW w:w="2074" w:type="dxa"/>
            <w:vMerge w:val="restart"/>
            <w:tcBorders>
              <w:top w:val="nil"/>
              <w:right w:val="single" w:sz="6" w:space="0" w:color="000000"/>
            </w:tcBorders>
          </w:tcPr>
          <w:p w14:paraId="7AA6AC58" w14:textId="57144CBA" w:rsidR="00855A69" w:rsidRPr="00AC59A7" w:rsidRDefault="000D5DE8" w:rsidP="00511944">
            <w:pPr>
              <w:rPr>
                <w:w w:val="85"/>
                <w:sz w:val="2"/>
                <w:szCs w:val="2"/>
              </w:rPr>
            </w:pPr>
            <w:r>
              <w:rPr>
                <w:w w:val="85"/>
              </w:rPr>
              <w:t xml:space="preserve"> </w:t>
            </w:r>
            <w:r w:rsidR="00855A69" w:rsidRPr="00AC59A7">
              <w:rPr>
                <w:w w:val="85"/>
              </w:rPr>
              <w:t>případné rozšiřování biotopu</w:t>
            </w:r>
          </w:p>
        </w:tc>
        <w:tc>
          <w:tcPr>
            <w:tcW w:w="6947" w:type="dxa"/>
            <w:gridSpan w:val="2"/>
            <w:tcBorders>
              <w:top w:val="single" w:sz="6" w:space="0" w:color="000000"/>
              <w:left w:val="single" w:sz="6" w:space="0" w:color="000000"/>
              <w:bottom w:val="single" w:sz="4" w:space="0" w:color="auto"/>
            </w:tcBorders>
          </w:tcPr>
          <w:p w14:paraId="04424927" w14:textId="40755EFE" w:rsidR="00855A69" w:rsidRPr="00AC59A7" w:rsidRDefault="00855A69" w:rsidP="00511944">
            <w:pPr>
              <w:pStyle w:val="TableParagraph"/>
              <w:ind w:left="83" w:right="117"/>
              <w:jc w:val="both"/>
              <w:rPr>
                <w:w w:val="85"/>
              </w:rPr>
            </w:pPr>
            <w:r w:rsidRPr="00AC59A7">
              <w:rPr>
                <w:w w:val="85"/>
              </w:rPr>
              <w:t>Ekosystém je nadále velmi citlivý vzhledem k výskytu invazivních druhů. Existuje však předpoklad, že vhodným managementem může dojít k jeho nepatrnému rozšiřování (v závislosti na hydrologických a pedologických podmínkách lokality). V trendu péče je nutno pokračovat. Rozšiřování biotopu jen s přirozenou druhovou skladbou. Rozšiřování by mělo být přirozeným vývojem.</w:t>
            </w:r>
          </w:p>
        </w:tc>
      </w:tr>
      <w:tr w:rsidR="00855A69" w:rsidRPr="00AC59A7" w14:paraId="64DEAD98" w14:textId="77777777" w:rsidTr="00453C2B">
        <w:trPr>
          <w:trHeight w:val="235"/>
        </w:trPr>
        <w:tc>
          <w:tcPr>
            <w:tcW w:w="2074" w:type="dxa"/>
            <w:vMerge/>
            <w:tcBorders>
              <w:right w:val="single" w:sz="6" w:space="0" w:color="000000"/>
            </w:tcBorders>
          </w:tcPr>
          <w:p w14:paraId="0D22E3AB" w14:textId="77777777" w:rsidR="00855A69" w:rsidRPr="00AC59A7" w:rsidRDefault="00855A69" w:rsidP="00511944">
            <w:pPr>
              <w:rPr>
                <w:w w:val="85"/>
              </w:rPr>
            </w:pPr>
          </w:p>
        </w:tc>
        <w:tc>
          <w:tcPr>
            <w:tcW w:w="1419" w:type="dxa"/>
            <w:tcBorders>
              <w:top w:val="single" w:sz="4" w:space="0" w:color="auto"/>
              <w:left w:val="single" w:sz="6" w:space="0" w:color="000000"/>
              <w:bottom w:val="single" w:sz="4" w:space="0" w:color="auto"/>
              <w:right w:val="single" w:sz="6" w:space="0" w:color="000000"/>
            </w:tcBorders>
          </w:tcPr>
          <w:p w14:paraId="0E84CC40" w14:textId="3E583359" w:rsidR="00855A69" w:rsidRPr="00AC59A7" w:rsidRDefault="00453C2B" w:rsidP="00511944">
            <w:pPr>
              <w:pStyle w:val="TableParagraph"/>
              <w:ind w:left="83"/>
              <w:rPr>
                <w:b/>
                <w:w w:val="85"/>
              </w:rPr>
            </w:pPr>
            <w:r w:rsidRPr="00AC59A7">
              <w:rPr>
                <w:b/>
                <w:w w:val="85"/>
              </w:rPr>
              <w:t>s</w:t>
            </w:r>
            <w:r w:rsidR="00855A69" w:rsidRPr="00AC59A7">
              <w:rPr>
                <w:b/>
                <w:w w:val="85"/>
              </w:rPr>
              <w:t>tav:</w:t>
            </w:r>
          </w:p>
        </w:tc>
        <w:tc>
          <w:tcPr>
            <w:tcW w:w="5528" w:type="dxa"/>
            <w:tcBorders>
              <w:top w:val="single" w:sz="4" w:space="0" w:color="auto"/>
              <w:left w:val="single" w:sz="6" w:space="0" w:color="000000"/>
              <w:bottom w:val="single" w:sz="4" w:space="0" w:color="auto"/>
            </w:tcBorders>
          </w:tcPr>
          <w:p w14:paraId="179C5E69" w14:textId="7471E1CE" w:rsidR="00855A69" w:rsidRPr="00AC59A7" w:rsidRDefault="00453C2B" w:rsidP="00511944">
            <w:pPr>
              <w:pStyle w:val="TableParagraph"/>
              <w:ind w:left="2307" w:right="2251"/>
              <w:jc w:val="center"/>
              <w:rPr>
                <w:w w:val="85"/>
              </w:rPr>
            </w:pPr>
            <w:r w:rsidRPr="00AC59A7">
              <w:rPr>
                <w:w w:val="85"/>
              </w:rPr>
              <w:t>dobrý</w:t>
            </w:r>
          </w:p>
        </w:tc>
      </w:tr>
      <w:tr w:rsidR="00855A69" w:rsidRPr="00AC59A7" w14:paraId="213A9E23" w14:textId="77777777" w:rsidTr="00453C2B">
        <w:trPr>
          <w:trHeight w:val="235"/>
        </w:trPr>
        <w:tc>
          <w:tcPr>
            <w:tcW w:w="2074" w:type="dxa"/>
            <w:vMerge/>
            <w:tcBorders>
              <w:right w:val="single" w:sz="6" w:space="0" w:color="000000"/>
            </w:tcBorders>
          </w:tcPr>
          <w:p w14:paraId="6FD082FB" w14:textId="77777777" w:rsidR="00855A69" w:rsidRPr="00AC59A7" w:rsidRDefault="00855A69" w:rsidP="00511944">
            <w:pPr>
              <w:rPr>
                <w:w w:val="85"/>
                <w:sz w:val="2"/>
                <w:szCs w:val="2"/>
              </w:rPr>
            </w:pPr>
          </w:p>
        </w:tc>
        <w:tc>
          <w:tcPr>
            <w:tcW w:w="1419" w:type="dxa"/>
            <w:tcBorders>
              <w:top w:val="single" w:sz="4" w:space="0" w:color="auto"/>
              <w:left w:val="single" w:sz="6" w:space="0" w:color="000000"/>
              <w:right w:val="single" w:sz="6" w:space="0" w:color="000000"/>
            </w:tcBorders>
          </w:tcPr>
          <w:p w14:paraId="2D3DDBBC" w14:textId="7436694F" w:rsidR="00855A69" w:rsidRPr="00AC59A7" w:rsidRDefault="00453C2B" w:rsidP="00511944">
            <w:pPr>
              <w:pStyle w:val="TableParagraph"/>
              <w:ind w:left="83"/>
              <w:rPr>
                <w:b/>
                <w:w w:val="85"/>
              </w:rPr>
            </w:pPr>
            <w:r w:rsidRPr="00AC59A7">
              <w:rPr>
                <w:b/>
                <w:w w:val="85"/>
              </w:rPr>
              <w:t>t</w:t>
            </w:r>
            <w:r w:rsidR="00855A69" w:rsidRPr="00AC59A7">
              <w:rPr>
                <w:b/>
                <w:w w:val="85"/>
              </w:rPr>
              <w:t>rend vývoje</w:t>
            </w:r>
          </w:p>
        </w:tc>
        <w:tc>
          <w:tcPr>
            <w:tcW w:w="5528" w:type="dxa"/>
            <w:tcBorders>
              <w:top w:val="single" w:sz="4" w:space="0" w:color="auto"/>
              <w:left w:val="single" w:sz="6" w:space="0" w:color="000000"/>
            </w:tcBorders>
          </w:tcPr>
          <w:p w14:paraId="39237B36" w14:textId="1141FD28" w:rsidR="00855A69" w:rsidRPr="00AC59A7" w:rsidRDefault="00453C2B" w:rsidP="00511944">
            <w:pPr>
              <w:pStyle w:val="TableParagraph"/>
              <w:ind w:left="2307" w:right="2251"/>
              <w:jc w:val="center"/>
              <w:rPr>
                <w:w w:val="85"/>
              </w:rPr>
            </w:pPr>
            <w:r w:rsidRPr="00AC59A7">
              <w:rPr>
                <w:w w:val="85"/>
              </w:rPr>
              <w:t>setrvalý</w:t>
            </w:r>
          </w:p>
        </w:tc>
      </w:tr>
    </w:tbl>
    <w:p w14:paraId="32D3BFB2" w14:textId="77777777" w:rsidR="00CE7EFC" w:rsidRPr="00AC59A7" w:rsidRDefault="00CE7EFC" w:rsidP="00511944">
      <w:pPr>
        <w:jc w:val="center"/>
        <w:rPr>
          <w:w w:val="85"/>
        </w:rPr>
        <w:sectPr w:rsidR="00CE7EFC" w:rsidRPr="00AC59A7">
          <w:pgSz w:w="11910" w:h="16840"/>
          <w:pgMar w:top="1320" w:right="1000" w:bottom="1160" w:left="1120" w:header="0" w:footer="882" w:gutter="0"/>
          <w:cols w:space="708"/>
        </w:sectPr>
      </w:pPr>
    </w:p>
    <w:p w14:paraId="32D3BFC0" w14:textId="77777777" w:rsidR="00CE7EFC" w:rsidRPr="00AC59A7" w:rsidRDefault="00CE7EFC" w:rsidP="00511944">
      <w:pPr>
        <w:pStyle w:val="Zkladntext"/>
        <w:spacing w:before="3"/>
        <w:rPr>
          <w:b/>
          <w:w w:val="85"/>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BFC4" w14:textId="77777777">
        <w:trPr>
          <w:trHeight w:val="459"/>
        </w:trPr>
        <w:tc>
          <w:tcPr>
            <w:tcW w:w="2074" w:type="dxa"/>
            <w:tcBorders>
              <w:bottom w:val="single" w:sz="6" w:space="0" w:color="000000"/>
              <w:right w:val="single" w:sz="6" w:space="0" w:color="000000"/>
            </w:tcBorders>
            <w:shd w:val="clear" w:color="auto" w:fill="BEBEBE"/>
          </w:tcPr>
          <w:p w14:paraId="32D3BFC1" w14:textId="77777777" w:rsidR="00CE7EFC" w:rsidRPr="00AC59A7" w:rsidRDefault="00E32513" w:rsidP="00511944">
            <w:pPr>
              <w:pStyle w:val="TableParagraph"/>
              <w:rPr>
                <w:b/>
                <w:w w:val="85"/>
              </w:rPr>
            </w:pPr>
            <w:r w:rsidRPr="00AC59A7">
              <w:rPr>
                <w:b/>
                <w:w w:val="85"/>
              </w:rPr>
              <w:t>ekosystém:</w:t>
            </w:r>
          </w:p>
        </w:tc>
        <w:tc>
          <w:tcPr>
            <w:tcW w:w="6947" w:type="dxa"/>
            <w:gridSpan w:val="2"/>
            <w:tcBorders>
              <w:left w:val="single" w:sz="6" w:space="0" w:color="000000"/>
              <w:bottom w:val="single" w:sz="6" w:space="0" w:color="000000"/>
            </w:tcBorders>
          </w:tcPr>
          <w:p w14:paraId="32D3BFC3" w14:textId="318C6B44" w:rsidR="00CE7EFC" w:rsidRPr="00AC59A7" w:rsidRDefault="00E32513" w:rsidP="00511944">
            <w:pPr>
              <w:pStyle w:val="TableParagraph"/>
              <w:spacing w:before="1"/>
              <w:ind w:left="83"/>
              <w:rPr>
                <w:w w:val="85"/>
              </w:rPr>
            </w:pPr>
            <w:r w:rsidRPr="00AC59A7">
              <w:rPr>
                <w:w w:val="85"/>
              </w:rPr>
              <w:t xml:space="preserve">L2.2 – Údolní </w:t>
            </w:r>
            <w:proofErr w:type="spellStart"/>
            <w:r w:rsidRPr="00AC59A7">
              <w:rPr>
                <w:w w:val="85"/>
              </w:rPr>
              <w:t>jasanovo</w:t>
            </w:r>
            <w:proofErr w:type="spellEnd"/>
            <w:r w:rsidRPr="00AC59A7">
              <w:rPr>
                <w:w w:val="85"/>
              </w:rPr>
              <w:t>-olšové luhy</w:t>
            </w:r>
            <w:r w:rsidR="008A6490" w:rsidRPr="00AC59A7">
              <w:rPr>
                <w:w w:val="85"/>
              </w:rPr>
              <w:t xml:space="preserve">, </w:t>
            </w:r>
            <w:r w:rsidRPr="00AC59A7">
              <w:rPr>
                <w:w w:val="85"/>
              </w:rPr>
              <w:t xml:space="preserve">(91E0 – </w:t>
            </w:r>
            <w:r w:rsidR="00CD5798" w:rsidRPr="00AC59A7">
              <w:rPr>
                <w:w w:val="85"/>
              </w:rPr>
              <w:t xml:space="preserve">Smíšené </w:t>
            </w:r>
            <w:proofErr w:type="spellStart"/>
            <w:r w:rsidR="00CD5798" w:rsidRPr="00AC59A7">
              <w:rPr>
                <w:w w:val="85"/>
              </w:rPr>
              <w:t>jasanovo</w:t>
            </w:r>
            <w:proofErr w:type="spellEnd"/>
            <w:r w:rsidR="00CD5798" w:rsidRPr="00AC59A7">
              <w:rPr>
                <w:w w:val="85"/>
              </w:rPr>
              <w:t xml:space="preserve">-olšové lužní lesy </w:t>
            </w:r>
            <w:proofErr w:type="spellStart"/>
            <w:r w:rsidR="00CD5798" w:rsidRPr="00AC59A7">
              <w:rPr>
                <w:w w:val="85"/>
              </w:rPr>
              <w:t>temperátní</w:t>
            </w:r>
            <w:proofErr w:type="spellEnd"/>
            <w:r w:rsidR="00CD5798" w:rsidRPr="00AC59A7">
              <w:rPr>
                <w:w w:val="85"/>
              </w:rPr>
              <w:t xml:space="preserve"> a boreální Evropy </w:t>
            </w:r>
            <w:r w:rsidRPr="00AC59A7">
              <w:rPr>
                <w:w w:val="85"/>
              </w:rPr>
              <w:t>(</w:t>
            </w:r>
            <w:proofErr w:type="spellStart"/>
            <w:r w:rsidRPr="00AC59A7">
              <w:rPr>
                <w:i/>
                <w:w w:val="85"/>
              </w:rPr>
              <w:t>Alno-Padion</w:t>
            </w:r>
            <w:proofErr w:type="spellEnd"/>
            <w:r w:rsidRPr="00AC59A7">
              <w:rPr>
                <w:i/>
                <w:w w:val="85"/>
              </w:rPr>
              <w:t xml:space="preserve">, </w:t>
            </w:r>
            <w:proofErr w:type="spellStart"/>
            <w:r w:rsidRPr="00AC59A7">
              <w:rPr>
                <w:i/>
                <w:w w:val="85"/>
              </w:rPr>
              <w:t>Alnion</w:t>
            </w:r>
            <w:proofErr w:type="spellEnd"/>
            <w:r w:rsidRPr="00AC59A7">
              <w:rPr>
                <w:i/>
                <w:w w:val="85"/>
              </w:rPr>
              <w:t xml:space="preserve"> </w:t>
            </w:r>
            <w:proofErr w:type="spellStart"/>
            <w:r w:rsidRPr="00AC59A7">
              <w:rPr>
                <w:i/>
                <w:w w:val="85"/>
              </w:rPr>
              <w:t>incanae</w:t>
            </w:r>
            <w:proofErr w:type="spellEnd"/>
            <w:r w:rsidRPr="00AC59A7">
              <w:rPr>
                <w:i/>
                <w:w w:val="85"/>
              </w:rPr>
              <w:t xml:space="preserve">, </w:t>
            </w:r>
            <w:proofErr w:type="spellStart"/>
            <w:r w:rsidRPr="00AC59A7">
              <w:rPr>
                <w:i/>
                <w:w w:val="85"/>
              </w:rPr>
              <w:t>Salicion</w:t>
            </w:r>
            <w:proofErr w:type="spellEnd"/>
            <w:r w:rsidRPr="00AC59A7">
              <w:rPr>
                <w:i/>
                <w:w w:val="85"/>
              </w:rPr>
              <w:t xml:space="preserve"> </w:t>
            </w:r>
            <w:proofErr w:type="spellStart"/>
            <w:r w:rsidRPr="00AC59A7">
              <w:rPr>
                <w:i/>
                <w:w w:val="85"/>
              </w:rPr>
              <w:t>albae</w:t>
            </w:r>
            <w:proofErr w:type="spellEnd"/>
            <w:r w:rsidRPr="00AC59A7">
              <w:rPr>
                <w:w w:val="85"/>
              </w:rPr>
              <w:t>))</w:t>
            </w:r>
          </w:p>
        </w:tc>
      </w:tr>
      <w:tr w:rsidR="00CE7EFC" w:rsidRPr="00AC59A7" w14:paraId="32D3BFC9" w14:textId="77777777">
        <w:trPr>
          <w:trHeight w:val="457"/>
        </w:trPr>
        <w:tc>
          <w:tcPr>
            <w:tcW w:w="2074" w:type="dxa"/>
            <w:tcBorders>
              <w:top w:val="single" w:sz="6" w:space="0" w:color="000000"/>
              <w:bottom w:val="single" w:sz="6" w:space="0" w:color="000000"/>
              <w:right w:val="single" w:sz="6" w:space="0" w:color="000000"/>
            </w:tcBorders>
            <w:shd w:val="clear" w:color="auto" w:fill="BEBEBE"/>
          </w:tcPr>
          <w:p w14:paraId="32D3BFC5" w14:textId="77777777" w:rsidR="00CE7EFC" w:rsidRPr="00AC59A7" w:rsidRDefault="00E32513" w:rsidP="00511944">
            <w:pPr>
              <w:pStyle w:val="TableParagraph"/>
              <w:rPr>
                <w:b/>
                <w:w w:val="85"/>
              </w:rPr>
            </w:pPr>
            <w:r w:rsidRPr="00AC59A7">
              <w:rPr>
                <w:b/>
                <w:w w:val="85"/>
              </w:rPr>
              <w:t>indikátory cílového</w:t>
            </w:r>
          </w:p>
          <w:p w14:paraId="32D3BFC6" w14:textId="77777777" w:rsidR="00CE7EFC" w:rsidRPr="00AC59A7" w:rsidRDefault="00E32513" w:rsidP="00511944">
            <w:pPr>
              <w:pStyle w:val="TableParagraph"/>
              <w:rPr>
                <w:b/>
                <w:w w:val="85"/>
              </w:rPr>
            </w:pPr>
            <w:r w:rsidRPr="00AC59A7">
              <w:rPr>
                <w:b/>
                <w:w w:val="85"/>
              </w:rPr>
              <w:t>stavu</w:t>
            </w:r>
          </w:p>
        </w:tc>
        <w:tc>
          <w:tcPr>
            <w:tcW w:w="6947" w:type="dxa"/>
            <w:gridSpan w:val="2"/>
            <w:tcBorders>
              <w:top w:val="single" w:sz="6" w:space="0" w:color="000000"/>
              <w:left w:val="single" w:sz="6" w:space="0" w:color="000000"/>
              <w:bottom w:val="single" w:sz="6" w:space="0" w:color="000000"/>
            </w:tcBorders>
            <w:shd w:val="clear" w:color="auto" w:fill="BEBEBE"/>
          </w:tcPr>
          <w:p w14:paraId="32D3BFC7" w14:textId="77777777" w:rsidR="00CE7EFC" w:rsidRPr="00AC59A7" w:rsidRDefault="00E32513" w:rsidP="00511944">
            <w:pPr>
              <w:pStyle w:val="TableParagraph"/>
              <w:ind w:left="83"/>
              <w:rPr>
                <w:b/>
                <w:w w:val="85"/>
              </w:rPr>
            </w:pPr>
            <w:r w:rsidRPr="00AC59A7">
              <w:rPr>
                <w:b/>
                <w:w w:val="85"/>
              </w:rPr>
              <w:t>aktuální hodnoty indikátorů a zhodnocení stavu a trendu vývoje ekosystému ve vztahu</w:t>
            </w:r>
          </w:p>
          <w:p w14:paraId="32D3BFC8" w14:textId="77777777" w:rsidR="00CE7EFC" w:rsidRPr="00AC59A7" w:rsidRDefault="00E32513" w:rsidP="00511944">
            <w:pPr>
              <w:pStyle w:val="TableParagraph"/>
              <w:ind w:left="83"/>
              <w:rPr>
                <w:b/>
                <w:w w:val="85"/>
              </w:rPr>
            </w:pPr>
            <w:r w:rsidRPr="00AC59A7">
              <w:rPr>
                <w:b/>
                <w:w w:val="85"/>
              </w:rPr>
              <w:t>k provedené péči a působícím vlivům</w:t>
            </w:r>
          </w:p>
        </w:tc>
      </w:tr>
      <w:tr w:rsidR="00CE7EFC" w:rsidRPr="00AC59A7" w14:paraId="32D3BFCD" w14:textId="77777777">
        <w:trPr>
          <w:trHeight w:val="3444"/>
        </w:trPr>
        <w:tc>
          <w:tcPr>
            <w:tcW w:w="2074" w:type="dxa"/>
            <w:vMerge w:val="restart"/>
            <w:tcBorders>
              <w:top w:val="single" w:sz="6" w:space="0" w:color="000000"/>
              <w:bottom w:val="single" w:sz="6" w:space="0" w:color="000000"/>
              <w:right w:val="single" w:sz="6" w:space="0" w:color="000000"/>
            </w:tcBorders>
          </w:tcPr>
          <w:p w14:paraId="32D3BFCA" w14:textId="77777777" w:rsidR="00CE7EFC" w:rsidRPr="00AC59A7" w:rsidRDefault="00E32513" w:rsidP="00511944">
            <w:pPr>
              <w:pStyle w:val="TableParagraph"/>
              <w:rPr>
                <w:w w:val="85"/>
              </w:rPr>
            </w:pPr>
            <w:r w:rsidRPr="00AC59A7">
              <w:rPr>
                <w:w w:val="85"/>
              </w:rPr>
              <w:t xml:space="preserve">výskyt druhů typických pro údolní </w:t>
            </w:r>
            <w:proofErr w:type="spellStart"/>
            <w:r w:rsidRPr="00AC59A7">
              <w:rPr>
                <w:w w:val="85"/>
              </w:rPr>
              <w:t>jasanovo</w:t>
            </w:r>
            <w:proofErr w:type="spellEnd"/>
            <w:r w:rsidRPr="00AC59A7">
              <w:rPr>
                <w:w w:val="85"/>
              </w:rPr>
              <w:t>-olšový luh</w:t>
            </w:r>
          </w:p>
        </w:tc>
        <w:tc>
          <w:tcPr>
            <w:tcW w:w="6947" w:type="dxa"/>
            <w:gridSpan w:val="2"/>
            <w:tcBorders>
              <w:top w:val="single" w:sz="6" w:space="0" w:color="000000"/>
              <w:left w:val="single" w:sz="6" w:space="0" w:color="000000"/>
              <w:bottom w:val="single" w:sz="6" w:space="0" w:color="000000"/>
            </w:tcBorders>
          </w:tcPr>
          <w:p w14:paraId="32D3BFCB" w14:textId="77777777" w:rsidR="00CE7EFC" w:rsidRPr="00AC59A7" w:rsidRDefault="00E32513" w:rsidP="00511944">
            <w:pPr>
              <w:pStyle w:val="TableParagraph"/>
              <w:ind w:left="83" w:right="69"/>
              <w:jc w:val="both"/>
              <w:rPr>
                <w:w w:val="85"/>
              </w:rPr>
            </w:pPr>
            <w:r w:rsidRPr="00AC59A7">
              <w:rPr>
                <w:w w:val="85"/>
              </w:rPr>
              <w:t xml:space="preserve">Pro ochranu biotopů tohoto typu lužních lesů je nutné zachování vyhovujících vodních poměrů. V místech meliorovaných a regulovaných toků je pro znovuvytvoření vhodných podmínek nezbytné navrácení vody do odvodněných částí šetrnou revitalizací, případně umělé zatopení na místech s omezeným výskytem přirozených záplav. V druhové skladbě lesů by měly být zastoupeny jen dřeviny geograficky původní, není žádoucí další rozšiřování nepůvodních monokultur či výsadby dřevin, křížících se s původními druhy. Ve vybraných porostech je vhodné zachování či obnova obhospodařování lesa ve formě pařezin či lesa středního. Při obnově lesa netěžit břehové porosty vodních toků s výjimkou výběru (druhového, tvarového, zdravotního) jednotlivých dřevin a nezbytné údržby břehových porostů (riziko překážky a omezení průtoku nebo vzniku břehových </w:t>
            </w:r>
            <w:proofErr w:type="spellStart"/>
            <w:r w:rsidRPr="00AC59A7">
              <w:rPr>
                <w:w w:val="85"/>
              </w:rPr>
              <w:t>nátrží</w:t>
            </w:r>
            <w:proofErr w:type="spellEnd"/>
            <w:r w:rsidRPr="00AC59A7">
              <w:rPr>
                <w:w w:val="85"/>
              </w:rPr>
              <w:t xml:space="preserve"> vývratem stromu). Při výchovných zásazích v porostech do </w:t>
            </w:r>
            <w:proofErr w:type="gramStart"/>
            <w:r w:rsidRPr="00AC59A7">
              <w:rPr>
                <w:w w:val="85"/>
              </w:rPr>
              <w:t>40-ti</w:t>
            </w:r>
            <w:proofErr w:type="gramEnd"/>
            <w:r w:rsidRPr="00AC59A7">
              <w:rPr>
                <w:w w:val="85"/>
              </w:rPr>
              <w:t xml:space="preserve"> let věku kácet přednostně dřeviny, které nepatří do přirozené dřevinné skladby, resp. preferovat (nekácet) dřeviny, u kterých je z hlediska ochrany přírody žádoucí zvýšení jejich početnosti, tzn. jilmy (</w:t>
            </w:r>
            <w:proofErr w:type="spellStart"/>
            <w:r w:rsidRPr="00AC59A7">
              <w:rPr>
                <w:i/>
                <w:w w:val="85"/>
              </w:rPr>
              <w:t>Ulmus</w:t>
            </w:r>
            <w:proofErr w:type="spellEnd"/>
            <w:r w:rsidRPr="00AC59A7">
              <w:rPr>
                <w:i/>
                <w:w w:val="85"/>
              </w:rPr>
              <w:t xml:space="preserve"> </w:t>
            </w:r>
            <w:proofErr w:type="spellStart"/>
            <w:r w:rsidRPr="00AC59A7">
              <w:rPr>
                <w:i/>
                <w:w w:val="85"/>
              </w:rPr>
              <w:t>laevis</w:t>
            </w:r>
            <w:proofErr w:type="spellEnd"/>
            <w:r w:rsidRPr="00AC59A7">
              <w:rPr>
                <w:i/>
                <w:w w:val="85"/>
              </w:rPr>
              <w:t xml:space="preserve">, </w:t>
            </w:r>
            <w:proofErr w:type="spellStart"/>
            <w:r w:rsidRPr="00AC59A7">
              <w:rPr>
                <w:i/>
                <w:w w:val="85"/>
              </w:rPr>
              <w:t>Ulmus</w:t>
            </w:r>
            <w:proofErr w:type="spellEnd"/>
            <w:r w:rsidRPr="00AC59A7">
              <w:rPr>
                <w:i/>
                <w:w w:val="85"/>
              </w:rPr>
              <w:t xml:space="preserve"> glabra</w:t>
            </w:r>
            <w:r w:rsidRPr="00AC59A7">
              <w:rPr>
                <w:w w:val="85"/>
              </w:rPr>
              <w:t>), topol černý (</w:t>
            </w:r>
            <w:proofErr w:type="spellStart"/>
            <w:r w:rsidRPr="00AC59A7">
              <w:rPr>
                <w:i/>
                <w:w w:val="85"/>
              </w:rPr>
              <w:t>Populus</w:t>
            </w:r>
            <w:proofErr w:type="spellEnd"/>
            <w:r w:rsidRPr="00AC59A7">
              <w:rPr>
                <w:i/>
                <w:w w:val="85"/>
              </w:rPr>
              <w:t xml:space="preserve"> </w:t>
            </w:r>
            <w:proofErr w:type="spellStart"/>
            <w:r w:rsidRPr="00AC59A7">
              <w:rPr>
                <w:i/>
                <w:w w:val="85"/>
              </w:rPr>
              <w:t>nigra</w:t>
            </w:r>
            <w:proofErr w:type="spellEnd"/>
            <w:r w:rsidRPr="00AC59A7">
              <w:rPr>
                <w:w w:val="85"/>
              </w:rPr>
              <w:t>), vzácné druhy vrb (</w:t>
            </w:r>
            <w:proofErr w:type="spellStart"/>
            <w:r w:rsidRPr="00AC59A7">
              <w:rPr>
                <w:i/>
                <w:w w:val="85"/>
              </w:rPr>
              <w:t>Salix</w:t>
            </w:r>
            <w:proofErr w:type="spellEnd"/>
            <w:r w:rsidRPr="00AC59A7">
              <w:rPr>
                <w:i/>
                <w:w w:val="85"/>
              </w:rPr>
              <w:t xml:space="preserve"> </w:t>
            </w:r>
            <w:proofErr w:type="spellStart"/>
            <w:r w:rsidRPr="00AC59A7">
              <w:rPr>
                <w:w w:val="85"/>
              </w:rPr>
              <w:t>spp</w:t>
            </w:r>
            <w:proofErr w:type="spellEnd"/>
            <w:r w:rsidRPr="00AC59A7">
              <w:rPr>
                <w:w w:val="85"/>
              </w:rPr>
              <w:t>.). Obecně platí udržování nízkých</w:t>
            </w:r>
          </w:p>
          <w:p w14:paraId="32D3BFCC" w14:textId="77777777" w:rsidR="00CE7EFC" w:rsidRPr="00AC59A7" w:rsidRDefault="00E32513" w:rsidP="00511944">
            <w:pPr>
              <w:pStyle w:val="TableParagraph"/>
              <w:spacing w:before="6"/>
              <w:ind w:left="83"/>
              <w:jc w:val="both"/>
              <w:rPr>
                <w:w w:val="85"/>
              </w:rPr>
            </w:pPr>
            <w:r w:rsidRPr="00AC59A7">
              <w:rPr>
                <w:w w:val="85"/>
              </w:rPr>
              <w:t>stavů zvěře.</w:t>
            </w:r>
          </w:p>
        </w:tc>
      </w:tr>
      <w:tr w:rsidR="00CE7EFC" w:rsidRPr="00AC59A7" w14:paraId="32D3BFD1" w14:textId="77777777">
        <w:trPr>
          <w:trHeight w:val="248"/>
        </w:trPr>
        <w:tc>
          <w:tcPr>
            <w:tcW w:w="2074" w:type="dxa"/>
            <w:vMerge/>
            <w:tcBorders>
              <w:top w:val="nil"/>
              <w:bottom w:val="single" w:sz="6" w:space="0" w:color="000000"/>
              <w:right w:val="single" w:sz="6" w:space="0" w:color="000000"/>
            </w:tcBorders>
          </w:tcPr>
          <w:p w14:paraId="32D3BFCE" w14:textId="77777777" w:rsidR="00CE7EFC" w:rsidRPr="00AC59A7" w:rsidRDefault="00CE7EFC" w:rsidP="00511944">
            <w:pPr>
              <w:rPr>
                <w:w w:val="85"/>
                <w:sz w:val="2"/>
                <w:szCs w:val="2"/>
              </w:rPr>
            </w:pPr>
          </w:p>
        </w:tc>
        <w:tc>
          <w:tcPr>
            <w:tcW w:w="1419" w:type="dxa"/>
            <w:tcBorders>
              <w:top w:val="single" w:sz="6" w:space="0" w:color="000000"/>
              <w:left w:val="single" w:sz="6" w:space="0" w:color="000000"/>
              <w:bottom w:val="single" w:sz="6" w:space="0" w:color="000000"/>
              <w:right w:val="single" w:sz="6" w:space="0" w:color="000000"/>
            </w:tcBorders>
          </w:tcPr>
          <w:p w14:paraId="32D3BFCF" w14:textId="77777777" w:rsidR="00CE7EFC" w:rsidRPr="00AC59A7" w:rsidRDefault="00E32513" w:rsidP="00511944">
            <w:pPr>
              <w:pStyle w:val="TableParagraph"/>
              <w:ind w:left="83"/>
              <w:rPr>
                <w:b/>
                <w:w w:val="85"/>
              </w:rPr>
            </w:pPr>
            <w:r w:rsidRPr="00AC59A7">
              <w:rPr>
                <w:b/>
                <w:w w:val="85"/>
              </w:rPr>
              <w:t>stav:</w:t>
            </w:r>
          </w:p>
        </w:tc>
        <w:tc>
          <w:tcPr>
            <w:tcW w:w="5528" w:type="dxa"/>
            <w:tcBorders>
              <w:top w:val="single" w:sz="6" w:space="0" w:color="000000"/>
              <w:left w:val="single" w:sz="6" w:space="0" w:color="000000"/>
              <w:bottom w:val="single" w:sz="6" w:space="0" w:color="000000"/>
            </w:tcBorders>
          </w:tcPr>
          <w:p w14:paraId="32D3BFD0" w14:textId="77777777" w:rsidR="00CE7EFC" w:rsidRPr="00AC59A7" w:rsidRDefault="00E32513" w:rsidP="00511944">
            <w:pPr>
              <w:pStyle w:val="TableParagraph"/>
              <w:ind w:left="2307" w:right="2250"/>
              <w:jc w:val="center"/>
              <w:rPr>
                <w:w w:val="85"/>
              </w:rPr>
            </w:pPr>
            <w:r w:rsidRPr="00AC59A7">
              <w:rPr>
                <w:w w:val="85"/>
              </w:rPr>
              <w:t>dobrý</w:t>
            </w:r>
          </w:p>
        </w:tc>
      </w:tr>
      <w:tr w:rsidR="00CE7EFC" w:rsidRPr="00AC59A7" w14:paraId="32D3BFD5" w14:textId="77777777">
        <w:trPr>
          <w:trHeight w:val="251"/>
        </w:trPr>
        <w:tc>
          <w:tcPr>
            <w:tcW w:w="2074" w:type="dxa"/>
            <w:vMerge/>
            <w:tcBorders>
              <w:top w:val="nil"/>
              <w:bottom w:val="single" w:sz="6" w:space="0" w:color="000000"/>
              <w:right w:val="single" w:sz="6" w:space="0" w:color="000000"/>
            </w:tcBorders>
          </w:tcPr>
          <w:p w14:paraId="32D3BFD2" w14:textId="77777777" w:rsidR="00CE7EFC" w:rsidRPr="00AC59A7" w:rsidRDefault="00CE7EFC" w:rsidP="00511944">
            <w:pPr>
              <w:rPr>
                <w:w w:val="85"/>
                <w:sz w:val="2"/>
                <w:szCs w:val="2"/>
              </w:rPr>
            </w:pPr>
          </w:p>
        </w:tc>
        <w:tc>
          <w:tcPr>
            <w:tcW w:w="1419" w:type="dxa"/>
            <w:tcBorders>
              <w:top w:val="single" w:sz="6" w:space="0" w:color="000000"/>
              <w:left w:val="single" w:sz="6" w:space="0" w:color="000000"/>
              <w:bottom w:val="single" w:sz="6" w:space="0" w:color="000000"/>
              <w:right w:val="single" w:sz="6" w:space="0" w:color="000000"/>
            </w:tcBorders>
          </w:tcPr>
          <w:p w14:paraId="32D3BFD3" w14:textId="77777777" w:rsidR="00CE7EFC" w:rsidRPr="00AC59A7" w:rsidRDefault="00E32513" w:rsidP="00511944">
            <w:pPr>
              <w:pStyle w:val="TableParagraph"/>
              <w:ind w:left="83"/>
              <w:rPr>
                <w:b/>
                <w:w w:val="85"/>
              </w:rPr>
            </w:pPr>
            <w:r w:rsidRPr="00AC59A7">
              <w:rPr>
                <w:b/>
                <w:w w:val="85"/>
              </w:rPr>
              <w:t>trend vývoje:</w:t>
            </w:r>
          </w:p>
        </w:tc>
        <w:tc>
          <w:tcPr>
            <w:tcW w:w="5528" w:type="dxa"/>
            <w:tcBorders>
              <w:top w:val="single" w:sz="6" w:space="0" w:color="000000"/>
              <w:left w:val="single" w:sz="6" w:space="0" w:color="000000"/>
              <w:bottom w:val="single" w:sz="6" w:space="0" w:color="000000"/>
            </w:tcBorders>
          </w:tcPr>
          <w:p w14:paraId="32D3BFD4" w14:textId="77777777" w:rsidR="00CE7EFC" w:rsidRPr="00AC59A7" w:rsidRDefault="00E32513" w:rsidP="00511944">
            <w:pPr>
              <w:pStyle w:val="TableParagraph"/>
              <w:ind w:left="2306" w:right="2256"/>
              <w:jc w:val="center"/>
              <w:rPr>
                <w:w w:val="85"/>
              </w:rPr>
            </w:pPr>
            <w:r w:rsidRPr="00AC59A7">
              <w:rPr>
                <w:w w:val="85"/>
              </w:rPr>
              <w:t>zhoršující se</w:t>
            </w:r>
          </w:p>
        </w:tc>
      </w:tr>
      <w:tr w:rsidR="00CE7EFC" w:rsidRPr="00AC59A7" w14:paraId="32D3BFDA" w14:textId="77777777">
        <w:trPr>
          <w:trHeight w:val="3902"/>
        </w:trPr>
        <w:tc>
          <w:tcPr>
            <w:tcW w:w="2074" w:type="dxa"/>
            <w:vMerge w:val="restart"/>
            <w:tcBorders>
              <w:top w:val="single" w:sz="6" w:space="0" w:color="000000"/>
              <w:bottom w:val="single" w:sz="6" w:space="0" w:color="000000"/>
              <w:right w:val="single" w:sz="6" w:space="0" w:color="000000"/>
            </w:tcBorders>
          </w:tcPr>
          <w:p w14:paraId="32D3BFD6" w14:textId="77777777" w:rsidR="00CE7EFC" w:rsidRPr="00AC59A7" w:rsidRDefault="00E32513" w:rsidP="00511944">
            <w:pPr>
              <w:pStyle w:val="TableParagraph"/>
              <w:rPr>
                <w:w w:val="85"/>
              </w:rPr>
            </w:pPr>
            <w:r w:rsidRPr="00AC59A7">
              <w:rPr>
                <w:w w:val="85"/>
              </w:rPr>
              <w:t>vysoká druhová pestrost</w:t>
            </w:r>
          </w:p>
        </w:tc>
        <w:tc>
          <w:tcPr>
            <w:tcW w:w="6947" w:type="dxa"/>
            <w:gridSpan w:val="2"/>
            <w:tcBorders>
              <w:top w:val="single" w:sz="6" w:space="0" w:color="000000"/>
              <w:left w:val="single" w:sz="6" w:space="0" w:color="000000"/>
              <w:bottom w:val="single" w:sz="6" w:space="0" w:color="000000"/>
            </w:tcBorders>
          </w:tcPr>
          <w:p w14:paraId="32D3BFD9" w14:textId="503AB09B" w:rsidR="00CE7EFC" w:rsidRPr="00AC59A7" w:rsidRDefault="00E32513" w:rsidP="00511944">
            <w:pPr>
              <w:pStyle w:val="TableParagraph"/>
              <w:ind w:left="83" w:right="69"/>
              <w:jc w:val="both"/>
              <w:rPr>
                <w:w w:val="85"/>
              </w:rPr>
            </w:pPr>
            <w:r w:rsidRPr="00AC59A7">
              <w:rPr>
                <w:w w:val="85"/>
              </w:rPr>
              <w:t>Zvláštní pozornost by se měla věnovat šíření invazních druhů rostlin, hlavně v oblastech měkkých nížinných luhů. V porostech s menším zastoupením jasanu ztepilého (</w:t>
            </w:r>
            <w:proofErr w:type="spellStart"/>
            <w:r w:rsidRPr="00AC59A7">
              <w:rPr>
                <w:i/>
                <w:w w:val="85"/>
              </w:rPr>
              <w:t>Fraxinus</w:t>
            </w:r>
            <w:proofErr w:type="spellEnd"/>
            <w:r w:rsidRPr="00AC59A7">
              <w:rPr>
                <w:i/>
                <w:w w:val="85"/>
              </w:rPr>
              <w:t xml:space="preserve"> </w:t>
            </w:r>
            <w:proofErr w:type="spellStart"/>
            <w:r w:rsidRPr="00AC59A7">
              <w:rPr>
                <w:i/>
                <w:w w:val="85"/>
              </w:rPr>
              <w:t>excelsior</w:t>
            </w:r>
            <w:proofErr w:type="spellEnd"/>
            <w:r w:rsidRPr="00AC59A7">
              <w:rPr>
                <w:w w:val="85"/>
              </w:rPr>
              <w:t>) či topolu černého (</w:t>
            </w:r>
            <w:proofErr w:type="spellStart"/>
            <w:r w:rsidRPr="00AC59A7">
              <w:rPr>
                <w:i/>
                <w:w w:val="85"/>
              </w:rPr>
              <w:t>Populus</w:t>
            </w:r>
            <w:proofErr w:type="spellEnd"/>
            <w:r w:rsidRPr="00AC59A7">
              <w:rPr>
                <w:i/>
                <w:w w:val="85"/>
              </w:rPr>
              <w:t xml:space="preserve"> </w:t>
            </w:r>
            <w:proofErr w:type="spellStart"/>
            <w:r w:rsidRPr="00AC59A7">
              <w:rPr>
                <w:i/>
                <w:w w:val="85"/>
              </w:rPr>
              <w:t>nigra</w:t>
            </w:r>
            <w:proofErr w:type="spellEnd"/>
            <w:r w:rsidRPr="00AC59A7">
              <w:rPr>
                <w:w w:val="85"/>
              </w:rPr>
              <w:t>) je vhodné udržet jejich současný podíl, v případě většího výskytu zajistit podíl těchto dřevin dle modelu přirozené skladby i přesto, že jasan ani topol nejsou označeny jako dřeviny základní, meliorační či zpevňující. Je doporučeno vytrhávání celých rostlin netýkavky žláznaté (</w:t>
            </w:r>
            <w:proofErr w:type="spellStart"/>
            <w:r w:rsidRPr="00AC59A7">
              <w:rPr>
                <w:i/>
                <w:w w:val="85"/>
              </w:rPr>
              <w:t>Impatiens</w:t>
            </w:r>
            <w:proofErr w:type="spellEnd"/>
            <w:r w:rsidRPr="00AC59A7">
              <w:rPr>
                <w:i/>
                <w:w w:val="85"/>
              </w:rPr>
              <w:t xml:space="preserve"> </w:t>
            </w:r>
            <w:proofErr w:type="spellStart"/>
            <w:r w:rsidRPr="00AC59A7">
              <w:rPr>
                <w:i/>
                <w:w w:val="85"/>
              </w:rPr>
              <w:t>glandulifera</w:t>
            </w:r>
            <w:proofErr w:type="spellEnd"/>
            <w:r w:rsidRPr="00AC59A7">
              <w:rPr>
                <w:w w:val="85"/>
              </w:rPr>
              <w:t>) i s kořeny před jejím vykvetením, tedy nejlépe během dubna až června. Vytrhané rostliny je nutno odvést z lokality a vhodně zlikvidovat. Není doporučeno ji používat jako budoucí humus (z důvodu opětovného šíření semen). V případě výskytu javoru jasanolistého (</w:t>
            </w:r>
            <w:r w:rsidRPr="00AC59A7">
              <w:rPr>
                <w:i/>
                <w:w w:val="85"/>
              </w:rPr>
              <w:t xml:space="preserve">Acer </w:t>
            </w:r>
            <w:proofErr w:type="spellStart"/>
            <w:r w:rsidRPr="00AC59A7">
              <w:rPr>
                <w:i/>
                <w:w w:val="85"/>
              </w:rPr>
              <w:t>negundo</w:t>
            </w:r>
            <w:proofErr w:type="spellEnd"/>
            <w:r w:rsidRPr="00AC59A7">
              <w:rPr>
                <w:w w:val="85"/>
              </w:rPr>
              <w:t>) je doporučen jeho výřez pilou (motorová, ruční, křovinořez), pařez je vhodné následně ošetřit arboricidem (používat schválené prostředky, nutno zohlednit blízkost vodního toku). Dále provádět opakovaný nátěr výmladků ve dvou až třítýdenních intervalech. Biomasu odstranit z území (nejlépe spálit mimo území). Likvidace zlatobýlu kanadského (</w:t>
            </w:r>
            <w:proofErr w:type="spellStart"/>
            <w:r w:rsidRPr="00AC59A7">
              <w:rPr>
                <w:w w:val="85"/>
              </w:rPr>
              <w:t>Solidago</w:t>
            </w:r>
            <w:proofErr w:type="spellEnd"/>
            <w:r w:rsidRPr="00AC59A7">
              <w:rPr>
                <w:w w:val="85"/>
              </w:rPr>
              <w:t xml:space="preserve"> </w:t>
            </w:r>
            <w:proofErr w:type="spellStart"/>
            <w:r w:rsidRPr="00AC59A7">
              <w:rPr>
                <w:w w:val="85"/>
              </w:rPr>
              <w:t>canadensis</w:t>
            </w:r>
            <w:proofErr w:type="spellEnd"/>
            <w:r w:rsidRPr="00AC59A7">
              <w:rPr>
                <w:w w:val="85"/>
              </w:rPr>
              <w:t>) provádět kosením, případně postřikem. Postřik provádět za bezvětří. Pro aplikaci je nutno používat biologicky co nejméně závadné prostředky. Biomasu odvést a zlikvidovat mimo území.</w:t>
            </w:r>
            <w:r w:rsidR="009A65B3" w:rsidRPr="00AC59A7">
              <w:rPr>
                <w:w w:val="85"/>
              </w:rPr>
              <w:t xml:space="preserve"> </w:t>
            </w:r>
            <w:r w:rsidRPr="00AC59A7">
              <w:rPr>
                <w:w w:val="85"/>
              </w:rPr>
              <w:t>V případě odstraňování trnovníku akátu (</w:t>
            </w:r>
            <w:proofErr w:type="spellStart"/>
            <w:r w:rsidRPr="00AC59A7">
              <w:rPr>
                <w:i/>
                <w:w w:val="85"/>
              </w:rPr>
              <w:t>Robinia</w:t>
            </w:r>
            <w:proofErr w:type="spellEnd"/>
            <w:r w:rsidRPr="00AC59A7">
              <w:rPr>
                <w:i/>
                <w:w w:val="85"/>
              </w:rPr>
              <w:t xml:space="preserve"> </w:t>
            </w:r>
            <w:proofErr w:type="spellStart"/>
            <w:r w:rsidRPr="00AC59A7">
              <w:rPr>
                <w:i/>
                <w:w w:val="85"/>
              </w:rPr>
              <w:t>pseudaccacia</w:t>
            </w:r>
            <w:proofErr w:type="spellEnd"/>
            <w:r w:rsidRPr="00AC59A7">
              <w:rPr>
                <w:w w:val="85"/>
              </w:rPr>
              <w:t>) postupovat všemi možnými</w:t>
            </w:r>
            <w:r w:rsidR="00CF7BD4" w:rsidRPr="00AC59A7">
              <w:rPr>
                <w:w w:val="85"/>
              </w:rPr>
              <w:t xml:space="preserve"> </w:t>
            </w:r>
            <w:r w:rsidRPr="00AC59A7">
              <w:rPr>
                <w:w w:val="85"/>
              </w:rPr>
              <w:t>doporučenými způsoby dle metodik AOPK ČR, zohlednit blízkost vodního toku.</w:t>
            </w:r>
          </w:p>
        </w:tc>
      </w:tr>
      <w:tr w:rsidR="00CE7EFC" w:rsidRPr="00AC59A7" w14:paraId="32D3BFDE" w14:textId="77777777">
        <w:trPr>
          <w:trHeight w:val="251"/>
        </w:trPr>
        <w:tc>
          <w:tcPr>
            <w:tcW w:w="2074" w:type="dxa"/>
            <w:vMerge/>
            <w:tcBorders>
              <w:top w:val="nil"/>
              <w:bottom w:val="single" w:sz="6" w:space="0" w:color="000000"/>
              <w:right w:val="single" w:sz="6" w:space="0" w:color="000000"/>
            </w:tcBorders>
          </w:tcPr>
          <w:p w14:paraId="32D3BFDB" w14:textId="77777777" w:rsidR="00CE7EFC" w:rsidRPr="00AC59A7" w:rsidRDefault="00CE7EFC" w:rsidP="00511944">
            <w:pPr>
              <w:rPr>
                <w:w w:val="85"/>
                <w:sz w:val="2"/>
                <w:szCs w:val="2"/>
              </w:rPr>
            </w:pPr>
          </w:p>
        </w:tc>
        <w:tc>
          <w:tcPr>
            <w:tcW w:w="1419" w:type="dxa"/>
            <w:tcBorders>
              <w:top w:val="single" w:sz="6" w:space="0" w:color="000000"/>
              <w:left w:val="single" w:sz="6" w:space="0" w:color="000000"/>
              <w:bottom w:val="single" w:sz="6" w:space="0" w:color="000000"/>
              <w:right w:val="single" w:sz="6" w:space="0" w:color="000000"/>
            </w:tcBorders>
          </w:tcPr>
          <w:p w14:paraId="32D3BFDC" w14:textId="77777777" w:rsidR="00CE7EFC" w:rsidRPr="00AC59A7" w:rsidRDefault="00E32513" w:rsidP="00511944">
            <w:pPr>
              <w:pStyle w:val="TableParagraph"/>
              <w:ind w:left="83"/>
              <w:rPr>
                <w:b/>
                <w:w w:val="85"/>
              </w:rPr>
            </w:pPr>
            <w:r w:rsidRPr="00AC59A7">
              <w:rPr>
                <w:b/>
                <w:w w:val="85"/>
              </w:rPr>
              <w:t>stav:</w:t>
            </w:r>
          </w:p>
        </w:tc>
        <w:tc>
          <w:tcPr>
            <w:tcW w:w="5528" w:type="dxa"/>
            <w:tcBorders>
              <w:top w:val="single" w:sz="6" w:space="0" w:color="000000"/>
              <w:left w:val="single" w:sz="6" w:space="0" w:color="000000"/>
              <w:bottom w:val="single" w:sz="6" w:space="0" w:color="000000"/>
            </w:tcBorders>
          </w:tcPr>
          <w:p w14:paraId="32D3BFDD" w14:textId="77777777" w:rsidR="00CE7EFC" w:rsidRPr="00AC59A7" w:rsidRDefault="00E32513" w:rsidP="00511944">
            <w:pPr>
              <w:pStyle w:val="TableParagraph"/>
              <w:ind w:left="2307" w:right="2250"/>
              <w:jc w:val="center"/>
              <w:rPr>
                <w:w w:val="85"/>
              </w:rPr>
            </w:pPr>
            <w:r w:rsidRPr="00AC59A7">
              <w:rPr>
                <w:w w:val="85"/>
              </w:rPr>
              <w:t>dobrý</w:t>
            </w:r>
          </w:p>
        </w:tc>
      </w:tr>
      <w:tr w:rsidR="00CE7EFC" w:rsidRPr="00AC59A7" w14:paraId="32D3BFE2" w14:textId="77777777">
        <w:trPr>
          <w:trHeight w:val="251"/>
        </w:trPr>
        <w:tc>
          <w:tcPr>
            <w:tcW w:w="2074" w:type="dxa"/>
            <w:vMerge/>
            <w:tcBorders>
              <w:top w:val="nil"/>
              <w:bottom w:val="single" w:sz="6" w:space="0" w:color="000000"/>
              <w:right w:val="single" w:sz="6" w:space="0" w:color="000000"/>
            </w:tcBorders>
          </w:tcPr>
          <w:p w14:paraId="32D3BFDF" w14:textId="77777777" w:rsidR="00CE7EFC" w:rsidRPr="00AC59A7" w:rsidRDefault="00CE7EFC" w:rsidP="00511944">
            <w:pPr>
              <w:rPr>
                <w:w w:val="85"/>
                <w:sz w:val="2"/>
                <w:szCs w:val="2"/>
              </w:rPr>
            </w:pPr>
          </w:p>
        </w:tc>
        <w:tc>
          <w:tcPr>
            <w:tcW w:w="1419" w:type="dxa"/>
            <w:tcBorders>
              <w:top w:val="single" w:sz="6" w:space="0" w:color="000000"/>
              <w:left w:val="single" w:sz="6" w:space="0" w:color="000000"/>
              <w:bottom w:val="single" w:sz="6" w:space="0" w:color="000000"/>
              <w:right w:val="single" w:sz="6" w:space="0" w:color="000000"/>
            </w:tcBorders>
          </w:tcPr>
          <w:p w14:paraId="32D3BFE0" w14:textId="77777777" w:rsidR="00CE7EFC" w:rsidRPr="00AC59A7" w:rsidRDefault="00E32513" w:rsidP="00511944">
            <w:pPr>
              <w:pStyle w:val="TableParagraph"/>
              <w:ind w:left="83"/>
              <w:rPr>
                <w:b/>
                <w:w w:val="85"/>
              </w:rPr>
            </w:pPr>
            <w:r w:rsidRPr="00AC59A7">
              <w:rPr>
                <w:b/>
                <w:w w:val="85"/>
              </w:rPr>
              <w:t>trend vývoje:</w:t>
            </w:r>
          </w:p>
        </w:tc>
        <w:tc>
          <w:tcPr>
            <w:tcW w:w="5528" w:type="dxa"/>
            <w:tcBorders>
              <w:top w:val="single" w:sz="6" w:space="0" w:color="000000"/>
              <w:left w:val="single" w:sz="6" w:space="0" w:color="000000"/>
              <w:bottom w:val="single" w:sz="6" w:space="0" w:color="000000"/>
            </w:tcBorders>
          </w:tcPr>
          <w:p w14:paraId="32D3BFE1" w14:textId="77777777" w:rsidR="00CE7EFC" w:rsidRPr="00AC59A7" w:rsidRDefault="00E32513" w:rsidP="00511944">
            <w:pPr>
              <w:pStyle w:val="TableParagraph"/>
              <w:ind w:left="2307" w:right="2251"/>
              <w:jc w:val="center"/>
              <w:rPr>
                <w:w w:val="85"/>
              </w:rPr>
            </w:pPr>
            <w:r w:rsidRPr="00AC59A7">
              <w:rPr>
                <w:w w:val="85"/>
              </w:rPr>
              <w:t>setrvalý</w:t>
            </w:r>
          </w:p>
        </w:tc>
      </w:tr>
      <w:tr w:rsidR="00CE7EFC" w:rsidRPr="00AC59A7" w14:paraId="32D3BFE6" w14:textId="77777777">
        <w:trPr>
          <w:trHeight w:val="1132"/>
        </w:trPr>
        <w:tc>
          <w:tcPr>
            <w:tcW w:w="2074" w:type="dxa"/>
            <w:vMerge w:val="restart"/>
            <w:tcBorders>
              <w:top w:val="single" w:sz="6" w:space="0" w:color="000000"/>
              <w:right w:val="single" w:sz="6" w:space="0" w:color="000000"/>
            </w:tcBorders>
          </w:tcPr>
          <w:p w14:paraId="32D3BFE3" w14:textId="77777777" w:rsidR="00CE7EFC" w:rsidRPr="00AC59A7" w:rsidRDefault="00E32513" w:rsidP="00511944">
            <w:pPr>
              <w:pStyle w:val="TableParagraph"/>
              <w:rPr>
                <w:w w:val="85"/>
              </w:rPr>
            </w:pPr>
            <w:r w:rsidRPr="00AC59A7">
              <w:rPr>
                <w:w w:val="85"/>
              </w:rPr>
              <w:t>případné rozšiřování biotopu</w:t>
            </w:r>
          </w:p>
        </w:tc>
        <w:tc>
          <w:tcPr>
            <w:tcW w:w="6947" w:type="dxa"/>
            <w:gridSpan w:val="2"/>
            <w:tcBorders>
              <w:top w:val="single" w:sz="6" w:space="0" w:color="000000"/>
              <w:left w:val="single" w:sz="6" w:space="0" w:color="000000"/>
              <w:bottom w:val="single" w:sz="6" w:space="0" w:color="000000"/>
            </w:tcBorders>
          </w:tcPr>
          <w:p w14:paraId="32D3BFE5" w14:textId="63E209F7" w:rsidR="00CE7EFC" w:rsidRPr="00AC59A7" w:rsidRDefault="00E32513" w:rsidP="00511944">
            <w:pPr>
              <w:pStyle w:val="TableParagraph"/>
              <w:ind w:left="83" w:right="38"/>
              <w:jc w:val="both"/>
              <w:rPr>
                <w:w w:val="85"/>
              </w:rPr>
            </w:pPr>
            <w:r w:rsidRPr="00AC59A7">
              <w:rPr>
                <w:w w:val="85"/>
              </w:rPr>
              <w:t>Porosty měkkých luhů jsou často součástí zachovalých vodohospodářsky neupravených toků a měly by být ušetřeny jakýchkoliv zásahů. Tyto porosty jsou mnohdy vhodné k zařazení mezi lesy zvláštního určení. Existuje předpoklad, že vhodným managementem může dojít</w:t>
            </w:r>
            <w:r w:rsidR="009A65B3" w:rsidRPr="00AC59A7">
              <w:rPr>
                <w:w w:val="85"/>
              </w:rPr>
              <w:t xml:space="preserve"> </w:t>
            </w:r>
            <w:r w:rsidRPr="00AC59A7">
              <w:rPr>
                <w:w w:val="85"/>
              </w:rPr>
              <w:t>k nepatrnému rozšiřování biotopu (v závislosti na hydrologických a pedologických podmínkách lokality). V trendu péče je nutno pokračovat.</w:t>
            </w:r>
          </w:p>
        </w:tc>
      </w:tr>
      <w:tr w:rsidR="00CE7EFC" w:rsidRPr="00AC59A7" w14:paraId="32D3BFEA" w14:textId="77777777">
        <w:trPr>
          <w:trHeight w:val="215"/>
        </w:trPr>
        <w:tc>
          <w:tcPr>
            <w:tcW w:w="2074" w:type="dxa"/>
            <w:vMerge/>
            <w:tcBorders>
              <w:top w:val="nil"/>
              <w:right w:val="single" w:sz="6" w:space="0" w:color="000000"/>
            </w:tcBorders>
          </w:tcPr>
          <w:p w14:paraId="32D3BFE7" w14:textId="77777777" w:rsidR="00CE7EFC" w:rsidRPr="00AC59A7" w:rsidRDefault="00CE7EFC" w:rsidP="00511944">
            <w:pPr>
              <w:rPr>
                <w:w w:val="85"/>
                <w:sz w:val="2"/>
                <w:szCs w:val="2"/>
              </w:rPr>
            </w:pPr>
          </w:p>
        </w:tc>
        <w:tc>
          <w:tcPr>
            <w:tcW w:w="1419" w:type="dxa"/>
            <w:tcBorders>
              <w:top w:val="single" w:sz="6" w:space="0" w:color="000000"/>
              <w:left w:val="single" w:sz="6" w:space="0" w:color="000000"/>
              <w:bottom w:val="single" w:sz="6" w:space="0" w:color="000000"/>
              <w:right w:val="single" w:sz="6" w:space="0" w:color="000000"/>
            </w:tcBorders>
          </w:tcPr>
          <w:p w14:paraId="32D3BFE8" w14:textId="77777777" w:rsidR="00CE7EFC" w:rsidRPr="00AC59A7" w:rsidRDefault="00E32513" w:rsidP="00511944">
            <w:pPr>
              <w:pStyle w:val="TableParagraph"/>
              <w:ind w:left="83"/>
              <w:rPr>
                <w:b/>
                <w:w w:val="85"/>
              </w:rPr>
            </w:pPr>
            <w:r w:rsidRPr="00AC59A7">
              <w:rPr>
                <w:b/>
                <w:w w:val="85"/>
              </w:rPr>
              <w:t>stav:</w:t>
            </w:r>
          </w:p>
        </w:tc>
        <w:tc>
          <w:tcPr>
            <w:tcW w:w="5528" w:type="dxa"/>
            <w:tcBorders>
              <w:top w:val="single" w:sz="6" w:space="0" w:color="000000"/>
              <w:left w:val="single" w:sz="6" w:space="0" w:color="000000"/>
              <w:bottom w:val="single" w:sz="6" w:space="0" w:color="000000"/>
            </w:tcBorders>
          </w:tcPr>
          <w:p w14:paraId="32D3BFE9" w14:textId="77777777" w:rsidR="00CE7EFC" w:rsidRPr="00AC59A7" w:rsidRDefault="00E32513" w:rsidP="00511944">
            <w:pPr>
              <w:pStyle w:val="TableParagraph"/>
              <w:ind w:left="2307" w:right="2250"/>
              <w:jc w:val="center"/>
              <w:rPr>
                <w:w w:val="85"/>
              </w:rPr>
            </w:pPr>
            <w:r w:rsidRPr="00AC59A7">
              <w:rPr>
                <w:w w:val="85"/>
              </w:rPr>
              <w:t>dobrý</w:t>
            </w:r>
          </w:p>
        </w:tc>
      </w:tr>
      <w:tr w:rsidR="00CE7EFC" w:rsidRPr="00AC59A7" w14:paraId="32D3BFEE" w14:textId="77777777">
        <w:trPr>
          <w:trHeight w:val="235"/>
        </w:trPr>
        <w:tc>
          <w:tcPr>
            <w:tcW w:w="2074" w:type="dxa"/>
            <w:vMerge/>
            <w:tcBorders>
              <w:top w:val="nil"/>
              <w:right w:val="single" w:sz="6" w:space="0" w:color="000000"/>
            </w:tcBorders>
          </w:tcPr>
          <w:p w14:paraId="32D3BFEB" w14:textId="77777777" w:rsidR="00CE7EFC" w:rsidRPr="00AC59A7" w:rsidRDefault="00CE7EFC" w:rsidP="00511944">
            <w:pPr>
              <w:rPr>
                <w:w w:val="85"/>
                <w:sz w:val="2"/>
                <w:szCs w:val="2"/>
              </w:rPr>
            </w:pPr>
          </w:p>
        </w:tc>
        <w:tc>
          <w:tcPr>
            <w:tcW w:w="1419" w:type="dxa"/>
            <w:tcBorders>
              <w:top w:val="single" w:sz="6" w:space="0" w:color="000000"/>
              <w:left w:val="single" w:sz="6" w:space="0" w:color="000000"/>
              <w:right w:val="single" w:sz="6" w:space="0" w:color="000000"/>
            </w:tcBorders>
          </w:tcPr>
          <w:p w14:paraId="32D3BFEC" w14:textId="77777777" w:rsidR="00CE7EFC" w:rsidRPr="00AC59A7" w:rsidRDefault="00E32513" w:rsidP="00511944">
            <w:pPr>
              <w:pStyle w:val="TableParagraph"/>
              <w:ind w:left="83"/>
              <w:rPr>
                <w:b/>
                <w:w w:val="85"/>
              </w:rPr>
            </w:pPr>
            <w:r w:rsidRPr="00AC59A7">
              <w:rPr>
                <w:b/>
                <w:w w:val="85"/>
              </w:rPr>
              <w:t>trend vývoje:</w:t>
            </w:r>
          </w:p>
        </w:tc>
        <w:tc>
          <w:tcPr>
            <w:tcW w:w="5528" w:type="dxa"/>
            <w:tcBorders>
              <w:top w:val="single" w:sz="6" w:space="0" w:color="000000"/>
              <w:left w:val="single" w:sz="6" w:space="0" w:color="000000"/>
            </w:tcBorders>
          </w:tcPr>
          <w:p w14:paraId="32D3BFED" w14:textId="77777777" w:rsidR="00CE7EFC" w:rsidRPr="00AC59A7" w:rsidRDefault="00E32513" w:rsidP="00511944">
            <w:pPr>
              <w:pStyle w:val="TableParagraph"/>
              <w:ind w:left="2307" w:right="2251"/>
              <w:jc w:val="center"/>
              <w:rPr>
                <w:w w:val="85"/>
              </w:rPr>
            </w:pPr>
            <w:r w:rsidRPr="00AC59A7">
              <w:rPr>
                <w:w w:val="85"/>
              </w:rPr>
              <w:t>setrvalý</w:t>
            </w:r>
          </w:p>
        </w:tc>
      </w:tr>
    </w:tbl>
    <w:p w14:paraId="32D3BFEF" w14:textId="77777777" w:rsidR="00CE7EFC" w:rsidRPr="00AC59A7" w:rsidRDefault="00CE7EFC" w:rsidP="00511944">
      <w:pPr>
        <w:jc w:val="center"/>
        <w:rPr>
          <w:w w:val="85"/>
        </w:rPr>
        <w:sectPr w:rsidR="00CE7EFC" w:rsidRPr="00AC59A7">
          <w:pgSz w:w="11910" w:h="16840"/>
          <w:pgMar w:top="1400" w:right="1000" w:bottom="1080" w:left="1120" w:header="0" w:footer="882" w:gutter="0"/>
          <w:cols w:space="708"/>
        </w:sectPr>
      </w:pPr>
    </w:p>
    <w:p w14:paraId="32D3BFF0" w14:textId="77777777" w:rsidR="00CE7EFC" w:rsidRPr="00AC59A7" w:rsidRDefault="00CE7EFC" w:rsidP="00511944">
      <w:pPr>
        <w:pStyle w:val="Zkladntext"/>
        <w:spacing w:before="2" w:after="1"/>
        <w:rPr>
          <w:b/>
          <w:w w:val="85"/>
          <w:sz w:val="24"/>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BFF4" w14:textId="77777777">
        <w:trPr>
          <w:trHeight w:val="459"/>
        </w:trPr>
        <w:tc>
          <w:tcPr>
            <w:tcW w:w="2074" w:type="dxa"/>
            <w:tcBorders>
              <w:bottom w:val="single" w:sz="6" w:space="0" w:color="000000"/>
              <w:right w:val="single" w:sz="6" w:space="0" w:color="000000"/>
            </w:tcBorders>
            <w:shd w:val="clear" w:color="auto" w:fill="BEBEBE"/>
          </w:tcPr>
          <w:p w14:paraId="32D3BFF1" w14:textId="77777777" w:rsidR="00CE7EFC" w:rsidRPr="00AC59A7" w:rsidRDefault="00E32513" w:rsidP="00511944">
            <w:pPr>
              <w:pStyle w:val="TableParagraph"/>
              <w:rPr>
                <w:b/>
                <w:w w:val="85"/>
              </w:rPr>
            </w:pPr>
            <w:r w:rsidRPr="00AC59A7">
              <w:rPr>
                <w:b/>
                <w:w w:val="85"/>
              </w:rPr>
              <w:t>ekosystém:</w:t>
            </w:r>
          </w:p>
        </w:tc>
        <w:tc>
          <w:tcPr>
            <w:tcW w:w="6947" w:type="dxa"/>
            <w:gridSpan w:val="2"/>
            <w:tcBorders>
              <w:left w:val="single" w:sz="6" w:space="0" w:color="000000"/>
              <w:bottom w:val="single" w:sz="6" w:space="0" w:color="000000"/>
            </w:tcBorders>
          </w:tcPr>
          <w:p w14:paraId="32D3BFF3" w14:textId="7D151C3D" w:rsidR="00CE7EFC" w:rsidRPr="00AC59A7" w:rsidRDefault="00E32513" w:rsidP="00511944">
            <w:pPr>
              <w:pStyle w:val="TableParagraph"/>
              <w:ind w:left="83"/>
              <w:rPr>
                <w:w w:val="85"/>
              </w:rPr>
            </w:pPr>
            <w:r w:rsidRPr="00AC59A7">
              <w:rPr>
                <w:w w:val="85"/>
              </w:rPr>
              <w:t>L2.1 – Horské olšiny s olší šedou (</w:t>
            </w:r>
            <w:proofErr w:type="spellStart"/>
            <w:r w:rsidRPr="00AC59A7">
              <w:rPr>
                <w:i/>
                <w:w w:val="85"/>
              </w:rPr>
              <w:t>Alnenion</w:t>
            </w:r>
            <w:proofErr w:type="spellEnd"/>
            <w:r w:rsidRPr="00AC59A7">
              <w:rPr>
                <w:i/>
                <w:w w:val="85"/>
              </w:rPr>
              <w:t xml:space="preserve"> </w:t>
            </w:r>
            <w:proofErr w:type="spellStart"/>
            <w:r w:rsidRPr="00AC59A7">
              <w:rPr>
                <w:i/>
                <w:w w:val="85"/>
              </w:rPr>
              <w:t>glutinoso-incanae</w:t>
            </w:r>
            <w:proofErr w:type="spellEnd"/>
            <w:r w:rsidRPr="00AC59A7">
              <w:rPr>
                <w:w w:val="85"/>
              </w:rPr>
              <w:t>)</w:t>
            </w:r>
            <w:r w:rsidR="008A6490" w:rsidRPr="00AC59A7">
              <w:rPr>
                <w:w w:val="85"/>
              </w:rPr>
              <w:t>, (</w:t>
            </w:r>
            <w:r w:rsidRPr="00AC59A7">
              <w:rPr>
                <w:w w:val="85"/>
              </w:rPr>
              <w:t xml:space="preserve">91E0* </w:t>
            </w:r>
            <w:r w:rsidR="008A6490" w:rsidRPr="00AC59A7">
              <w:rPr>
                <w:w w:val="85"/>
              </w:rPr>
              <w:t xml:space="preserve">Smíšené </w:t>
            </w:r>
            <w:proofErr w:type="spellStart"/>
            <w:r w:rsidR="008A6490" w:rsidRPr="00AC59A7">
              <w:rPr>
                <w:w w:val="85"/>
              </w:rPr>
              <w:t>jasanovo</w:t>
            </w:r>
            <w:proofErr w:type="spellEnd"/>
            <w:r w:rsidR="008A6490" w:rsidRPr="00AC59A7">
              <w:rPr>
                <w:w w:val="85"/>
              </w:rPr>
              <w:t xml:space="preserve">-olšové lužní lesy </w:t>
            </w:r>
            <w:proofErr w:type="spellStart"/>
            <w:r w:rsidR="008A6490" w:rsidRPr="00AC59A7">
              <w:rPr>
                <w:w w:val="85"/>
              </w:rPr>
              <w:t>temperátní</w:t>
            </w:r>
            <w:proofErr w:type="spellEnd"/>
            <w:r w:rsidR="008A6490" w:rsidRPr="00AC59A7">
              <w:rPr>
                <w:w w:val="85"/>
              </w:rPr>
              <w:t xml:space="preserve"> a boreální Evropy </w:t>
            </w:r>
            <w:r w:rsidRPr="00AC59A7">
              <w:rPr>
                <w:w w:val="85"/>
              </w:rPr>
              <w:t>(</w:t>
            </w:r>
            <w:proofErr w:type="spellStart"/>
            <w:r w:rsidRPr="00AC59A7">
              <w:rPr>
                <w:i/>
                <w:w w:val="85"/>
              </w:rPr>
              <w:t>Alno-Padion</w:t>
            </w:r>
            <w:proofErr w:type="spellEnd"/>
            <w:r w:rsidRPr="00AC59A7">
              <w:rPr>
                <w:i/>
                <w:w w:val="85"/>
              </w:rPr>
              <w:t xml:space="preserve">, </w:t>
            </w:r>
            <w:proofErr w:type="spellStart"/>
            <w:r w:rsidRPr="00AC59A7">
              <w:rPr>
                <w:i/>
                <w:w w:val="85"/>
              </w:rPr>
              <w:t>Alnion</w:t>
            </w:r>
            <w:proofErr w:type="spellEnd"/>
            <w:r w:rsidRPr="00AC59A7">
              <w:rPr>
                <w:i/>
                <w:w w:val="85"/>
              </w:rPr>
              <w:t xml:space="preserve"> </w:t>
            </w:r>
            <w:proofErr w:type="spellStart"/>
            <w:r w:rsidRPr="00AC59A7">
              <w:rPr>
                <w:i/>
                <w:w w:val="85"/>
              </w:rPr>
              <w:t>incanae</w:t>
            </w:r>
            <w:proofErr w:type="spellEnd"/>
            <w:r w:rsidRPr="00AC59A7">
              <w:rPr>
                <w:i/>
                <w:w w:val="85"/>
              </w:rPr>
              <w:t xml:space="preserve">, </w:t>
            </w:r>
            <w:proofErr w:type="spellStart"/>
            <w:r w:rsidRPr="00AC59A7">
              <w:rPr>
                <w:i/>
                <w:w w:val="85"/>
              </w:rPr>
              <w:t>Salicion</w:t>
            </w:r>
            <w:proofErr w:type="spellEnd"/>
            <w:r w:rsidRPr="00AC59A7">
              <w:rPr>
                <w:i/>
                <w:w w:val="85"/>
              </w:rPr>
              <w:t xml:space="preserve"> </w:t>
            </w:r>
            <w:proofErr w:type="spellStart"/>
            <w:r w:rsidRPr="00AC59A7">
              <w:rPr>
                <w:i/>
                <w:w w:val="85"/>
              </w:rPr>
              <w:t>albae</w:t>
            </w:r>
            <w:proofErr w:type="spellEnd"/>
            <w:r w:rsidRPr="00AC59A7">
              <w:rPr>
                <w:w w:val="85"/>
              </w:rPr>
              <w:t>)</w:t>
            </w:r>
          </w:p>
        </w:tc>
      </w:tr>
      <w:tr w:rsidR="00CE7EFC" w:rsidRPr="00AC59A7" w14:paraId="32D3BFF7" w14:textId="77777777">
        <w:trPr>
          <w:trHeight w:val="460"/>
        </w:trPr>
        <w:tc>
          <w:tcPr>
            <w:tcW w:w="2074" w:type="dxa"/>
            <w:tcBorders>
              <w:top w:val="single" w:sz="6" w:space="0" w:color="000000"/>
              <w:bottom w:val="single" w:sz="6" w:space="0" w:color="000000"/>
              <w:right w:val="single" w:sz="6" w:space="0" w:color="000000"/>
            </w:tcBorders>
            <w:shd w:val="clear" w:color="auto" w:fill="BEBEBE"/>
          </w:tcPr>
          <w:p w14:paraId="32D3BFF5" w14:textId="77777777" w:rsidR="00CE7EFC" w:rsidRPr="00AC59A7" w:rsidRDefault="00E32513" w:rsidP="00511944">
            <w:pPr>
              <w:pStyle w:val="TableParagraph"/>
              <w:ind w:right="474"/>
              <w:rPr>
                <w:b/>
                <w:w w:val="85"/>
              </w:rPr>
            </w:pPr>
            <w:r w:rsidRPr="00AC59A7">
              <w:rPr>
                <w:b/>
                <w:w w:val="85"/>
              </w:rPr>
              <w:t>indikátory cílového stavu</w:t>
            </w:r>
          </w:p>
        </w:tc>
        <w:tc>
          <w:tcPr>
            <w:tcW w:w="6947" w:type="dxa"/>
            <w:gridSpan w:val="2"/>
            <w:tcBorders>
              <w:top w:val="single" w:sz="6" w:space="0" w:color="000000"/>
              <w:left w:val="single" w:sz="6" w:space="0" w:color="000000"/>
              <w:bottom w:val="single" w:sz="6" w:space="0" w:color="000000"/>
            </w:tcBorders>
            <w:shd w:val="clear" w:color="auto" w:fill="BEBEBE"/>
          </w:tcPr>
          <w:p w14:paraId="32D3BFF6" w14:textId="77777777" w:rsidR="00CE7EFC" w:rsidRPr="00AC59A7" w:rsidRDefault="00E32513" w:rsidP="00511944">
            <w:pPr>
              <w:pStyle w:val="TableParagraph"/>
              <w:ind w:left="83" w:right="69"/>
              <w:rPr>
                <w:b/>
                <w:w w:val="85"/>
              </w:rPr>
            </w:pPr>
            <w:r w:rsidRPr="00AC59A7">
              <w:rPr>
                <w:b/>
                <w:w w:val="85"/>
              </w:rPr>
              <w:t>aktuální hodnoty indikátorů a zhodnocení stavu a trendu vývoje ekosystému ve vztahu k provedené péči a působícím vlivům</w:t>
            </w:r>
          </w:p>
        </w:tc>
      </w:tr>
      <w:tr w:rsidR="00CE7EFC" w:rsidRPr="00AC59A7" w14:paraId="32D3BFFB" w14:textId="77777777">
        <w:trPr>
          <w:trHeight w:val="1131"/>
        </w:trPr>
        <w:tc>
          <w:tcPr>
            <w:tcW w:w="2074" w:type="dxa"/>
            <w:vMerge w:val="restart"/>
            <w:tcBorders>
              <w:top w:val="single" w:sz="6" w:space="0" w:color="000000"/>
              <w:right w:val="single" w:sz="6" w:space="0" w:color="000000"/>
            </w:tcBorders>
          </w:tcPr>
          <w:p w14:paraId="32D3BFF8" w14:textId="77777777" w:rsidR="00CE7EFC" w:rsidRPr="00AC59A7" w:rsidRDefault="00E32513" w:rsidP="00511944">
            <w:pPr>
              <w:pStyle w:val="TableParagraph"/>
              <w:rPr>
                <w:w w:val="85"/>
              </w:rPr>
            </w:pPr>
            <w:r w:rsidRPr="00AC59A7">
              <w:rPr>
                <w:w w:val="85"/>
              </w:rPr>
              <w:t>výskyt druhů typických pro horské olšiny</w:t>
            </w:r>
          </w:p>
        </w:tc>
        <w:tc>
          <w:tcPr>
            <w:tcW w:w="6947" w:type="dxa"/>
            <w:gridSpan w:val="2"/>
            <w:tcBorders>
              <w:top w:val="single" w:sz="6" w:space="0" w:color="000000"/>
              <w:left w:val="single" w:sz="6" w:space="0" w:color="000000"/>
              <w:bottom w:val="single" w:sz="6" w:space="0" w:color="000000"/>
            </w:tcBorders>
          </w:tcPr>
          <w:p w14:paraId="32D3BFFA" w14:textId="57EB5FA3" w:rsidR="00CE7EFC" w:rsidRPr="00AC59A7" w:rsidRDefault="00E32513" w:rsidP="00511944">
            <w:pPr>
              <w:pStyle w:val="TableParagraph"/>
              <w:ind w:left="83" w:right="69"/>
              <w:jc w:val="both"/>
              <w:rPr>
                <w:w w:val="85"/>
              </w:rPr>
            </w:pPr>
            <w:r w:rsidRPr="00AC59A7">
              <w:rPr>
                <w:w w:val="85"/>
              </w:rPr>
              <w:t>Biotop je ohrožen zejména mýcením přirozeného stromového a keřového patra, vysazovaným smrku ztepilého (</w:t>
            </w:r>
            <w:proofErr w:type="spellStart"/>
            <w:r w:rsidRPr="00AC59A7">
              <w:rPr>
                <w:i/>
                <w:w w:val="85"/>
              </w:rPr>
              <w:t>Picea</w:t>
            </w:r>
            <w:proofErr w:type="spellEnd"/>
            <w:r w:rsidRPr="00AC59A7">
              <w:rPr>
                <w:i/>
                <w:w w:val="85"/>
              </w:rPr>
              <w:t xml:space="preserve"> </w:t>
            </w:r>
            <w:proofErr w:type="spellStart"/>
            <w:r w:rsidRPr="00AC59A7">
              <w:rPr>
                <w:i/>
                <w:w w:val="85"/>
              </w:rPr>
              <w:t>abies</w:t>
            </w:r>
            <w:proofErr w:type="spellEnd"/>
            <w:r w:rsidRPr="00AC59A7">
              <w:rPr>
                <w:w w:val="85"/>
              </w:rPr>
              <w:t>) či jiných geograficky nepůvodních druhů dřevin a stavbou lesních cest a cest podél potoků. Ochranářsky management by měl byt zaměřen na zachování přirozené dřevinné skladby porostů, podporu přirozené obnovy lesních porostů,</w:t>
            </w:r>
            <w:r w:rsidR="009A65B3" w:rsidRPr="00AC59A7">
              <w:rPr>
                <w:w w:val="85"/>
              </w:rPr>
              <w:t xml:space="preserve"> </w:t>
            </w:r>
            <w:r w:rsidRPr="00AC59A7">
              <w:rPr>
                <w:w w:val="85"/>
              </w:rPr>
              <w:t>max. podpora výskytu olše šedé (</w:t>
            </w:r>
            <w:proofErr w:type="spellStart"/>
            <w:r w:rsidRPr="00AC59A7">
              <w:rPr>
                <w:i/>
                <w:w w:val="85"/>
              </w:rPr>
              <w:t>Alnus</w:t>
            </w:r>
            <w:proofErr w:type="spellEnd"/>
            <w:r w:rsidRPr="00AC59A7">
              <w:rPr>
                <w:i/>
                <w:w w:val="85"/>
              </w:rPr>
              <w:t xml:space="preserve"> </w:t>
            </w:r>
            <w:proofErr w:type="spellStart"/>
            <w:r w:rsidRPr="00AC59A7">
              <w:rPr>
                <w:i/>
                <w:w w:val="85"/>
              </w:rPr>
              <w:t>incana</w:t>
            </w:r>
            <w:proofErr w:type="spellEnd"/>
            <w:r w:rsidRPr="00AC59A7">
              <w:rPr>
                <w:w w:val="85"/>
              </w:rPr>
              <w:t>). Obecně platí udržování nízkých stavů zvěře.</w:t>
            </w:r>
          </w:p>
        </w:tc>
      </w:tr>
      <w:tr w:rsidR="00CE7EFC" w:rsidRPr="00AC59A7" w14:paraId="32D3BFFF" w14:textId="77777777">
        <w:trPr>
          <w:trHeight w:val="221"/>
        </w:trPr>
        <w:tc>
          <w:tcPr>
            <w:tcW w:w="2074" w:type="dxa"/>
            <w:vMerge/>
            <w:tcBorders>
              <w:top w:val="nil"/>
              <w:right w:val="single" w:sz="6" w:space="0" w:color="000000"/>
            </w:tcBorders>
          </w:tcPr>
          <w:p w14:paraId="32D3BFFC" w14:textId="77777777" w:rsidR="00CE7EFC" w:rsidRPr="00AC59A7" w:rsidRDefault="00CE7EFC" w:rsidP="00511944">
            <w:pPr>
              <w:rPr>
                <w:w w:val="85"/>
                <w:sz w:val="2"/>
                <w:szCs w:val="2"/>
              </w:rPr>
            </w:pPr>
          </w:p>
        </w:tc>
        <w:tc>
          <w:tcPr>
            <w:tcW w:w="1419" w:type="dxa"/>
            <w:tcBorders>
              <w:top w:val="single" w:sz="6" w:space="0" w:color="000000"/>
              <w:left w:val="single" w:sz="6" w:space="0" w:color="000000"/>
              <w:bottom w:val="single" w:sz="6" w:space="0" w:color="000000"/>
              <w:right w:val="single" w:sz="6" w:space="0" w:color="000000"/>
            </w:tcBorders>
          </w:tcPr>
          <w:p w14:paraId="32D3BFFD" w14:textId="77777777" w:rsidR="00CE7EFC" w:rsidRPr="00AC59A7" w:rsidRDefault="00E32513" w:rsidP="00511944">
            <w:pPr>
              <w:pStyle w:val="TableParagraph"/>
              <w:ind w:left="83"/>
              <w:rPr>
                <w:b/>
                <w:w w:val="85"/>
              </w:rPr>
            </w:pPr>
            <w:r w:rsidRPr="00AC59A7">
              <w:rPr>
                <w:b/>
                <w:w w:val="85"/>
              </w:rPr>
              <w:t>stav:</w:t>
            </w:r>
          </w:p>
        </w:tc>
        <w:tc>
          <w:tcPr>
            <w:tcW w:w="5528" w:type="dxa"/>
            <w:tcBorders>
              <w:top w:val="single" w:sz="6" w:space="0" w:color="000000"/>
              <w:left w:val="single" w:sz="6" w:space="0" w:color="000000"/>
              <w:bottom w:val="single" w:sz="6" w:space="0" w:color="000000"/>
            </w:tcBorders>
          </w:tcPr>
          <w:p w14:paraId="32D3BFFE" w14:textId="77777777" w:rsidR="00CE7EFC" w:rsidRPr="00AC59A7" w:rsidRDefault="00E32513" w:rsidP="00511944">
            <w:pPr>
              <w:pStyle w:val="TableParagraph"/>
              <w:ind w:left="2307" w:right="2250"/>
              <w:jc w:val="center"/>
              <w:rPr>
                <w:w w:val="85"/>
              </w:rPr>
            </w:pPr>
            <w:r w:rsidRPr="00AC59A7">
              <w:rPr>
                <w:w w:val="85"/>
              </w:rPr>
              <w:t>dobrý</w:t>
            </w:r>
          </w:p>
        </w:tc>
      </w:tr>
      <w:tr w:rsidR="00CE7EFC" w:rsidRPr="00AC59A7" w14:paraId="32D3C003" w14:textId="77777777">
        <w:trPr>
          <w:trHeight w:val="235"/>
        </w:trPr>
        <w:tc>
          <w:tcPr>
            <w:tcW w:w="2074" w:type="dxa"/>
            <w:vMerge/>
            <w:tcBorders>
              <w:top w:val="nil"/>
              <w:right w:val="single" w:sz="6" w:space="0" w:color="000000"/>
            </w:tcBorders>
          </w:tcPr>
          <w:p w14:paraId="32D3C000" w14:textId="77777777" w:rsidR="00CE7EFC" w:rsidRPr="00AC59A7" w:rsidRDefault="00CE7EFC" w:rsidP="00511944">
            <w:pPr>
              <w:rPr>
                <w:w w:val="85"/>
                <w:sz w:val="2"/>
                <w:szCs w:val="2"/>
              </w:rPr>
            </w:pPr>
          </w:p>
        </w:tc>
        <w:tc>
          <w:tcPr>
            <w:tcW w:w="1419" w:type="dxa"/>
            <w:tcBorders>
              <w:top w:val="single" w:sz="6" w:space="0" w:color="000000"/>
              <w:left w:val="single" w:sz="6" w:space="0" w:color="000000"/>
              <w:right w:val="single" w:sz="6" w:space="0" w:color="000000"/>
            </w:tcBorders>
          </w:tcPr>
          <w:p w14:paraId="32D3C001" w14:textId="77777777" w:rsidR="00CE7EFC" w:rsidRPr="00AC59A7" w:rsidRDefault="00E32513" w:rsidP="00511944">
            <w:pPr>
              <w:pStyle w:val="TableParagraph"/>
              <w:ind w:left="83"/>
              <w:rPr>
                <w:b/>
                <w:w w:val="85"/>
              </w:rPr>
            </w:pPr>
            <w:r w:rsidRPr="00AC59A7">
              <w:rPr>
                <w:b/>
                <w:w w:val="85"/>
              </w:rPr>
              <w:t>trend vývoje:</w:t>
            </w:r>
          </w:p>
        </w:tc>
        <w:tc>
          <w:tcPr>
            <w:tcW w:w="5528" w:type="dxa"/>
            <w:tcBorders>
              <w:top w:val="single" w:sz="6" w:space="0" w:color="000000"/>
              <w:left w:val="single" w:sz="6" w:space="0" w:color="000000"/>
            </w:tcBorders>
          </w:tcPr>
          <w:p w14:paraId="32D3C002" w14:textId="77777777" w:rsidR="00CE7EFC" w:rsidRPr="00AC59A7" w:rsidRDefault="00E32513" w:rsidP="00511944">
            <w:pPr>
              <w:pStyle w:val="TableParagraph"/>
              <w:ind w:left="2307" w:right="2251"/>
              <w:jc w:val="center"/>
              <w:rPr>
                <w:w w:val="85"/>
              </w:rPr>
            </w:pPr>
            <w:r w:rsidRPr="00AC59A7">
              <w:rPr>
                <w:w w:val="85"/>
              </w:rPr>
              <w:t>setrvalý</w:t>
            </w:r>
          </w:p>
        </w:tc>
      </w:tr>
    </w:tbl>
    <w:p w14:paraId="32D3C005" w14:textId="77777777" w:rsidR="00CE7EFC" w:rsidRPr="00AC59A7" w:rsidRDefault="00CE7EFC" w:rsidP="00511944">
      <w:pPr>
        <w:pStyle w:val="Zkladntext"/>
        <w:spacing w:after="1"/>
        <w:rPr>
          <w:b/>
          <w:w w:val="85"/>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009" w14:textId="77777777">
        <w:trPr>
          <w:trHeight w:val="690"/>
        </w:trPr>
        <w:tc>
          <w:tcPr>
            <w:tcW w:w="2074" w:type="dxa"/>
            <w:tcBorders>
              <w:bottom w:val="single" w:sz="6" w:space="0" w:color="000000"/>
              <w:right w:val="single" w:sz="6" w:space="0" w:color="000000"/>
            </w:tcBorders>
            <w:shd w:val="clear" w:color="auto" w:fill="BEBEBE"/>
          </w:tcPr>
          <w:p w14:paraId="32D3C006" w14:textId="77777777" w:rsidR="00CE7EFC" w:rsidRPr="00AC59A7" w:rsidRDefault="00E32513" w:rsidP="00511944">
            <w:pPr>
              <w:pStyle w:val="TableParagraph"/>
              <w:rPr>
                <w:b/>
                <w:w w:val="85"/>
              </w:rPr>
            </w:pPr>
            <w:r w:rsidRPr="00AC59A7">
              <w:rPr>
                <w:b/>
                <w:w w:val="85"/>
              </w:rPr>
              <w:t>ekosystém:</w:t>
            </w:r>
          </w:p>
        </w:tc>
        <w:tc>
          <w:tcPr>
            <w:tcW w:w="6947" w:type="dxa"/>
            <w:gridSpan w:val="2"/>
            <w:tcBorders>
              <w:left w:val="single" w:sz="6" w:space="0" w:color="000000"/>
              <w:bottom w:val="single" w:sz="6" w:space="0" w:color="000000"/>
            </w:tcBorders>
          </w:tcPr>
          <w:p w14:paraId="32D3C008" w14:textId="7346A7E4" w:rsidR="00CE7EFC" w:rsidRPr="00AC59A7" w:rsidRDefault="00E32513" w:rsidP="00511944">
            <w:pPr>
              <w:pStyle w:val="TableParagraph"/>
              <w:ind w:left="83"/>
              <w:rPr>
                <w:w w:val="85"/>
              </w:rPr>
            </w:pPr>
            <w:r w:rsidRPr="00AC59A7">
              <w:rPr>
                <w:w w:val="85"/>
              </w:rPr>
              <w:t xml:space="preserve">L3.2 – </w:t>
            </w:r>
            <w:proofErr w:type="spellStart"/>
            <w:r w:rsidRPr="00AC59A7">
              <w:rPr>
                <w:w w:val="85"/>
              </w:rPr>
              <w:t>Polonské</w:t>
            </w:r>
            <w:proofErr w:type="spellEnd"/>
            <w:r w:rsidRPr="00AC59A7">
              <w:rPr>
                <w:w w:val="85"/>
              </w:rPr>
              <w:t xml:space="preserve"> </w:t>
            </w:r>
            <w:proofErr w:type="spellStart"/>
            <w:r w:rsidRPr="00AC59A7">
              <w:rPr>
                <w:w w:val="85"/>
              </w:rPr>
              <w:t>dubohabřiny</w:t>
            </w:r>
            <w:proofErr w:type="spellEnd"/>
            <w:r w:rsidR="008A6490" w:rsidRPr="00AC59A7">
              <w:rPr>
                <w:w w:val="85"/>
              </w:rPr>
              <w:t xml:space="preserve">, </w:t>
            </w:r>
            <w:r w:rsidRPr="00AC59A7">
              <w:rPr>
                <w:iCs/>
                <w:w w:val="85"/>
              </w:rPr>
              <w:t>(9170</w:t>
            </w:r>
            <w:r w:rsidRPr="00AC59A7">
              <w:rPr>
                <w:i/>
                <w:w w:val="85"/>
              </w:rPr>
              <w:t xml:space="preserve"> </w:t>
            </w:r>
            <w:proofErr w:type="spellStart"/>
            <w:r w:rsidRPr="00AC59A7">
              <w:rPr>
                <w:w w:val="85"/>
              </w:rPr>
              <w:t>Dubohabřiny</w:t>
            </w:r>
            <w:proofErr w:type="spellEnd"/>
            <w:r w:rsidRPr="00AC59A7">
              <w:rPr>
                <w:w w:val="85"/>
              </w:rPr>
              <w:t xml:space="preserve"> asociace </w:t>
            </w:r>
            <w:r w:rsidRPr="00AC59A7">
              <w:rPr>
                <w:i/>
                <w:w w:val="85"/>
              </w:rPr>
              <w:t>Galio-</w:t>
            </w:r>
            <w:proofErr w:type="spellStart"/>
            <w:r w:rsidRPr="00AC59A7">
              <w:rPr>
                <w:i/>
                <w:w w:val="85"/>
              </w:rPr>
              <w:t>Carpinetum</w:t>
            </w:r>
            <w:proofErr w:type="spellEnd"/>
            <w:r w:rsidRPr="00AC59A7">
              <w:rPr>
                <w:i/>
                <w:w w:val="85"/>
              </w:rPr>
              <w:t xml:space="preserve"> </w:t>
            </w:r>
            <w:r w:rsidRPr="00AC59A7">
              <w:rPr>
                <w:w w:val="85"/>
              </w:rPr>
              <w:t xml:space="preserve">(vzhledem k výskytu v </w:t>
            </w:r>
            <w:proofErr w:type="spellStart"/>
            <w:r w:rsidRPr="00AC59A7">
              <w:rPr>
                <w:w w:val="85"/>
              </w:rPr>
              <w:t>karpastké</w:t>
            </w:r>
            <w:proofErr w:type="spellEnd"/>
            <w:r w:rsidRPr="00AC59A7">
              <w:rPr>
                <w:w w:val="85"/>
              </w:rPr>
              <w:t xml:space="preserve"> části republiky)</w:t>
            </w:r>
            <w:r w:rsidR="00207D66" w:rsidRPr="00AC59A7">
              <w:rPr>
                <w:w w:val="85"/>
              </w:rPr>
              <w:t>)</w:t>
            </w:r>
          </w:p>
        </w:tc>
      </w:tr>
      <w:tr w:rsidR="00CE7EFC" w:rsidRPr="00AC59A7" w14:paraId="32D3C00E" w14:textId="77777777">
        <w:trPr>
          <w:trHeight w:val="457"/>
        </w:trPr>
        <w:tc>
          <w:tcPr>
            <w:tcW w:w="2074" w:type="dxa"/>
            <w:tcBorders>
              <w:top w:val="single" w:sz="6" w:space="0" w:color="000000"/>
              <w:bottom w:val="single" w:sz="6" w:space="0" w:color="000000"/>
              <w:right w:val="single" w:sz="6" w:space="0" w:color="000000"/>
            </w:tcBorders>
            <w:shd w:val="clear" w:color="auto" w:fill="BEBEBE"/>
          </w:tcPr>
          <w:p w14:paraId="32D3C00A" w14:textId="77777777" w:rsidR="00CE7EFC" w:rsidRPr="00AC59A7" w:rsidRDefault="00E32513" w:rsidP="00511944">
            <w:pPr>
              <w:pStyle w:val="TableParagraph"/>
              <w:rPr>
                <w:b/>
                <w:w w:val="85"/>
              </w:rPr>
            </w:pPr>
            <w:r w:rsidRPr="00AC59A7">
              <w:rPr>
                <w:b/>
                <w:w w:val="85"/>
              </w:rPr>
              <w:t>indikátory cílového</w:t>
            </w:r>
          </w:p>
          <w:p w14:paraId="32D3C00B" w14:textId="77777777" w:rsidR="00CE7EFC" w:rsidRPr="00AC59A7" w:rsidRDefault="00E32513" w:rsidP="00511944">
            <w:pPr>
              <w:pStyle w:val="TableParagraph"/>
              <w:rPr>
                <w:b/>
                <w:w w:val="85"/>
              </w:rPr>
            </w:pPr>
            <w:r w:rsidRPr="00AC59A7">
              <w:rPr>
                <w:b/>
                <w:w w:val="85"/>
              </w:rPr>
              <w:t>stavu</w:t>
            </w:r>
          </w:p>
        </w:tc>
        <w:tc>
          <w:tcPr>
            <w:tcW w:w="6947" w:type="dxa"/>
            <w:gridSpan w:val="2"/>
            <w:tcBorders>
              <w:top w:val="single" w:sz="6" w:space="0" w:color="000000"/>
              <w:left w:val="single" w:sz="6" w:space="0" w:color="000000"/>
              <w:bottom w:val="single" w:sz="6" w:space="0" w:color="000000"/>
            </w:tcBorders>
            <w:shd w:val="clear" w:color="auto" w:fill="BEBEBE"/>
          </w:tcPr>
          <w:p w14:paraId="32D3C00C" w14:textId="77777777" w:rsidR="00CE7EFC" w:rsidRPr="00AC59A7" w:rsidRDefault="00E32513" w:rsidP="00511944">
            <w:pPr>
              <w:pStyle w:val="TableParagraph"/>
              <w:ind w:left="83"/>
              <w:rPr>
                <w:b/>
                <w:w w:val="85"/>
              </w:rPr>
            </w:pPr>
            <w:r w:rsidRPr="00AC59A7">
              <w:rPr>
                <w:b/>
                <w:w w:val="85"/>
              </w:rPr>
              <w:t>aktuální hodnoty indikátorů a zhodnocení stavu a trendu vývoje ekosystému ve vztahu</w:t>
            </w:r>
          </w:p>
          <w:p w14:paraId="32D3C00D" w14:textId="77777777" w:rsidR="00CE7EFC" w:rsidRPr="00AC59A7" w:rsidRDefault="00E32513" w:rsidP="00511944">
            <w:pPr>
              <w:pStyle w:val="TableParagraph"/>
              <w:ind w:left="83"/>
              <w:rPr>
                <w:b/>
                <w:w w:val="85"/>
              </w:rPr>
            </w:pPr>
            <w:r w:rsidRPr="00AC59A7">
              <w:rPr>
                <w:b/>
                <w:w w:val="85"/>
              </w:rPr>
              <w:t>k provedené péči a působícím vlivům</w:t>
            </w:r>
          </w:p>
        </w:tc>
      </w:tr>
      <w:tr w:rsidR="00CE7EFC" w:rsidRPr="00AC59A7" w14:paraId="32D3C012" w14:textId="77777777">
        <w:trPr>
          <w:trHeight w:val="1835"/>
        </w:trPr>
        <w:tc>
          <w:tcPr>
            <w:tcW w:w="2074" w:type="dxa"/>
            <w:vMerge w:val="restart"/>
            <w:tcBorders>
              <w:top w:val="single" w:sz="6" w:space="0" w:color="000000"/>
              <w:bottom w:val="single" w:sz="6" w:space="0" w:color="000000"/>
              <w:right w:val="single" w:sz="6" w:space="0" w:color="000000"/>
            </w:tcBorders>
          </w:tcPr>
          <w:p w14:paraId="32D3C00F" w14:textId="77777777" w:rsidR="00CE7EFC" w:rsidRPr="00AC59A7" w:rsidRDefault="00E32513" w:rsidP="00511944">
            <w:pPr>
              <w:pStyle w:val="TableParagraph"/>
              <w:rPr>
                <w:w w:val="85"/>
              </w:rPr>
            </w:pPr>
            <w:r w:rsidRPr="00AC59A7">
              <w:rPr>
                <w:w w:val="85"/>
              </w:rPr>
              <w:t xml:space="preserve">výskyt druhů typických pro </w:t>
            </w:r>
            <w:proofErr w:type="spellStart"/>
            <w:r w:rsidRPr="00AC59A7">
              <w:rPr>
                <w:w w:val="85"/>
              </w:rPr>
              <w:t>polonské</w:t>
            </w:r>
            <w:proofErr w:type="spellEnd"/>
            <w:r w:rsidRPr="00AC59A7">
              <w:rPr>
                <w:w w:val="85"/>
              </w:rPr>
              <w:t xml:space="preserve"> </w:t>
            </w:r>
            <w:proofErr w:type="spellStart"/>
            <w:r w:rsidRPr="00AC59A7">
              <w:rPr>
                <w:w w:val="85"/>
              </w:rPr>
              <w:t>dubohabřiny</w:t>
            </w:r>
            <w:proofErr w:type="spellEnd"/>
          </w:p>
        </w:tc>
        <w:tc>
          <w:tcPr>
            <w:tcW w:w="6947" w:type="dxa"/>
            <w:gridSpan w:val="2"/>
            <w:tcBorders>
              <w:top w:val="single" w:sz="6" w:space="0" w:color="000000"/>
              <w:left w:val="single" w:sz="6" w:space="0" w:color="000000"/>
              <w:bottom w:val="single" w:sz="6" w:space="0" w:color="000000"/>
            </w:tcBorders>
          </w:tcPr>
          <w:p w14:paraId="32D3C011" w14:textId="5F1C2C7C" w:rsidR="00CE7EFC" w:rsidRPr="00AC59A7" w:rsidRDefault="00E32513" w:rsidP="00511944">
            <w:pPr>
              <w:pStyle w:val="TableParagraph"/>
              <w:ind w:left="83" w:right="117"/>
              <w:jc w:val="both"/>
              <w:rPr>
                <w:w w:val="85"/>
              </w:rPr>
            </w:pPr>
            <w:r w:rsidRPr="00AC59A7">
              <w:rPr>
                <w:w w:val="85"/>
              </w:rPr>
              <w:t xml:space="preserve">Pro zachování stanovišť </w:t>
            </w:r>
            <w:proofErr w:type="spellStart"/>
            <w:r w:rsidRPr="00AC59A7">
              <w:rPr>
                <w:w w:val="85"/>
              </w:rPr>
              <w:t>dubohabřin</w:t>
            </w:r>
            <w:proofErr w:type="spellEnd"/>
            <w:r w:rsidRPr="00AC59A7">
              <w:rPr>
                <w:w w:val="85"/>
              </w:rPr>
              <w:t xml:space="preserve"> je důležité především nerozšiřování umělých kultur nepůvodních dřevin. Druhové složení porostů je nutné udržovat v přirozené formě, místy je velmi žádoucí omezování invazních dřevin jako trnovník akát (</w:t>
            </w:r>
            <w:proofErr w:type="spellStart"/>
            <w:r w:rsidRPr="00AC59A7">
              <w:rPr>
                <w:i/>
                <w:w w:val="85"/>
              </w:rPr>
              <w:t>Robinia</w:t>
            </w:r>
            <w:proofErr w:type="spellEnd"/>
            <w:r w:rsidRPr="00AC59A7">
              <w:rPr>
                <w:i/>
                <w:w w:val="85"/>
              </w:rPr>
              <w:t xml:space="preserve"> </w:t>
            </w:r>
            <w:proofErr w:type="spellStart"/>
            <w:r w:rsidRPr="00AC59A7">
              <w:rPr>
                <w:i/>
                <w:w w:val="85"/>
              </w:rPr>
              <w:t>pseudoacacia</w:t>
            </w:r>
            <w:proofErr w:type="spellEnd"/>
            <w:r w:rsidRPr="00AC59A7">
              <w:rPr>
                <w:w w:val="85"/>
              </w:rPr>
              <w:t>) či javor jasanolistý (</w:t>
            </w:r>
            <w:r w:rsidRPr="00AC59A7">
              <w:rPr>
                <w:i/>
                <w:w w:val="85"/>
              </w:rPr>
              <w:t xml:space="preserve">Acer </w:t>
            </w:r>
            <w:proofErr w:type="spellStart"/>
            <w:r w:rsidRPr="00AC59A7">
              <w:rPr>
                <w:i/>
                <w:w w:val="85"/>
              </w:rPr>
              <w:t>negundo</w:t>
            </w:r>
            <w:proofErr w:type="spellEnd"/>
            <w:r w:rsidRPr="00AC59A7">
              <w:rPr>
                <w:w w:val="85"/>
              </w:rPr>
              <w:t>). Pro zlepšení podmínek v porostech a zachování výskytu vzácných druhů je potřebné prosvětlování porostů probírkami, hlavně přerostlých starých pařezin a udržení či obnova lesa nízkého či středního. Snížením stavů spárkaté zvěře se</w:t>
            </w:r>
            <w:r w:rsidR="009A65B3" w:rsidRPr="00AC59A7">
              <w:rPr>
                <w:w w:val="85"/>
              </w:rPr>
              <w:t xml:space="preserve"> </w:t>
            </w:r>
            <w:r w:rsidRPr="00AC59A7">
              <w:rPr>
                <w:w w:val="85"/>
              </w:rPr>
              <w:t xml:space="preserve">může dosáhnout rozvoje keřového patra, omezení </w:t>
            </w:r>
            <w:proofErr w:type="spellStart"/>
            <w:r w:rsidRPr="00AC59A7">
              <w:rPr>
                <w:w w:val="85"/>
              </w:rPr>
              <w:t>ruderalizace</w:t>
            </w:r>
            <w:proofErr w:type="spellEnd"/>
            <w:r w:rsidRPr="00AC59A7">
              <w:rPr>
                <w:w w:val="85"/>
              </w:rPr>
              <w:t xml:space="preserve"> porostů a výskytu invazních rostlin.</w:t>
            </w:r>
          </w:p>
        </w:tc>
      </w:tr>
      <w:tr w:rsidR="00CE7EFC" w:rsidRPr="00AC59A7" w14:paraId="32D3C016" w14:textId="77777777">
        <w:trPr>
          <w:trHeight w:val="251"/>
        </w:trPr>
        <w:tc>
          <w:tcPr>
            <w:tcW w:w="2074" w:type="dxa"/>
            <w:vMerge/>
            <w:tcBorders>
              <w:top w:val="nil"/>
              <w:bottom w:val="single" w:sz="6" w:space="0" w:color="000000"/>
              <w:right w:val="single" w:sz="6" w:space="0" w:color="000000"/>
            </w:tcBorders>
          </w:tcPr>
          <w:p w14:paraId="32D3C013" w14:textId="77777777" w:rsidR="00CE7EFC" w:rsidRPr="00AC59A7" w:rsidRDefault="00CE7EFC" w:rsidP="00511944">
            <w:pPr>
              <w:rPr>
                <w:w w:val="85"/>
                <w:sz w:val="2"/>
                <w:szCs w:val="2"/>
              </w:rPr>
            </w:pPr>
          </w:p>
        </w:tc>
        <w:tc>
          <w:tcPr>
            <w:tcW w:w="1419" w:type="dxa"/>
            <w:tcBorders>
              <w:top w:val="single" w:sz="6" w:space="0" w:color="000000"/>
              <w:left w:val="single" w:sz="6" w:space="0" w:color="000000"/>
              <w:bottom w:val="single" w:sz="6" w:space="0" w:color="000000"/>
              <w:right w:val="single" w:sz="6" w:space="0" w:color="000000"/>
            </w:tcBorders>
          </w:tcPr>
          <w:p w14:paraId="32D3C014" w14:textId="77777777" w:rsidR="00CE7EFC" w:rsidRPr="00AC59A7" w:rsidRDefault="00E32513" w:rsidP="00511944">
            <w:pPr>
              <w:pStyle w:val="TableParagraph"/>
              <w:ind w:left="83"/>
              <w:rPr>
                <w:b/>
                <w:w w:val="85"/>
              </w:rPr>
            </w:pPr>
            <w:r w:rsidRPr="00AC59A7">
              <w:rPr>
                <w:b/>
                <w:w w:val="85"/>
              </w:rPr>
              <w:t>stav:</w:t>
            </w:r>
          </w:p>
        </w:tc>
        <w:tc>
          <w:tcPr>
            <w:tcW w:w="5528" w:type="dxa"/>
            <w:tcBorders>
              <w:top w:val="single" w:sz="6" w:space="0" w:color="000000"/>
              <w:left w:val="single" w:sz="6" w:space="0" w:color="000000"/>
              <w:bottom w:val="single" w:sz="6" w:space="0" w:color="000000"/>
            </w:tcBorders>
          </w:tcPr>
          <w:p w14:paraId="32D3C015" w14:textId="77777777" w:rsidR="00CE7EFC" w:rsidRPr="00AC59A7" w:rsidRDefault="00E32513" w:rsidP="00511944">
            <w:pPr>
              <w:pStyle w:val="TableParagraph"/>
              <w:ind w:left="2307" w:right="2250"/>
              <w:jc w:val="center"/>
              <w:rPr>
                <w:w w:val="85"/>
              </w:rPr>
            </w:pPr>
            <w:r w:rsidRPr="00AC59A7">
              <w:rPr>
                <w:w w:val="85"/>
              </w:rPr>
              <w:t>dobrý</w:t>
            </w:r>
          </w:p>
        </w:tc>
      </w:tr>
      <w:tr w:rsidR="00CE7EFC" w:rsidRPr="00AC59A7" w14:paraId="32D3C01A" w14:textId="77777777">
        <w:trPr>
          <w:trHeight w:val="251"/>
        </w:trPr>
        <w:tc>
          <w:tcPr>
            <w:tcW w:w="2074" w:type="dxa"/>
            <w:vMerge/>
            <w:tcBorders>
              <w:top w:val="nil"/>
              <w:bottom w:val="single" w:sz="6" w:space="0" w:color="000000"/>
              <w:right w:val="single" w:sz="6" w:space="0" w:color="000000"/>
            </w:tcBorders>
          </w:tcPr>
          <w:p w14:paraId="32D3C017" w14:textId="77777777" w:rsidR="00CE7EFC" w:rsidRPr="00AC59A7" w:rsidRDefault="00CE7EFC" w:rsidP="00511944">
            <w:pPr>
              <w:rPr>
                <w:w w:val="85"/>
                <w:sz w:val="2"/>
                <w:szCs w:val="2"/>
              </w:rPr>
            </w:pPr>
          </w:p>
        </w:tc>
        <w:tc>
          <w:tcPr>
            <w:tcW w:w="1419" w:type="dxa"/>
            <w:tcBorders>
              <w:top w:val="single" w:sz="6" w:space="0" w:color="000000"/>
              <w:left w:val="single" w:sz="6" w:space="0" w:color="000000"/>
              <w:bottom w:val="single" w:sz="6" w:space="0" w:color="000000"/>
              <w:right w:val="single" w:sz="6" w:space="0" w:color="000000"/>
            </w:tcBorders>
          </w:tcPr>
          <w:p w14:paraId="32D3C018" w14:textId="77777777" w:rsidR="00CE7EFC" w:rsidRPr="00AC59A7" w:rsidRDefault="00E32513" w:rsidP="00511944">
            <w:pPr>
              <w:pStyle w:val="TableParagraph"/>
              <w:ind w:left="83"/>
              <w:rPr>
                <w:b/>
                <w:w w:val="85"/>
              </w:rPr>
            </w:pPr>
            <w:r w:rsidRPr="00AC59A7">
              <w:rPr>
                <w:b/>
                <w:w w:val="85"/>
              </w:rPr>
              <w:t>trend vývoje:</w:t>
            </w:r>
          </w:p>
        </w:tc>
        <w:tc>
          <w:tcPr>
            <w:tcW w:w="5528" w:type="dxa"/>
            <w:tcBorders>
              <w:top w:val="single" w:sz="6" w:space="0" w:color="000000"/>
              <w:left w:val="single" w:sz="6" w:space="0" w:color="000000"/>
              <w:bottom w:val="single" w:sz="6" w:space="0" w:color="000000"/>
            </w:tcBorders>
          </w:tcPr>
          <w:p w14:paraId="32D3C019" w14:textId="77777777" w:rsidR="00CE7EFC" w:rsidRPr="00AC59A7" w:rsidRDefault="00E32513" w:rsidP="00511944">
            <w:pPr>
              <w:pStyle w:val="TableParagraph"/>
              <w:ind w:left="2306" w:right="2256"/>
              <w:jc w:val="center"/>
              <w:rPr>
                <w:w w:val="85"/>
              </w:rPr>
            </w:pPr>
            <w:r w:rsidRPr="00AC59A7">
              <w:rPr>
                <w:w w:val="85"/>
              </w:rPr>
              <w:t>zhoršující se</w:t>
            </w:r>
          </w:p>
        </w:tc>
      </w:tr>
      <w:tr w:rsidR="00CE7EFC" w:rsidRPr="00AC59A7" w14:paraId="32D3C01E" w14:textId="77777777">
        <w:trPr>
          <w:trHeight w:val="1592"/>
        </w:trPr>
        <w:tc>
          <w:tcPr>
            <w:tcW w:w="2074" w:type="dxa"/>
            <w:vMerge w:val="restart"/>
            <w:tcBorders>
              <w:top w:val="single" w:sz="6" w:space="0" w:color="000000"/>
              <w:right w:val="single" w:sz="6" w:space="0" w:color="000000"/>
            </w:tcBorders>
          </w:tcPr>
          <w:p w14:paraId="32D3C01B" w14:textId="77777777" w:rsidR="00CE7EFC" w:rsidRPr="00AC59A7" w:rsidRDefault="00E32513" w:rsidP="00511944">
            <w:pPr>
              <w:pStyle w:val="TableParagraph"/>
              <w:rPr>
                <w:w w:val="85"/>
              </w:rPr>
            </w:pPr>
            <w:r w:rsidRPr="00AC59A7">
              <w:rPr>
                <w:w w:val="85"/>
              </w:rPr>
              <w:t>vysoká druhová pestrost</w:t>
            </w:r>
          </w:p>
        </w:tc>
        <w:tc>
          <w:tcPr>
            <w:tcW w:w="6947" w:type="dxa"/>
            <w:gridSpan w:val="2"/>
            <w:tcBorders>
              <w:top w:val="single" w:sz="6" w:space="0" w:color="000000"/>
              <w:left w:val="single" w:sz="6" w:space="0" w:color="000000"/>
              <w:bottom w:val="single" w:sz="6" w:space="0" w:color="000000"/>
            </w:tcBorders>
          </w:tcPr>
          <w:p w14:paraId="32D3C01D" w14:textId="182B71DC" w:rsidR="00CE7EFC" w:rsidRPr="00AC59A7" w:rsidRDefault="00E32513" w:rsidP="00511944">
            <w:pPr>
              <w:pStyle w:val="TableParagraph"/>
              <w:ind w:left="83" w:right="117"/>
              <w:jc w:val="both"/>
              <w:rPr>
                <w:w w:val="85"/>
              </w:rPr>
            </w:pPr>
            <w:r w:rsidRPr="00AC59A7">
              <w:rPr>
                <w:w w:val="85"/>
              </w:rPr>
              <w:t xml:space="preserve">Dosavadní o postup péče (v předchozích dvou dekádách) měl pozitivní vliv na diverzitu tohoto biotopu. Nutný je pravidelný monitoring, v případě zjištění poklesu diverzity nebo mizení druhů, je nutná rychlá reakce dle doporučení specialistů v oboru. Biotop udržovat pravidelným přírodě blízkým lesnickým hospodařením s použitím přirozené druhové skladby dřevin. Vhodné je do porostů včas zasahovat, vybranou část ponechávat na dožití, </w:t>
            </w:r>
            <w:proofErr w:type="gramStart"/>
            <w:r w:rsidRPr="00AC59A7">
              <w:rPr>
                <w:w w:val="85"/>
              </w:rPr>
              <w:t>postačí</w:t>
            </w:r>
            <w:proofErr w:type="gramEnd"/>
            <w:r w:rsidRPr="00AC59A7">
              <w:rPr>
                <w:w w:val="85"/>
              </w:rPr>
              <w:t xml:space="preserve"> cca 0,5</w:t>
            </w:r>
            <w:r w:rsidR="00AF5AC2" w:rsidRPr="00AC59A7">
              <w:rPr>
                <w:w w:val="85"/>
              </w:rPr>
              <w:t xml:space="preserve"> </w:t>
            </w:r>
            <w:r w:rsidRPr="00AC59A7">
              <w:rPr>
                <w:w w:val="85"/>
              </w:rPr>
              <w:t>% celkové zásoby porostů. Porosty včas rozpracovávat a umožnit přirozenou obnovu,</w:t>
            </w:r>
            <w:r w:rsidR="009A65B3" w:rsidRPr="00AC59A7">
              <w:rPr>
                <w:w w:val="85"/>
              </w:rPr>
              <w:t xml:space="preserve"> </w:t>
            </w:r>
            <w:r w:rsidRPr="00AC59A7">
              <w:rPr>
                <w:w w:val="85"/>
              </w:rPr>
              <w:t>důrazně snižovat stavy zvěře a udržovat na minimálních počtech.</w:t>
            </w:r>
          </w:p>
        </w:tc>
      </w:tr>
      <w:tr w:rsidR="00CE7EFC" w:rsidRPr="00AC59A7" w14:paraId="32D3C022" w14:textId="77777777">
        <w:trPr>
          <w:trHeight w:val="218"/>
        </w:trPr>
        <w:tc>
          <w:tcPr>
            <w:tcW w:w="2074" w:type="dxa"/>
            <w:vMerge/>
            <w:tcBorders>
              <w:top w:val="nil"/>
              <w:right w:val="single" w:sz="6" w:space="0" w:color="000000"/>
            </w:tcBorders>
          </w:tcPr>
          <w:p w14:paraId="32D3C01F" w14:textId="77777777" w:rsidR="00CE7EFC" w:rsidRPr="00AC59A7" w:rsidRDefault="00CE7EFC" w:rsidP="00511944">
            <w:pPr>
              <w:rPr>
                <w:w w:val="85"/>
                <w:sz w:val="2"/>
                <w:szCs w:val="2"/>
              </w:rPr>
            </w:pPr>
          </w:p>
        </w:tc>
        <w:tc>
          <w:tcPr>
            <w:tcW w:w="1419" w:type="dxa"/>
            <w:tcBorders>
              <w:top w:val="single" w:sz="6" w:space="0" w:color="000000"/>
              <w:left w:val="single" w:sz="6" w:space="0" w:color="000000"/>
              <w:bottom w:val="single" w:sz="6" w:space="0" w:color="000000"/>
              <w:right w:val="single" w:sz="6" w:space="0" w:color="000000"/>
            </w:tcBorders>
          </w:tcPr>
          <w:p w14:paraId="32D3C020" w14:textId="77777777" w:rsidR="00CE7EFC" w:rsidRPr="00AC59A7" w:rsidRDefault="00E32513" w:rsidP="00511944">
            <w:pPr>
              <w:pStyle w:val="TableParagraph"/>
              <w:ind w:left="83"/>
              <w:rPr>
                <w:b/>
                <w:w w:val="85"/>
              </w:rPr>
            </w:pPr>
            <w:r w:rsidRPr="00AC59A7">
              <w:rPr>
                <w:b/>
                <w:w w:val="85"/>
              </w:rPr>
              <w:t>stav:</w:t>
            </w:r>
          </w:p>
        </w:tc>
        <w:tc>
          <w:tcPr>
            <w:tcW w:w="5528" w:type="dxa"/>
            <w:tcBorders>
              <w:top w:val="single" w:sz="6" w:space="0" w:color="000000"/>
              <w:left w:val="single" w:sz="6" w:space="0" w:color="000000"/>
              <w:bottom w:val="single" w:sz="6" w:space="0" w:color="000000"/>
            </w:tcBorders>
          </w:tcPr>
          <w:p w14:paraId="32D3C021" w14:textId="77777777" w:rsidR="00CE7EFC" w:rsidRPr="00AC59A7" w:rsidRDefault="00E32513" w:rsidP="00511944">
            <w:pPr>
              <w:pStyle w:val="TableParagraph"/>
              <w:ind w:left="2307" w:right="2250"/>
              <w:jc w:val="center"/>
              <w:rPr>
                <w:w w:val="85"/>
              </w:rPr>
            </w:pPr>
            <w:r w:rsidRPr="00AC59A7">
              <w:rPr>
                <w:w w:val="85"/>
              </w:rPr>
              <w:t>dobrý</w:t>
            </w:r>
          </w:p>
        </w:tc>
      </w:tr>
      <w:tr w:rsidR="00CE7EFC" w:rsidRPr="00AC59A7" w14:paraId="32D3C026" w14:textId="77777777">
        <w:trPr>
          <w:trHeight w:val="235"/>
        </w:trPr>
        <w:tc>
          <w:tcPr>
            <w:tcW w:w="2074" w:type="dxa"/>
            <w:vMerge/>
            <w:tcBorders>
              <w:top w:val="nil"/>
              <w:right w:val="single" w:sz="6" w:space="0" w:color="000000"/>
            </w:tcBorders>
          </w:tcPr>
          <w:p w14:paraId="32D3C023" w14:textId="77777777" w:rsidR="00CE7EFC" w:rsidRPr="00AC59A7" w:rsidRDefault="00CE7EFC" w:rsidP="00511944">
            <w:pPr>
              <w:rPr>
                <w:w w:val="85"/>
                <w:sz w:val="2"/>
                <w:szCs w:val="2"/>
              </w:rPr>
            </w:pPr>
          </w:p>
        </w:tc>
        <w:tc>
          <w:tcPr>
            <w:tcW w:w="1419" w:type="dxa"/>
            <w:tcBorders>
              <w:top w:val="single" w:sz="6" w:space="0" w:color="000000"/>
              <w:left w:val="single" w:sz="6" w:space="0" w:color="000000"/>
              <w:right w:val="single" w:sz="6" w:space="0" w:color="000000"/>
            </w:tcBorders>
          </w:tcPr>
          <w:p w14:paraId="32D3C024" w14:textId="77777777" w:rsidR="00CE7EFC" w:rsidRPr="00AC59A7" w:rsidRDefault="00E32513" w:rsidP="00511944">
            <w:pPr>
              <w:pStyle w:val="TableParagraph"/>
              <w:ind w:left="83"/>
              <w:rPr>
                <w:b/>
                <w:w w:val="85"/>
              </w:rPr>
            </w:pPr>
            <w:r w:rsidRPr="00AC59A7">
              <w:rPr>
                <w:b/>
                <w:w w:val="85"/>
              </w:rPr>
              <w:t>trend vývoje:</w:t>
            </w:r>
          </w:p>
        </w:tc>
        <w:tc>
          <w:tcPr>
            <w:tcW w:w="5528" w:type="dxa"/>
            <w:tcBorders>
              <w:top w:val="single" w:sz="6" w:space="0" w:color="000000"/>
              <w:left w:val="single" w:sz="6" w:space="0" w:color="000000"/>
            </w:tcBorders>
          </w:tcPr>
          <w:p w14:paraId="32D3C025" w14:textId="77777777" w:rsidR="00CE7EFC" w:rsidRPr="00AC59A7" w:rsidRDefault="00E32513" w:rsidP="00511944">
            <w:pPr>
              <w:pStyle w:val="TableParagraph"/>
              <w:ind w:left="2307" w:right="2251"/>
              <w:jc w:val="center"/>
              <w:rPr>
                <w:w w:val="85"/>
              </w:rPr>
            </w:pPr>
            <w:r w:rsidRPr="00AC59A7">
              <w:rPr>
                <w:w w:val="85"/>
              </w:rPr>
              <w:t>setrvalý</w:t>
            </w:r>
          </w:p>
        </w:tc>
      </w:tr>
    </w:tbl>
    <w:p w14:paraId="32D3C028" w14:textId="77777777" w:rsidR="00CE7EFC" w:rsidRPr="00AC59A7" w:rsidRDefault="00CE7EFC" w:rsidP="00511944">
      <w:pPr>
        <w:pStyle w:val="Zkladntext"/>
        <w:spacing w:after="1"/>
        <w:rPr>
          <w:b/>
          <w:w w:val="85"/>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02B" w14:textId="77777777">
        <w:trPr>
          <w:trHeight w:val="253"/>
        </w:trPr>
        <w:tc>
          <w:tcPr>
            <w:tcW w:w="2074" w:type="dxa"/>
            <w:tcBorders>
              <w:bottom w:val="single" w:sz="6" w:space="0" w:color="000000"/>
              <w:right w:val="single" w:sz="6" w:space="0" w:color="000000"/>
            </w:tcBorders>
            <w:shd w:val="clear" w:color="auto" w:fill="BEBEBE"/>
          </w:tcPr>
          <w:p w14:paraId="32D3C029" w14:textId="77777777" w:rsidR="00CE7EFC" w:rsidRPr="00AC59A7" w:rsidRDefault="00E32513" w:rsidP="00511944">
            <w:pPr>
              <w:pStyle w:val="TableParagraph"/>
              <w:rPr>
                <w:b/>
                <w:w w:val="85"/>
              </w:rPr>
            </w:pPr>
            <w:r w:rsidRPr="00AC59A7">
              <w:rPr>
                <w:b/>
                <w:w w:val="85"/>
              </w:rPr>
              <w:t>ekosystém:</w:t>
            </w:r>
          </w:p>
        </w:tc>
        <w:tc>
          <w:tcPr>
            <w:tcW w:w="6947" w:type="dxa"/>
            <w:gridSpan w:val="2"/>
            <w:tcBorders>
              <w:left w:val="single" w:sz="6" w:space="0" w:color="000000"/>
              <w:bottom w:val="single" w:sz="6" w:space="0" w:color="000000"/>
            </w:tcBorders>
          </w:tcPr>
          <w:p w14:paraId="32D3C02A" w14:textId="446FB6F3" w:rsidR="00CE7EFC" w:rsidRPr="00AC59A7" w:rsidRDefault="00E32513" w:rsidP="00511944">
            <w:pPr>
              <w:pStyle w:val="TableParagraph"/>
              <w:ind w:left="83"/>
              <w:rPr>
                <w:w w:val="85"/>
              </w:rPr>
            </w:pPr>
            <w:r w:rsidRPr="00AC59A7">
              <w:rPr>
                <w:w w:val="85"/>
              </w:rPr>
              <w:t xml:space="preserve">M1.4 – Říční rákosiny, </w:t>
            </w:r>
            <w:proofErr w:type="spellStart"/>
            <w:r w:rsidRPr="00AC59A7">
              <w:rPr>
                <w:i/>
                <w:w w:val="85"/>
              </w:rPr>
              <w:t>Phalaridion</w:t>
            </w:r>
            <w:proofErr w:type="spellEnd"/>
            <w:r w:rsidRPr="00AC59A7">
              <w:rPr>
                <w:i/>
                <w:w w:val="85"/>
              </w:rPr>
              <w:t xml:space="preserve"> </w:t>
            </w:r>
            <w:proofErr w:type="spellStart"/>
            <w:r w:rsidRPr="00AC59A7">
              <w:rPr>
                <w:i/>
                <w:w w:val="85"/>
              </w:rPr>
              <w:t>arundinaceae</w:t>
            </w:r>
            <w:proofErr w:type="spellEnd"/>
            <w:r w:rsidRPr="00AC59A7">
              <w:rPr>
                <w:w w:val="85"/>
              </w:rPr>
              <w:t>.</w:t>
            </w:r>
          </w:p>
        </w:tc>
      </w:tr>
      <w:tr w:rsidR="00CE7EFC" w:rsidRPr="00AC59A7" w14:paraId="32D3C02E" w14:textId="77777777">
        <w:trPr>
          <w:trHeight w:val="457"/>
        </w:trPr>
        <w:tc>
          <w:tcPr>
            <w:tcW w:w="2074" w:type="dxa"/>
            <w:tcBorders>
              <w:top w:val="single" w:sz="6" w:space="0" w:color="000000"/>
              <w:bottom w:val="single" w:sz="6" w:space="0" w:color="000000"/>
              <w:right w:val="single" w:sz="6" w:space="0" w:color="000000"/>
            </w:tcBorders>
            <w:shd w:val="clear" w:color="auto" w:fill="BEBEBE"/>
          </w:tcPr>
          <w:p w14:paraId="32D3C02C" w14:textId="77777777" w:rsidR="00CE7EFC" w:rsidRPr="00AC59A7" w:rsidRDefault="00E32513" w:rsidP="00511944">
            <w:pPr>
              <w:pStyle w:val="TableParagraph"/>
              <w:ind w:right="474"/>
              <w:rPr>
                <w:b/>
                <w:w w:val="85"/>
              </w:rPr>
            </w:pPr>
            <w:r w:rsidRPr="00AC59A7">
              <w:rPr>
                <w:b/>
                <w:w w:val="85"/>
              </w:rPr>
              <w:t>indikátory cílového stavu</w:t>
            </w:r>
          </w:p>
        </w:tc>
        <w:tc>
          <w:tcPr>
            <w:tcW w:w="6947" w:type="dxa"/>
            <w:gridSpan w:val="2"/>
            <w:tcBorders>
              <w:top w:val="single" w:sz="6" w:space="0" w:color="000000"/>
              <w:left w:val="single" w:sz="6" w:space="0" w:color="000000"/>
              <w:bottom w:val="single" w:sz="6" w:space="0" w:color="000000"/>
            </w:tcBorders>
            <w:shd w:val="clear" w:color="auto" w:fill="BEBEBE"/>
          </w:tcPr>
          <w:p w14:paraId="32D3C02D" w14:textId="77777777" w:rsidR="00CE7EFC" w:rsidRPr="00AC59A7" w:rsidRDefault="00E32513" w:rsidP="00511944">
            <w:pPr>
              <w:pStyle w:val="TableParagraph"/>
              <w:ind w:left="83" w:right="77"/>
              <w:rPr>
                <w:b/>
                <w:w w:val="85"/>
              </w:rPr>
            </w:pPr>
            <w:r w:rsidRPr="00AC59A7">
              <w:rPr>
                <w:b/>
                <w:w w:val="85"/>
              </w:rPr>
              <w:t>aktuální hodnoty indikátorů a zhodnocení stavu a trendu vývoje ekosystému ve vztahu k provedené péči a působícím vlivům</w:t>
            </w:r>
          </w:p>
        </w:tc>
      </w:tr>
      <w:tr w:rsidR="00CE7EFC" w:rsidRPr="00AC59A7" w14:paraId="32D3C032" w14:textId="77777777">
        <w:trPr>
          <w:trHeight w:val="1362"/>
        </w:trPr>
        <w:tc>
          <w:tcPr>
            <w:tcW w:w="2074" w:type="dxa"/>
            <w:vMerge w:val="restart"/>
            <w:tcBorders>
              <w:top w:val="single" w:sz="6" w:space="0" w:color="000000"/>
              <w:right w:val="single" w:sz="6" w:space="0" w:color="000000"/>
            </w:tcBorders>
          </w:tcPr>
          <w:p w14:paraId="32D3C02F" w14:textId="77777777" w:rsidR="00CE7EFC" w:rsidRPr="00AC59A7" w:rsidRDefault="00E32513" w:rsidP="00511944">
            <w:pPr>
              <w:pStyle w:val="TableParagraph"/>
              <w:rPr>
                <w:w w:val="85"/>
              </w:rPr>
            </w:pPr>
            <w:r w:rsidRPr="00AC59A7">
              <w:rPr>
                <w:w w:val="85"/>
              </w:rPr>
              <w:t>výskyt druhů typických pro říční rákosiny</w:t>
            </w:r>
          </w:p>
        </w:tc>
        <w:tc>
          <w:tcPr>
            <w:tcW w:w="6947" w:type="dxa"/>
            <w:gridSpan w:val="2"/>
            <w:tcBorders>
              <w:top w:val="single" w:sz="6" w:space="0" w:color="000000"/>
              <w:left w:val="single" w:sz="6" w:space="0" w:color="000000"/>
              <w:bottom w:val="single" w:sz="6" w:space="0" w:color="000000"/>
            </w:tcBorders>
          </w:tcPr>
          <w:p w14:paraId="32D3C031" w14:textId="367F32AB" w:rsidR="00CE7EFC" w:rsidRPr="00AC59A7" w:rsidRDefault="00E32513" w:rsidP="00511944">
            <w:pPr>
              <w:pStyle w:val="TableParagraph"/>
              <w:ind w:left="83" w:right="117"/>
              <w:jc w:val="both"/>
              <w:rPr>
                <w:w w:val="85"/>
              </w:rPr>
            </w:pPr>
            <w:r w:rsidRPr="00AC59A7">
              <w:rPr>
                <w:w w:val="85"/>
              </w:rPr>
              <w:t>Tento biotop je ohrožen regulacemi toků, napřimováním, omezením přirozené dynamiky. Narušení vede k šíření nitrofilních druhů, čímž dochází k významnému omezení druhové diverzity. Často jde o narušování šířením neofytů. Management spočívá hlavně v obnovení přirozené záplavové dynamiky. Zde v PP Profil Morávka platí to, aby již dále nedocházelo</w:t>
            </w:r>
            <w:r w:rsidR="00CF7BD4" w:rsidRPr="00AC59A7">
              <w:rPr>
                <w:w w:val="85"/>
              </w:rPr>
              <w:t xml:space="preserve"> </w:t>
            </w:r>
            <w:r w:rsidRPr="00AC59A7">
              <w:rPr>
                <w:w w:val="85"/>
              </w:rPr>
              <w:t>k narušování toku řeky, k její regulaci či k regulaci navazujících drobných přítoků. Žádoucí je omezování šíření invazních druhů rostlin, nejlépe hned na počátku invaze.</w:t>
            </w:r>
          </w:p>
        </w:tc>
      </w:tr>
      <w:tr w:rsidR="00CE7EFC" w:rsidRPr="00AC59A7" w14:paraId="32D3C036" w14:textId="77777777">
        <w:trPr>
          <w:trHeight w:val="209"/>
        </w:trPr>
        <w:tc>
          <w:tcPr>
            <w:tcW w:w="2074" w:type="dxa"/>
            <w:vMerge/>
            <w:tcBorders>
              <w:top w:val="nil"/>
              <w:right w:val="single" w:sz="6" w:space="0" w:color="000000"/>
            </w:tcBorders>
          </w:tcPr>
          <w:p w14:paraId="32D3C033" w14:textId="77777777" w:rsidR="00CE7EFC" w:rsidRPr="00AC59A7" w:rsidRDefault="00CE7EFC" w:rsidP="00511944">
            <w:pPr>
              <w:rPr>
                <w:w w:val="85"/>
                <w:sz w:val="2"/>
                <w:szCs w:val="2"/>
              </w:rPr>
            </w:pPr>
          </w:p>
        </w:tc>
        <w:tc>
          <w:tcPr>
            <w:tcW w:w="1419" w:type="dxa"/>
            <w:tcBorders>
              <w:top w:val="single" w:sz="6" w:space="0" w:color="000000"/>
              <w:left w:val="single" w:sz="6" w:space="0" w:color="000000"/>
              <w:bottom w:val="single" w:sz="6" w:space="0" w:color="000000"/>
              <w:right w:val="single" w:sz="6" w:space="0" w:color="000000"/>
            </w:tcBorders>
          </w:tcPr>
          <w:p w14:paraId="32D3C034" w14:textId="77777777" w:rsidR="00CE7EFC" w:rsidRPr="00AC59A7" w:rsidRDefault="00E32513" w:rsidP="00511944">
            <w:pPr>
              <w:pStyle w:val="TableParagraph"/>
              <w:ind w:left="83"/>
              <w:rPr>
                <w:b/>
                <w:w w:val="85"/>
              </w:rPr>
            </w:pPr>
            <w:r w:rsidRPr="00AC59A7">
              <w:rPr>
                <w:b/>
                <w:w w:val="85"/>
              </w:rPr>
              <w:t>stav:</w:t>
            </w:r>
          </w:p>
        </w:tc>
        <w:tc>
          <w:tcPr>
            <w:tcW w:w="5528" w:type="dxa"/>
            <w:tcBorders>
              <w:top w:val="single" w:sz="6" w:space="0" w:color="000000"/>
              <w:left w:val="single" w:sz="6" w:space="0" w:color="000000"/>
              <w:bottom w:val="single" w:sz="6" w:space="0" w:color="000000"/>
            </w:tcBorders>
          </w:tcPr>
          <w:p w14:paraId="32D3C035" w14:textId="77777777" w:rsidR="00CE7EFC" w:rsidRPr="00AC59A7" w:rsidRDefault="00E32513" w:rsidP="00511944">
            <w:pPr>
              <w:pStyle w:val="TableParagraph"/>
              <w:ind w:left="2307" w:right="2249"/>
              <w:jc w:val="center"/>
              <w:rPr>
                <w:w w:val="85"/>
              </w:rPr>
            </w:pPr>
            <w:r w:rsidRPr="00AC59A7">
              <w:rPr>
                <w:w w:val="85"/>
              </w:rPr>
              <w:t>dobrý</w:t>
            </w:r>
          </w:p>
        </w:tc>
      </w:tr>
      <w:tr w:rsidR="00CE7EFC" w:rsidRPr="00AC59A7" w14:paraId="32D3C03A" w14:textId="77777777">
        <w:trPr>
          <w:trHeight w:val="235"/>
        </w:trPr>
        <w:tc>
          <w:tcPr>
            <w:tcW w:w="2074" w:type="dxa"/>
            <w:vMerge/>
            <w:tcBorders>
              <w:top w:val="nil"/>
              <w:right w:val="single" w:sz="6" w:space="0" w:color="000000"/>
            </w:tcBorders>
          </w:tcPr>
          <w:p w14:paraId="32D3C037" w14:textId="77777777" w:rsidR="00CE7EFC" w:rsidRPr="00AC59A7" w:rsidRDefault="00CE7EFC" w:rsidP="00511944">
            <w:pPr>
              <w:rPr>
                <w:w w:val="85"/>
                <w:sz w:val="2"/>
                <w:szCs w:val="2"/>
              </w:rPr>
            </w:pPr>
          </w:p>
        </w:tc>
        <w:tc>
          <w:tcPr>
            <w:tcW w:w="1419" w:type="dxa"/>
            <w:tcBorders>
              <w:top w:val="single" w:sz="6" w:space="0" w:color="000000"/>
              <w:left w:val="single" w:sz="6" w:space="0" w:color="000000"/>
              <w:right w:val="single" w:sz="6" w:space="0" w:color="000000"/>
            </w:tcBorders>
          </w:tcPr>
          <w:p w14:paraId="32D3C038" w14:textId="77777777" w:rsidR="00CE7EFC" w:rsidRPr="00AC59A7" w:rsidRDefault="00E32513" w:rsidP="00511944">
            <w:pPr>
              <w:pStyle w:val="TableParagraph"/>
              <w:ind w:left="83"/>
              <w:rPr>
                <w:b/>
                <w:w w:val="85"/>
              </w:rPr>
            </w:pPr>
            <w:r w:rsidRPr="00AC59A7">
              <w:rPr>
                <w:b/>
                <w:w w:val="85"/>
              </w:rPr>
              <w:t>trend vývoje:</w:t>
            </w:r>
          </w:p>
        </w:tc>
        <w:tc>
          <w:tcPr>
            <w:tcW w:w="5528" w:type="dxa"/>
            <w:tcBorders>
              <w:top w:val="single" w:sz="6" w:space="0" w:color="000000"/>
              <w:left w:val="single" w:sz="6" w:space="0" w:color="000000"/>
            </w:tcBorders>
          </w:tcPr>
          <w:p w14:paraId="32D3C039" w14:textId="77777777" w:rsidR="00CE7EFC" w:rsidRPr="00AC59A7" w:rsidRDefault="00E32513" w:rsidP="00511944">
            <w:pPr>
              <w:pStyle w:val="TableParagraph"/>
              <w:ind w:left="2307" w:right="2251"/>
              <w:jc w:val="center"/>
              <w:rPr>
                <w:w w:val="85"/>
              </w:rPr>
            </w:pPr>
            <w:r w:rsidRPr="00AC59A7">
              <w:rPr>
                <w:w w:val="85"/>
              </w:rPr>
              <w:t>setrvalý</w:t>
            </w:r>
          </w:p>
        </w:tc>
      </w:tr>
    </w:tbl>
    <w:p w14:paraId="32D3C03B" w14:textId="77777777" w:rsidR="00CE7EFC" w:rsidRPr="00AC59A7" w:rsidRDefault="00CE7EFC" w:rsidP="00511944">
      <w:pPr>
        <w:jc w:val="center"/>
        <w:rPr>
          <w:w w:val="85"/>
        </w:rPr>
        <w:sectPr w:rsidR="00CE7EFC" w:rsidRPr="00AC59A7">
          <w:pgSz w:w="11910" w:h="16840"/>
          <w:pgMar w:top="1580" w:right="1000" w:bottom="1080" w:left="1120" w:header="0" w:footer="882" w:gutter="0"/>
          <w:cols w:space="708"/>
        </w:sectPr>
      </w:pPr>
    </w:p>
    <w:p w14:paraId="32D3C03C" w14:textId="77777777" w:rsidR="00CE7EFC" w:rsidRPr="00AC59A7" w:rsidRDefault="00CE7EFC" w:rsidP="00511944">
      <w:pPr>
        <w:pStyle w:val="Zkladntext"/>
        <w:spacing w:before="2"/>
        <w:rPr>
          <w:b/>
          <w:w w:val="85"/>
          <w:sz w:val="4"/>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03F" w14:textId="77777777">
        <w:trPr>
          <w:trHeight w:val="253"/>
        </w:trPr>
        <w:tc>
          <w:tcPr>
            <w:tcW w:w="2074" w:type="dxa"/>
            <w:tcBorders>
              <w:bottom w:val="single" w:sz="6" w:space="0" w:color="000000"/>
              <w:right w:val="single" w:sz="6" w:space="0" w:color="000000"/>
            </w:tcBorders>
            <w:shd w:val="clear" w:color="auto" w:fill="BEBEBE"/>
          </w:tcPr>
          <w:p w14:paraId="32D3C03D" w14:textId="77777777" w:rsidR="00CE7EFC" w:rsidRPr="00AC59A7" w:rsidRDefault="00E32513" w:rsidP="00511944">
            <w:pPr>
              <w:pStyle w:val="TableParagraph"/>
              <w:rPr>
                <w:b/>
                <w:w w:val="85"/>
              </w:rPr>
            </w:pPr>
            <w:r w:rsidRPr="00AC59A7">
              <w:rPr>
                <w:b/>
                <w:w w:val="85"/>
              </w:rPr>
              <w:t>ekosystém:</w:t>
            </w:r>
          </w:p>
        </w:tc>
        <w:tc>
          <w:tcPr>
            <w:tcW w:w="6947" w:type="dxa"/>
            <w:gridSpan w:val="2"/>
            <w:tcBorders>
              <w:left w:val="single" w:sz="6" w:space="0" w:color="000000"/>
              <w:bottom w:val="single" w:sz="6" w:space="0" w:color="000000"/>
            </w:tcBorders>
          </w:tcPr>
          <w:p w14:paraId="32D3C03E" w14:textId="4DE60AC1" w:rsidR="00CE7EFC" w:rsidRPr="00AC59A7" w:rsidRDefault="00E32513" w:rsidP="00511944">
            <w:pPr>
              <w:pStyle w:val="TableParagraph"/>
              <w:spacing w:before="2"/>
              <w:ind w:left="83"/>
              <w:rPr>
                <w:w w:val="85"/>
              </w:rPr>
            </w:pPr>
            <w:r w:rsidRPr="00AC59A7">
              <w:rPr>
                <w:w w:val="85"/>
              </w:rPr>
              <w:t>M4.1 – Štěrkové náplavy bez vegetace</w:t>
            </w:r>
          </w:p>
        </w:tc>
      </w:tr>
      <w:tr w:rsidR="00CE7EFC" w:rsidRPr="00AC59A7" w14:paraId="32D3C042" w14:textId="77777777">
        <w:trPr>
          <w:trHeight w:val="457"/>
        </w:trPr>
        <w:tc>
          <w:tcPr>
            <w:tcW w:w="2074" w:type="dxa"/>
            <w:tcBorders>
              <w:top w:val="single" w:sz="6" w:space="0" w:color="000000"/>
              <w:bottom w:val="single" w:sz="6" w:space="0" w:color="000000"/>
              <w:right w:val="single" w:sz="6" w:space="0" w:color="000000"/>
            </w:tcBorders>
            <w:shd w:val="clear" w:color="auto" w:fill="BEBEBE"/>
          </w:tcPr>
          <w:p w14:paraId="32D3C040" w14:textId="77777777" w:rsidR="00CE7EFC" w:rsidRPr="00AC59A7" w:rsidRDefault="00E32513" w:rsidP="00511944">
            <w:pPr>
              <w:pStyle w:val="TableParagraph"/>
              <w:ind w:right="474"/>
              <w:rPr>
                <w:b/>
                <w:w w:val="85"/>
              </w:rPr>
            </w:pPr>
            <w:r w:rsidRPr="00AC59A7">
              <w:rPr>
                <w:b/>
                <w:w w:val="85"/>
              </w:rPr>
              <w:t>indikátory cílového stavu</w:t>
            </w:r>
          </w:p>
        </w:tc>
        <w:tc>
          <w:tcPr>
            <w:tcW w:w="6947" w:type="dxa"/>
            <w:gridSpan w:val="2"/>
            <w:tcBorders>
              <w:top w:val="single" w:sz="6" w:space="0" w:color="000000"/>
              <w:left w:val="single" w:sz="6" w:space="0" w:color="000000"/>
              <w:bottom w:val="single" w:sz="6" w:space="0" w:color="000000"/>
            </w:tcBorders>
            <w:shd w:val="clear" w:color="auto" w:fill="BEBEBE"/>
          </w:tcPr>
          <w:p w14:paraId="32D3C041" w14:textId="77777777" w:rsidR="00CE7EFC" w:rsidRPr="00AC59A7" w:rsidRDefault="00E32513" w:rsidP="00511944">
            <w:pPr>
              <w:pStyle w:val="TableParagraph"/>
              <w:ind w:left="83" w:right="77"/>
              <w:rPr>
                <w:b/>
                <w:w w:val="85"/>
              </w:rPr>
            </w:pPr>
            <w:r w:rsidRPr="00AC59A7">
              <w:rPr>
                <w:b/>
                <w:w w:val="85"/>
              </w:rPr>
              <w:t>aktuální hodnoty indikátorů a zhodnocení stavu a trendu vývoje ekosystému ve vztahu k provedené péči a působícím vlivům</w:t>
            </w:r>
          </w:p>
        </w:tc>
      </w:tr>
      <w:tr w:rsidR="00CE7EFC" w:rsidRPr="00AC59A7" w14:paraId="32D3C046" w14:textId="77777777">
        <w:trPr>
          <w:trHeight w:val="1822"/>
        </w:trPr>
        <w:tc>
          <w:tcPr>
            <w:tcW w:w="2074" w:type="dxa"/>
            <w:vMerge w:val="restart"/>
            <w:tcBorders>
              <w:top w:val="single" w:sz="6" w:space="0" w:color="000000"/>
              <w:right w:val="single" w:sz="6" w:space="0" w:color="000000"/>
            </w:tcBorders>
          </w:tcPr>
          <w:p w14:paraId="32D3C043" w14:textId="77777777" w:rsidR="00CE7EFC" w:rsidRPr="00AC59A7" w:rsidRDefault="00E32513" w:rsidP="00511944">
            <w:pPr>
              <w:pStyle w:val="TableParagraph"/>
              <w:ind w:right="51"/>
              <w:rPr>
                <w:w w:val="85"/>
              </w:rPr>
            </w:pPr>
            <w:r w:rsidRPr="00AC59A7">
              <w:rPr>
                <w:w w:val="85"/>
              </w:rPr>
              <w:t>výskyt štěrkových náplav bez vegetace na maximální možné rozloze</w:t>
            </w:r>
          </w:p>
        </w:tc>
        <w:tc>
          <w:tcPr>
            <w:tcW w:w="6947" w:type="dxa"/>
            <w:gridSpan w:val="2"/>
            <w:tcBorders>
              <w:top w:val="single" w:sz="6" w:space="0" w:color="000000"/>
              <w:left w:val="single" w:sz="6" w:space="0" w:color="000000"/>
              <w:bottom w:val="single" w:sz="6" w:space="0" w:color="000000"/>
            </w:tcBorders>
          </w:tcPr>
          <w:p w14:paraId="32D3C045" w14:textId="72A9E0F8" w:rsidR="00CE7EFC" w:rsidRPr="00AC59A7" w:rsidRDefault="00E32513" w:rsidP="00511944">
            <w:pPr>
              <w:pStyle w:val="TableParagraph"/>
              <w:ind w:left="83" w:right="69"/>
              <w:jc w:val="both"/>
              <w:rPr>
                <w:w w:val="85"/>
              </w:rPr>
            </w:pPr>
            <w:r w:rsidRPr="00AC59A7">
              <w:rPr>
                <w:w w:val="85"/>
              </w:rPr>
              <w:t xml:space="preserve">Biotop ohrožují úpravy vodních toků způsobující změny v sedimentačním režimu, jako jsou regulace, protipovodňová opatření spojená s úpravou břehů a koryt toků, a také těžba štěrku. Na obnažených náplavech se často </w:t>
            </w:r>
            <w:proofErr w:type="gramStart"/>
            <w:r w:rsidRPr="00AC59A7">
              <w:rPr>
                <w:w w:val="85"/>
              </w:rPr>
              <w:t>šíří</w:t>
            </w:r>
            <w:proofErr w:type="gramEnd"/>
            <w:r w:rsidRPr="00AC59A7">
              <w:rPr>
                <w:w w:val="85"/>
              </w:rPr>
              <w:t xml:space="preserve"> invazní neofyty. Management může být bezzásahový, což ale časem není efektivní a lokalita bez přirozeného zaplavování sama podlehne sukcesi, nebo výrazně aktivní s cíleným potlačováním výskytu nežádoucí vegetace.</w:t>
            </w:r>
            <w:r w:rsidR="00D57252" w:rsidRPr="00AC59A7">
              <w:rPr>
                <w:w w:val="85"/>
              </w:rPr>
              <w:t xml:space="preserve"> </w:t>
            </w:r>
            <w:r w:rsidRPr="00AC59A7">
              <w:rPr>
                <w:w w:val="85"/>
              </w:rPr>
              <w:t>Proto lze doporučit i koupání v řece a sešlapávání nežádoucí vegetace na štěrkopískových náplavech. Veřejnost, ale v tomto duchu musí být poučena a</w:t>
            </w:r>
            <w:r w:rsidR="00CF7BD4" w:rsidRPr="00AC59A7">
              <w:rPr>
                <w:w w:val="85"/>
              </w:rPr>
              <w:t xml:space="preserve"> </w:t>
            </w:r>
            <w:r w:rsidRPr="00AC59A7">
              <w:rPr>
                <w:w w:val="85"/>
              </w:rPr>
              <w:t>místa k tomu určená by měla být označována.</w:t>
            </w:r>
          </w:p>
        </w:tc>
      </w:tr>
      <w:tr w:rsidR="00CE7EFC" w:rsidRPr="00AC59A7" w14:paraId="32D3C04A" w14:textId="77777777">
        <w:trPr>
          <w:trHeight w:val="219"/>
        </w:trPr>
        <w:tc>
          <w:tcPr>
            <w:tcW w:w="2074" w:type="dxa"/>
            <w:vMerge/>
            <w:tcBorders>
              <w:top w:val="nil"/>
              <w:right w:val="single" w:sz="6" w:space="0" w:color="000000"/>
            </w:tcBorders>
          </w:tcPr>
          <w:p w14:paraId="32D3C047" w14:textId="77777777" w:rsidR="00CE7EFC" w:rsidRPr="00AC59A7" w:rsidRDefault="00CE7EFC" w:rsidP="00511944">
            <w:pPr>
              <w:rPr>
                <w:w w:val="85"/>
                <w:sz w:val="2"/>
                <w:szCs w:val="2"/>
              </w:rPr>
            </w:pPr>
          </w:p>
        </w:tc>
        <w:tc>
          <w:tcPr>
            <w:tcW w:w="1419" w:type="dxa"/>
            <w:tcBorders>
              <w:top w:val="single" w:sz="6" w:space="0" w:color="000000"/>
              <w:left w:val="single" w:sz="6" w:space="0" w:color="000000"/>
              <w:bottom w:val="single" w:sz="6" w:space="0" w:color="000000"/>
              <w:right w:val="single" w:sz="6" w:space="0" w:color="000000"/>
            </w:tcBorders>
          </w:tcPr>
          <w:p w14:paraId="32D3C048" w14:textId="77777777" w:rsidR="00CE7EFC" w:rsidRPr="00AC59A7" w:rsidRDefault="00E32513" w:rsidP="00511944">
            <w:pPr>
              <w:pStyle w:val="TableParagraph"/>
              <w:ind w:left="83"/>
              <w:rPr>
                <w:b/>
                <w:w w:val="85"/>
              </w:rPr>
            </w:pPr>
            <w:r w:rsidRPr="00AC59A7">
              <w:rPr>
                <w:b/>
                <w:w w:val="85"/>
              </w:rPr>
              <w:t>stav:</w:t>
            </w:r>
          </w:p>
        </w:tc>
        <w:tc>
          <w:tcPr>
            <w:tcW w:w="5528" w:type="dxa"/>
            <w:tcBorders>
              <w:top w:val="single" w:sz="6" w:space="0" w:color="000000"/>
              <w:left w:val="single" w:sz="6" w:space="0" w:color="000000"/>
              <w:bottom w:val="single" w:sz="6" w:space="0" w:color="000000"/>
            </w:tcBorders>
          </w:tcPr>
          <w:p w14:paraId="32D3C049" w14:textId="77777777" w:rsidR="00CE7EFC" w:rsidRPr="00AC59A7" w:rsidRDefault="00E32513" w:rsidP="00511944">
            <w:pPr>
              <w:pStyle w:val="TableParagraph"/>
              <w:ind w:left="2307" w:right="2250"/>
              <w:jc w:val="center"/>
              <w:rPr>
                <w:w w:val="85"/>
              </w:rPr>
            </w:pPr>
            <w:r w:rsidRPr="00AC59A7">
              <w:rPr>
                <w:w w:val="85"/>
              </w:rPr>
              <w:t>dobrý</w:t>
            </w:r>
          </w:p>
        </w:tc>
      </w:tr>
      <w:tr w:rsidR="00CE7EFC" w:rsidRPr="00AC59A7" w14:paraId="32D3C04E" w14:textId="77777777">
        <w:trPr>
          <w:trHeight w:val="235"/>
        </w:trPr>
        <w:tc>
          <w:tcPr>
            <w:tcW w:w="2074" w:type="dxa"/>
            <w:vMerge/>
            <w:tcBorders>
              <w:top w:val="nil"/>
              <w:right w:val="single" w:sz="6" w:space="0" w:color="000000"/>
            </w:tcBorders>
          </w:tcPr>
          <w:p w14:paraId="32D3C04B" w14:textId="77777777" w:rsidR="00CE7EFC" w:rsidRPr="00AC59A7" w:rsidRDefault="00CE7EFC" w:rsidP="00511944">
            <w:pPr>
              <w:rPr>
                <w:w w:val="85"/>
                <w:sz w:val="2"/>
                <w:szCs w:val="2"/>
              </w:rPr>
            </w:pPr>
          </w:p>
        </w:tc>
        <w:tc>
          <w:tcPr>
            <w:tcW w:w="1419" w:type="dxa"/>
            <w:tcBorders>
              <w:top w:val="single" w:sz="6" w:space="0" w:color="000000"/>
              <w:left w:val="single" w:sz="6" w:space="0" w:color="000000"/>
              <w:right w:val="single" w:sz="6" w:space="0" w:color="000000"/>
            </w:tcBorders>
          </w:tcPr>
          <w:p w14:paraId="32D3C04C" w14:textId="77777777" w:rsidR="00CE7EFC" w:rsidRPr="00AC59A7" w:rsidRDefault="00E32513" w:rsidP="00511944">
            <w:pPr>
              <w:pStyle w:val="TableParagraph"/>
              <w:ind w:left="83"/>
              <w:rPr>
                <w:b/>
                <w:w w:val="85"/>
              </w:rPr>
            </w:pPr>
            <w:r w:rsidRPr="00AC59A7">
              <w:rPr>
                <w:b/>
                <w:w w:val="85"/>
              </w:rPr>
              <w:t>trend vývoje:</w:t>
            </w:r>
          </w:p>
        </w:tc>
        <w:tc>
          <w:tcPr>
            <w:tcW w:w="5528" w:type="dxa"/>
            <w:tcBorders>
              <w:top w:val="single" w:sz="6" w:space="0" w:color="000000"/>
              <w:left w:val="single" w:sz="6" w:space="0" w:color="000000"/>
            </w:tcBorders>
          </w:tcPr>
          <w:p w14:paraId="32D3C04D" w14:textId="77777777" w:rsidR="00CE7EFC" w:rsidRPr="00AC59A7" w:rsidRDefault="00E32513" w:rsidP="00511944">
            <w:pPr>
              <w:pStyle w:val="TableParagraph"/>
              <w:ind w:left="2306" w:right="2256"/>
              <w:jc w:val="center"/>
              <w:rPr>
                <w:w w:val="85"/>
              </w:rPr>
            </w:pPr>
            <w:r w:rsidRPr="00AC59A7">
              <w:rPr>
                <w:w w:val="85"/>
              </w:rPr>
              <w:t>zhoršující se</w:t>
            </w:r>
          </w:p>
        </w:tc>
      </w:tr>
    </w:tbl>
    <w:p w14:paraId="32D3C04F" w14:textId="77777777" w:rsidR="00CE7EFC" w:rsidRPr="00AC59A7" w:rsidRDefault="00CE7EFC" w:rsidP="00511944">
      <w:pPr>
        <w:pStyle w:val="Zkladntext"/>
        <w:rPr>
          <w:b/>
          <w:w w:val="85"/>
        </w:rPr>
      </w:pPr>
    </w:p>
    <w:p w14:paraId="32D3C050" w14:textId="77777777" w:rsidR="00CE7EFC" w:rsidRPr="00AC59A7" w:rsidRDefault="00CE7EFC" w:rsidP="00511944">
      <w:pPr>
        <w:pStyle w:val="Zkladntext"/>
        <w:spacing w:after="1"/>
        <w:rPr>
          <w:b/>
          <w:w w:val="85"/>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053" w14:textId="77777777">
        <w:trPr>
          <w:trHeight w:val="460"/>
        </w:trPr>
        <w:tc>
          <w:tcPr>
            <w:tcW w:w="2074" w:type="dxa"/>
            <w:tcBorders>
              <w:bottom w:val="single" w:sz="6" w:space="0" w:color="000000"/>
              <w:right w:val="single" w:sz="6" w:space="0" w:color="000000"/>
            </w:tcBorders>
            <w:shd w:val="clear" w:color="auto" w:fill="BEBEBE"/>
          </w:tcPr>
          <w:p w14:paraId="32D3C051" w14:textId="77777777" w:rsidR="00CE7EFC" w:rsidRPr="00AC59A7" w:rsidRDefault="00E32513" w:rsidP="00511944">
            <w:pPr>
              <w:pStyle w:val="TableParagraph"/>
              <w:rPr>
                <w:b/>
                <w:w w:val="85"/>
              </w:rPr>
            </w:pPr>
            <w:r w:rsidRPr="00AC59A7">
              <w:rPr>
                <w:b/>
                <w:w w:val="85"/>
              </w:rPr>
              <w:t>ekosystém:</w:t>
            </w:r>
          </w:p>
        </w:tc>
        <w:tc>
          <w:tcPr>
            <w:tcW w:w="6947" w:type="dxa"/>
            <w:gridSpan w:val="2"/>
            <w:tcBorders>
              <w:left w:val="single" w:sz="6" w:space="0" w:color="000000"/>
              <w:bottom w:val="single" w:sz="6" w:space="0" w:color="000000"/>
            </w:tcBorders>
          </w:tcPr>
          <w:p w14:paraId="32D3C052" w14:textId="13A997A8" w:rsidR="00CE7EFC" w:rsidRPr="00AC59A7" w:rsidRDefault="00E32513" w:rsidP="00511944">
            <w:pPr>
              <w:pStyle w:val="TableParagraph"/>
              <w:ind w:left="83" w:right="117"/>
              <w:rPr>
                <w:w w:val="85"/>
              </w:rPr>
            </w:pPr>
            <w:r w:rsidRPr="00AC59A7">
              <w:rPr>
                <w:w w:val="85"/>
              </w:rPr>
              <w:t xml:space="preserve">M4.2 – Štěrkové náplavy s </w:t>
            </w:r>
            <w:proofErr w:type="spellStart"/>
            <w:r w:rsidRPr="00AC59A7">
              <w:rPr>
                <w:w w:val="85"/>
              </w:rPr>
              <w:t>židoviníkem</w:t>
            </w:r>
            <w:proofErr w:type="spellEnd"/>
            <w:r w:rsidRPr="00AC59A7">
              <w:rPr>
                <w:w w:val="85"/>
              </w:rPr>
              <w:t xml:space="preserve"> německým (</w:t>
            </w:r>
            <w:proofErr w:type="spellStart"/>
            <w:r w:rsidRPr="00AC59A7">
              <w:rPr>
                <w:i/>
                <w:w w:val="85"/>
              </w:rPr>
              <w:t>Myricaria</w:t>
            </w:r>
            <w:proofErr w:type="spellEnd"/>
            <w:r w:rsidRPr="00AC59A7">
              <w:rPr>
                <w:i/>
                <w:w w:val="85"/>
              </w:rPr>
              <w:t xml:space="preserve"> </w:t>
            </w:r>
            <w:proofErr w:type="spellStart"/>
            <w:r w:rsidRPr="00AC59A7">
              <w:rPr>
                <w:i/>
                <w:w w:val="85"/>
              </w:rPr>
              <w:t>germanica</w:t>
            </w:r>
            <w:proofErr w:type="spellEnd"/>
            <w:r w:rsidRPr="00AC59A7">
              <w:rPr>
                <w:w w:val="85"/>
              </w:rPr>
              <w:t>)</w:t>
            </w:r>
            <w:r w:rsidR="00AF6BBA" w:rsidRPr="00AC59A7">
              <w:rPr>
                <w:w w:val="85"/>
              </w:rPr>
              <w:t xml:space="preserve">, </w:t>
            </w:r>
            <w:r w:rsidRPr="00AC59A7">
              <w:rPr>
                <w:w w:val="85"/>
              </w:rPr>
              <w:t xml:space="preserve">(3230 </w:t>
            </w:r>
            <w:r w:rsidR="00AF6BBA" w:rsidRPr="00AC59A7">
              <w:rPr>
                <w:w w:val="85"/>
              </w:rPr>
              <w:t xml:space="preserve">Alpínské řeky a jejich dřevinná vegetace s </w:t>
            </w:r>
            <w:proofErr w:type="spellStart"/>
            <w:r w:rsidR="00AF6BBA" w:rsidRPr="00AC59A7">
              <w:rPr>
                <w:w w:val="85"/>
              </w:rPr>
              <w:t>židoviníkem</w:t>
            </w:r>
            <w:proofErr w:type="spellEnd"/>
            <w:r w:rsidR="00AF6BBA" w:rsidRPr="00AC59A7">
              <w:rPr>
                <w:w w:val="85"/>
              </w:rPr>
              <w:t xml:space="preserve"> německým (</w:t>
            </w:r>
            <w:proofErr w:type="spellStart"/>
            <w:r w:rsidRPr="00AC59A7">
              <w:rPr>
                <w:i/>
                <w:w w:val="85"/>
              </w:rPr>
              <w:t>Myricaria</w:t>
            </w:r>
            <w:proofErr w:type="spellEnd"/>
            <w:r w:rsidRPr="00AC59A7">
              <w:rPr>
                <w:i/>
                <w:w w:val="85"/>
              </w:rPr>
              <w:t xml:space="preserve"> </w:t>
            </w:r>
            <w:proofErr w:type="spellStart"/>
            <w:r w:rsidRPr="00AC59A7">
              <w:rPr>
                <w:i/>
                <w:w w:val="85"/>
              </w:rPr>
              <w:t>germanica</w:t>
            </w:r>
            <w:proofErr w:type="spellEnd"/>
            <w:r w:rsidRPr="00AC59A7">
              <w:rPr>
                <w:w w:val="85"/>
              </w:rPr>
              <w:t>)</w:t>
            </w:r>
            <w:r w:rsidR="00AF6BBA" w:rsidRPr="00AC59A7">
              <w:rPr>
                <w:w w:val="85"/>
              </w:rPr>
              <w:t>)</w:t>
            </w:r>
          </w:p>
        </w:tc>
      </w:tr>
      <w:tr w:rsidR="00CE7EFC" w:rsidRPr="00AC59A7" w14:paraId="32D3C056" w14:textId="77777777" w:rsidTr="000D5DE8">
        <w:trPr>
          <w:trHeight w:val="460"/>
        </w:trPr>
        <w:tc>
          <w:tcPr>
            <w:tcW w:w="2074" w:type="dxa"/>
            <w:tcBorders>
              <w:top w:val="single" w:sz="6" w:space="0" w:color="000000"/>
              <w:bottom w:val="single" w:sz="4" w:space="0" w:color="auto"/>
              <w:right w:val="single" w:sz="6" w:space="0" w:color="000000"/>
            </w:tcBorders>
            <w:shd w:val="clear" w:color="auto" w:fill="BEBEBE"/>
          </w:tcPr>
          <w:p w14:paraId="32D3C054" w14:textId="77777777" w:rsidR="00CE7EFC" w:rsidRPr="00AC59A7" w:rsidRDefault="00E32513" w:rsidP="00511944">
            <w:pPr>
              <w:pStyle w:val="TableParagraph"/>
              <w:ind w:right="474"/>
              <w:rPr>
                <w:b/>
                <w:w w:val="85"/>
              </w:rPr>
            </w:pPr>
            <w:r w:rsidRPr="00AC59A7">
              <w:rPr>
                <w:b/>
                <w:w w:val="85"/>
              </w:rPr>
              <w:t>indikátory cílového stavu</w:t>
            </w:r>
          </w:p>
        </w:tc>
        <w:tc>
          <w:tcPr>
            <w:tcW w:w="6947" w:type="dxa"/>
            <w:gridSpan w:val="2"/>
            <w:tcBorders>
              <w:top w:val="single" w:sz="6" w:space="0" w:color="000000"/>
              <w:left w:val="single" w:sz="6" w:space="0" w:color="000000"/>
              <w:bottom w:val="single" w:sz="4" w:space="0" w:color="auto"/>
            </w:tcBorders>
            <w:shd w:val="clear" w:color="auto" w:fill="BEBEBE"/>
          </w:tcPr>
          <w:p w14:paraId="32D3C055" w14:textId="77777777" w:rsidR="00CE7EFC" w:rsidRPr="00AC59A7" w:rsidRDefault="00E32513" w:rsidP="00511944">
            <w:pPr>
              <w:pStyle w:val="TableParagraph"/>
              <w:ind w:left="83" w:right="69"/>
              <w:rPr>
                <w:b/>
                <w:w w:val="85"/>
              </w:rPr>
            </w:pPr>
            <w:r w:rsidRPr="00AC59A7">
              <w:rPr>
                <w:b/>
                <w:w w:val="85"/>
              </w:rPr>
              <w:t>aktuální hodnoty indikátorů a zhodnocení stavu a trendu vývoje ekosystému ve vztahu k provedené péči a působícím vlivům</w:t>
            </w:r>
          </w:p>
        </w:tc>
      </w:tr>
      <w:tr w:rsidR="00CE7EFC" w:rsidRPr="00AC59A7" w14:paraId="32D3C060" w14:textId="77777777" w:rsidTr="000D5DE8">
        <w:trPr>
          <w:trHeight w:val="8246"/>
        </w:trPr>
        <w:tc>
          <w:tcPr>
            <w:tcW w:w="2074" w:type="dxa"/>
            <w:vMerge w:val="restart"/>
            <w:tcBorders>
              <w:top w:val="single" w:sz="4" w:space="0" w:color="auto"/>
              <w:right w:val="single" w:sz="6" w:space="0" w:color="000000"/>
            </w:tcBorders>
          </w:tcPr>
          <w:p w14:paraId="32D3C057" w14:textId="77777777" w:rsidR="00CE7EFC" w:rsidRPr="00AC59A7" w:rsidRDefault="00E32513" w:rsidP="00511944">
            <w:pPr>
              <w:pStyle w:val="TableParagraph"/>
              <w:rPr>
                <w:w w:val="85"/>
              </w:rPr>
            </w:pPr>
            <w:r w:rsidRPr="00AC59A7">
              <w:rPr>
                <w:w w:val="85"/>
              </w:rPr>
              <w:t xml:space="preserve">výskyt druhů typických pro biotop štěrkových náplav, možný výskyt </w:t>
            </w:r>
            <w:proofErr w:type="spellStart"/>
            <w:r w:rsidRPr="00AC59A7">
              <w:rPr>
                <w:w w:val="85"/>
              </w:rPr>
              <w:t>židoviníku</w:t>
            </w:r>
            <w:proofErr w:type="spellEnd"/>
            <w:r w:rsidRPr="00AC59A7">
              <w:rPr>
                <w:w w:val="85"/>
              </w:rPr>
              <w:t xml:space="preserve"> německého</w:t>
            </w:r>
          </w:p>
        </w:tc>
        <w:tc>
          <w:tcPr>
            <w:tcW w:w="6947" w:type="dxa"/>
            <w:gridSpan w:val="2"/>
            <w:tcBorders>
              <w:top w:val="single" w:sz="4" w:space="0" w:color="auto"/>
              <w:left w:val="single" w:sz="6" w:space="0" w:color="000000"/>
              <w:bottom w:val="single" w:sz="6" w:space="0" w:color="000000"/>
            </w:tcBorders>
            <w:shd w:val="clear" w:color="auto" w:fill="auto"/>
            <w:vAlign w:val="center"/>
          </w:tcPr>
          <w:p w14:paraId="32D3C058" w14:textId="77777777" w:rsidR="00CE7EFC" w:rsidRPr="00AC59A7" w:rsidRDefault="00E32513" w:rsidP="00511944">
            <w:pPr>
              <w:pStyle w:val="TableParagraph"/>
              <w:ind w:left="83" w:right="117"/>
              <w:jc w:val="both"/>
              <w:rPr>
                <w:w w:val="85"/>
              </w:rPr>
            </w:pPr>
            <w:r w:rsidRPr="00AC59A7">
              <w:rPr>
                <w:w w:val="85"/>
              </w:rPr>
              <w:t>Biotop je velmi citlivý k nevhodným vodohospodářským zásahům, jako jsou regulace toků změnou koryta vodoteče, ale i ke změně průtoků hrazením apod. Dalším rysem je výrazné pronikání nepůvodních druhů rostlin, pro které jsou vodní toky vhodnou cestou k dalšímu šíření.</w:t>
            </w:r>
          </w:p>
          <w:p w14:paraId="32D3C059" w14:textId="77777777" w:rsidR="00CE7EFC" w:rsidRPr="00AC59A7" w:rsidRDefault="00E32513" w:rsidP="00511944">
            <w:pPr>
              <w:pStyle w:val="TableParagraph"/>
              <w:spacing w:before="2"/>
              <w:ind w:left="83" w:right="235"/>
              <w:jc w:val="both"/>
              <w:rPr>
                <w:w w:val="85"/>
              </w:rPr>
            </w:pPr>
            <w:r w:rsidRPr="00AC59A7">
              <w:rPr>
                <w:w w:val="85"/>
              </w:rPr>
              <w:t xml:space="preserve">Stěžejní je zajištění vodního režimu divočícího toku s přesuny štěrku, čímž se vytvářejí pro světlomilný </w:t>
            </w:r>
            <w:proofErr w:type="spellStart"/>
            <w:r w:rsidRPr="00AC59A7">
              <w:rPr>
                <w:w w:val="85"/>
              </w:rPr>
              <w:t>židoviník</w:t>
            </w:r>
            <w:proofErr w:type="spellEnd"/>
            <w:r w:rsidRPr="00AC59A7">
              <w:rPr>
                <w:w w:val="85"/>
              </w:rPr>
              <w:t xml:space="preserve"> </w:t>
            </w:r>
            <w:proofErr w:type="spellStart"/>
            <w:r w:rsidRPr="00AC59A7">
              <w:rPr>
                <w:w w:val="85"/>
              </w:rPr>
              <w:t>něměcký</w:t>
            </w:r>
            <w:proofErr w:type="spellEnd"/>
            <w:r w:rsidRPr="00AC59A7">
              <w:rPr>
                <w:w w:val="85"/>
              </w:rPr>
              <w:t xml:space="preserve"> (</w:t>
            </w:r>
            <w:proofErr w:type="spellStart"/>
            <w:r w:rsidRPr="00AC59A7">
              <w:rPr>
                <w:i/>
                <w:w w:val="85"/>
              </w:rPr>
              <w:t>Myricaria</w:t>
            </w:r>
            <w:proofErr w:type="spellEnd"/>
            <w:r w:rsidRPr="00AC59A7">
              <w:rPr>
                <w:i/>
                <w:w w:val="85"/>
              </w:rPr>
              <w:t xml:space="preserve"> </w:t>
            </w:r>
            <w:proofErr w:type="spellStart"/>
            <w:r w:rsidRPr="00AC59A7">
              <w:rPr>
                <w:i/>
                <w:w w:val="85"/>
              </w:rPr>
              <w:t>germanica</w:t>
            </w:r>
            <w:proofErr w:type="spellEnd"/>
            <w:r w:rsidRPr="00AC59A7">
              <w:rPr>
                <w:w w:val="85"/>
              </w:rPr>
              <w:t>) nová, vhodná stanoviště. Nezbytná je také likvidace konkurenčně zdatných nepůvodních druhů rostlin.</w:t>
            </w:r>
          </w:p>
          <w:p w14:paraId="32D3C05A" w14:textId="0CA3EBA3" w:rsidR="00CE7EFC" w:rsidRPr="00AC59A7" w:rsidRDefault="00E32513" w:rsidP="00511944">
            <w:pPr>
              <w:pStyle w:val="TableParagraph"/>
              <w:spacing w:before="6"/>
              <w:ind w:left="83" w:right="117"/>
              <w:jc w:val="both"/>
              <w:rPr>
                <w:w w:val="85"/>
              </w:rPr>
            </w:pPr>
            <w:r w:rsidRPr="00AC59A7">
              <w:rPr>
                <w:w w:val="85"/>
              </w:rPr>
              <w:t xml:space="preserve">Zarůstáním náplavů vegetací, zejména křovinami a dřevinami, dochází k jejich stabilizaci. </w:t>
            </w:r>
            <w:proofErr w:type="spellStart"/>
            <w:r w:rsidRPr="00AC59A7">
              <w:rPr>
                <w:w w:val="85"/>
              </w:rPr>
              <w:t>Erodovatelnost</w:t>
            </w:r>
            <w:proofErr w:type="spellEnd"/>
            <w:r w:rsidRPr="00AC59A7">
              <w:rPr>
                <w:w w:val="85"/>
              </w:rPr>
              <w:t xml:space="preserve"> lavic a jejich pohyb jsou v takovém případě za povodňových průtoků sníženy a stávají se překážkou v průtočném profilu.</w:t>
            </w:r>
            <w:r w:rsidR="00E84757" w:rsidRPr="00AC59A7">
              <w:rPr>
                <w:w w:val="85"/>
              </w:rPr>
              <w:t xml:space="preserve"> Je </w:t>
            </w:r>
            <w:r w:rsidR="002246ED" w:rsidRPr="00AC59A7">
              <w:rPr>
                <w:w w:val="85"/>
              </w:rPr>
              <w:t>vhodné, aby s</w:t>
            </w:r>
            <w:r w:rsidRPr="00AC59A7">
              <w:rPr>
                <w:w w:val="85"/>
              </w:rPr>
              <w:t>právce toku takové lavice zpravidla odstran</w:t>
            </w:r>
            <w:r w:rsidR="002246ED" w:rsidRPr="00AC59A7">
              <w:rPr>
                <w:w w:val="85"/>
              </w:rPr>
              <w:t>il</w:t>
            </w:r>
            <w:r w:rsidRPr="00AC59A7">
              <w:rPr>
                <w:w w:val="85"/>
              </w:rPr>
              <w:t xml:space="preserve"> a současně obnov</w:t>
            </w:r>
            <w:r w:rsidR="002246ED" w:rsidRPr="00AC59A7">
              <w:rPr>
                <w:w w:val="85"/>
              </w:rPr>
              <w:t>il</w:t>
            </w:r>
            <w:r w:rsidRPr="00AC59A7">
              <w:rPr>
                <w:w w:val="85"/>
              </w:rPr>
              <w:t xml:space="preserve"> původní parametry průtočného profilu. Zachování biotopu je závislé na </w:t>
            </w:r>
            <w:proofErr w:type="spellStart"/>
            <w:r w:rsidRPr="00AC59A7">
              <w:rPr>
                <w:w w:val="85"/>
              </w:rPr>
              <w:t>disturbančních</w:t>
            </w:r>
            <w:proofErr w:type="spellEnd"/>
            <w:r w:rsidRPr="00AC59A7">
              <w:rPr>
                <w:w w:val="85"/>
              </w:rPr>
              <w:t xml:space="preserve"> činitelích, jako jsou přeplavení lavice, převrstvení štěrky, vymývání jemnozemě apod., které blokují jejich sukcesi, proto je možné pravidelný a šetrný zásah správce toku (v omezeném rozsahu a pouze v problematických místech území) přijmout jako částečný management těchto biotopů. V zásadě se jedná o simulaci povodňového průtoku, při němž rovněž dochází ke stržení či převrstvení lavice spolu s vegetací, která by jinak při dalším rozvoji zvyšovala podíl sedimentující jemnozemě a měnila světelné klima, což je pro zájmový druh </w:t>
            </w:r>
            <w:proofErr w:type="spellStart"/>
            <w:r w:rsidRPr="00AC59A7">
              <w:rPr>
                <w:w w:val="85"/>
              </w:rPr>
              <w:t>židoviník</w:t>
            </w:r>
            <w:proofErr w:type="spellEnd"/>
            <w:r w:rsidRPr="00AC59A7">
              <w:rPr>
                <w:w w:val="85"/>
              </w:rPr>
              <w:t xml:space="preserve"> </w:t>
            </w:r>
            <w:proofErr w:type="spellStart"/>
            <w:r w:rsidRPr="00AC59A7">
              <w:rPr>
                <w:w w:val="85"/>
              </w:rPr>
              <w:t>něměcký</w:t>
            </w:r>
            <w:proofErr w:type="spellEnd"/>
            <w:r w:rsidRPr="00AC59A7">
              <w:rPr>
                <w:w w:val="85"/>
              </w:rPr>
              <w:t xml:space="preserve"> (</w:t>
            </w:r>
            <w:proofErr w:type="spellStart"/>
            <w:r w:rsidRPr="00AC59A7">
              <w:rPr>
                <w:i/>
                <w:w w:val="85"/>
              </w:rPr>
              <w:t>Myricaria</w:t>
            </w:r>
            <w:proofErr w:type="spellEnd"/>
            <w:r w:rsidRPr="00AC59A7">
              <w:rPr>
                <w:i/>
                <w:w w:val="85"/>
              </w:rPr>
              <w:t xml:space="preserve"> </w:t>
            </w:r>
            <w:proofErr w:type="spellStart"/>
            <w:r w:rsidRPr="00AC59A7">
              <w:rPr>
                <w:i/>
                <w:w w:val="85"/>
              </w:rPr>
              <w:t>germanica</w:t>
            </w:r>
            <w:proofErr w:type="spellEnd"/>
            <w:r w:rsidRPr="00AC59A7">
              <w:rPr>
                <w:w w:val="85"/>
              </w:rPr>
              <w:t>) jedním z limitujících faktorů.</w:t>
            </w:r>
          </w:p>
          <w:p w14:paraId="32D3C05B" w14:textId="77777777" w:rsidR="00CE7EFC" w:rsidRPr="00AC59A7" w:rsidRDefault="00E32513" w:rsidP="00511944">
            <w:pPr>
              <w:pStyle w:val="TableParagraph"/>
              <w:spacing w:before="7"/>
              <w:ind w:left="83" w:right="117"/>
              <w:jc w:val="both"/>
              <w:rPr>
                <w:w w:val="85"/>
              </w:rPr>
            </w:pPr>
            <w:r w:rsidRPr="00AC59A7">
              <w:rPr>
                <w:w w:val="85"/>
              </w:rPr>
              <w:t>Současně je nutné sledovat rozvoj náletových dřevin na lavicích a regulovat je mechanickou likvidací (ořez, vytrhávání), aby vzrůstem nepřesáhly výšku 1,5-3 m.</w:t>
            </w:r>
          </w:p>
          <w:p w14:paraId="32D3C05C" w14:textId="77777777" w:rsidR="00CE7EFC" w:rsidRPr="00AC59A7" w:rsidRDefault="00E32513" w:rsidP="00511944">
            <w:pPr>
              <w:pStyle w:val="TableParagraph"/>
              <w:ind w:left="83" w:right="117"/>
              <w:jc w:val="both"/>
              <w:rPr>
                <w:w w:val="85"/>
              </w:rPr>
            </w:pPr>
            <w:r w:rsidRPr="00AC59A7">
              <w:rPr>
                <w:w w:val="85"/>
              </w:rPr>
              <w:t xml:space="preserve">Péče o </w:t>
            </w:r>
            <w:proofErr w:type="spellStart"/>
            <w:r w:rsidRPr="00AC59A7">
              <w:rPr>
                <w:w w:val="85"/>
              </w:rPr>
              <w:t>židoviník</w:t>
            </w:r>
            <w:proofErr w:type="spellEnd"/>
            <w:r w:rsidRPr="00AC59A7">
              <w:rPr>
                <w:w w:val="85"/>
              </w:rPr>
              <w:t xml:space="preserve"> </w:t>
            </w:r>
            <w:proofErr w:type="spellStart"/>
            <w:r w:rsidRPr="00AC59A7">
              <w:rPr>
                <w:w w:val="85"/>
              </w:rPr>
              <w:t>něměcký</w:t>
            </w:r>
            <w:proofErr w:type="spellEnd"/>
            <w:r w:rsidRPr="00AC59A7">
              <w:rPr>
                <w:w w:val="85"/>
              </w:rPr>
              <w:t xml:space="preserve"> (</w:t>
            </w:r>
            <w:proofErr w:type="spellStart"/>
            <w:r w:rsidRPr="00AC59A7">
              <w:rPr>
                <w:i/>
                <w:w w:val="85"/>
              </w:rPr>
              <w:t>Myricaria</w:t>
            </w:r>
            <w:proofErr w:type="spellEnd"/>
            <w:r w:rsidRPr="00AC59A7">
              <w:rPr>
                <w:i/>
                <w:w w:val="85"/>
              </w:rPr>
              <w:t xml:space="preserve"> </w:t>
            </w:r>
            <w:proofErr w:type="spellStart"/>
            <w:r w:rsidRPr="00AC59A7">
              <w:rPr>
                <w:i/>
                <w:w w:val="85"/>
              </w:rPr>
              <w:t>germanica</w:t>
            </w:r>
            <w:proofErr w:type="spellEnd"/>
            <w:r w:rsidRPr="00AC59A7">
              <w:rPr>
                <w:w w:val="85"/>
              </w:rPr>
              <w:t xml:space="preserve">) spočívá v zachování minimálně 1/3 náplavů s výskytem </w:t>
            </w:r>
            <w:proofErr w:type="spellStart"/>
            <w:r w:rsidRPr="00AC59A7">
              <w:rPr>
                <w:w w:val="85"/>
              </w:rPr>
              <w:t>židoviníku</w:t>
            </w:r>
            <w:proofErr w:type="spellEnd"/>
            <w:r w:rsidRPr="00AC59A7">
              <w:rPr>
                <w:w w:val="85"/>
              </w:rPr>
              <w:t xml:space="preserve"> – resp. biotopu M4.2 a 1/3 holých štěrkových náplavů bez vegetace – biotopu M4.1, které </w:t>
            </w:r>
            <w:proofErr w:type="gramStart"/>
            <w:r w:rsidRPr="00AC59A7">
              <w:rPr>
                <w:w w:val="85"/>
              </w:rPr>
              <w:t>poslouží</w:t>
            </w:r>
            <w:proofErr w:type="gramEnd"/>
            <w:r w:rsidRPr="00AC59A7">
              <w:rPr>
                <w:w w:val="85"/>
              </w:rPr>
              <w:t xml:space="preserve"> v delším časovém údobí jako potenciální biotop tohoto druhu. Při pokročilé sukcesi je možno provést simulaci povodňového průtoku a provést stržení (odstranění) části vegetace mimo </w:t>
            </w:r>
            <w:proofErr w:type="spellStart"/>
            <w:r w:rsidRPr="00AC59A7">
              <w:rPr>
                <w:w w:val="85"/>
              </w:rPr>
              <w:t>židoviníky</w:t>
            </w:r>
            <w:proofErr w:type="spellEnd"/>
            <w:r w:rsidRPr="00AC59A7">
              <w:rPr>
                <w:w w:val="85"/>
              </w:rPr>
              <w:t xml:space="preserve"> či převrstvení lavice štěrkem. Zásah tohoto typu je třeba provádět pouze na silně zastíněných lavicích nebo zarůstajících lavicích a vždy pod dozorem botanika a ve spolupráci s AOPK ČR. Tento zásah bude také vhodný pro populaci třtiny pobřežní (</w:t>
            </w:r>
            <w:proofErr w:type="spellStart"/>
            <w:r w:rsidRPr="00AC59A7">
              <w:rPr>
                <w:i/>
                <w:w w:val="85"/>
              </w:rPr>
              <w:t>Calamagrostis</w:t>
            </w:r>
            <w:proofErr w:type="spellEnd"/>
            <w:r w:rsidRPr="00AC59A7">
              <w:rPr>
                <w:i/>
                <w:w w:val="85"/>
              </w:rPr>
              <w:t xml:space="preserve"> </w:t>
            </w:r>
            <w:proofErr w:type="spellStart"/>
            <w:r w:rsidRPr="00AC59A7">
              <w:rPr>
                <w:i/>
                <w:w w:val="85"/>
              </w:rPr>
              <w:t>pseudophragmites</w:t>
            </w:r>
            <w:proofErr w:type="spellEnd"/>
            <w:r w:rsidRPr="00AC59A7">
              <w:rPr>
                <w:w w:val="85"/>
              </w:rPr>
              <w:t>).</w:t>
            </w:r>
          </w:p>
          <w:p w14:paraId="32D3C05D" w14:textId="77777777" w:rsidR="00CE7EFC" w:rsidRPr="00AC59A7" w:rsidRDefault="00E32513" w:rsidP="00511944">
            <w:pPr>
              <w:pStyle w:val="TableParagraph"/>
              <w:ind w:left="83" w:right="425"/>
              <w:jc w:val="both"/>
              <w:rPr>
                <w:w w:val="85"/>
              </w:rPr>
            </w:pPr>
            <w:r w:rsidRPr="00AC59A7">
              <w:rPr>
                <w:w w:val="85"/>
              </w:rPr>
              <w:t xml:space="preserve">Vzhledem k tomu, že se zde </w:t>
            </w:r>
            <w:proofErr w:type="spellStart"/>
            <w:r w:rsidRPr="00AC59A7">
              <w:rPr>
                <w:w w:val="85"/>
              </w:rPr>
              <w:t>židoviník</w:t>
            </w:r>
            <w:proofErr w:type="spellEnd"/>
            <w:r w:rsidRPr="00AC59A7">
              <w:rPr>
                <w:w w:val="85"/>
              </w:rPr>
              <w:t xml:space="preserve"> </w:t>
            </w:r>
            <w:proofErr w:type="spellStart"/>
            <w:r w:rsidRPr="00AC59A7">
              <w:rPr>
                <w:w w:val="85"/>
              </w:rPr>
              <w:t>něměcky</w:t>
            </w:r>
            <w:proofErr w:type="spellEnd"/>
            <w:r w:rsidRPr="00AC59A7">
              <w:rPr>
                <w:w w:val="85"/>
              </w:rPr>
              <w:t xml:space="preserve"> (</w:t>
            </w:r>
            <w:proofErr w:type="spellStart"/>
            <w:r w:rsidRPr="00AC59A7">
              <w:rPr>
                <w:i/>
                <w:w w:val="85"/>
              </w:rPr>
              <w:t>Myricaria</w:t>
            </w:r>
            <w:proofErr w:type="spellEnd"/>
            <w:r w:rsidRPr="00AC59A7">
              <w:rPr>
                <w:i/>
                <w:w w:val="85"/>
              </w:rPr>
              <w:t xml:space="preserve"> </w:t>
            </w:r>
            <w:proofErr w:type="spellStart"/>
            <w:r w:rsidRPr="00AC59A7">
              <w:rPr>
                <w:i/>
                <w:w w:val="85"/>
              </w:rPr>
              <w:t>germanica</w:t>
            </w:r>
            <w:proofErr w:type="spellEnd"/>
            <w:r w:rsidRPr="00AC59A7">
              <w:rPr>
                <w:w w:val="85"/>
              </w:rPr>
              <w:t>) již více jak dvě desetiletí nevyskytuje, ale v navazujících chráněných územích ano, stojí za úvahu zde uvažovat o „repatriaci“ a přesadit jej z navazujících lokalit – tedy spíše rozesadit, nejlépe v brzkém jarním období. Toto opět provést ve spolupráci botaniků s AOPK ČR. Nebo</w:t>
            </w:r>
          </w:p>
          <w:p w14:paraId="32D3C05E" w14:textId="77777777" w:rsidR="00CE7EFC" w:rsidRPr="00AC59A7" w:rsidRDefault="00E32513" w:rsidP="00511944">
            <w:pPr>
              <w:pStyle w:val="TableParagraph"/>
              <w:ind w:left="83" w:right="117"/>
              <w:jc w:val="both"/>
              <w:rPr>
                <w:w w:val="85"/>
              </w:rPr>
            </w:pPr>
            <w:r w:rsidRPr="00AC59A7">
              <w:rPr>
                <w:w w:val="85"/>
              </w:rPr>
              <w:t>neustále vytvářet takové podmínky, aby mohla dojít k jeho přirozenému rozšíření a vyčkávat, území monitorovat a udržovat.</w:t>
            </w:r>
          </w:p>
          <w:p w14:paraId="32D3C05F" w14:textId="77777777" w:rsidR="00CE7EFC" w:rsidRPr="00AC59A7" w:rsidRDefault="00E32513" w:rsidP="00511944">
            <w:pPr>
              <w:pStyle w:val="TableParagraph"/>
              <w:ind w:left="83" w:right="117"/>
              <w:jc w:val="both"/>
              <w:rPr>
                <w:w w:val="85"/>
              </w:rPr>
            </w:pPr>
            <w:r w:rsidRPr="00AC59A7">
              <w:rPr>
                <w:w w:val="85"/>
              </w:rPr>
              <w:t>Samozřejmě, největším problémem představuje šíření invazních neofytů, zejména křídlatky (</w:t>
            </w:r>
            <w:r w:rsidRPr="00AC59A7">
              <w:rPr>
                <w:i/>
                <w:w w:val="85"/>
              </w:rPr>
              <w:t xml:space="preserve">Reynoutria </w:t>
            </w:r>
            <w:proofErr w:type="spellStart"/>
            <w:r w:rsidRPr="00AC59A7">
              <w:rPr>
                <w:w w:val="85"/>
              </w:rPr>
              <w:t>sp</w:t>
            </w:r>
            <w:proofErr w:type="spellEnd"/>
            <w:r w:rsidRPr="00AC59A7">
              <w:rPr>
                <w:w w:val="85"/>
              </w:rPr>
              <w:t>. div.).</w:t>
            </w:r>
          </w:p>
        </w:tc>
      </w:tr>
      <w:tr w:rsidR="00CE7EFC" w:rsidRPr="00AC59A7" w14:paraId="32D3C064" w14:textId="77777777" w:rsidTr="000D5DE8">
        <w:trPr>
          <w:trHeight w:val="211"/>
        </w:trPr>
        <w:tc>
          <w:tcPr>
            <w:tcW w:w="2074" w:type="dxa"/>
            <w:vMerge/>
            <w:tcBorders>
              <w:top w:val="single" w:sz="4" w:space="0" w:color="auto"/>
              <w:right w:val="single" w:sz="6" w:space="0" w:color="000000"/>
            </w:tcBorders>
          </w:tcPr>
          <w:p w14:paraId="32D3C061" w14:textId="77777777" w:rsidR="00CE7EFC" w:rsidRPr="00AC59A7" w:rsidRDefault="00CE7EFC" w:rsidP="00511944">
            <w:pPr>
              <w:rPr>
                <w:w w:val="85"/>
                <w:sz w:val="2"/>
                <w:szCs w:val="2"/>
              </w:rPr>
            </w:pPr>
          </w:p>
        </w:tc>
        <w:tc>
          <w:tcPr>
            <w:tcW w:w="1419" w:type="dxa"/>
            <w:tcBorders>
              <w:top w:val="single" w:sz="4" w:space="0" w:color="auto"/>
              <w:left w:val="single" w:sz="6" w:space="0" w:color="000000"/>
              <w:bottom w:val="single" w:sz="6" w:space="0" w:color="000000"/>
              <w:right w:val="single" w:sz="6" w:space="0" w:color="000000"/>
            </w:tcBorders>
          </w:tcPr>
          <w:p w14:paraId="32D3C062" w14:textId="77777777" w:rsidR="00CE7EFC" w:rsidRPr="00AC59A7" w:rsidRDefault="00E32513" w:rsidP="00511944">
            <w:pPr>
              <w:pStyle w:val="TableParagraph"/>
              <w:ind w:left="83"/>
              <w:rPr>
                <w:b/>
                <w:w w:val="85"/>
              </w:rPr>
            </w:pPr>
            <w:r w:rsidRPr="00AC59A7">
              <w:rPr>
                <w:b/>
                <w:w w:val="85"/>
              </w:rPr>
              <w:t>stav:</w:t>
            </w:r>
          </w:p>
        </w:tc>
        <w:tc>
          <w:tcPr>
            <w:tcW w:w="5528" w:type="dxa"/>
            <w:tcBorders>
              <w:top w:val="single" w:sz="4" w:space="0" w:color="auto"/>
              <w:left w:val="single" w:sz="6" w:space="0" w:color="000000"/>
              <w:bottom w:val="single" w:sz="6" w:space="0" w:color="000000"/>
            </w:tcBorders>
          </w:tcPr>
          <w:p w14:paraId="32D3C063" w14:textId="77777777" w:rsidR="00CE7EFC" w:rsidRPr="00AC59A7" w:rsidRDefault="00E32513" w:rsidP="00511944">
            <w:pPr>
              <w:pStyle w:val="TableParagraph"/>
              <w:ind w:left="2307" w:right="2251"/>
              <w:jc w:val="center"/>
              <w:rPr>
                <w:w w:val="85"/>
              </w:rPr>
            </w:pPr>
            <w:r w:rsidRPr="00AC59A7">
              <w:rPr>
                <w:w w:val="85"/>
              </w:rPr>
              <w:t>špatný</w:t>
            </w:r>
          </w:p>
        </w:tc>
      </w:tr>
      <w:tr w:rsidR="00CE7EFC" w:rsidRPr="00AC59A7" w14:paraId="32D3C068" w14:textId="77777777">
        <w:trPr>
          <w:trHeight w:val="235"/>
        </w:trPr>
        <w:tc>
          <w:tcPr>
            <w:tcW w:w="2074" w:type="dxa"/>
            <w:vMerge/>
            <w:tcBorders>
              <w:top w:val="nil"/>
              <w:right w:val="single" w:sz="6" w:space="0" w:color="000000"/>
            </w:tcBorders>
          </w:tcPr>
          <w:p w14:paraId="32D3C065" w14:textId="77777777" w:rsidR="00CE7EFC" w:rsidRPr="00AC59A7" w:rsidRDefault="00CE7EFC" w:rsidP="00511944">
            <w:pPr>
              <w:rPr>
                <w:w w:val="85"/>
                <w:sz w:val="2"/>
                <w:szCs w:val="2"/>
              </w:rPr>
            </w:pPr>
          </w:p>
        </w:tc>
        <w:tc>
          <w:tcPr>
            <w:tcW w:w="1419" w:type="dxa"/>
            <w:tcBorders>
              <w:top w:val="single" w:sz="6" w:space="0" w:color="000000"/>
              <w:left w:val="single" w:sz="6" w:space="0" w:color="000000"/>
              <w:right w:val="single" w:sz="6" w:space="0" w:color="000000"/>
            </w:tcBorders>
          </w:tcPr>
          <w:p w14:paraId="32D3C066" w14:textId="77777777" w:rsidR="00CE7EFC" w:rsidRPr="00AC59A7" w:rsidRDefault="00E32513" w:rsidP="00511944">
            <w:pPr>
              <w:pStyle w:val="TableParagraph"/>
              <w:ind w:left="83"/>
              <w:rPr>
                <w:b/>
                <w:w w:val="85"/>
              </w:rPr>
            </w:pPr>
            <w:r w:rsidRPr="00AC59A7">
              <w:rPr>
                <w:b/>
                <w:w w:val="85"/>
              </w:rPr>
              <w:t>trend vývoje:</w:t>
            </w:r>
          </w:p>
        </w:tc>
        <w:tc>
          <w:tcPr>
            <w:tcW w:w="5528" w:type="dxa"/>
            <w:tcBorders>
              <w:top w:val="single" w:sz="6" w:space="0" w:color="000000"/>
              <w:left w:val="single" w:sz="6" w:space="0" w:color="000000"/>
            </w:tcBorders>
          </w:tcPr>
          <w:p w14:paraId="32D3C067" w14:textId="77777777" w:rsidR="00CE7EFC" w:rsidRPr="00AC59A7" w:rsidRDefault="00E32513" w:rsidP="00511944">
            <w:pPr>
              <w:pStyle w:val="TableParagraph"/>
              <w:ind w:left="2307" w:right="2256"/>
              <w:jc w:val="center"/>
              <w:rPr>
                <w:w w:val="85"/>
              </w:rPr>
            </w:pPr>
            <w:r w:rsidRPr="00AC59A7">
              <w:rPr>
                <w:w w:val="85"/>
              </w:rPr>
              <w:t>zhoršující se</w:t>
            </w:r>
          </w:p>
        </w:tc>
      </w:tr>
    </w:tbl>
    <w:p w14:paraId="32D3C069" w14:textId="77777777" w:rsidR="00CE7EFC" w:rsidRPr="00AC59A7" w:rsidRDefault="00CE7EFC" w:rsidP="00511944">
      <w:pPr>
        <w:jc w:val="center"/>
        <w:rPr>
          <w:w w:val="85"/>
        </w:rPr>
        <w:sectPr w:rsidR="00CE7EFC" w:rsidRPr="00AC59A7">
          <w:pgSz w:w="11910" w:h="16840"/>
          <w:pgMar w:top="1580" w:right="1000" w:bottom="1080" w:left="1120" w:header="0" w:footer="882" w:gutter="0"/>
          <w:cols w:space="708"/>
        </w:sectPr>
      </w:pPr>
    </w:p>
    <w:p w14:paraId="32D3C06A" w14:textId="77777777" w:rsidR="00CE7EFC" w:rsidRPr="00AC59A7" w:rsidRDefault="00CE7EFC" w:rsidP="00511944">
      <w:pPr>
        <w:pStyle w:val="Zkladntext"/>
        <w:spacing w:before="2" w:after="1"/>
        <w:rPr>
          <w:b/>
          <w:w w:val="85"/>
          <w:sz w:val="24"/>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06D" w14:textId="77777777">
        <w:trPr>
          <w:trHeight w:val="459"/>
        </w:trPr>
        <w:tc>
          <w:tcPr>
            <w:tcW w:w="2074" w:type="dxa"/>
            <w:tcBorders>
              <w:bottom w:val="single" w:sz="6" w:space="0" w:color="000000"/>
              <w:right w:val="single" w:sz="6" w:space="0" w:color="000000"/>
            </w:tcBorders>
            <w:shd w:val="clear" w:color="auto" w:fill="BEBEBE"/>
          </w:tcPr>
          <w:p w14:paraId="32D3C06B" w14:textId="77777777" w:rsidR="00CE7EFC" w:rsidRPr="00AC59A7" w:rsidRDefault="00E32513" w:rsidP="00511944">
            <w:pPr>
              <w:pStyle w:val="TableParagraph"/>
              <w:rPr>
                <w:b/>
                <w:w w:val="85"/>
              </w:rPr>
            </w:pPr>
            <w:r w:rsidRPr="00AC59A7">
              <w:rPr>
                <w:b/>
                <w:w w:val="85"/>
              </w:rPr>
              <w:t>ekosystém:</w:t>
            </w:r>
          </w:p>
        </w:tc>
        <w:tc>
          <w:tcPr>
            <w:tcW w:w="6947" w:type="dxa"/>
            <w:gridSpan w:val="2"/>
            <w:tcBorders>
              <w:left w:val="single" w:sz="6" w:space="0" w:color="000000"/>
              <w:bottom w:val="single" w:sz="6" w:space="0" w:color="000000"/>
            </w:tcBorders>
          </w:tcPr>
          <w:p w14:paraId="32D3C06C" w14:textId="77777777" w:rsidR="00CE7EFC" w:rsidRPr="00AC59A7" w:rsidRDefault="00E32513" w:rsidP="00511944">
            <w:pPr>
              <w:pStyle w:val="TableParagraph"/>
              <w:ind w:left="83" w:right="117"/>
              <w:rPr>
                <w:w w:val="85"/>
              </w:rPr>
            </w:pPr>
            <w:r w:rsidRPr="00AC59A7">
              <w:rPr>
                <w:w w:val="85"/>
              </w:rPr>
              <w:t xml:space="preserve">M4.3 – Štěrkové náplavy s třtinou pobřežní </w:t>
            </w:r>
            <w:r w:rsidRPr="00AC59A7">
              <w:rPr>
                <w:i/>
                <w:w w:val="85"/>
              </w:rPr>
              <w:t>(</w:t>
            </w:r>
            <w:proofErr w:type="spellStart"/>
            <w:r w:rsidRPr="00AC59A7">
              <w:rPr>
                <w:i/>
                <w:w w:val="85"/>
              </w:rPr>
              <w:t>Calamagrostis</w:t>
            </w:r>
            <w:proofErr w:type="spellEnd"/>
            <w:r w:rsidRPr="00AC59A7">
              <w:rPr>
                <w:i/>
                <w:w w:val="85"/>
              </w:rPr>
              <w:t xml:space="preserve"> </w:t>
            </w:r>
            <w:proofErr w:type="spellStart"/>
            <w:r w:rsidRPr="00AC59A7">
              <w:rPr>
                <w:i/>
                <w:w w:val="85"/>
              </w:rPr>
              <w:t>pseudophragmites</w:t>
            </w:r>
            <w:proofErr w:type="spellEnd"/>
            <w:r w:rsidRPr="00AC59A7">
              <w:rPr>
                <w:w w:val="85"/>
              </w:rPr>
              <w:t xml:space="preserve">) (3220 Alpine </w:t>
            </w:r>
            <w:proofErr w:type="spellStart"/>
            <w:r w:rsidRPr="00AC59A7">
              <w:rPr>
                <w:w w:val="85"/>
              </w:rPr>
              <w:t>rivers</w:t>
            </w:r>
            <w:proofErr w:type="spellEnd"/>
            <w:r w:rsidRPr="00AC59A7">
              <w:rPr>
                <w:w w:val="85"/>
              </w:rPr>
              <w:t xml:space="preserve"> and </w:t>
            </w:r>
            <w:proofErr w:type="spellStart"/>
            <w:r w:rsidRPr="00AC59A7">
              <w:rPr>
                <w:w w:val="85"/>
              </w:rPr>
              <w:t>the</w:t>
            </w:r>
            <w:proofErr w:type="spellEnd"/>
            <w:r w:rsidRPr="00AC59A7">
              <w:rPr>
                <w:w w:val="85"/>
              </w:rPr>
              <w:t xml:space="preserve"> </w:t>
            </w:r>
            <w:proofErr w:type="spellStart"/>
            <w:r w:rsidRPr="00AC59A7">
              <w:rPr>
                <w:w w:val="85"/>
              </w:rPr>
              <w:t>herbaceous</w:t>
            </w:r>
            <w:proofErr w:type="spellEnd"/>
            <w:r w:rsidRPr="00AC59A7">
              <w:rPr>
                <w:w w:val="85"/>
              </w:rPr>
              <w:t xml:space="preserve"> </w:t>
            </w:r>
            <w:proofErr w:type="spellStart"/>
            <w:r w:rsidRPr="00AC59A7">
              <w:rPr>
                <w:w w:val="85"/>
              </w:rPr>
              <w:t>vegetation</w:t>
            </w:r>
            <w:proofErr w:type="spellEnd"/>
            <w:r w:rsidRPr="00AC59A7">
              <w:rPr>
                <w:w w:val="85"/>
              </w:rPr>
              <w:t xml:space="preserve"> </w:t>
            </w:r>
            <w:proofErr w:type="spellStart"/>
            <w:r w:rsidRPr="00AC59A7">
              <w:rPr>
                <w:w w:val="85"/>
              </w:rPr>
              <w:t>along</w:t>
            </w:r>
            <w:proofErr w:type="spellEnd"/>
            <w:r w:rsidRPr="00AC59A7">
              <w:rPr>
                <w:w w:val="85"/>
              </w:rPr>
              <w:t xml:space="preserve"> </w:t>
            </w:r>
            <w:proofErr w:type="spellStart"/>
            <w:r w:rsidRPr="00AC59A7">
              <w:rPr>
                <w:w w:val="85"/>
              </w:rPr>
              <w:t>their</w:t>
            </w:r>
            <w:proofErr w:type="spellEnd"/>
            <w:r w:rsidRPr="00AC59A7">
              <w:rPr>
                <w:w w:val="85"/>
              </w:rPr>
              <w:t xml:space="preserve"> </w:t>
            </w:r>
            <w:proofErr w:type="spellStart"/>
            <w:r w:rsidRPr="00AC59A7">
              <w:rPr>
                <w:w w:val="85"/>
              </w:rPr>
              <w:t>banks</w:t>
            </w:r>
            <w:proofErr w:type="spellEnd"/>
            <w:r w:rsidRPr="00AC59A7">
              <w:rPr>
                <w:w w:val="85"/>
              </w:rPr>
              <w:t>)</w:t>
            </w:r>
          </w:p>
        </w:tc>
      </w:tr>
      <w:tr w:rsidR="00CE7EFC" w:rsidRPr="00AC59A7" w14:paraId="32D3C070" w14:textId="77777777">
        <w:trPr>
          <w:trHeight w:val="460"/>
        </w:trPr>
        <w:tc>
          <w:tcPr>
            <w:tcW w:w="2074" w:type="dxa"/>
            <w:tcBorders>
              <w:top w:val="single" w:sz="6" w:space="0" w:color="000000"/>
              <w:bottom w:val="single" w:sz="6" w:space="0" w:color="000000"/>
              <w:right w:val="single" w:sz="6" w:space="0" w:color="000000"/>
            </w:tcBorders>
            <w:shd w:val="clear" w:color="auto" w:fill="BEBEBE"/>
          </w:tcPr>
          <w:p w14:paraId="32D3C06E" w14:textId="77777777" w:rsidR="00CE7EFC" w:rsidRPr="00AC59A7" w:rsidRDefault="00E32513" w:rsidP="00511944">
            <w:pPr>
              <w:pStyle w:val="TableParagraph"/>
              <w:ind w:right="474"/>
              <w:rPr>
                <w:b/>
                <w:w w:val="85"/>
              </w:rPr>
            </w:pPr>
            <w:r w:rsidRPr="00AC59A7">
              <w:rPr>
                <w:b/>
                <w:w w:val="85"/>
              </w:rPr>
              <w:t>indikátory cílového stavu</w:t>
            </w:r>
          </w:p>
        </w:tc>
        <w:tc>
          <w:tcPr>
            <w:tcW w:w="6947" w:type="dxa"/>
            <w:gridSpan w:val="2"/>
            <w:tcBorders>
              <w:top w:val="single" w:sz="6" w:space="0" w:color="000000"/>
              <w:left w:val="single" w:sz="6" w:space="0" w:color="000000"/>
              <w:bottom w:val="single" w:sz="6" w:space="0" w:color="000000"/>
            </w:tcBorders>
            <w:shd w:val="clear" w:color="auto" w:fill="BEBEBE"/>
          </w:tcPr>
          <w:p w14:paraId="32D3C06F" w14:textId="77777777" w:rsidR="00CE7EFC" w:rsidRPr="00AC59A7" w:rsidRDefault="00E32513" w:rsidP="00511944">
            <w:pPr>
              <w:pStyle w:val="TableParagraph"/>
              <w:ind w:left="83" w:right="77"/>
              <w:rPr>
                <w:b/>
                <w:w w:val="85"/>
              </w:rPr>
            </w:pPr>
            <w:r w:rsidRPr="00AC59A7">
              <w:rPr>
                <w:b/>
                <w:w w:val="85"/>
              </w:rPr>
              <w:t>aktuální hodnoty indikátorů a zhodnocení stavu a trendu vývoje ekosystému ve vztahu k provedené péči a působícím vlivům</w:t>
            </w:r>
          </w:p>
        </w:tc>
      </w:tr>
      <w:tr w:rsidR="00CE7EFC" w:rsidRPr="00AC59A7" w14:paraId="32D3C074" w14:textId="77777777">
        <w:trPr>
          <w:trHeight w:val="1835"/>
        </w:trPr>
        <w:tc>
          <w:tcPr>
            <w:tcW w:w="2074" w:type="dxa"/>
            <w:vMerge w:val="restart"/>
            <w:tcBorders>
              <w:top w:val="single" w:sz="6" w:space="0" w:color="000000"/>
              <w:bottom w:val="single" w:sz="6" w:space="0" w:color="000000"/>
              <w:right w:val="single" w:sz="6" w:space="0" w:color="000000"/>
            </w:tcBorders>
          </w:tcPr>
          <w:p w14:paraId="32D3C071" w14:textId="77777777" w:rsidR="00CE7EFC" w:rsidRPr="00AC59A7" w:rsidRDefault="00E32513" w:rsidP="00511944">
            <w:pPr>
              <w:pStyle w:val="TableParagraph"/>
              <w:ind w:right="51"/>
              <w:rPr>
                <w:w w:val="85"/>
              </w:rPr>
            </w:pPr>
            <w:r w:rsidRPr="00AC59A7">
              <w:rPr>
                <w:w w:val="85"/>
              </w:rPr>
              <w:t>výskyt druhů typických pro štěrkové náplavy se třtinou pobřežní</w:t>
            </w:r>
          </w:p>
        </w:tc>
        <w:tc>
          <w:tcPr>
            <w:tcW w:w="6947" w:type="dxa"/>
            <w:gridSpan w:val="2"/>
            <w:tcBorders>
              <w:top w:val="single" w:sz="6" w:space="0" w:color="000000"/>
              <w:left w:val="single" w:sz="6" w:space="0" w:color="000000"/>
              <w:bottom w:val="single" w:sz="6" w:space="0" w:color="000000"/>
            </w:tcBorders>
          </w:tcPr>
          <w:p w14:paraId="32D3C073" w14:textId="06738EED" w:rsidR="00CE7EFC" w:rsidRPr="00AC59A7" w:rsidRDefault="00E32513" w:rsidP="00511944">
            <w:pPr>
              <w:pStyle w:val="TableParagraph"/>
              <w:ind w:left="83" w:right="69"/>
              <w:jc w:val="both"/>
              <w:rPr>
                <w:w w:val="85"/>
              </w:rPr>
            </w:pPr>
            <w:r w:rsidRPr="00AC59A7">
              <w:rPr>
                <w:w w:val="85"/>
              </w:rPr>
              <w:t>Hrozbou pro tento biotop jsou regulace vodních toků vedoucí ke změnám v sedimentačním režimu a stabilizaci štěrkových náplavů, protipovodňová opatření spojená s úpravou břehů a koryt toků, úpravy koryt po povodních, těžba říčních štěrků, rekreační aktivity, eutrofizace a invaze neofytů. Záchrana biotopu je teoreticky možná po revitalizaci části vodních toků a obnově jejich přirozené dynamiky. Obtížně řešitelný problém však představuje masivní invaze konkurenčně zdatných neofytů, zejména křídlatek (</w:t>
            </w:r>
            <w:r w:rsidRPr="00AC59A7">
              <w:rPr>
                <w:i/>
                <w:w w:val="85"/>
              </w:rPr>
              <w:t xml:space="preserve">Reynoutria </w:t>
            </w:r>
            <w:proofErr w:type="spellStart"/>
            <w:r w:rsidRPr="00AC59A7">
              <w:rPr>
                <w:w w:val="85"/>
              </w:rPr>
              <w:t>sp</w:t>
            </w:r>
            <w:proofErr w:type="spellEnd"/>
            <w:r w:rsidRPr="00AC59A7">
              <w:rPr>
                <w:w w:val="85"/>
              </w:rPr>
              <w:t>. div.). V případě rekreace je nutno místa s výskytem třtiny pobřežní (</w:t>
            </w:r>
            <w:proofErr w:type="spellStart"/>
            <w:r w:rsidRPr="00AC59A7">
              <w:rPr>
                <w:i/>
                <w:w w:val="85"/>
              </w:rPr>
              <w:t>Calamagrostis</w:t>
            </w:r>
            <w:proofErr w:type="spellEnd"/>
            <w:r w:rsidRPr="00AC59A7">
              <w:rPr>
                <w:i/>
                <w:w w:val="85"/>
              </w:rPr>
              <w:t xml:space="preserve"> </w:t>
            </w:r>
            <w:proofErr w:type="spellStart"/>
            <w:r w:rsidRPr="00AC59A7">
              <w:rPr>
                <w:i/>
                <w:w w:val="85"/>
              </w:rPr>
              <w:t>pseudophragmites</w:t>
            </w:r>
            <w:proofErr w:type="spellEnd"/>
            <w:r w:rsidRPr="00AC59A7">
              <w:rPr>
                <w:w w:val="85"/>
              </w:rPr>
              <w:t>) velmi pečlivě</w:t>
            </w:r>
            <w:r w:rsidR="00CF7BD4" w:rsidRPr="00AC59A7">
              <w:rPr>
                <w:w w:val="85"/>
              </w:rPr>
              <w:t xml:space="preserve"> </w:t>
            </w:r>
            <w:r w:rsidRPr="00AC59A7">
              <w:rPr>
                <w:w w:val="85"/>
              </w:rPr>
              <w:t>označit a zde rekreaci zakázat.</w:t>
            </w:r>
          </w:p>
        </w:tc>
      </w:tr>
      <w:tr w:rsidR="00CE7EFC" w:rsidRPr="00AC59A7" w14:paraId="32D3C078" w14:textId="77777777">
        <w:trPr>
          <w:trHeight w:val="251"/>
        </w:trPr>
        <w:tc>
          <w:tcPr>
            <w:tcW w:w="2074" w:type="dxa"/>
            <w:vMerge/>
            <w:tcBorders>
              <w:top w:val="nil"/>
              <w:bottom w:val="single" w:sz="6" w:space="0" w:color="000000"/>
              <w:right w:val="single" w:sz="6" w:space="0" w:color="000000"/>
            </w:tcBorders>
          </w:tcPr>
          <w:p w14:paraId="32D3C075" w14:textId="77777777" w:rsidR="00CE7EFC" w:rsidRPr="00AC59A7" w:rsidRDefault="00CE7EFC" w:rsidP="00511944">
            <w:pPr>
              <w:rPr>
                <w:w w:val="85"/>
                <w:sz w:val="2"/>
                <w:szCs w:val="2"/>
              </w:rPr>
            </w:pPr>
          </w:p>
        </w:tc>
        <w:tc>
          <w:tcPr>
            <w:tcW w:w="1419" w:type="dxa"/>
            <w:tcBorders>
              <w:top w:val="single" w:sz="6" w:space="0" w:color="000000"/>
              <w:left w:val="single" w:sz="6" w:space="0" w:color="000000"/>
              <w:bottom w:val="single" w:sz="6" w:space="0" w:color="000000"/>
              <w:right w:val="single" w:sz="6" w:space="0" w:color="000000"/>
            </w:tcBorders>
          </w:tcPr>
          <w:p w14:paraId="32D3C076" w14:textId="77777777" w:rsidR="00CE7EFC" w:rsidRPr="00AC59A7" w:rsidRDefault="00E32513" w:rsidP="00511944">
            <w:pPr>
              <w:pStyle w:val="TableParagraph"/>
              <w:ind w:left="83"/>
              <w:rPr>
                <w:b/>
                <w:w w:val="85"/>
              </w:rPr>
            </w:pPr>
            <w:r w:rsidRPr="00AC59A7">
              <w:rPr>
                <w:b/>
                <w:w w:val="85"/>
              </w:rPr>
              <w:t>stav:</w:t>
            </w:r>
          </w:p>
        </w:tc>
        <w:tc>
          <w:tcPr>
            <w:tcW w:w="5528" w:type="dxa"/>
            <w:tcBorders>
              <w:top w:val="single" w:sz="6" w:space="0" w:color="000000"/>
              <w:left w:val="single" w:sz="6" w:space="0" w:color="000000"/>
              <w:bottom w:val="single" w:sz="6" w:space="0" w:color="000000"/>
            </w:tcBorders>
          </w:tcPr>
          <w:p w14:paraId="32D3C077" w14:textId="77777777" w:rsidR="00CE7EFC" w:rsidRPr="00AC59A7" w:rsidRDefault="00E32513" w:rsidP="00511944">
            <w:pPr>
              <w:pStyle w:val="TableParagraph"/>
              <w:ind w:left="0" w:right="2386"/>
              <w:jc w:val="right"/>
              <w:rPr>
                <w:w w:val="85"/>
              </w:rPr>
            </w:pPr>
            <w:r w:rsidRPr="00AC59A7">
              <w:rPr>
                <w:w w:val="85"/>
              </w:rPr>
              <w:t>zhoršený</w:t>
            </w:r>
          </w:p>
        </w:tc>
      </w:tr>
      <w:tr w:rsidR="00CE7EFC" w:rsidRPr="00AC59A7" w14:paraId="32D3C07C" w14:textId="77777777">
        <w:trPr>
          <w:trHeight w:val="251"/>
        </w:trPr>
        <w:tc>
          <w:tcPr>
            <w:tcW w:w="2074" w:type="dxa"/>
            <w:vMerge/>
            <w:tcBorders>
              <w:top w:val="nil"/>
              <w:bottom w:val="single" w:sz="6" w:space="0" w:color="000000"/>
              <w:right w:val="single" w:sz="6" w:space="0" w:color="000000"/>
            </w:tcBorders>
          </w:tcPr>
          <w:p w14:paraId="32D3C079" w14:textId="77777777" w:rsidR="00CE7EFC" w:rsidRPr="00AC59A7" w:rsidRDefault="00CE7EFC" w:rsidP="00511944">
            <w:pPr>
              <w:rPr>
                <w:w w:val="85"/>
                <w:sz w:val="2"/>
                <w:szCs w:val="2"/>
              </w:rPr>
            </w:pPr>
          </w:p>
        </w:tc>
        <w:tc>
          <w:tcPr>
            <w:tcW w:w="1419" w:type="dxa"/>
            <w:tcBorders>
              <w:top w:val="single" w:sz="6" w:space="0" w:color="000000"/>
              <w:left w:val="single" w:sz="6" w:space="0" w:color="000000"/>
              <w:bottom w:val="single" w:sz="6" w:space="0" w:color="000000"/>
              <w:right w:val="single" w:sz="6" w:space="0" w:color="000000"/>
            </w:tcBorders>
          </w:tcPr>
          <w:p w14:paraId="32D3C07A" w14:textId="77777777" w:rsidR="00CE7EFC" w:rsidRPr="00AC59A7" w:rsidRDefault="00E32513" w:rsidP="00511944">
            <w:pPr>
              <w:pStyle w:val="TableParagraph"/>
              <w:ind w:left="83"/>
              <w:rPr>
                <w:b/>
                <w:w w:val="85"/>
              </w:rPr>
            </w:pPr>
            <w:r w:rsidRPr="00AC59A7">
              <w:rPr>
                <w:b/>
                <w:w w:val="85"/>
              </w:rPr>
              <w:t>trend vývoje:</w:t>
            </w:r>
          </w:p>
        </w:tc>
        <w:tc>
          <w:tcPr>
            <w:tcW w:w="5528" w:type="dxa"/>
            <w:tcBorders>
              <w:top w:val="single" w:sz="6" w:space="0" w:color="000000"/>
              <w:left w:val="single" w:sz="6" w:space="0" w:color="000000"/>
              <w:bottom w:val="single" w:sz="6" w:space="0" w:color="000000"/>
            </w:tcBorders>
          </w:tcPr>
          <w:p w14:paraId="32D3C07B" w14:textId="77777777" w:rsidR="00CE7EFC" w:rsidRPr="00AC59A7" w:rsidRDefault="00E32513" w:rsidP="00511944">
            <w:pPr>
              <w:pStyle w:val="TableParagraph"/>
              <w:ind w:left="0" w:right="2436"/>
              <w:jc w:val="right"/>
              <w:rPr>
                <w:w w:val="85"/>
              </w:rPr>
            </w:pPr>
            <w:r w:rsidRPr="00AC59A7">
              <w:rPr>
                <w:w w:val="85"/>
              </w:rPr>
              <w:t>setrvalý</w:t>
            </w:r>
          </w:p>
        </w:tc>
      </w:tr>
      <w:tr w:rsidR="00CE7EFC" w:rsidRPr="00AC59A7" w14:paraId="32D3C080" w14:textId="77777777">
        <w:trPr>
          <w:trHeight w:val="901"/>
        </w:trPr>
        <w:tc>
          <w:tcPr>
            <w:tcW w:w="2074" w:type="dxa"/>
            <w:vMerge w:val="restart"/>
            <w:tcBorders>
              <w:top w:val="single" w:sz="6" w:space="0" w:color="000000"/>
              <w:right w:val="single" w:sz="6" w:space="0" w:color="000000"/>
            </w:tcBorders>
          </w:tcPr>
          <w:p w14:paraId="32D3C07D" w14:textId="77777777" w:rsidR="00CE7EFC" w:rsidRPr="00AC59A7" w:rsidRDefault="00E32513" w:rsidP="00511944">
            <w:pPr>
              <w:pStyle w:val="TableParagraph"/>
              <w:rPr>
                <w:w w:val="85"/>
              </w:rPr>
            </w:pPr>
            <w:r w:rsidRPr="00AC59A7">
              <w:rPr>
                <w:w w:val="85"/>
              </w:rPr>
              <w:t>vysoká druhová pestrost</w:t>
            </w:r>
          </w:p>
        </w:tc>
        <w:tc>
          <w:tcPr>
            <w:tcW w:w="6947" w:type="dxa"/>
            <w:gridSpan w:val="2"/>
            <w:tcBorders>
              <w:top w:val="single" w:sz="6" w:space="0" w:color="000000"/>
              <w:left w:val="single" w:sz="6" w:space="0" w:color="000000"/>
              <w:bottom w:val="single" w:sz="6" w:space="0" w:color="000000"/>
            </w:tcBorders>
          </w:tcPr>
          <w:p w14:paraId="32D3C07F" w14:textId="2833B42F" w:rsidR="00CE7EFC" w:rsidRPr="00AC59A7" w:rsidRDefault="00E32513" w:rsidP="00511944">
            <w:pPr>
              <w:pStyle w:val="TableParagraph"/>
              <w:ind w:left="83" w:right="425"/>
              <w:jc w:val="both"/>
              <w:rPr>
                <w:w w:val="85"/>
              </w:rPr>
            </w:pPr>
            <w:r w:rsidRPr="00AC59A7">
              <w:rPr>
                <w:w w:val="85"/>
              </w:rPr>
              <w:t>Dosavadní o postup péče (v předchozích dvou dekádách) měl pozitivní vliv na diverzitu tohoto biotopu. Nutný je pravidelný monitoring, v případě zjištění poklesu diverzity nebo</w:t>
            </w:r>
            <w:r w:rsidR="00CF7BD4" w:rsidRPr="00AC59A7">
              <w:rPr>
                <w:w w:val="85"/>
              </w:rPr>
              <w:t xml:space="preserve"> </w:t>
            </w:r>
            <w:r w:rsidRPr="00AC59A7">
              <w:rPr>
                <w:w w:val="85"/>
              </w:rPr>
              <w:t>mizení druhů, je nutná rychlá reakce dle doporučení specialistů v oboru. Nutno likvidovat</w:t>
            </w:r>
            <w:r w:rsidR="00CF7BD4" w:rsidRPr="00AC59A7">
              <w:rPr>
                <w:w w:val="85"/>
              </w:rPr>
              <w:t xml:space="preserve"> </w:t>
            </w:r>
            <w:r w:rsidRPr="00AC59A7">
              <w:rPr>
                <w:w w:val="85"/>
              </w:rPr>
              <w:t>a cíleně omezovat výskyt nepůvodních druhů, zejména neofytů.</w:t>
            </w:r>
          </w:p>
        </w:tc>
      </w:tr>
      <w:tr w:rsidR="00CE7EFC" w:rsidRPr="00AC59A7" w14:paraId="32D3C084" w14:textId="77777777">
        <w:trPr>
          <w:trHeight w:val="206"/>
        </w:trPr>
        <w:tc>
          <w:tcPr>
            <w:tcW w:w="2074" w:type="dxa"/>
            <w:vMerge/>
            <w:tcBorders>
              <w:top w:val="nil"/>
              <w:right w:val="single" w:sz="6" w:space="0" w:color="000000"/>
            </w:tcBorders>
          </w:tcPr>
          <w:p w14:paraId="32D3C081" w14:textId="77777777" w:rsidR="00CE7EFC" w:rsidRPr="00AC59A7" w:rsidRDefault="00CE7EFC" w:rsidP="00511944">
            <w:pPr>
              <w:rPr>
                <w:w w:val="85"/>
                <w:sz w:val="2"/>
                <w:szCs w:val="2"/>
              </w:rPr>
            </w:pPr>
          </w:p>
        </w:tc>
        <w:tc>
          <w:tcPr>
            <w:tcW w:w="1419" w:type="dxa"/>
            <w:tcBorders>
              <w:top w:val="single" w:sz="6" w:space="0" w:color="000000"/>
              <w:left w:val="single" w:sz="6" w:space="0" w:color="000000"/>
              <w:bottom w:val="single" w:sz="6" w:space="0" w:color="000000"/>
              <w:right w:val="single" w:sz="6" w:space="0" w:color="000000"/>
            </w:tcBorders>
          </w:tcPr>
          <w:p w14:paraId="32D3C082" w14:textId="77777777" w:rsidR="00CE7EFC" w:rsidRPr="00AC59A7" w:rsidRDefault="00E32513" w:rsidP="00511944">
            <w:pPr>
              <w:pStyle w:val="TableParagraph"/>
              <w:ind w:left="83"/>
              <w:rPr>
                <w:b/>
                <w:w w:val="85"/>
              </w:rPr>
            </w:pPr>
            <w:r w:rsidRPr="00AC59A7">
              <w:rPr>
                <w:b/>
                <w:w w:val="85"/>
              </w:rPr>
              <w:t>stav:</w:t>
            </w:r>
          </w:p>
        </w:tc>
        <w:tc>
          <w:tcPr>
            <w:tcW w:w="5528" w:type="dxa"/>
            <w:tcBorders>
              <w:top w:val="single" w:sz="6" w:space="0" w:color="000000"/>
              <w:left w:val="single" w:sz="6" w:space="0" w:color="000000"/>
              <w:bottom w:val="single" w:sz="6" w:space="0" w:color="000000"/>
            </w:tcBorders>
          </w:tcPr>
          <w:p w14:paraId="32D3C083" w14:textId="77777777" w:rsidR="00CE7EFC" w:rsidRPr="00AC59A7" w:rsidRDefault="00E32513" w:rsidP="00511944">
            <w:pPr>
              <w:pStyle w:val="TableParagraph"/>
              <w:ind w:left="2307" w:right="2250"/>
              <w:jc w:val="center"/>
              <w:rPr>
                <w:w w:val="85"/>
              </w:rPr>
            </w:pPr>
            <w:r w:rsidRPr="00AC59A7">
              <w:rPr>
                <w:w w:val="85"/>
              </w:rPr>
              <w:t>dobrý</w:t>
            </w:r>
          </w:p>
        </w:tc>
      </w:tr>
      <w:tr w:rsidR="00CE7EFC" w:rsidRPr="00AC59A7" w14:paraId="32D3C088" w14:textId="77777777">
        <w:trPr>
          <w:trHeight w:val="235"/>
        </w:trPr>
        <w:tc>
          <w:tcPr>
            <w:tcW w:w="2074" w:type="dxa"/>
            <w:vMerge/>
            <w:tcBorders>
              <w:top w:val="nil"/>
              <w:right w:val="single" w:sz="6" w:space="0" w:color="000000"/>
            </w:tcBorders>
          </w:tcPr>
          <w:p w14:paraId="32D3C085" w14:textId="77777777" w:rsidR="00CE7EFC" w:rsidRPr="00AC59A7" w:rsidRDefault="00CE7EFC" w:rsidP="00511944">
            <w:pPr>
              <w:rPr>
                <w:w w:val="85"/>
                <w:sz w:val="2"/>
                <w:szCs w:val="2"/>
              </w:rPr>
            </w:pPr>
          </w:p>
        </w:tc>
        <w:tc>
          <w:tcPr>
            <w:tcW w:w="1419" w:type="dxa"/>
            <w:tcBorders>
              <w:top w:val="single" w:sz="6" w:space="0" w:color="000000"/>
              <w:left w:val="single" w:sz="6" w:space="0" w:color="000000"/>
              <w:right w:val="single" w:sz="6" w:space="0" w:color="000000"/>
            </w:tcBorders>
          </w:tcPr>
          <w:p w14:paraId="32D3C086" w14:textId="77777777" w:rsidR="00CE7EFC" w:rsidRPr="00AC59A7" w:rsidRDefault="00E32513" w:rsidP="00511944">
            <w:pPr>
              <w:pStyle w:val="TableParagraph"/>
              <w:ind w:left="83"/>
              <w:rPr>
                <w:b/>
                <w:w w:val="85"/>
              </w:rPr>
            </w:pPr>
            <w:r w:rsidRPr="00AC59A7">
              <w:rPr>
                <w:b/>
                <w:w w:val="85"/>
              </w:rPr>
              <w:t>trend vývoje:</w:t>
            </w:r>
          </w:p>
        </w:tc>
        <w:tc>
          <w:tcPr>
            <w:tcW w:w="5528" w:type="dxa"/>
            <w:tcBorders>
              <w:top w:val="single" w:sz="6" w:space="0" w:color="000000"/>
              <w:left w:val="single" w:sz="6" w:space="0" w:color="000000"/>
            </w:tcBorders>
          </w:tcPr>
          <w:p w14:paraId="32D3C087" w14:textId="77777777" w:rsidR="00CE7EFC" w:rsidRPr="00AC59A7" w:rsidRDefault="00E32513" w:rsidP="00511944">
            <w:pPr>
              <w:pStyle w:val="TableParagraph"/>
              <w:ind w:left="0" w:right="2436"/>
              <w:jc w:val="right"/>
              <w:rPr>
                <w:w w:val="85"/>
              </w:rPr>
            </w:pPr>
            <w:r w:rsidRPr="00AC59A7">
              <w:rPr>
                <w:w w:val="85"/>
              </w:rPr>
              <w:t>setrvalý</w:t>
            </w:r>
          </w:p>
        </w:tc>
      </w:tr>
    </w:tbl>
    <w:p w14:paraId="32D3C08A" w14:textId="77777777" w:rsidR="00CE7EFC" w:rsidRPr="00AC59A7" w:rsidRDefault="00CE7EFC" w:rsidP="00511944">
      <w:pPr>
        <w:pStyle w:val="Zkladntext"/>
        <w:spacing w:after="1"/>
        <w:rPr>
          <w:b/>
          <w:w w:val="85"/>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08D" w14:textId="77777777">
        <w:trPr>
          <w:trHeight w:val="459"/>
        </w:trPr>
        <w:tc>
          <w:tcPr>
            <w:tcW w:w="2074" w:type="dxa"/>
            <w:tcBorders>
              <w:bottom w:val="single" w:sz="6" w:space="0" w:color="000000"/>
              <w:right w:val="single" w:sz="6" w:space="0" w:color="000000"/>
            </w:tcBorders>
            <w:shd w:val="clear" w:color="auto" w:fill="BEBEBE"/>
          </w:tcPr>
          <w:p w14:paraId="32D3C08B" w14:textId="77777777" w:rsidR="00CE7EFC" w:rsidRPr="00AC59A7" w:rsidRDefault="00E32513" w:rsidP="00511944">
            <w:pPr>
              <w:pStyle w:val="TableParagraph"/>
              <w:rPr>
                <w:b/>
                <w:w w:val="85"/>
              </w:rPr>
            </w:pPr>
            <w:r w:rsidRPr="00AC59A7">
              <w:rPr>
                <w:b/>
                <w:w w:val="85"/>
              </w:rPr>
              <w:t>ekosystém:</w:t>
            </w:r>
          </w:p>
        </w:tc>
        <w:tc>
          <w:tcPr>
            <w:tcW w:w="6947" w:type="dxa"/>
            <w:gridSpan w:val="2"/>
            <w:tcBorders>
              <w:left w:val="single" w:sz="6" w:space="0" w:color="000000"/>
              <w:bottom w:val="single" w:sz="6" w:space="0" w:color="000000"/>
            </w:tcBorders>
          </w:tcPr>
          <w:p w14:paraId="32D3C08C" w14:textId="77777777" w:rsidR="00CE7EFC" w:rsidRPr="00AC59A7" w:rsidRDefault="00E32513" w:rsidP="00511944">
            <w:pPr>
              <w:pStyle w:val="TableParagraph"/>
              <w:ind w:left="83" w:right="117"/>
              <w:rPr>
                <w:w w:val="85"/>
              </w:rPr>
            </w:pPr>
            <w:r w:rsidRPr="00AC59A7">
              <w:rPr>
                <w:w w:val="85"/>
              </w:rPr>
              <w:t>M5 – Devětsilové lemy horských potoků (</w:t>
            </w:r>
            <w:proofErr w:type="spellStart"/>
            <w:r w:rsidRPr="00AC59A7">
              <w:rPr>
                <w:w w:val="85"/>
              </w:rPr>
              <w:t>Petasites</w:t>
            </w:r>
            <w:proofErr w:type="spellEnd"/>
            <w:r w:rsidRPr="00AC59A7">
              <w:rPr>
                <w:w w:val="85"/>
              </w:rPr>
              <w:t xml:space="preserve"> </w:t>
            </w:r>
            <w:proofErr w:type="spellStart"/>
            <w:r w:rsidRPr="00AC59A7">
              <w:rPr>
                <w:w w:val="85"/>
              </w:rPr>
              <w:t>fringes</w:t>
            </w:r>
            <w:proofErr w:type="spellEnd"/>
            <w:r w:rsidRPr="00AC59A7">
              <w:rPr>
                <w:w w:val="85"/>
              </w:rPr>
              <w:t xml:space="preserve"> </w:t>
            </w:r>
            <w:proofErr w:type="spellStart"/>
            <w:r w:rsidRPr="00AC59A7">
              <w:rPr>
                <w:w w:val="85"/>
              </w:rPr>
              <w:t>of</w:t>
            </w:r>
            <w:proofErr w:type="spellEnd"/>
            <w:r w:rsidRPr="00AC59A7">
              <w:rPr>
                <w:w w:val="85"/>
              </w:rPr>
              <w:t xml:space="preserve"> </w:t>
            </w:r>
            <w:proofErr w:type="spellStart"/>
            <w:r w:rsidRPr="00AC59A7">
              <w:rPr>
                <w:w w:val="85"/>
              </w:rPr>
              <w:t>montane</w:t>
            </w:r>
            <w:proofErr w:type="spellEnd"/>
            <w:r w:rsidRPr="00AC59A7">
              <w:rPr>
                <w:w w:val="85"/>
              </w:rPr>
              <w:t xml:space="preserve"> </w:t>
            </w:r>
            <w:proofErr w:type="spellStart"/>
            <w:r w:rsidRPr="00AC59A7">
              <w:rPr>
                <w:w w:val="85"/>
              </w:rPr>
              <w:t>brooks</w:t>
            </w:r>
            <w:proofErr w:type="spellEnd"/>
            <w:r w:rsidRPr="00AC59A7">
              <w:rPr>
                <w:w w:val="85"/>
              </w:rPr>
              <w:t xml:space="preserve">; 6430 </w:t>
            </w:r>
            <w:proofErr w:type="spellStart"/>
            <w:r w:rsidRPr="00AC59A7">
              <w:rPr>
                <w:w w:val="85"/>
              </w:rPr>
              <w:t>Hydrophilous</w:t>
            </w:r>
            <w:proofErr w:type="spellEnd"/>
            <w:r w:rsidRPr="00AC59A7">
              <w:rPr>
                <w:w w:val="85"/>
              </w:rPr>
              <w:t xml:space="preserve"> </w:t>
            </w:r>
            <w:proofErr w:type="spellStart"/>
            <w:r w:rsidRPr="00AC59A7">
              <w:rPr>
                <w:w w:val="85"/>
              </w:rPr>
              <w:t>tall</w:t>
            </w:r>
            <w:proofErr w:type="spellEnd"/>
            <w:r w:rsidRPr="00AC59A7">
              <w:rPr>
                <w:w w:val="85"/>
              </w:rPr>
              <w:t xml:space="preserve"> </w:t>
            </w:r>
            <w:proofErr w:type="spellStart"/>
            <w:r w:rsidRPr="00AC59A7">
              <w:rPr>
                <w:w w:val="85"/>
              </w:rPr>
              <w:t>herb</w:t>
            </w:r>
            <w:proofErr w:type="spellEnd"/>
            <w:r w:rsidRPr="00AC59A7">
              <w:rPr>
                <w:w w:val="85"/>
              </w:rPr>
              <w:t xml:space="preserve"> </w:t>
            </w:r>
            <w:proofErr w:type="spellStart"/>
            <w:r w:rsidRPr="00AC59A7">
              <w:rPr>
                <w:w w:val="85"/>
              </w:rPr>
              <w:t>fringe</w:t>
            </w:r>
            <w:proofErr w:type="spellEnd"/>
            <w:r w:rsidRPr="00AC59A7">
              <w:rPr>
                <w:w w:val="85"/>
              </w:rPr>
              <w:t xml:space="preserve"> </w:t>
            </w:r>
            <w:proofErr w:type="spellStart"/>
            <w:r w:rsidRPr="00AC59A7">
              <w:rPr>
                <w:w w:val="85"/>
              </w:rPr>
              <w:t>communities</w:t>
            </w:r>
            <w:proofErr w:type="spellEnd"/>
            <w:r w:rsidRPr="00AC59A7">
              <w:rPr>
                <w:w w:val="85"/>
              </w:rPr>
              <w:t xml:space="preserve"> </w:t>
            </w:r>
            <w:proofErr w:type="spellStart"/>
            <w:r w:rsidRPr="00AC59A7">
              <w:rPr>
                <w:w w:val="85"/>
              </w:rPr>
              <w:t>of</w:t>
            </w:r>
            <w:proofErr w:type="spellEnd"/>
            <w:r w:rsidRPr="00AC59A7">
              <w:rPr>
                <w:w w:val="85"/>
              </w:rPr>
              <w:t xml:space="preserve"> </w:t>
            </w:r>
            <w:proofErr w:type="spellStart"/>
            <w:r w:rsidRPr="00AC59A7">
              <w:rPr>
                <w:w w:val="85"/>
              </w:rPr>
              <w:t>plains</w:t>
            </w:r>
            <w:proofErr w:type="spellEnd"/>
            <w:r w:rsidRPr="00AC59A7">
              <w:rPr>
                <w:w w:val="85"/>
              </w:rPr>
              <w:t xml:space="preserve"> and </w:t>
            </w:r>
            <w:proofErr w:type="spellStart"/>
            <w:r w:rsidRPr="00AC59A7">
              <w:rPr>
                <w:w w:val="85"/>
              </w:rPr>
              <w:t>of</w:t>
            </w:r>
            <w:proofErr w:type="spellEnd"/>
            <w:r w:rsidRPr="00AC59A7">
              <w:rPr>
                <w:w w:val="85"/>
              </w:rPr>
              <w:t xml:space="preserve"> </w:t>
            </w:r>
            <w:proofErr w:type="spellStart"/>
            <w:r w:rsidRPr="00AC59A7">
              <w:rPr>
                <w:w w:val="85"/>
              </w:rPr>
              <w:t>the</w:t>
            </w:r>
            <w:proofErr w:type="spellEnd"/>
            <w:r w:rsidRPr="00AC59A7">
              <w:rPr>
                <w:w w:val="85"/>
              </w:rPr>
              <w:t xml:space="preserve"> </w:t>
            </w:r>
            <w:proofErr w:type="spellStart"/>
            <w:r w:rsidRPr="00AC59A7">
              <w:rPr>
                <w:w w:val="85"/>
              </w:rPr>
              <w:t>montane</w:t>
            </w:r>
            <w:proofErr w:type="spellEnd"/>
            <w:r w:rsidRPr="00AC59A7">
              <w:rPr>
                <w:w w:val="85"/>
              </w:rPr>
              <w:t xml:space="preserve"> to </w:t>
            </w:r>
            <w:proofErr w:type="spellStart"/>
            <w:r w:rsidRPr="00AC59A7">
              <w:rPr>
                <w:w w:val="85"/>
              </w:rPr>
              <w:t>alpine</w:t>
            </w:r>
            <w:proofErr w:type="spellEnd"/>
            <w:r w:rsidRPr="00AC59A7">
              <w:rPr>
                <w:w w:val="85"/>
              </w:rPr>
              <w:t xml:space="preserve"> </w:t>
            </w:r>
            <w:proofErr w:type="spellStart"/>
            <w:r w:rsidRPr="00AC59A7">
              <w:rPr>
                <w:w w:val="85"/>
              </w:rPr>
              <w:t>levels</w:t>
            </w:r>
            <w:proofErr w:type="spellEnd"/>
            <w:r w:rsidRPr="00AC59A7">
              <w:rPr>
                <w:w w:val="85"/>
              </w:rPr>
              <w:t>)</w:t>
            </w:r>
          </w:p>
        </w:tc>
      </w:tr>
      <w:tr w:rsidR="00CE7EFC" w:rsidRPr="00AC59A7" w14:paraId="32D3C090" w14:textId="77777777">
        <w:trPr>
          <w:trHeight w:val="460"/>
        </w:trPr>
        <w:tc>
          <w:tcPr>
            <w:tcW w:w="2074" w:type="dxa"/>
            <w:tcBorders>
              <w:top w:val="single" w:sz="6" w:space="0" w:color="000000"/>
              <w:bottom w:val="single" w:sz="6" w:space="0" w:color="000000"/>
              <w:right w:val="single" w:sz="6" w:space="0" w:color="000000"/>
            </w:tcBorders>
            <w:shd w:val="clear" w:color="auto" w:fill="BEBEBE"/>
          </w:tcPr>
          <w:p w14:paraId="32D3C08E" w14:textId="77777777" w:rsidR="00CE7EFC" w:rsidRPr="00AC59A7" w:rsidRDefault="00E32513" w:rsidP="00511944">
            <w:pPr>
              <w:pStyle w:val="TableParagraph"/>
              <w:ind w:right="474"/>
              <w:rPr>
                <w:b/>
                <w:w w:val="85"/>
              </w:rPr>
            </w:pPr>
            <w:r w:rsidRPr="00AC59A7">
              <w:rPr>
                <w:b/>
                <w:w w:val="85"/>
              </w:rPr>
              <w:t>indikátory cílového stavu</w:t>
            </w:r>
          </w:p>
        </w:tc>
        <w:tc>
          <w:tcPr>
            <w:tcW w:w="6947" w:type="dxa"/>
            <w:gridSpan w:val="2"/>
            <w:tcBorders>
              <w:top w:val="single" w:sz="6" w:space="0" w:color="000000"/>
              <w:left w:val="single" w:sz="6" w:space="0" w:color="000000"/>
              <w:bottom w:val="single" w:sz="6" w:space="0" w:color="000000"/>
            </w:tcBorders>
            <w:shd w:val="clear" w:color="auto" w:fill="BEBEBE"/>
          </w:tcPr>
          <w:p w14:paraId="32D3C08F" w14:textId="77777777" w:rsidR="00CE7EFC" w:rsidRPr="00AC59A7" w:rsidRDefault="00E32513" w:rsidP="00511944">
            <w:pPr>
              <w:pStyle w:val="TableParagraph"/>
              <w:ind w:left="83" w:right="77"/>
              <w:rPr>
                <w:b/>
                <w:w w:val="85"/>
              </w:rPr>
            </w:pPr>
            <w:r w:rsidRPr="00AC59A7">
              <w:rPr>
                <w:b/>
                <w:w w:val="85"/>
              </w:rPr>
              <w:t>aktuální hodnoty indikátorů a zhodnocení stavu a trendu vývoje ekosystému ve vztahu k provedené péči a působícím vlivům</w:t>
            </w:r>
          </w:p>
        </w:tc>
      </w:tr>
      <w:tr w:rsidR="00CE7EFC" w:rsidRPr="00AC59A7" w14:paraId="32D3C094" w14:textId="77777777">
        <w:trPr>
          <w:trHeight w:val="1590"/>
        </w:trPr>
        <w:tc>
          <w:tcPr>
            <w:tcW w:w="2074" w:type="dxa"/>
            <w:vMerge w:val="restart"/>
            <w:tcBorders>
              <w:top w:val="single" w:sz="6" w:space="0" w:color="000000"/>
              <w:right w:val="single" w:sz="6" w:space="0" w:color="000000"/>
            </w:tcBorders>
          </w:tcPr>
          <w:p w14:paraId="32D3C091" w14:textId="77777777" w:rsidR="00CE7EFC" w:rsidRPr="00AC59A7" w:rsidRDefault="00E32513" w:rsidP="00511944">
            <w:pPr>
              <w:pStyle w:val="TableParagraph"/>
              <w:rPr>
                <w:w w:val="85"/>
              </w:rPr>
            </w:pPr>
            <w:r w:rsidRPr="00AC59A7">
              <w:rPr>
                <w:w w:val="85"/>
              </w:rPr>
              <w:t>výskyt druhů typických pro devětsilové lemy</w:t>
            </w:r>
          </w:p>
        </w:tc>
        <w:tc>
          <w:tcPr>
            <w:tcW w:w="6947" w:type="dxa"/>
            <w:gridSpan w:val="2"/>
            <w:tcBorders>
              <w:top w:val="single" w:sz="6" w:space="0" w:color="000000"/>
              <w:left w:val="single" w:sz="6" w:space="0" w:color="000000"/>
              <w:bottom w:val="single" w:sz="6" w:space="0" w:color="000000"/>
            </w:tcBorders>
          </w:tcPr>
          <w:p w14:paraId="32D3C092" w14:textId="77777777" w:rsidR="00CE7EFC" w:rsidRPr="00AC59A7" w:rsidRDefault="00E32513" w:rsidP="00511944">
            <w:pPr>
              <w:pStyle w:val="TableParagraph"/>
              <w:ind w:left="83" w:right="117"/>
              <w:jc w:val="both"/>
              <w:rPr>
                <w:w w:val="85"/>
              </w:rPr>
            </w:pPr>
            <w:r w:rsidRPr="00AC59A7">
              <w:rPr>
                <w:w w:val="85"/>
              </w:rPr>
              <w:t xml:space="preserve">Biotop je ohrožen regulacemi vodních toků a protipovodňovými úpravami břehů, kacením pobřežních porostů a eutrofizaci v důsledku znečišťovaní vodních toků a intenzifikace zemědělství. To vše se promítá do </w:t>
            </w:r>
            <w:proofErr w:type="spellStart"/>
            <w:r w:rsidRPr="00AC59A7">
              <w:rPr>
                <w:w w:val="85"/>
              </w:rPr>
              <w:t>ruderalizace</w:t>
            </w:r>
            <w:proofErr w:type="spellEnd"/>
            <w:r w:rsidRPr="00AC59A7">
              <w:rPr>
                <w:w w:val="85"/>
              </w:rPr>
              <w:t xml:space="preserve"> porostů i šíření invazních druhů rostlin, např. </w:t>
            </w:r>
            <w:proofErr w:type="spellStart"/>
            <w:r w:rsidRPr="00AC59A7">
              <w:rPr>
                <w:i/>
                <w:w w:val="85"/>
              </w:rPr>
              <w:t>Impatiens</w:t>
            </w:r>
            <w:proofErr w:type="spellEnd"/>
            <w:r w:rsidRPr="00AC59A7">
              <w:rPr>
                <w:i/>
                <w:w w:val="85"/>
              </w:rPr>
              <w:t xml:space="preserve"> </w:t>
            </w:r>
            <w:proofErr w:type="spellStart"/>
            <w:r w:rsidRPr="00AC59A7">
              <w:rPr>
                <w:i/>
                <w:w w:val="85"/>
              </w:rPr>
              <w:t>glandulifera</w:t>
            </w:r>
            <w:proofErr w:type="spellEnd"/>
            <w:r w:rsidRPr="00AC59A7">
              <w:rPr>
                <w:i/>
                <w:w w:val="85"/>
              </w:rPr>
              <w:t xml:space="preserve"> </w:t>
            </w:r>
            <w:r w:rsidRPr="00AC59A7">
              <w:rPr>
                <w:w w:val="85"/>
              </w:rPr>
              <w:t xml:space="preserve">a </w:t>
            </w:r>
            <w:r w:rsidRPr="00AC59A7">
              <w:rPr>
                <w:i/>
                <w:w w:val="85"/>
              </w:rPr>
              <w:t xml:space="preserve">Reynoutria </w:t>
            </w:r>
            <w:proofErr w:type="spellStart"/>
            <w:r w:rsidRPr="00AC59A7">
              <w:rPr>
                <w:w w:val="85"/>
              </w:rPr>
              <w:t>sp</w:t>
            </w:r>
            <w:proofErr w:type="spellEnd"/>
            <w:r w:rsidRPr="00AC59A7">
              <w:rPr>
                <w:w w:val="85"/>
              </w:rPr>
              <w:t>. div. Přirozená vegetace nevyžaduje žádný management, lokálně je však vhodné likvidovat invazní rostliny. Velmi nevhodné je vyvážení biomasy ze zahrad a zahrádek do těchto lokalit. Toto musí být přísně regulováno. Vhodné je</w:t>
            </w:r>
          </w:p>
          <w:p w14:paraId="32D3C093" w14:textId="77777777" w:rsidR="00CE7EFC" w:rsidRPr="00AC59A7" w:rsidRDefault="00E32513" w:rsidP="00511944">
            <w:pPr>
              <w:pStyle w:val="TableParagraph"/>
              <w:ind w:left="83"/>
              <w:jc w:val="both"/>
              <w:rPr>
                <w:w w:val="85"/>
              </w:rPr>
            </w:pPr>
            <w:r w:rsidRPr="00AC59A7">
              <w:rPr>
                <w:w w:val="85"/>
              </w:rPr>
              <w:t>místa označit cedulí s hrozbou pokuty.</w:t>
            </w:r>
          </w:p>
        </w:tc>
      </w:tr>
      <w:tr w:rsidR="00CE7EFC" w:rsidRPr="00AC59A7" w14:paraId="32D3C098" w14:textId="77777777">
        <w:trPr>
          <w:trHeight w:val="221"/>
        </w:trPr>
        <w:tc>
          <w:tcPr>
            <w:tcW w:w="2074" w:type="dxa"/>
            <w:vMerge/>
            <w:tcBorders>
              <w:top w:val="nil"/>
              <w:right w:val="single" w:sz="6" w:space="0" w:color="000000"/>
            </w:tcBorders>
          </w:tcPr>
          <w:p w14:paraId="32D3C095" w14:textId="77777777" w:rsidR="00CE7EFC" w:rsidRPr="00AC59A7" w:rsidRDefault="00CE7EFC" w:rsidP="00511944">
            <w:pPr>
              <w:rPr>
                <w:w w:val="85"/>
                <w:sz w:val="2"/>
                <w:szCs w:val="2"/>
              </w:rPr>
            </w:pPr>
          </w:p>
        </w:tc>
        <w:tc>
          <w:tcPr>
            <w:tcW w:w="1419" w:type="dxa"/>
            <w:tcBorders>
              <w:top w:val="single" w:sz="6" w:space="0" w:color="000000"/>
              <w:left w:val="single" w:sz="6" w:space="0" w:color="000000"/>
              <w:bottom w:val="single" w:sz="6" w:space="0" w:color="000000"/>
              <w:right w:val="single" w:sz="6" w:space="0" w:color="000000"/>
            </w:tcBorders>
          </w:tcPr>
          <w:p w14:paraId="32D3C096" w14:textId="77777777" w:rsidR="00CE7EFC" w:rsidRPr="00AC59A7" w:rsidRDefault="00E32513" w:rsidP="00511944">
            <w:pPr>
              <w:pStyle w:val="TableParagraph"/>
              <w:ind w:left="83"/>
              <w:rPr>
                <w:b/>
                <w:w w:val="85"/>
              </w:rPr>
            </w:pPr>
            <w:r w:rsidRPr="00AC59A7">
              <w:rPr>
                <w:b/>
                <w:w w:val="85"/>
              </w:rPr>
              <w:t>stav:</w:t>
            </w:r>
          </w:p>
        </w:tc>
        <w:tc>
          <w:tcPr>
            <w:tcW w:w="5528" w:type="dxa"/>
            <w:tcBorders>
              <w:top w:val="single" w:sz="6" w:space="0" w:color="000000"/>
              <w:left w:val="single" w:sz="6" w:space="0" w:color="000000"/>
              <w:bottom w:val="single" w:sz="6" w:space="0" w:color="000000"/>
            </w:tcBorders>
          </w:tcPr>
          <w:p w14:paraId="32D3C097" w14:textId="77777777" w:rsidR="00CE7EFC" w:rsidRPr="00AC59A7" w:rsidRDefault="00E32513" w:rsidP="00511944">
            <w:pPr>
              <w:pStyle w:val="TableParagraph"/>
              <w:ind w:left="2307" w:right="2250"/>
              <w:jc w:val="center"/>
              <w:rPr>
                <w:w w:val="85"/>
              </w:rPr>
            </w:pPr>
            <w:r w:rsidRPr="00AC59A7">
              <w:rPr>
                <w:w w:val="85"/>
              </w:rPr>
              <w:t>dobrý</w:t>
            </w:r>
          </w:p>
        </w:tc>
      </w:tr>
      <w:tr w:rsidR="00CE7EFC" w:rsidRPr="00AC59A7" w14:paraId="32D3C09C" w14:textId="77777777">
        <w:trPr>
          <w:trHeight w:val="235"/>
        </w:trPr>
        <w:tc>
          <w:tcPr>
            <w:tcW w:w="2074" w:type="dxa"/>
            <w:vMerge/>
            <w:tcBorders>
              <w:top w:val="nil"/>
              <w:right w:val="single" w:sz="6" w:space="0" w:color="000000"/>
            </w:tcBorders>
          </w:tcPr>
          <w:p w14:paraId="32D3C099" w14:textId="77777777" w:rsidR="00CE7EFC" w:rsidRPr="00AC59A7" w:rsidRDefault="00CE7EFC" w:rsidP="00511944">
            <w:pPr>
              <w:rPr>
                <w:w w:val="85"/>
                <w:sz w:val="2"/>
                <w:szCs w:val="2"/>
              </w:rPr>
            </w:pPr>
          </w:p>
        </w:tc>
        <w:tc>
          <w:tcPr>
            <w:tcW w:w="1419" w:type="dxa"/>
            <w:tcBorders>
              <w:top w:val="single" w:sz="6" w:space="0" w:color="000000"/>
              <w:left w:val="single" w:sz="6" w:space="0" w:color="000000"/>
              <w:right w:val="single" w:sz="6" w:space="0" w:color="000000"/>
            </w:tcBorders>
          </w:tcPr>
          <w:p w14:paraId="32D3C09A" w14:textId="77777777" w:rsidR="00CE7EFC" w:rsidRPr="00AC59A7" w:rsidRDefault="00E32513" w:rsidP="00511944">
            <w:pPr>
              <w:pStyle w:val="TableParagraph"/>
              <w:ind w:left="83"/>
              <w:rPr>
                <w:b/>
                <w:w w:val="85"/>
              </w:rPr>
            </w:pPr>
            <w:r w:rsidRPr="00AC59A7">
              <w:rPr>
                <w:b/>
                <w:w w:val="85"/>
              </w:rPr>
              <w:t>trend vývoje:</w:t>
            </w:r>
          </w:p>
        </w:tc>
        <w:tc>
          <w:tcPr>
            <w:tcW w:w="5528" w:type="dxa"/>
            <w:tcBorders>
              <w:top w:val="single" w:sz="6" w:space="0" w:color="000000"/>
              <w:left w:val="single" w:sz="6" w:space="0" w:color="000000"/>
            </w:tcBorders>
          </w:tcPr>
          <w:p w14:paraId="32D3C09B" w14:textId="77777777" w:rsidR="00CE7EFC" w:rsidRPr="00AC59A7" w:rsidRDefault="00E32513" w:rsidP="00511944">
            <w:pPr>
              <w:pStyle w:val="TableParagraph"/>
              <w:ind w:left="2306" w:right="2256"/>
              <w:jc w:val="center"/>
              <w:rPr>
                <w:w w:val="85"/>
              </w:rPr>
            </w:pPr>
            <w:r w:rsidRPr="00AC59A7">
              <w:rPr>
                <w:w w:val="85"/>
              </w:rPr>
              <w:t>zhoršující se</w:t>
            </w:r>
          </w:p>
        </w:tc>
      </w:tr>
    </w:tbl>
    <w:p w14:paraId="32D3C09E" w14:textId="77777777" w:rsidR="00CE7EFC" w:rsidRPr="00AC59A7" w:rsidRDefault="00CE7EFC" w:rsidP="00511944">
      <w:pPr>
        <w:pStyle w:val="Zkladntext"/>
        <w:spacing w:after="1"/>
        <w:rPr>
          <w:b/>
          <w:w w:val="85"/>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0A1" w14:textId="77777777">
        <w:trPr>
          <w:trHeight w:val="459"/>
        </w:trPr>
        <w:tc>
          <w:tcPr>
            <w:tcW w:w="2074" w:type="dxa"/>
            <w:tcBorders>
              <w:bottom w:val="single" w:sz="6" w:space="0" w:color="000000"/>
              <w:right w:val="single" w:sz="6" w:space="0" w:color="000000"/>
            </w:tcBorders>
            <w:shd w:val="clear" w:color="auto" w:fill="BEBEBE"/>
          </w:tcPr>
          <w:p w14:paraId="32D3C09F" w14:textId="77777777" w:rsidR="00CE7EFC" w:rsidRPr="00AC59A7" w:rsidRDefault="00E32513" w:rsidP="00511944">
            <w:pPr>
              <w:pStyle w:val="TableParagraph"/>
              <w:rPr>
                <w:b/>
                <w:w w:val="85"/>
              </w:rPr>
            </w:pPr>
            <w:r w:rsidRPr="00AC59A7">
              <w:rPr>
                <w:b/>
                <w:w w:val="85"/>
              </w:rPr>
              <w:t>ekosystém:</w:t>
            </w:r>
          </w:p>
        </w:tc>
        <w:tc>
          <w:tcPr>
            <w:tcW w:w="6947" w:type="dxa"/>
            <w:gridSpan w:val="2"/>
            <w:tcBorders>
              <w:left w:val="single" w:sz="6" w:space="0" w:color="000000"/>
              <w:bottom w:val="single" w:sz="6" w:space="0" w:color="000000"/>
            </w:tcBorders>
          </w:tcPr>
          <w:p w14:paraId="32D3C0A0" w14:textId="77777777" w:rsidR="00CE7EFC" w:rsidRPr="00AC59A7" w:rsidRDefault="00E32513" w:rsidP="00511944">
            <w:pPr>
              <w:pStyle w:val="TableParagraph"/>
              <w:ind w:left="83" w:right="117"/>
              <w:rPr>
                <w:w w:val="85"/>
              </w:rPr>
            </w:pPr>
            <w:r w:rsidRPr="00AC59A7">
              <w:rPr>
                <w:w w:val="85"/>
              </w:rPr>
              <w:t>K2.2 – Vrbové křoviny štěrkových náplavů (</w:t>
            </w:r>
            <w:proofErr w:type="spellStart"/>
            <w:r w:rsidRPr="00AC59A7">
              <w:rPr>
                <w:i/>
                <w:w w:val="85"/>
              </w:rPr>
              <w:t>Salicion</w:t>
            </w:r>
            <w:proofErr w:type="spellEnd"/>
            <w:r w:rsidRPr="00AC59A7">
              <w:rPr>
                <w:i/>
                <w:w w:val="85"/>
              </w:rPr>
              <w:t xml:space="preserve"> </w:t>
            </w:r>
            <w:proofErr w:type="spellStart"/>
            <w:r w:rsidRPr="00AC59A7">
              <w:rPr>
                <w:i/>
                <w:w w:val="85"/>
              </w:rPr>
              <w:t>eleagno-daphnoidis</w:t>
            </w:r>
            <w:proofErr w:type="spellEnd"/>
            <w:r w:rsidRPr="00AC59A7">
              <w:rPr>
                <w:w w:val="85"/>
              </w:rPr>
              <w:t xml:space="preserve">), 3240 </w:t>
            </w:r>
            <w:proofErr w:type="spellStart"/>
            <w:r w:rsidRPr="00AC59A7">
              <w:rPr>
                <w:w w:val="85"/>
              </w:rPr>
              <w:t>Willow</w:t>
            </w:r>
            <w:proofErr w:type="spellEnd"/>
            <w:r w:rsidRPr="00AC59A7">
              <w:rPr>
                <w:w w:val="85"/>
              </w:rPr>
              <w:t xml:space="preserve"> </w:t>
            </w:r>
            <w:proofErr w:type="spellStart"/>
            <w:r w:rsidRPr="00AC59A7">
              <w:rPr>
                <w:w w:val="85"/>
              </w:rPr>
              <w:t>scrub</w:t>
            </w:r>
            <w:proofErr w:type="spellEnd"/>
            <w:r w:rsidRPr="00AC59A7">
              <w:rPr>
                <w:w w:val="85"/>
              </w:rPr>
              <w:t xml:space="preserve"> </w:t>
            </w:r>
            <w:proofErr w:type="spellStart"/>
            <w:r w:rsidRPr="00AC59A7">
              <w:rPr>
                <w:w w:val="85"/>
              </w:rPr>
              <w:t>of</w:t>
            </w:r>
            <w:proofErr w:type="spellEnd"/>
            <w:r w:rsidRPr="00AC59A7">
              <w:rPr>
                <w:w w:val="85"/>
              </w:rPr>
              <w:t xml:space="preserve"> </w:t>
            </w:r>
            <w:proofErr w:type="spellStart"/>
            <w:r w:rsidRPr="00AC59A7">
              <w:rPr>
                <w:w w:val="85"/>
              </w:rPr>
              <w:t>river</w:t>
            </w:r>
            <w:proofErr w:type="spellEnd"/>
            <w:r w:rsidRPr="00AC59A7">
              <w:rPr>
                <w:w w:val="85"/>
              </w:rPr>
              <w:t xml:space="preserve"> </w:t>
            </w:r>
            <w:proofErr w:type="spellStart"/>
            <w:r w:rsidRPr="00AC59A7">
              <w:rPr>
                <w:w w:val="85"/>
              </w:rPr>
              <w:t>gravel</w:t>
            </w:r>
            <w:proofErr w:type="spellEnd"/>
            <w:r w:rsidRPr="00AC59A7">
              <w:rPr>
                <w:w w:val="85"/>
              </w:rPr>
              <w:t xml:space="preserve"> </w:t>
            </w:r>
            <w:proofErr w:type="spellStart"/>
            <w:r w:rsidRPr="00AC59A7">
              <w:rPr>
                <w:w w:val="85"/>
              </w:rPr>
              <w:t>banks</w:t>
            </w:r>
            <w:proofErr w:type="spellEnd"/>
          </w:p>
        </w:tc>
      </w:tr>
      <w:tr w:rsidR="00CE7EFC" w:rsidRPr="00AC59A7" w14:paraId="32D3C0A4" w14:textId="77777777">
        <w:trPr>
          <w:trHeight w:val="460"/>
        </w:trPr>
        <w:tc>
          <w:tcPr>
            <w:tcW w:w="2074" w:type="dxa"/>
            <w:tcBorders>
              <w:top w:val="single" w:sz="6" w:space="0" w:color="000000"/>
              <w:bottom w:val="single" w:sz="6" w:space="0" w:color="000000"/>
              <w:right w:val="single" w:sz="6" w:space="0" w:color="000000"/>
            </w:tcBorders>
            <w:shd w:val="clear" w:color="auto" w:fill="BEBEBE"/>
          </w:tcPr>
          <w:p w14:paraId="32D3C0A2" w14:textId="77777777" w:rsidR="00CE7EFC" w:rsidRPr="00AC59A7" w:rsidRDefault="00E32513" w:rsidP="00511944">
            <w:pPr>
              <w:pStyle w:val="TableParagraph"/>
              <w:ind w:right="474"/>
              <w:rPr>
                <w:b/>
                <w:w w:val="85"/>
              </w:rPr>
            </w:pPr>
            <w:r w:rsidRPr="00AC59A7">
              <w:rPr>
                <w:b/>
                <w:w w:val="85"/>
              </w:rPr>
              <w:t>indikátory cílového stavu</w:t>
            </w:r>
          </w:p>
        </w:tc>
        <w:tc>
          <w:tcPr>
            <w:tcW w:w="6947" w:type="dxa"/>
            <w:gridSpan w:val="2"/>
            <w:tcBorders>
              <w:top w:val="single" w:sz="6" w:space="0" w:color="000000"/>
              <w:left w:val="single" w:sz="6" w:space="0" w:color="000000"/>
              <w:bottom w:val="single" w:sz="6" w:space="0" w:color="000000"/>
            </w:tcBorders>
            <w:shd w:val="clear" w:color="auto" w:fill="BEBEBE"/>
          </w:tcPr>
          <w:p w14:paraId="32D3C0A3" w14:textId="77777777" w:rsidR="00CE7EFC" w:rsidRPr="00AC59A7" w:rsidRDefault="00E32513" w:rsidP="00511944">
            <w:pPr>
              <w:pStyle w:val="TableParagraph"/>
              <w:ind w:left="83" w:right="77"/>
              <w:rPr>
                <w:b/>
                <w:w w:val="85"/>
              </w:rPr>
            </w:pPr>
            <w:r w:rsidRPr="00AC59A7">
              <w:rPr>
                <w:b/>
                <w:w w:val="85"/>
              </w:rPr>
              <w:t>aktuální hodnoty indikátorů a zhodnocení stavu a trendu vývoje ekosystému ve vztahu k provedené péči a působícím vlivům</w:t>
            </w:r>
          </w:p>
        </w:tc>
      </w:tr>
      <w:tr w:rsidR="00CE7EFC" w:rsidRPr="00AC59A7" w14:paraId="32D3C0A8" w14:textId="77777777">
        <w:trPr>
          <w:trHeight w:val="901"/>
        </w:trPr>
        <w:tc>
          <w:tcPr>
            <w:tcW w:w="2074" w:type="dxa"/>
            <w:vMerge w:val="restart"/>
            <w:tcBorders>
              <w:top w:val="single" w:sz="6" w:space="0" w:color="000000"/>
              <w:right w:val="single" w:sz="6" w:space="0" w:color="000000"/>
            </w:tcBorders>
          </w:tcPr>
          <w:p w14:paraId="32D3C0A5" w14:textId="77777777" w:rsidR="00CE7EFC" w:rsidRPr="00AC59A7" w:rsidRDefault="00E32513" w:rsidP="00511944">
            <w:pPr>
              <w:pStyle w:val="TableParagraph"/>
              <w:ind w:right="51"/>
              <w:jc w:val="both"/>
              <w:rPr>
                <w:w w:val="85"/>
              </w:rPr>
            </w:pPr>
            <w:r w:rsidRPr="00AC59A7">
              <w:rPr>
                <w:w w:val="85"/>
              </w:rPr>
              <w:t>výskyt druhů typických pro vrbové křoviny štěrkových náplavů</w:t>
            </w:r>
          </w:p>
        </w:tc>
        <w:tc>
          <w:tcPr>
            <w:tcW w:w="6947" w:type="dxa"/>
            <w:gridSpan w:val="2"/>
            <w:tcBorders>
              <w:top w:val="single" w:sz="6" w:space="0" w:color="000000"/>
              <w:left w:val="single" w:sz="6" w:space="0" w:color="000000"/>
              <w:bottom w:val="single" w:sz="6" w:space="0" w:color="000000"/>
            </w:tcBorders>
          </w:tcPr>
          <w:p w14:paraId="32D3C0A7" w14:textId="7DA5DE2D" w:rsidR="00CE7EFC" w:rsidRPr="00AC59A7" w:rsidRDefault="00E32513" w:rsidP="00511944">
            <w:pPr>
              <w:pStyle w:val="TableParagraph"/>
              <w:ind w:left="83" w:right="327"/>
              <w:jc w:val="both"/>
              <w:rPr>
                <w:w w:val="85"/>
              </w:rPr>
            </w:pPr>
            <w:r w:rsidRPr="00AC59A7">
              <w:rPr>
                <w:w w:val="85"/>
              </w:rPr>
              <w:t>Biotop je ohrožen zejména regulace vodního toku, protipovodňovými opatřeními spojenou s úpravou břehů. Některé porosty však mohou sami zaniknout při silných povodních, následně se mohou obnovit na nově vytvořených štěrkových náplavech. Výrazným</w:t>
            </w:r>
            <w:r w:rsidR="00CF7BD4" w:rsidRPr="00AC59A7">
              <w:rPr>
                <w:w w:val="85"/>
              </w:rPr>
              <w:t xml:space="preserve"> </w:t>
            </w:r>
            <w:r w:rsidRPr="00AC59A7">
              <w:rPr>
                <w:w w:val="85"/>
              </w:rPr>
              <w:t>ohrožením je výskyt invazních neofytů (regulace viz ostatní biotopy).</w:t>
            </w:r>
          </w:p>
        </w:tc>
      </w:tr>
      <w:tr w:rsidR="00CE7EFC" w:rsidRPr="00AC59A7" w14:paraId="32D3C0AC" w14:textId="77777777">
        <w:trPr>
          <w:trHeight w:val="221"/>
        </w:trPr>
        <w:tc>
          <w:tcPr>
            <w:tcW w:w="2074" w:type="dxa"/>
            <w:vMerge/>
            <w:tcBorders>
              <w:top w:val="nil"/>
              <w:right w:val="single" w:sz="6" w:space="0" w:color="000000"/>
            </w:tcBorders>
          </w:tcPr>
          <w:p w14:paraId="32D3C0A9" w14:textId="77777777" w:rsidR="00CE7EFC" w:rsidRPr="00AC59A7" w:rsidRDefault="00CE7EFC" w:rsidP="00511944">
            <w:pPr>
              <w:rPr>
                <w:w w:val="85"/>
                <w:sz w:val="2"/>
                <w:szCs w:val="2"/>
              </w:rPr>
            </w:pPr>
          </w:p>
        </w:tc>
        <w:tc>
          <w:tcPr>
            <w:tcW w:w="1419" w:type="dxa"/>
            <w:tcBorders>
              <w:top w:val="single" w:sz="6" w:space="0" w:color="000000"/>
              <w:left w:val="single" w:sz="6" w:space="0" w:color="000000"/>
              <w:bottom w:val="single" w:sz="6" w:space="0" w:color="000000"/>
              <w:right w:val="single" w:sz="6" w:space="0" w:color="000000"/>
            </w:tcBorders>
          </w:tcPr>
          <w:p w14:paraId="32D3C0AA" w14:textId="77777777" w:rsidR="00CE7EFC" w:rsidRPr="00AC59A7" w:rsidRDefault="00E32513" w:rsidP="00511944">
            <w:pPr>
              <w:pStyle w:val="TableParagraph"/>
              <w:ind w:left="83"/>
              <w:rPr>
                <w:b/>
                <w:w w:val="85"/>
              </w:rPr>
            </w:pPr>
            <w:r w:rsidRPr="00AC59A7">
              <w:rPr>
                <w:b/>
                <w:w w:val="85"/>
              </w:rPr>
              <w:t>stav:</w:t>
            </w:r>
          </w:p>
        </w:tc>
        <w:tc>
          <w:tcPr>
            <w:tcW w:w="5528" w:type="dxa"/>
            <w:tcBorders>
              <w:top w:val="single" w:sz="6" w:space="0" w:color="000000"/>
              <w:left w:val="single" w:sz="6" w:space="0" w:color="000000"/>
              <w:bottom w:val="single" w:sz="6" w:space="0" w:color="000000"/>
            </w:tcBorders>
          </w:tcPr>
          <w:p w14:paraId="32D3C0AB" w14:textId="77777777" w:rsidR="00CE7EFC" w:rsidRPr="00AC59A7" w:rsidRDefault="00E32513" w:rsidP="00511944">
            <w:pPr>
              <w:pStyle w:val="TableParagraph"/>
              <w:ind w:left="2307" w:right="2251"/>
              <w:jc w:val="center"/>
              <w:rPr>
                <w:w w:val="85"/>
              </w:rPr>
            </w:pPr>
            <w:r w:rsidRPr="00AC59A7">
              <w:rPr>
                <w:w w:val="85"/>
              </w:rPr>
              <w:t>zhoršený</w:t>
            </w:r>
          </w:p>
        </w:tc>
      </w:tr>
      <w:tr w:rsidR="00CE7EFC" w:rsidRPr="00AC59A7" w14:paraId="32D3C0B0" w14:textId="77777777">
        <w:trPr>
          <w:trHeight w:val="236"/>
        </w:trPr>
        <w:tc>
          <w:tcPr>
            <w:tcW w:w="2074" w:type="dxa"/>
            <w:vMerge/>
            <w:tcBorders>
              <w:top w:val="nil"/>
              <w:right w:val="single" w:sz="6" w:space="0" w:color="000000"/>
            </w:tcBorders>
          </w:tcPr>
          <w:p w14:paraId="32D3C0AD" w14:textId="77777777" w:rsidR="00CE7EFC" w:rsidRPr="00AC59A7" w:rsidRDefault="00CE7EFC" w:rsidP="00511944">
            <w:pPr>
              <w:rPr>
                <w:w w:val="85"/>
                <w:sz w:val="2"/>
                <w:szCs w:val="2"/>
              </w:rPr>
            </w:pPr>
          </w:p>
        </w:tc>
        <w:tc>
          <w:tcPr>
            <w:tcW w:w="1419" w:type="dxa"/>
            <w:tcBorders>
              <w:top w:val="single" w:sz="6" w:space="0" w:color="000000"/>
              <w:left w:val="single" w:sz="6" w:space="0" w:color="000000"/>
              <w:right w:val="single" w:sz="6" w:space="0" w:color="000000"/>
            </w:tcBorders>
          </w:tcPr>
          <w:p w14:paraId="32D3C0AE" w14:textId="77777777" w:rsidR="00CE7EFC" w:rsidRPr="00AC59A7" w:rsidRDefault="00E32513" w:rsidP="00511944">
            <w:pPr>
              <w:pStyle w:val="TableParagraph"/>
              <w:ind w:left="83"/>
              <w:rPr>
                <w:b/>
                <w:w w:val="85"/>
              </w:rPr>
            </w:pPr>
            <w:r w:rsidRPr="00AC59A7">
              <w:rPr>
                <w:b/>
                <w:w w:val="85"/>
              </w:rPr>
              <w:t>trend vývoje:</w:t>
            </w:r>
          </w:p>
        </w:tc>
        <w:tc>
          <w:tcPr>
            <w:tcW w:w="5528" w:type="dxa"/>
            <w:tcBorders>
              <w:top w:val="single" w:sz="6" w:space="0" w:color="000000"/>
              <w:left w:val="single" w:sz="6" w:space="0" w:color="000000"/>
            </w:tcBorders>
          </w:tcPr>
          <w:p w14:paraId="32D3C0AF" w14:textId="77777777" w:rsidR="00CE7EFC" w:rsidRPr="00AC59A7" w:rsidRDefault="00E32513" w:rsidP="00511944">
            <w:pPr>
              <w:pStyle w:val="TableParagraph"/>
              <w:ind w:left="2306" w:right="2256"/>
              <w:jc w:val="center"/>
              <w:rPr>
                <w:w w:val="85"/>
              </w:rPr>
            </w:pPr>
            <w:r w:rsidRPr="00AC59A7">
              <w:rPr>
                <w:w w:val="85"/>
              </w:rPr>
              <w:t>zhoršující se</w:t>
            </w:r>
          </w:p>
        </w:tc>
      </w:tr>
    </w:tbl>
    <w:p w14:paraId="32D3C0B1" w14:textId="77777777" w:rsidR="00CE7EFC" w:rsidRPr="00AC59A7" w:rsidRDefault="00CE7EFC" w:rsidP="00511944">
      <w:pPr>
        <w:jc w:val="center"/>
        <w:rPr>
          <w:w w:val="85"/>
        </w:rPr>
        <w:sectPr w:rsidR="00CE7EFC" w:rsidRPr="00AC59A7">
          <w:pgSz w:w="11910" w:h="16840"/>
          <w:pgMar w:top="1580" w:right="1000" w:bottom="1080" w:left="1120" w:header="0" w:footer="882" w:gutter="0"/>
          <w:cols w:space="708"/>
        </w:sectPr>
      </w:pPr>
    </w:p>
    <w:p w14:paraId="32D3C0B2" w14:textId="77777777" w:rsidR="00CE7EFC" w:rsidRPr="00AC59A7" w:rsidRDefault="00CE7EFC" w:rsidP="00511944">
      <w:pPr>
        <w:pStyle w:val="Zkladntext"/>
        <w:spacing w:before="2"/>
        <w:rPr>
          <w:b/>
          <w:w w:val="85"/>
          <w:sz w:val="4"/>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0B5" w14:textId="77777777">
        <w:trPr>
          <w:trHeight w:val="460"/>
        </w:trPr>
        <w:tc>
          <w:tcPr>
            <w:tcW w:w="2074" w:type="dxa"/>
            <w:tcBorders>
              <w:bottom w:val="single" w:sz="6" w:space="0" w:color="000000"/>
              <w:right w:val="single" w:sz="6" w:space="0" w:color="000000"/>
            </w:tcBorders>
            <w:shd w:val="clear" w:color="auto" w:fill="BEBEBE"/>
          </w:tcPr>
          <w:p w14:paraId="32D3C0B3" w14:textId="77777777" w:rsidR="00CE7EFC" w:rsidRPr="00AC59A7" w:rsidRDefault="00E32513" w:rsidP="00511944">
            <w:pPr>
              <w:pStyle w:val="TableParagraph"/>
              <w:rPr>
                <w:b/>
                <w:w w:val="85"/>
              </w:rPr>
            </w:pPr>
            <w:r w:rsidRPr="00AC59A7">
              <w:rPr>
                <w:b/>
                <w:w w:val="85"/>
              </w:rPr>
              <w:t>ekosystém:</w:t>
            </w:r>
          </w:p>
        </w:tc>
        <w:tc>
          <w:tcPr>
            <w:tcW w:w="6947" w:type="dxa"/>
            <w:gridSpan w:val="2"/>
            <w:tcBorders>
              <w:left w:val="single" w:sz="6" w:space="0" w:color="000000"/>
              <w:bottom w:val="single" w:sz="6" w:space="0" w:color="000000"/>
            </w:tcBorders>
          </w:tcPr>
          <w:p w14:paraId="32D3C0B4" w14:textId="77777777" w:rsidR="00CE7EFC" w:rsidRPr="00AC59A7" w:rsidRDefault="00E32513" w:rsidP="00511944">
            <w:pPr>
              <w:pStyle w:val="TableParagraph"/>
              <w:ind w:left="83" w:right="117"/>
              <w:rPr>
                <w:w w:val="85"/>
              </w:rPr>
            </w:pPr>
            <w:r w:rsidRPr="00AC59A7">
              <w:rPr>
                <w:w w:val="85"/>
              </w:rPr>
              <w:t xml:space="preserve">T1.1 – Mezofilní </w:t>
            </w:r>
            <w:proofErr w:type="spellStart"/>
            <w:r w:rsidRPr="00AC59A7">
              <w:rPr>
                <w:w w:val="85"/>
              </w:rPr>
              <w:t>ovsíkové</w:t>
            </w:r>
            <w:proofErr w:type="spellEnd"/>
            <w:r w:rsidRPr="00AC59A7">
              <w:rPr>
                <w:w w:val="85"/>
              </w:rPr>
              <w:t xml:space="preserve"> louky (</w:t>
            </w:r>
            <w:proofErr w:type="spellStart"/>
            <w:r w:rsidRPr="00AC59A7">
              <w:rPr>
                <w:w w:val="85"/>
              </w:rPr>
              <w:t>Mesic</w:t>
            </w:r>
            <w:proofErr w:type="spellEnd"/>
            <w:r w:rsidRPr="00AC59A7">
              <w:rPr>
                <w:w w:val="85"/>
              </w:rPr>
              <w:t xml:space="preserve"> </w:t>
            </w:r>
            <w:proofErr w:type="spellStart"/>
            <w:r w:rsidRPr="00AC59A7">
              <w:rPr>
                <w:i/>
                <w:w w:val="85"/>
              </w:rPr>
              <w:t>Arrhenatherum</w:t>
            </w:r>
            <w:proofErr w:type="spellEnd"/>
            <w:r w:rsidRPr="00AC59A7">
              <w:rPr>
                <w:i/>
                <w:w w:val="85"/>
              </w:rPr>
              <w:t xml:space="preserve"> </w:t>
            </w:r>
            <w:proofErr w:type="spellStart"/>
            <w:r w:rsidRPr="00AC59A7">
              <w:rPr>
                <w:w w:val="85"/>
              </w:rPr>
              <w:t>meadows</w:t>
            </w:r>
            <w:proofErr w:type="spellEnd"/>
            <w:r w:rsidRPr="00AC59A7">
              <w:rPr>
                <w:w w:val="85"/>
              </w:rPr>
              <w:t xml:space="preserve">), 6510 </w:t>
            </w:r>
            <w:proofErr w:type="spellStart"/>
            <w:r w:rsidRPr="00AC59A7">
              <w:rPr>
                <w:w w:val="85"/>
              </w:rPr>
              <w:t>Lowland</w:t>
            </w:r>
            <w:proofErr w:type="spellEnd"/>
            <w:r w:rsidRPr="00AC59A7">
              <w:rPr>
                <w:w w:val="85"/>
              </w:rPr>
              <w:t xml:space="preserve"> </w:t>
            </w:r>
            <w:proofErr w:type="spellStart"/>
            <w:r w:rsidRPr="00AC59A7">
              <w:rPr>
                <w:w w:val="85"/>
              </w:rPr>
              <w:t>hay</w:t>
            </w:r>
            <w:proofErr w:type="spellEnd"/>
            <w:r w:rsidRPr="00AC59A7">
              <w:rPr>
                <w:w w:val="85"/>
              </w:rPr>
              <w:t xml:space="preserve"> </w:t>
            </w:r>
            <w:proofErr w:type="spellStart"/>
            <w:r w:rsidRPr="00AC59A7">
              <w:rPr>
                <w:w w:val="85"/>
              </w:rPr>
              <w:t>meadows</w:t>
            </w:r>
            <w:proofErr w:type="spellEnd"/>
          </w:p>
        </w:tc>
      </w:tr>
      <w:tr w:rsidR="00CE7EFC" w:rsidRPr="00AC59A7" w14:paraId="32D3C0B8" w14:textId="77777777">
        <w:trPr>
          <w:trHeight w:val="460"/>
        </w:trPr>
        <w:tc>
          <w:tcPr>
            <w:tcW w:w="2074" w:type="dxa"/>
            <w:tcBorders>
              <w:top w:val="single" w:sz="6" w:space="0" w:color="000000"/>
              <w:bottom w:val="single" w:sz="6" w:space="0" w:color="000000"/>
              <w:right w:val="single" w:sz="6" w:space="0" w:color="000000"/>
            </w:tcBorders>
            <w:shd w:val="clear" w:color="auto" w:fill="BEBEBE"/>
          </w:tcPr>
          <w:p w14:paraId="32D3C0B6" w14:textId="77777777" w:rsidR="00CE7EFC" w:rsidRPr="00AC59A7" w:rsidRDefault="00E32513" w:rsidP="00511944">
            <w:pPr>
              <w:pStyle w:val="TableParagraph"/>
              <w:ind w:right="474"/>
              <w:rPr>
                <w:b/>
                <w:w w:val="85"/>
              </w:rPr>
            </w:pPr>
            <w:r w:rsidRPr="00AC59A7">
              <w:rPr>
                <w:b/>
                <w:w w:val="85"/>
              </w:rPr>
              <w:t>indikátory cílového stavu</w:t>
            </w:r>
          </w:p>
        </w:tc>
        <w:tc>
          <w:tcPr>
            <w:tcW w:w="6947" w:type="dxa"/>
            <w:gridSpan w:val="2"/>
            <w:tcBorders>
              <w:top w:val="single" w:sz="6" w:space="0" w:color="000000"/>
              <w:left w:val="single" w:sz="6" w:space="0" w:color="000000"/>
              <w:bottom w:val="single" w:sz="6" w:space="0" w:color="000000"/>
            </w:tcBorders>
            <w:shd w:val="clear" w:color="auto" w:fill="BEBEBE"/>
          </w:tcPr>
          <w:p w14:paraId="32D3C0B7" w14:textId="77777777" w:rsidR="00CE7EFC" w:rsidRPr="00AC59A7" w:rsidRDefault="00E32513" w:rsidP="00511944">
            <w:pPr>
              <w:pStyle w:val="TableParagraph"/>
              <w:ind w:left="83" w:right="77"/>
              <w:rPr>
                <w:b/>
                <w:w w:val="85"/>
              </w:rPr>
            </w:pPr>
            <w:r w:rsidRPr="00AC59A7">
              <w:rPr>
                <w:b/>
                <w:w w:val="85"/>
              </w:rPr>
              <w:t>aktuální hodnoty indikátorů a zhodnocení stavu a trendu vývoje ekosystému ve vztahu k provedené péči a působícím vlivům</w:t>
            </w:r>
          </w:p>
        </w:tc>
      </w:tr>
      <w:tr w:rsidR="00CE7EFC" w:rsidRPr="00AC59A7" w14:paraId="32D3C0BC" w14:textId="77777777">
        <w:trPr>
          <w:trHeight w:val="1362"/>
        </w:trPr>
        <w:tc>
          <w:tcPr>
            <w:tcW w:w="2074" w:type="dxa"/>
            <w:vMerge w:val="restart"/>
            <w:tcBorders>
              <w:top w:val="single" w:sz="6" w:space="0" w:color="000000"/>
              <w:right w:val="single" w:sz="6" w:space="0" w:color="000000"/>
            </w:tcBorders>
          </w:tcPr>
          <w:p w14:paraId="32D3C0B9" w14:textId="77777777" w:rsidR="00CE7EFC" w:rsidRPr="00AC59A7" w:rsidRDefault="00E32513" w:rsidP="00511944">
            <w:pPr>
              <w:pStyle w:val="TableParagraph"/>
              <w:rPr>
                <w:w w:val="85"/>
              </w:rPr>
            </w:pPr>
            <w:r w:rsidRPr="00AC59A7">
              <w:rPr>
                <w:w w:val="85"/>
              </w:rPr>
              <w:t xml:space="preserve">výskyt druhů typických pro mezofilní </w:t>
            </w:r>
            <w:proofErr w:type="spellStart"/>
            <w:r w:rsidRPr="00AC59A7">
              <w:rPr>
                <w:w w:val="85"/>
              </w:rPr>
              <w:t>ovsíkové</w:t>
            </w:r>
            <w:proofErr w:type="spellEnd"/>
            <w:r w:rsidRPr="00AC59A7">
              <w:rPr>
                <w:w w:val="85"/>
              </w:rPr>
              <w:t xml:space="preserve"> louky</w:t>
            </w:r>
          </w:p>
        </w:tc>
        <w:tc>
          <w:tcPr>
            <w:tcW w:w="6947" w:type="dxa"/>
            <w:gridSpan w:val="2"/>
            <w:tcBorders>
              <w:top w:val="single" w:sz="6" w:space="0" w:color="000000"/>
              <w:left w:val="single" w:sz="6" w:space="0" w:color="000000"/>
              <w:bottom w:val="single" w:sz="6" w:space="0" w:color="000000"/>
            </w:tcBorders>
          </w:tcPr>
          <w:p w14:paraId="32D3C0BB" w14:textId="3AF638E4" w:rsidR="00CE7EFC" w:rsidRPr="00AC59A7" w:rsidRDefault="00E32513" w:rsidP="00511944">
            <w:pPr>
              <w:pStyle w:val="TableParagraph"/>
              <w:ind w:left="83" w:right="69"/>
              <w:jc w:val="both"/>
              <w:rPr>
                <w:w w:val="85"/>
              </w:rPr>
            </w:pPr>
            <w:r w:rsidRPr="00AC59A7">
              <w:rPr>
                <w:w w:val="85"/>
              </w:rPr>
              <w:t xml:space="preserve">Plochu nutno udržovat na setrvalém stavu kosením (nejlépe dvakrát ročně případně přepásáním a kosením). Jde spíše o podhorské louky. Nutno dbát na realizaci managementových opatření, neopouštět jej. Louky vznikají odstraňováním dřevinné vegetace (vhodné min. 1x za decennium). Průběžný monitoring diverzity cévnatých rostlin či zběžná kontrola může odkázat na volbu </w:t>
            </w:r>
            <w:proofErr w:type="spellStart"/>
            <w:r w:rsidRPr="00AC59A7">
              <w:rPr>
                <w:w w:val="85"/>
              </w:rPr>
              <w:t>manegementu</w:t>
            </w:r>
            <w:proofErr w:type="spellEnd"/>
            <w:r w:rsidRPr="00AC59A7">
              <w:rPr>
                <w:w w:val="85"/>
              </w:rPr>
              <w:t>. Vysoká pestrost travino-bylinných</w:t>
            </w:r>
            <w:r w:rsidR="00CF7BD4" w:rsidRPr="00AC59A7">
              <w:rPr>
                <w:w w:val="85"/>
              </w:rPr>
              <w:t xml:space="preserve"> </w:t>
            </w:r>
            <w:r w:rsidRPr="00AC59A7">
              <w:rPr>
                <w:w w:val="85"/>
              </w:rPr>
              <w:t>společenstev. Existuje ohrožení opuštěním pravidelné péče.</w:t>
            </w:r>
          </w:p>
        </w:tc>
      </w:tr>
      <w:tr w:rsidR="00CE7EFC" w:rsidRPr="00AC59A7" w14:paraId="32D3C0C0" w14:textId="77777777">
        <w:trPr>
          <w:trHeight w:val="221"/>
        </w:trPr>
        <w:tc>
          <w:tcPr>
            <w:tcW w:w="2074" w:type="dxa"/>
            <w:vMerge/>
            <w:tcBorders>
              <w:top w:val="nil"/>
              <w:right w:val="single" w:sz="6" w:space="0" w:color="000000"/>
            </w:tcBorders>
          </w:tcPr>
          <w:p w14:paraId="32D3C0BD" w14:textId="77777777" w:rsidR="00CE7EFC" w:rsidRPr="00AC59A7" w:rsidRDefault="00CE7EFC" w:rsidP="00511944">
            <w:pPr>
              <w:rPr>
                <w:w w:val="85"/>
                <w:sz w:val="2"/>
                <w:szCs w:val="2"/>
              </w:rPr>
            </w:pPr>
          </w:p>
        </w:tc>
        <w:tc>
          <w:tcPr>
            <w:tcW w:w="1419" w:type="dxa"/>
            <w:tcBorders>
              <w:top w:val="single" w:sz="6" w:space="0" w:color="000000"/>
              <w:left w:val="single" w:sz="6" w:space="0" w:color="000000"/>
              <w:bottom w:val="single" w:sz="6" w:space="0" w:color="000000"/>
              <w:right w:val="single" w:sz="6" w:space="0" w:color="000000"/>
            </w:tcBorders>
          </w:tcPr>
          <w:p w14:paraId="32D3C0BE" w14:textId="77777777" w:rsidR="00CE7EFC" w:rsidRPr="00AC59A7" w:rsidRDefault="00E32513" w:rsidP="00511944">
            <w:pPr>
              <w:pStyle w:val="TableParagraph"/>
              <w:ind w:left="83"/>
              <w:rPr>
                <w:b/>
                <w:w w:val="85"/>
              </w:rPr>
            </w:pPr>
            <w:r w:rsidRPr="00AC59A7">
              <w:rPr>
                <w:b/>
                <w:w w:val="85"/>
              </w:rPr>
              <w:t>stav:</w:t>
            </w:r>
          </w:p>
        </w:tc>
        <w:tc>
          <w:tcPr>
            <w:tcW w:w="5528" w:type="dxa"/>
            <w:tcBorders>
              <w:top w:val="single" w:sz="6" w:space="0" w:color="000000"/>
              <w:left w:val="single" w:sz="6" w:space="0" w:color="000000"/>
              <w:bottom w:val="single" w:sz="6" w:space="0" w:color="000000"/>
            </w:tcBorders>
          </w:tcPr>
          <w:p w14:paraId="32D3C0BF" w14:textId="77777777" w:rsidR="00CE7EFC" w:rsidRPr="00AC59A7" w:rsidRDefault="00E32513" w:rsidP="00511944">
            <w:pPr>
              <w:pStyle w:val="TableParagraph"/>
              <w:ind w:left="2307" w:right="2250"/>
              <w:jc w:val="center"/>
              <w:rPr>
                <w:w w:val="85"/>
              </w:rPr>
            </w:pPr>
            <w:r w:rsidRPr="00AC59A7">
              <w:rPr>
                <w:w w:val="85"/>
              </w:rPr>
              <w:t>dobrý</w:t>
            </w:r>
          </w:p>
        </w:tc>
      </w:tr>
      <w:tr w:rsidR="00CE7EFC" w:rsidRPr="00AC59A7" w14:paraId="32D3C0C4" w14:textId="77777777">
        <w:trPr>
          <w:trHeight w:val="233"/>
        </w:trPr>
        <w:tc>
          <w:tcPr>
            <w:tcW w:w="2074" w:type="dxa"/>
            <w:vMerge/>
            <w:tcBorders>
              <w:top w:val="nil"/>
              <w:right w:val="single" w:sz="6" w:space="0" w:color="000000"/>
            </w:tcBorders>
          </w:tcPr>
          <w:p w14:paraId="32D3C0C1" w14:textId="77777777" w:rsidR="00CE7EFC" w:rsidRPr="00AC59A7" w:rsidRDefault="00CE7EFC" w:rsidP="00511944">
            <w:pPr>
              <w:rPr>
                <w:w w:val="85"/>
                <w:sz w:val="2"/>
                <w:szCs w:val="2"/>
              </w:rPr>
            </w:pPr>
          </w:p>
        </w:tc>
        <w:tc>
          <w:tcPr>
            <w:tcW w:w="1419" w:type="dxa"/>
            <w:tcBorders>
              <w:top w:val="single" w:sz="6" w:space="0" w:color="000000"/>
              <w:left w:val="single" w:sz="6" w:space="0" w:color="000000"/>
              <w:right w:val="single" w:sz="6" w:space="0" w:color="000000"/>
            </w:tcBorders>
          </w:tcPr>
          <w:p w14:paraId="32D3C0C2" w14:textId="77777777" w:rsidR="00CE7EFC" w:rsidRPr="00AC59A7" w:rsidRDefault="00E32513" w:rsidP="00511944">
            <w:pPr>
              <w:pStyle w:val="TableParagraph"/>
              <w:ind w:left="83"/>
              <w:rPr>
                <w:b/>
                <w:w w:val="85"/>
              </w:rPr>
            </w:pPr>
            <w:r w:rsidRPr="00AC59A7">
              <w:rPr>
                <w:b/>
                <w:w w:val="85"/>
              </w:rPr>
              <w:t>trend vývoje:</w:t>
            </w:r>
          </w:p>
        </w:tc>
        <w:tc>
          <w:tcPr>
            <w:tcW w:w="5528" w:type="dxa"/>
            <w:tcBorders>
              <w:top w:val="single" w:sz="6" w:space="0" w:color="000000"/>
              <w:left w:val="single" w:sz="6" w:space="0" w:color="000000"/>
            </w:tcBorders>
          </w:tcPr>
          <w:p w14:paraId="32D3C0C3" w14:textId="77777777" w:rsidR="00CE7EFC" w:rsidRPr="00AC59A7" w:rsidRDefault="00E32513" w:rsidP="00511944">
            <w:pPr>
              <w:pStyle w:val="TableParagraph"/>
              <w:ind w:left="2306" w:right="2256"/>
              <w:jc w:val="center"/>
              <w:rPr>
                <w:w w:val="85"/>
              </w:rPr>
            </w:pPr>
            <w:r w:rsidRPr="00AC59A7">
              <w:rPr>
                <w:w w:val="85"/>
              </w:rPr>
              <w:t>zhoršující se</w:t>
            </w:r>
          </w:p>
        </w:tc>
      </w:tr>
    </w:tbl>
    <w:p w14:paraId="32D3C0C5" w14:textId="77777777" w:rsidR="00CE7EFC" w:rsidRPr="00AC59A7" w:rsidRDefault="00CE7EFC" w:rsidP="00511944">
      <w:pPr>
        <w:pStyle w:val="Zkladntext"/>
        <w:spacing w:before="2" w:after="1"/>
        <w:rPr>
          <w:b/>
          <w:w w:val="85"/>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0C8" w14:textId="77777777">
        <w:trPr>
          <w:trHeight w:val="250"/>
        </w:trPr>
        <w:tc>
          <w:tcPr>
            <w:tcW w:w="2074" w:type="dxa"/>
            <w:tcBorders>
              <w:bottom w:val="single" w:sz="6" w:space="0" w:color="000000"/>
              <w:right w:val="single" w:sz="6" w:space="0" w:color="000000"/>
            </w:tcBorders>
            <w:shd w:val="clear" w:color="auto" w:fill="BEBEBE"/>
          </w:tcPr>
          <w:p w14:paraId="32D3C0C6" w14:textId="77777777" w:rsidR="00CE7EFC" w:rsidRPr="00AC59A7" w:rsidRDefault="00E32513" w:rsidP="00511944">
            <w:pPr>
              <w:pStyle w:val="TableParagraph"/>
              <w:rPr>
                <w:b/>
                <w:w w:val="85"/>
              </w:rPr>
            </w:pPr>
            <w:r w:rsidRPr="00AC59A7">
              <w:rPr>
                <w:b/>
                <w:w w:val="85"/>
              </w:rPr>
              <w:t>ekosystém:</w:t>
            </w:r>
          </w:p>
        </w:tc>
        <w:tc>
          <w:tcPr>
            <w:tcW w:w="6947" w:type="dxa"/>
            <w:gridSpan w:val="2"/>
            <w:tcBorders>
              <w:left w:val="single" w:sz="6" w:space="0" w:color="000000"/>
              <w:bottom w:val="single" w:sz="6" w:space="0" w:color="000000"/>
            </w:tcBorders>
          </w:tcPr>
          <w:p w14:paraId="32D3C0C7" w14:textId="77777777" w:rsidR="00CE7EFC" w:rsidRPr="00AC59A7" w:rsidRDefault="00E32513" w:rsidP="00511944">
            <w:pPr>
              <w:pStyle w:val="TableParagraph"/>
              <w:ind w:left="83"/>
              <w:rPr>
                <w:w w:val="85"/>
              </w:rPr>
            </w:pPr>
            <w:r w:rsidRPr="00AC59A7">
              <w:rPr>
                <w:w w:val="85"/>
              </w:rPr>
              <w:t>T1.3 – Poháňkové pastviny (</w:t>
            </w:r>
            <w:proofErr w:type="spellStart"/>
            <w:r w:rsidRPr="00AC59A7">
              <w:rPr>
                <w:i/>
                <w:w w:val="85"/>
              </w:rPr>
              <w:t>Cynosurus</w:t>
            </w:r>
            <w:proofErr w:type="spellEnd"/>
            <w:r w:rsidRPr="00AC59A7">
              <w:rPr>
                <w:i/>
                <w:w w:val="85"/>
              </w:rPr>
              <w:t xml:space="preserve"> </w:t>
            </w:r>
            <w:proofErr w:type="spellStart"/>
            <w:r w:rsidRPr="00AC59A7">
              <w:rPr>
                <w:w w:val="85"/>
              </w:rPr>
              <w:t>pastures</w:t>
            </w:r>
            <w:proofErr w:type="spellEnd"/>
            <w:r w:rsidRPr="00AC59A7">
              <w:rPr>
                <w:w w:val="85"/>
              </w:rPr>
              <w:t>)</w:t>
            </w:r>
          </w:p>
        </w:tc>
      </w:tr>
      <w:tr w:rsidR="00CE7EFC" w:rsidRPr="00AC59A7" w14:paraId="32D3C0CD" w14:textId="77777777">
        <w:trPr>
          <w:trHeight w:val="460"/>
        </w:trPr>
        <w:tc>
          <w:tcPr>
            <w:tcW w:w="2074" w:type="dxa"/>
            <w:tcBorders>
              <w:top w:val="single" w:sz="6" w:space="0" w:color="000000"/>
              <w:bottom w:val="single" w:sz="6" w:space="0" w:color="000000"/>
              <w:right w:val="single" w:sz="6" w:space="0" w:color="000000"/>
            </w:tcBorders>
            <w:shd w:val="clear" w:color="auto" w:fill="BEBEBE"/>
          </w:tcPr>
          <w:p w14:paraId="32D3C0C9" w14:textId="77777777" w:rsidR="00CE7EFC" w:rsidRPr="00AC59A7" w:rsidRDefault="00E32513" w:rsidP="00511944">
            <w:pPr>
              <w:pStyle w:val="TableParagraph"/>
              <w:rPr>
                <w:b/>
                <w:w w:val="85"/>
              </w:rPr>
            </w:pPr>
            <w:r w:rsidRPr="00AC59A7">
              <w:rPr>
                <w:b/>
                <w:w w:val="85"/>
              </w:rPr>
              <w:t>indikátory cílového</w:t>
            </w:r>
          </w:p>
          <w:p w14:paraId="32D3C0CA" w14:textId="77777777" w:rsidR="00CE7EFC" w:rsidRPr="00AC59A7" w:rsidRDefault="00E32513" w:rsidP="00511944">
            <w:pPr>
              <w:pStyle w:val="TableParagraph"/>
              <w:spacing w:before="1"/>
              <w:rPr>
                <w:b/>
                <w:w w:val="85"/>
              </w:rPr>
            </w:pPr>
            <w:r w:rsidRPr="00AC59A7">
              <w:rPr>
                <w:b/>
                <w:w w:val="85"/>
              </w:rPr>
              <w:t>stavu</w:t>
            </w:r>
          </w:p>
        </w:tc>
        <w:tc>
          <w:tcPr>
            <w:tcW w:w="6947" w:type="dxa"/>
            <w:gridSpan w:val="2"/>
            <w:tcBorders>
              <w:top w:val="single" w:sz="6" w:space="0" w:color="000000"/>
              <w:left w:val="single" w:sz="6" w:space="0" w:color="000000"/>
              <w:bottom w:val="single" w:sz="6" w:space="0" w:color="000000"/>
            </w:tcBorders>
            <w:shd w:val="clear" w:color="auto" w:fill="BEBEBE"/>
          </w:tcPr>
          <w:p w14:paraId="32D3C0CB" w14:textId="77777777" w:rsidR="00CE7EFC" w:rsidRPr="00AC59A7" w:rsidRDefault="00E32513" w:rsidP="00511944">
            <w:pPr>
              <w:pStyle w:val="TableParagraph"/>
              <w:ind w:left="83"/>
              <w:rPr>
                <w:b/>
                <w:w w:val="85"/>
              </w:rPr>
            </w:pPr>
            <w:r w:rsidRPr="00AC59A7">
              <w:rPr>
                <w:b/>
                <w:w w:val="85"/>
              </w:rPr>
              <w:t>aktuální hodnoty indikátorů a zhodnocení stavu a trendu vývoje ekosystému ve vztahu</w:t>
            </w:r>
          </w:p>
          <w:p w14:paraId="32D3C0CC" w14:textId="77777777" w:rsidR="00CE7EFC" w:rsidRPr="00AC59A7" w:rsidRDefault="00E32513" w:rsidP="00511944">
            <w:pPr>
              <w:pStyle w:val="TableParagraph"/>
              <w:spacing w:before="1"/>
              <w:ind w:left="83"/>
              <w:rPr>
                <w:b/>
                <w:w w:val="85"/>
              </w:rPr>
            </w:pPr>
            <w:r w:rsidRPr="00AC59A7">
              <w:rPr>
                <w:b/>
                <w:w w:val="85"/>
              </w:rPr>
              <w:t>k provedené péči a působícím vlivům</w:t>
            </w:r>
          </w:p>
        </w:tc>
      </w:tr>
      <w:tr w:rsidR="00CE7EFC" w:rsidRPr="00AC59A7" w14:paraId="32D3C0D1" w14:textId="77777777">
        <w:trPr>
          <w:trHeight w:val="1131"/>
        </w:trPr>
        <w:tc>
          <w:tcPr>
            <w:tcW w:w="2074" w:type="dxa"/>
            <w:vMerge w:val="restart"/>
            <w:tcBorders>
              <w:top w:val="single" w:sz="6" w:space="0" w:color="000000"/>
              <w:right w:val="single" w:sz="6" w:space="0" w:color="000000"/>
            </w:tcBorders>
          </w:tcPr>
          <w:p w14:paraId="32D3C0CE" w14:textId="77777777" w:rsidR="00CE7EFC" w:rsidRPr="00AC59A7" w:rsidRDefault="00E32513" w:rsidP="00511944">
            <w:pPr>
              <w:pStyle w:val="TableParagraph"/>
              <w:rPr>
                <w:w w:val="85"/>
              </w:rPr>
            </w:pPr>
            <w:r w:rsidRPr="00AC59A7">
              <w:rPr>
                <w:w w:val="85"/>
              </w:rPr>
              <w:t>výskyt druhů typických pro poháňkové pastviny</w:t>
            </w:r>
          </w:p>
        </w:tc>
        <w:tc>
          <w:tcPr>
            <w:tcW w:w="6947" w:type="dxa"/>
            <w:gridSpan w:val="2"/>
            <w:tcBorders>
              <w:top w:val="single" w:sz="6" w:space="0" w:color="000000"/>
              <w:left w:val="single" w:sz="6" w:space="0" w:color="000000"/>
              <w:bottom w:val="single" w:sz="6" w:space="0" w:color="000000"/>
            </w:tcBorders>
          </w:tcPr>
          <w:p w14:paraId="32D3C0D0" w14:textId="3F702CA3" w:rsidR="00CE7EFC" w:rsidRPr="00AC59A7" w:rsidRDefault="00E32513" w:rsidP="00511944">
            <w:pPr>
              <w:pStyle w:val="TableParagraph"/>
              <w:ind w:left="83" w:right="117"/>
              <w:jc w:val="both"/>
              <w:rPr>
                <w:w w:val="85"/>
              </w:rPr>
            </w:pPr>
            <w:r w:rsidRPr="00AC59A7">
              <w:rPr>
                <w:w w:val="85"/>
              </w:rPr>
              <w:t>Plochu je nutno monitorovat a pravidelně kosit, vyřezávat dřeviny a případně i odstraňovat ruderální vegetaci. V současné době ekosystém vykazuje znaky opuštění dosavadního managementu a snad nedochází ani k jeho údržbě. Nutno zlepšit. Průběžný monitoring je nutný. Existuje předpoklad mizení typických druhů (vytrvalých růžicových bylin a bylin</w:t>
            </w:r>
            <w:r w:rsidR="00CF7BD4" w:rsidRPr="00AC59A7">
              <w:rPr>
                <w:w w:val="85"/>
              </w:rPr>
              <w:t xml:space="preserve"> </w:t>
            </w:r>
            <w:r w:rsidRPr="00AC59A7">
              <w:rPr>
                <w:w w:val="85"/>
              </w:rPr>
              <w:t>s plazivými nadzemními výběžky).</w:t>
            </w:r>
          </w:p>
        </w:tc>
      </w:tr>
      <w:tr w:rsidR="00CE7EFC" w:rsidRPr="00AC59A7" w14:paraId="32D3C0D5" w14:textId="77777777">
        <w:trPr>
          <w:trHeight w:val="221"/>
        </w:trPr>
        <w:tc>
          <w:tcPr>
            <w:tcW w:w="2074" w:type="dxa"/>
            <w:vMerge/>
            <w:tcBorders>
              <w:top w:val="nil"/>
              <w:right w:val="single" w:sz="6" w:space="0" w:color="000000"/>
            </w:tcBorders>
          </w:tcPr>
          <w:p w14:paraId="32D3C0D2" w14:textId="77777777" w:rsidR="00CE7EFC" w:rsidRPr="00AC59A7" w:rsidRDefault="00CE7EFC" w:rsidP="00511944">
            <w:pPr>
              <w:rPr>
                <w:w w:val="85"/>
                <w:sz w:val="2"/>
                <w:szCs w:val="2"/>
              </w:rPr>
            </w:pPr>
          </w:p>
        </w:tc>
        <w:tc>
          <w:tcPr>
            <w:tcW w:w="1419" w:type="dxa"/>
            <w:tcBorders>
              <w:top w:val="single" w:sz="6" w:space="0" w:color="000000"/>
              <w:left w:val="single" w:sz="6" w:space="0" w:color="000000"/>
              <w:bottom w:val="single" w:sz="6" w:space="0" w:color="000000"/>
              <w:right w:val="single" w:sz="6" w:space="0" w:color="000000"/>
            </w:tcBorders>
          </w:tcPr>
          <w:p w14:paraId="32D3C0D3" w14:textId="77777777" w:rsidR="00CE7EFC" w:rsidRPr="00AC59A7" w:rsidRDefault="00E32513" w:rsidP="00511944">
            <w:pPr>
              <w:pStyle w:val="TableParagraph"/>
              <w:ind w:left="83"/>
              <w:rPr>
                <w:b/>
                <w:w w:val="85"/>
              </w:rPr>
            </w:pPr>
            <w:r w:rsidRPr="00AC59A7">
              <w:rPr>
                <w:b/>
                <w:w w:val="85"/>
              </w:rPr>
              <w:t>stav:</w:t>
            </w:r>
          </w:p>
        </w:tc>
        <w:tc>
          <w:tcPr>
            <w:tcW w:w="5528" w:type="dxa"/>
            <w:tcBorders>
              <w:top w:val="single" w:sz="6" w:space="0" w:color="000000"/>
              <w:left w:val="single" w:sz="6" w:space="0" w:color="000000"/>
              <w:bottom w:val="single" w:sz="6" w:space="0" w:color="000000"/>
            </w:tcBorders>
          </w:tcPr>
          <w:p w14:paraId="32D3C0D4" w14:textId="77777777" w:rsidR="00CE7EFC" w:rsidRPr="00AC59A7" w:rsidRDefault="00E32513" w:rsidP="00511944">
            <w:pPr>
              <w:pStyle w:val="TableParagraph"/>
              <w:ind w:left="2307" w:right="2250"/>
              <w:jc w:val="center"/>
              <w:rPr>
                <w:w w:val="85"/>
              </w:rPr>
            </w:pPr>
            <w:r w:rsidRPr="00AC59A7">
              <w:rPr>
                <w:w w:val="85"/>
              </w:rPr>
              <w:t>dobrý</w:t>
            </w:r>
          </w:p>
        </w:tc>
      </w:tr>
      <w:tr w:rsidR="00CE7EFC" w:rsidRPr="00AC59A7" w14:paraId="32D3C0D9" w14:textId="77777777">
        <w:trPr>
          <w:trHeight w:val="235"/>
        </w:trPr>
        <w:tc>
          <w:tcPr>
            <w:tcW w:w="2074" w:type="dxa"/>
            <w:vMerge/>
            <w:tcBorders>
              <w:top w:val="nil"/>
              <w:right w:val="single" w:sz="6" w:space="0" w:color="000000"/>
            </w:tcBorders>
          </w:tcPr>
          <w:p w14:paraId="32D3C0D6" w14:textId="77777777" w:rsidR="00CE7EFC" w:rsidRPr="00AC59A7" w:rsidRDefault="00CE7EFC" w:rsidP="00511944">
            <w:pPr>
              <w:rPr>
                <w:w w:val="85"/>
                <w:sz w:val="2"/>
                <w:szCs w:val="2"/>
              </w:rPr>
            </w:pPr>
          </w:p>
        </w:tc>
        <w:tc>
          <w:tcPr>
            <w:tcW w:w="1419" w:type="dxa"/>
            <w:tcBorders>
              <w:top w:val="single" w:sz="6" w:space="0" w:color="000000"/>
              <w:left w:val="single" w:sz="6" w:space="0" w:color="000000"/>
              <w:right w:val="single" w:sz="6" w:space="0" w:color="000000"/>
            </w:tcBorders>
          </w:tcPr>
          <w:p w14:paraId="32D3C0D7" w14:textId="77777777" w:rsidR="00CE7EFC" w:rsidRPr="00AC59A7" w:rsidRDefault="00E32513" w:rsidP="00511944">
            <w:pPr>
              <w:pStyle w:val="TableParagraph"/>
              <w:ind w:left="83"/>
              <w:rPr>
                <w:b/>
                <w:w w:val="85"/>
              </w:rPr>
            </w:pPr>
            <w:r w:rsidRPr="00AC59A7">
              <w:rPr>
                <w:b/>
                <w:w w:val="85"/>
              </w:rPr>
              <w:t>trend vývoje:</w:t>
            </w:r>
          </w:p>
        </w:tc>
        <w:tc>
          <w:tcPr>
            <w:tcW w:w="5528" w:type="dxa"/>
            <w:tcBorders>
              <w:top w:val="single" w:sz="6" w:space="0" w:color="000000"/>
              <w:left w:val="single" w:sz="6" w:space="0" w:color="000000"/>
            </w:tcBorders>
          </w:tcPr>
          <w:p w14:paraId="32D3C0D8" w14:textId="77777777" w:rsidR="00CE7EFC" w:rsidRPr="00AC59A7" w:rsidRDefault="00E32513" w:rsidP="00511944">
            <w:pPr>
              <w:pStyle w:val="TableParagraph"/>
              <w:ind w:left="2306" w:right="2256"/>
              <w:jc w:val="center"/>
              <w:rPr>
                <w:w w:val="85"/>
              </w:rPr>
            </w:pPr>
            <w:r w:rsidRPr="00AC59A7">
              <w:rPr>
                <w:w w:val="85"/>
              </w:rPr>
              <w:t>zhoršující se</w:t>
            </w:r>
          </w:p>
        </w:tc>
      </w:tr>
    </w:tbl>
    <w:p w14:paraId="32D3C0DA" w14:textId="77777777" w:rsidR="00CE7EFC" w:rsidRPr="00AC59A7" w:rsidRDefault="00CE7EFC" w:rsidP="00511944">
      <w:pPr>
        <w:jc w:val="center"/>
        <w:rPr>
          <w:w w:val="85"/>
        </w:rPr>
        <w:sectPr w:rsidR="00CE7EFC" w:rsidRPr="00AC59A7">
          <w:pgSz w:w="11910" w:h="16840"/>
          <w:pgMar w:top="1580" w:right="1000" w:bottom="1080" w:left="1120" w:header="0" w:footer="882" w:gutter="0"/>
          <w:cols w:space="708"/>
        </w:sectPr>
      </w:pPr>
    </w:p>
    <w:p w14:paraId="32D3C0DB" w14:textId="77777777" w:rsidR="00CE7EFC" w:rsidRDefault="00E32513" w:rsidP="00511944">
      <w:pPr>
        <w:pStyle w:val="Odstavecseseznamem"/>
        <w:numPr>
          <w:ilvl w:val="0"/>
          <w:numId w:val="16"/>
        </w:numPr>
        <w:tabs>
          <w:tab w:val="left" w:pos="530"/>
        </w:tabs>
        <w:spacing w:before="77"/>
        <w:ind w:hanging="232"/>
        <w:rPr>
          <w:b/>
          <w:w w:val="85"/>
        </w:rPr>
      </w:pPr>
      <w:r w:rsidRPr="00AC59A7">
        <w:rPr>
          <w:b/>
          <w:w w:val="85"/>
        </w:rPr>
        <w:lastRenderedPageBreak/>
        <w:t>druhy</w:t>
      </w:r>
    </w:p>
    <w:p w14:paraId="4E385E85" w14:textId="21DC3681" w:rsidR="00D33188" w:rsidRPr="00D33188" w:rsidRDefault="00D33188" w:rsidP="00D33188">
      <w:pPr>
        <w:tabs>
          <w:tab w:val="left" w:pos="530"/>
        </w:tabs>
        <w:spacing w:before="77"/>
        <w:ind w:left="297"/>
        <w:rPr>
          <w:b/>
          <w:w w:val="85"/>
        </w:rPr>
      </w:pPr>
      <w:r>
        <w:rPr>
          <w:b/>
          <w:w w:val="85"/>
        </w:rPr>
        <w:t>Rostliny</w:t>
      </w:r>
    </w:p>
    <w:p w14:paraId="32D3C0DC" w14:textId="77777777" w:rsidR="00CE7EFC" w:rsidRPr="00AC59A7" w:rsidRDefault="00CE7EFC" w:rsidP="00511944">
      <w:pPr>
        <w:pStyle w:val="Zkladntext"/>
        <w:spacing w:before="2" w:after="1"/>
        <w:rPr>
          <w:b/>
          <w:w w:val="85"/>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0DF" w14:textId="77777777">
        <w:trPr>
          <w:trHeight w:val="250"/>
        </w:trPr>
        <w:tc>
          <w:tcPr>
            <w:tcW w:w="2074" w:type="dxa"/>
            <w:tcBorders>
              <w:bottom w:val="triple" w:sz="4" w:space="0" w:color="000000"/>
              <w:right w:val="single" w:sz="8" w:space="0" w:color="000000"/>
            </w:tcBorders>
            <w:shd w:val="clear" w:color="auto" w:fill="BEBEBE"/>
          </w:tcPr>
          <w:p w14:paraId="32D3C0DD"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0DE" w14:textId="77777777" w:rsidR="00CE7EFC" w:rsidRPr="00AC59A7" w:rsidRDefault="00E32513" w:rsidP="00511944">
            <w:pPr>
              <w:pStyle w:val="TableParagraph"/>
              <w:ind w:left="80"/>
              <w:rPr>
                <w:w w:val="85"/>
              </w:rPr>
            </w:pPr>
            <w:proofErr w:type="spellStart"/>
            <w:r w:rsidRPr="00AC59A7">
              <w:rPr>
                <w:w w:val="85"/>
              </w:rPr>
              <w:t>Židoviník</w:t>
            </w:r>
            <w:proofErr w:type="spellEnd"/>
            <w:r w:rsidRPr="00AC59A7">
              <w:rPr>
                <w:w w:val="85"/>
              </w:rPr>
              <w:t xml:space="preserve"> německý (</w:t>
            </w:r>
            <w:proofErr w:type="spellStart"/>
            <w:r w:rsidRPr="00AC59A7">
              <w:rPr>
                <w:i/>
                <w:w w:val="85"/>
              </w:rPr>
              <w:t>Myricaria</w:t>
            </w:r>
            <w:proofErr w:type="spellEnd"/>
            <w:r w:rsidRPr="00AC59A7">
              <w:rPr>
                <w:i/>
                <w:w w:val="85"/>
              </w:rPr>
              <w:t xml:space="preserve"> </w:t>
            </w:r>
            <w:proofErr w:type="spellStart"/>
            <w:r w:rsidRPr="00AC59A7">
              <w:rPr>
                <w:i/>
                <w:w w:val="85"/>
              </w:rPr>
              <w:t>germanica</w:t>
            </w:r>
            <w:proofErr w:type="spellEnd"/>
            <w:r w:rsidRPr="00AC59A7">
              <w:rPr>
                <w:w w:val="85"/>
              </w:rPr>
              <w:t>)</w:t>
            </w:r>
          </w:p>
        </w:tc>
      </w:tr>
      <w:tr w:rsidR="00CE7EFC" w:rsidRPr="00AC59A7" w14:paraId="32D3C0E4"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0E0" w14:textId="77777777" w:rsidR="00CE7EFC" w:rsidRPr="00AC59A7" w:rsidRDefault="00E32513" w:rsidP="00511944">
            <w:pPr>
              <w:pStyle w:val="TableParagraph"/>
              <w:rPr>
                <w:b/>
                <w:w w:val="85"/>
              </w:rPr>
            </w:pPr>
            <w:r w:rsidRPr="00AC59A7">
              <w:rPr>
                <w:b/>
                <w:w w:val="85"/>
              </w:rPr>
              <w:t>indikátory cílového</w:t>
            </w:r>
          </w:p>
          <w:p w14:paraId="32D3C0E1" w14:textId="77777777" w:rsidR="00CE7EFC" w:rsidRPr="00AC59A7" w:rsidRDefault="00E32513" w:rsidP="00511944">
            <w:pPr>
              <w:pStyle w:val="TableParagraph"/>
              <w:rPr>
                <w:b/>
                <w:w w:val="85"/>
              </w:rPr>
            </w:pPr>
            <w:r w:rsidRPr="00AC59A7">
              <w:rPr>
                <w:b/>
                <w:w w:val="85"/>
              </w:rPr>
              <w:t>stavu</w:t>
            </w:r>
          </w:p>
        </w:tc>
        <w:tc>
          <w:tcPr>
            <w:tcW w:w="6947" w:type="dxa"/>
            <w:gridSpan w:val="2"/>
            <w:tcBorders>
              <w:top w:val="triple" w:sz="4" w:space="0" w:color="000000"/>
              <w:left w:val="single" w:sz="4" w:space="0" w:color="000000"/>
              <w:bottom w:val="single" w:sz="4" w:space="0" w:color="000000"/>
            </w:tcBorders>
            <w:shd w:val="clear" w:color="auto" w:fill="BEBEBE"/>
          </w:tcPr>
          <w:p w14:paraId="32D3C0E2"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w:t>
            </w:r>
          </w:p>
          <w:p w14:paraId="32D3C0E3" w14:textId="77777777" w:rsidR="00CE7EFC" w:rsidRPr="00AC59A7" w:rsidRDefault="00E32513" w:rsidP="00511944">
            <w:pPr>
              <w:pStyle w:val="TableParagraph"/>
              <w:ind w:left="85"/>
              <w:rPr>
                <w:b/>
                <w:w w:val="85"/>
              </w:rPr>
            </w:pPr>
            <w:r w:rsidRPr="00AC59A7">
              <w:rPr>
                <w:b/>
                <w:w w:val="85"/>
              </w:rPr>
              <w:t>provedené péči a působícím vlivům</w:t>
            </w:r>
          </w:p>
        </w:tc>
      </w:tr>
      <w:tr w:rsidR="00CE7EFC" w:rsidRPr="00AC59A7" w14:paraId="32D3C0E8" w14:textId="77777777">
        <w:trPr>
          <w:trHeight w:val="2276"/>
        </w:trPr>
        <w:tc>
          <w:tcPr>
            <w:tcW w:w="2074" w:type="dxa"/>
            <w:vMerge w:val="restart"/>
            <w:tcBorders>
              <w:top w:val="single" w:sz="4" w:space="0" w:color="000000"/>
              <w:right w:val="single" w:sz="4" w:space="0" w:color="000000"/>
            </w:tcBorders>
          </w:tcPr>
          <w:p w14:paraId="32D3C0E5" w14:textId="77777777" w:rsidR="00CE7EFC" w:rsidRPr="00AC59A7" w:rsidRDefault="00E32513" w:rsidP="00511944">
            <w:pPr>
              <w:pStyle w:val="TableParagraph"/>
              <w:ind w:left="246" w:hanging="132"/>
              <w:rPr>
                <w:w w:val="85"/>
              </w:rPr>
            </w:pPr>
            <w:r w:rsidRPr="00AC59A7">
              <w:rPr>
                <w:w w:val="85"/>
              </w:rPr>
              <w:t>Znovuobnovení populace na původním biotopu.</w:t>
            </w:r>
          </w:p>
        </w:tc>
        <w:tc>
          <w:tcPr>
            <w:tcW w:w="6947" w:type="dxa"/>
            <w:gridSpan w:val="2"/>
            <w:tcBorders>
              <w:top w:val="single" w:sz="4" w:space="0" w:color="000000"/>
              <w:left w:val="single" w:sz="4" w:space="0" w:color="000000"/>
              <w:bottom w:val="single" w:sz="4" w:space="0" w:color="000000"/>
            </w:tcBorders>
          </w:tcPr>
          <w:p w14:paraId="32D3C0E7" w14:textId="78812F9A" w:rsidR="00CE7EFC" w:rsidRPr="00AC59A7" w:rsidRDefault="00E32513" w:rsidP="00511944">
            <w:pPr>
              <w:pStyle w:val="TableParagraph"/>
              <w:ind w:left="85" w:right="87"/>
              <w:jc w:val="both"/>
              <w:rPr>
                <w:w w:val="85"/>
              </w:rPr>
            </w:pPr>
            <w:r w:rsidRPr="00AC59A7">
              <w:rPr>
                <w:w w:val="85"/>
              </w:rPr>
              <w:t xml:space="preserve">Hájková (1993) uvádí několik keřů na náplavech mezi Dobrou a Starým Městem; poslední nález </w:t>
            </w:r>
            <w:proofErr w:type="spellStart"/>
            <w:r w:rsidRPr="00AC59A7">
              <w:rPr>
                <w:w w:val="85"/>
              </w:rPr>
              <w:t>židoviníku</w:t>
            </w:r>
            <w:proofErr w:type="spellEnd"/>
            <w:r w:rsidRPr="00AC59A7">
              <w:rPr>
                <w:w w:val="85"/>
              </w:rPr>
              <w:t xml:space="preserve"> je v NPP Skalická Morávka 2013, dále je znám údaj z roku 2017 (AOPKČR, 2017); celková prognóza v povodí Morávky je nepříznivá. Dle posledního inventarizačního průzkumu (Koutecká, Koutecký, 2018) druh nenalezen. Pro druh typický biotop pohyblivých štěrkových náplavů není v úzkém korytě vyhovující. Vzhledem k tomuto stavu by bylo vhodné zabezpečit co nejvyšší přirozenost koryta. Ale ani tak není znovuosídlení lokality </w:t>
            </w:r>
            <w:proofErr w:type="spellStart"/>
            <w:r w:rsidRPr="00AC59A7">
              <w:rPr>
                <w:w w:val="85"/>
              </w:rPr>
              <w:t>židoviníkem</w:t>
            </w:r>
            <w:proofErr w:type="spellEnd"/>
            <w:r w:rsidRPr="00AC59A7">
              <w:rPr>
                <w:w w:val="85"/>
              </w:rPr>
              <w:t xml:space="preserve"> německým zaručeno. V úvahu připadá také na vyhovující místa „</w:t>
            </w:r>
            <w:proofErr w:type="spellStart"/>
            <w:r w:rsidRPr="00AC59A7">
              <w:rPr>
                <w:w w:val="85"/>
              </w:rPr>
              <w:t>reintrodukce</w:t>
            </w:r>
            <w:proofErr w:type="spellEnd"/>
            <w:r w:rsidRPr="00AC59A7">
              <w:rPr>
                <w:w w:val="85"/>
              </w:rPr>
              <w:t xml:space="preserve">“ samotného </w:t>
            </w:r>
            <w:proofErr w:type="spellStart"/>
            <w:r w:rsidRPr="00AC59A7">
              <w:rPr>
                <w:w w:val="85"/>
              </w:rPr>
              <w:t>židoviníku</w:t>
            </w:r>
            <w:proofErr w:type="spellEnd"/>
            <w:r w:rsidRPr="00AC59A7">
              <w:rPr>
                <w:w w:val="85"/>
              </w:rPr>
              <w:t xml:space="preserve"> z navazujících lokalit. Vyhovující místa je v prvé řadě nutno připravit, tzn. počkat na tvorbu přirozeného štěrkopískového náplavu a do těchto čerstvě vzniklých míst </w:t>
            </w:r>
            <w:proofErr w:type="spellStart"/>
            <w:r w:rsidRPr="00AC59A7">
              <w:rPr>
                <w:w w:val="85"/>
              </w:rPr>
              <w:t>židoviník</w:t>
            </w:r>
            <w:proofErr w:type="spellEnd"/>
            <w:r w:rsidR="00823862" w:rsidRPr="00AC59A7">
              <w:rPr>
                <w:w w:val="85"/>
              </w:rPr>
              <w:t xml:space="preserve"> </w:t>
            </w:r>
            <w:r w:rsidRPr="00AC59A7">
              <w:rPr>
                <w:w w:val="85"/>
              </w:rPr>
              <w:t>vysadit (samozřejmě po domluvě s AOPK ČR).</w:t>
            </w:r>
          </w:p>
        </w:tc>
      </w:tr>
      <w:tr w:rsidR="00CE7EFC" w:rsidRPr="00AC59A7" w14:paraId="32D3C0EC" w14:textId="77777777">
        <w:trPr>
          <w:trHeight w:val="238"/>
        </w:trPr>
        <w:tc>
          <w:tcPr>
            <w:tcW w:w="2074" w:type="dxa"/>
            <w:vMerge/>
            <w:tcBorders>
              <w:top w:val="nil"/>
              <w:right w:val="single" w:sz="4" w:space="0" w:color="000000"/>
            </w:tcBorders>
          </w:tcPr>
          <w:p w14:paraId="32D3C0E9"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0EA" w14:textId="77777777" w:rsidR="00CE7EFC" w:rsidRPr="00AC59A7" w:rsidRDefault="00E32513" w:rsidP="00511944">
            <w:pPr>
              <w:pStyle w:val="TableParagraph"/>
              <w:spacing w:before="1"/>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0EB" w14:textId="77777777" w:rsidR="00CE7EFC" w:rsidRPr="00AC59A7" w:rsidRDefault="00E32513" w:rsidP="00511944">
            <w:pPr>
              <w:pStyle w:val="TableParagraph"/>
              <w:spacing w:before="4"/>
              <w:ind w:left="2310" w:right="2252"/>
              <w:jc w:val="center"/>
              <w:rPr>
                <w:w w:val="85"/>
              </w:rPr>
            </w:pPr>
            <w:r w:rsidRPr="00AC59A7">
              <w:rPr>
                <w:w w:val="85"/>
              </w:rPr>
              <w:t>špatný</w:t>
            </w:r>
          </w:p>
        </w:tc>
      </w:tr>
      <w:tr w:rsidR="00CE7EFC" w:rsidRPr="00AC59A7" w14:paraId="32D3C0F0" w14:textId="77777777">
        <w:trPr>
          <w:trHeight w:val="253"/>
        </w:trPr>
        <w:tc>
          <w:tcPr>
            <w:tcW w:w="2074" w:type="dxa"/>
            <w:vMerge/>
            <w:tcBorders>
              <w:top w:val="nil"/>
              <w:right w:val="single" w:sz="4" w:space="0" w:color="000000"/>
            </w:tcBorders>
          </w:tcPr>
          <w:p w14:paraId="32D3C0ED"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0EE" w14:textId="77777777" w:rsidR="00CE7EFC" w:rsidRPr="00AC59A7" w:rsidRDefault="00E32513" w:rsidP="00511944">
            <w:pPr>
              <w:pStyle w:val="TableParagraph"/>
              <w:ind w:left="85"/>
              <w:rPr>
                <w:b/>
                <w:w w:val="85"/>
              </w:rPr>
            </w:pPr>
            <w:r w:rsidRPr="00AC59A7">
              <w:rPr>
                <w:b/>
                <w:w w:val="85"/>
              </w:rPr>
              <w:t>trend vývoje:</w:t>
            </w:r>
          </w:p>
        </w:tc>
        <w:tc>
          <w:tcPr>
            <w:tcW w:w="5528" w:type="dxa"/>
            <w:tcBorders>
              <w:top w:val="single" w:sz="4" w:space="0" w:color="000000"/>
              <w:left w:val="single" w:sz="4" w:space="0" w:color="000000"/>
            </w:tcBorders>
          </w:tcPr>
          <w:p w14:paraId="32D3C0EF" w14:textId="77777777" w:rsidR="00CE7EFC" w:rsidRPr="00AC59A7" w:rsidRDefault="00E32513" w:rsidP="00511944">
            <w:pPr>
              <w:pStyle w:val="TableParagraph"/>
              <w:spacing w:before="2"/>
              <w:ind w:left="2309" w:right="2256"/>
              <w:jc w:val="center"/>
              <w:rPr>
                <w:w w:val="85"/>
              </w:rPr>
            </w:pPr>
            <w:r w:rsidRPr="00AC59A7">
              <w:rPr>
                <w:w w:val="85"/>
              </w:rPr>
              <w:t>zhoršující se</w:t>
            </w:r>
          </w:p>
        </w:tc>
      </w:tr>
    </w:tbl>
    <w:p w14:paraId="32D3C0F2" w14:textId="77777777" w:rsidR="00CE7EFC" w:rsidRPr="00AC59A7" w:rsidRDefault="00CE7EFC" w:rsidP="00511944">
      <w:pPr>
        <w:pStyle w:val="Zkladntext"/>
        <w:spacing w:after="1"/>
        <w:rPr>
          <w:b/>
          <w:w w:val="85"/>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0F5" w14:textId="77777777">
        <w:trPr>
          <w:trHeight w:val="250"/>
        </w:trPr>
        <w:tc>
          <w:tcPr>
            <w:tcW w:w="2074" w:type="dxa"/>
            <w:tcBorders>
              <w:bottom w:val="triple" w:sz="4" w:space="0" w:color="000000"/>
              <w:right w:val="single" w:sz="8" w:space="0" w:color="000000"/>
            </w:tcBorders>
            <w:shd w:val="clear" w:color="auto" w:fill="BEBEBE"/>
          </w:tcPr>
          <w:p w14:paraId="32D3C0F3"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0F4" w14:textId="77777777" w:rsidR="00CE7EFC" w:rsidRPr="00AC59A7" w:rsidRDefault="00E32513" w:rsidP="00511944">
            <w:pPr>
              <w:pStyle w:val="TableParagraph"/>
              <w:ind w:left="80"/>
              <w:rPr>
                <w:w w:val="85"/>
              </w:rPr>
            </w:pPr>
            <w:r w:rsidRPr="00AC59A7">
              <w:rPr>
                <w:w w:val="85"/>
              </w:rPr>
              <w:t>Ostřice ptačí nožka (</w:t>
            </w:r>
            <w:proofErr w:type="spellStart"/>
            <w:r w:rsidRPr="00AC59A7">
              <w:rPr>
                <w:i/>
                <w:w w:val="85"/>
              </w:rPr>
              <w:t>Carex</w:t>
            </w:r>
            <w:proofErr w:type="spellEnd"/>
            <w:r w:rsidRPr="00AC59A7">
              <w:rPr>
                <w:i/>
                <w:w w:val="85"/>
              </w:rPr>
              <w:t xml:space="preserve"> </w:t>
            </w:r>
            <w:proofErr w:type="spellStart"/>
            <w:r w:rsidRPr="00AC59A7">
              <w:rPr>
                <w:i/>
                <w:w w:val="85"/>
              </w:rPr>
              <w:t>ornithopoda</w:t>
            </w:r>
            <w:proofErr w:type="spellEnd"/>
            <w:r w:rsidRPr="00AC59A7">
              <w:rPr>
                <w:w w:val="85"/>
              </w:rPr>
              <w:t>)</w:t>
            </w:r>
          </w:p>
        </w:tc>
      </w:tr>
      <w:tr w:rsidR="00CE7EFC" w:rsidRPr="00AC59A7" w14:paraId="32D3C0FA"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0F6" w14:textId="77777777" w:rsidR="00CE7EFC" w:rsidRPr="00AC59A7" w:rsidRDefault="00E32513" w:rsidP="00511944">
            <w:pPr>
              <w:pStyle w:val="TableParagraph"/>
              <w:rPr>
                <w:b/>
                <w:w w:val="85"/>
              </w:rPr>
            </w:pPr>
            <w:r w:rsidRPr="00AC59A7">
              <w:rPr>
                <w:b/>
                <w:w w:val="85"/>
              </w:rPr>
              <w:t>indikátory cílového</w:t>
            </w:r>
          </w:p>
          <w:p w14:paraId="32D3C0F7" w14:textId="77777777" w:rsidR="00CE7EFC" w:rsidRPr="00AC59A7" w:rsidRDefault="00E32513" w:rsidP="00511944">
            <w:pPr>
              <w:pStyle w:val="TableParagraph"/>
              <w:rPr>
                <w:b/>
                <w:w w:val="85"/>
              </w:rPr>
            </w:pPr>
            <w:r w:rsidRPr="00AC59A7">
              <w:rPr>
                <w:b/>
                <w:w w:val="85"/>
              </w:rPr>
              <w:t>stavu</w:t>
            </w:r>
          </w:p>
        </w:tc>
        <w:tc>
          <w:tcPr>
            <w:tcW w:w="6947" w:type="dxa"/>
            <w:gridSpan w:val="2"/>
            <w:tcBorders>
              <w:top w:val="triple" w:sz="4" w:space="0" w:color="000000"/>
              <w:left w:val="single" w:sz="4" w:space="0" w:color="000000"/>
              <w:bottom w:val="single" w:sz="4" w:space="0" w:color="000000"/>
            </w:tcBorders>
            <w:shd w:val="clear" w:color="auto" w:fill="BEBEBE"/>
          </w:tcPr>
          <w:p w14:paraId="32D3C0F8"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w:t>
            </w:r>
          </w:p>
          <w:p w14:paraId="32D3C0F9" w14:textId="77777777" w:rsidR="00CE7EFC" w:rsidRPr="00AC59A7" w:rsidRDefault="00E32513" w:rsidP="00511944">
            <w:pPr>
              <w:pStyle w:val="TableParagraph"/>
              <w:ind w:left="85"/>
              <w:rPr>
                <w:b/>
                <w:w w:val="85"/>
              </w:rPr>
            </w:pPr>
            <w:r w:rsidRPr="00AC59A7">
              <w:rPr>
                <w:b/>
                <w:w w:val="85"/>
              </w:rPr>
              <w:t>provedené péči a působícím vlivům</w:t>
            </w:r>
          </w:p>
        </w:tc>
      </w:tr>
      <w:tr w:rsidR="00CE7EFC" w:rsidRPr="00AC59A7" w14:paraId="32D3C100" w14:textId="77777777">
        <w:trPr>
          <w:trHeight w:val="1359"/>
        </w:trPr>
        <w:tc>
          <w:tcPr>
            <w:tcW w:w="2074" w:type="dxa"/>
            <w:vMerge w:val="restart"/>
            <w:tcBorders>
              <w:top w:val="single" w:sz="4" w:space="0" w:color="000000"/>
              <w:right w:val="single" w:sz="4" w:space="0" w:color="000000"/>
            </w:tcBorders>
          </w:tcPr>
          <w:p w14:paraId="32D3C0FB" w14:textId="77777777" w:rsidR="00CE7EFC" w:rsidRPr="00AC59A7" w:rsidRDefault="00E32513" w:rsidP="00511944">
            <w:pPr>
              <w:pStyle w:val="TableParagraph"/>
              <w:ind w:left="193" w:right="167"/>
              <w:jc w:val="center"/>
              <w:rPr>
                <w:w w:val="85"/>
              </w:rPr>
            </w:pPr>
            <w:r w:rsidRPr="00AC59A7">
              <w:rPr>
                <w:w w:val="85"/>
              </w:rPr>
              <w:t>Udržení stávající početnosti jedinců na množství evidovaném v roce 2018 (Koutecká,</w:t>
            </w:r>
          </w:p>
          <w:p w14:paraId="32D3C0FC" w14:textId="77777777" w:rsidR="00CE7EFC" w:rsidRPr="00AC59A7" w:rsidRDefault="00E32513" w:rsidP="00511944">
            <w:pPr>
              <w:pStyle w:val="TableParagraph"/>
              <w:spacing w:before="2"/>
              <w:ind w:left="128" w:right="95" w:hanging="10"/>
              <w:jc w:val="both"/>
              <w:rPr>
                <w:w w:val="85"/>
              </w:rPr>
            </w:pPr>
            <w:r w:rsidRPr="00AC59A7">
              <w:rPr>
                <w:w w:val="85"/>
              </w:rPr>
              <w:t>Koutecký 2018). Cíleným managementem snaha o zvýšení počtu jedinců.</w:t>
            </w:r>
          </w:p>
          <w:p w14:paraId="32D3C0FD" w14:textId="77777777" w:rsidR="00CE7EFC" w:rsidRPr="00AC59A7" w:rsidRDefault="00E32513" w:rsidP="00511944">
            <w:pPr>
              <w:pStyle w:val="TableParagraph"/>
              <w:ind w:left="551"/>
              <w:jc w:val="both"/>
              <w:rPr>
                <w:w w:val="85"/>
              </w:rPr>
            </w:pPr>
            <w:r w:rsidRPr="00AC59A7">
              <w:rPr>
                <w:w w:val="85"/>
              </w:rPr>
              <w:t>Tisíce rostlin.</w:t>
            </w:r>
          </w:p>
        </w:tc>
        <w:tc>
          <w:tcPr>
            <w:tcW w:w="6947" w:type="dxa"/>
            <w:gridSpan w:val="2"/>
            <w:tcBorders>
              <w:top w:val="single" w:sz="4" w:space="0" w:color="000000"/>
              <w:left w:val="single" w:sz="4" w:space="0" w:color="000000"/>
              <w:bottom w:val="single" w:sz="4" w:space="0" w:color="000000"/>
            </w:tcBorders>
          </w:tcPr>
          <w:p w14:paraId="32D3C0FE" w14:textId="77777777" w:rsidR="00CE7EFC" w:rsidRPr="00AC59A7" w:rsidRDefault="00E32513" w:rsidP="00511944">
            <w:pPr>
              <w:pStyle w:val="TableParagraph"/>
              <w:ind w:left="85" w:right="175"/>
              <w:jc w:val="both"/>
              <w:rPr>
                <w:w w:val="85"/>
              </w:rPr>
            </w:pPr>
            <w:r w:rsidRPr="00AC59A7">
              <w:rPr>
                <w:w w:val="85"/>
              </w:rPr>
              <w:t xml:space="preserve">V roce 2018 bylo zaznamenáno několik tisíc ks (Koutecká, Koutecký, 2018), Hájková (1993) však tento druh ve svých průzkumech neuvádí. Je možné, že byl přehlédnut nebo zde nebo se zde nevyskytoval. Od roku 2015 se druh na území vyskytuje pravidelně (viz </w:t>
            </w:r>
            <w:hyperlink r:id="rId21">
              <w:r w:rsidRPr="00AC59A7">
                <w:rPr>
                  <w:w w:val="85"/>
                </w:rPr>
                <w:t xml:space="preserve">www.pladias.org: </w:t>
              </w:r>
            </w:hyperlink>
            <w:r w:rsidRPr="00AC59A7">
              <w:rPr>
                <w:w w:val="85"/>
              </w:rPr>
              <w:t>2015). Z biogeografického hlediska se jedná o unikátní výskyt (nejblíže – Vsetínsko, Bílé Karpaty). Druh nevyžaduje speciální management, „pouze“ zachování</w:t>
            </w:r>
          </w:p>
          <w:p w14:paraId="32D3C0FF" w14:textId="77777777" w:rsidR="00CE7EFC" w:rsidRPr="00AC59A7" w:rsidRDefault="00E32513" w:rsidP="00511944">
            <w:pPr>
              <w:pStyle w:val="TableParagraph"/>
              <w:spacing w:before="4"/>
              <w:ind w:left="85"/>
              <w:jc w:val="both"/>
              <w:rPr>
                <w:w w:val="85"/>
              </w:rPr>
            </w:pPr>
            <w:r w:rsidRPr="00AC59A7">
              <w:rPr>
                <w:w w:val="85"/>
              </w:rPr>
              <w:t>biotopu. Z tohoto hlediska je vhodné zachovat či spíše lépe, udržovat stávající stav ZCHÚ.</w:t>
            </w:r>
          </w:p>
        </w:tc>
      </w:tr>
      <w:tr w:rsidR="00CE7EFC" w:rsidRPr="00AC59A7" w14:paraId="32D3C104" w14:textId="77777777">
        <w:trPr>
          <w:trHeight w:val="235"/>
        </w:trPr>
        <w:tc>
          <w:tcPr>
            <w:tcW w:w="2074" w:type="dxa"/>
            <w:vMerge/>
            <w:tcBorders>
              <w:top w:val="nil"/>
              <w:right w:val="single" w:sz="4" w:space="0" w:color="000000"/>
            </w:tcBorders>
          </w:tcPr>
          <w:p w14:paraId="32D3C101"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102"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103" w14:textId="77777777" w:rsidR="00CE7EFC" w:rsidRPr="00AC59A7" w:rsidRDefault="00E32513" w:rsidP="00511944">
            <w:pPr>
              <w:pStyle w:val="TableParagraph"/>
              <w:spacing w:before="2"/>
              <w:ind w:left="2310" w:right="2251"/>
              <w:jc w:val="center"/>
              <w:rPr>
                <w:w w:val="85"/>
              </w:rPr>
            </w:pPr>
            <w:r w:rsidRPr="00AC59A7">
              <w:rPr>
                <w:w w:val="85"/>
              </w:rPr>
              <w:t>dobrý</w:t>
            </w:r>
          </w:p>
        </w:tc>
      </w:tr>
      <w:tr w:rsidR="00CE7EFC" w:rsidRPr="00AC59A7" w14:paraId="32D3C108" w14:textId="77777777">
        <w:trPr>
          <w:trHeight w:val="255"/>
        </w:trPr>
        <w:tc>
          <w:tcPr>
            <w:tcW w:w="2074" w:type="dxa"/>
            <w:vMerge/>
            <w:tcBorders>
              <w:top w:val="nil"/>
              <w:right w:val="single" w:sz="4" w:space="0" w:color="000000"/>
            </w:tcBorders>
          </w:tcPr>
          <w:p w14:paraId="32D3C105"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106" w14:textId="77777777" w:rsidR="00CE7EFC" w:rsidRPr="00AC59A7" w:rsidRDefault="00E32513" w:rsidP="00511944">
            <w:pPr>
              <w:pStyle w:val="TableParagraph"/>
              <w:ind w:left="85"/>
              <w:rPr>
                <w:b/>
                <w:w w:val="85"/>
              </w:rPr>
            </w:pPr>
            <w:r w:rsidRPr="00AC59A7">
              <w:rPr>
                <w:b/>
                <w:w w:val="85"/>
              </w:rPr>
              <w:t>trend vývoje:</w:t>
            </w:r>
          </w:p>
        </w:tc>
        <w:tc>
          <w:tcPr>
            <w:tcW w:w="5528" w:type="dxa"/>
            <w:tcBorders>
              <w:top w:val="single" w:sz="4" w:space="0" w:color="000000"/>
              <w:left w:val="single" w:sz="4" w:space="0" w:color="000000"/>
            </w:tcBorders>
          </w:tcPr>
          <w:p w14:paraId="32D3C107" w14:textId="77777777" w:rsidR="00CE7EFC" w:rsidRPr="00AC59A7" w:rsidRDefault="00E32513" w:rsidP="00511944">
            <w:pPr>
              <w:pStyle w:val="TableParagraph"/>
              <w:spacing w:before="2"/>
              <w:ind w:left="2310" w:right="2251"/>
              <w:jc w:val="center"/>
              <w:rPr>
                <w:w w:val="85"/>
              </w:rPr>
            </w:pPr>
            <w:r w:rsidRPr="00AC59A7">
              <w:rPr>
                <w:w w:val="85"/>
              </w:rPr>
              <w:t>setrvalý</w:t>
            </w:r>
          </w:p>
        </w:tc>
      </w:tr>
    </w:tbl>
    <w:p w14:paraId="32D3C10A" w14:textId="77777777" w:rsidR="00CE7EFC" w:rsidRPr="00AC59A7" w:rsidRDefault="00CE7EFC" w:rsidP="00511944">
      <w:pPr>
        <w:pStyle w:val="Zkladntext"/>
        <w:spacing w:before="10"/>
        <w:rPr>
          <w:b/>
          <w:w w:val="85"/>
          <w:sz w:val="19"/>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10D" w14:textId="77777777">
        <w:trPr>
          <w:trHeight w:val="250"/>
        </w:trPr>
        <w:tc>
          <w:tcPr>
            <w:tcW w:w="2074" w:type="dxa"/>
            <w:tcBorders>
              <w:bottom w:val="triple" w:sz="4" w:space="0" w:color="000000"/>
              <w:right w:val="single" w:sz="8" w:space="0" w:color="000000"/>
            </w:tcBorders>
            <w:shd w:val="clear" w:color="auto" w:fill="BEBEBE"/>
          </w:tcPr>
          <w:p w14:paraId="32D3C10B"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10C" w14:textId="77777777" w:rsidR="00CE7EFC" w:rsidRPr="00AC59A7" w:rsidRDefault="00E32513" w:rsidP="00511944">
            <w:pPr>
              <w:pStyle w:val="TableParagraph"/>
              <w:ind w:left="80"/>
              <w:rPr>
                <w:w w:val="85"/>
              </w:rPr>
            </w:pPr>
            <w:r w:rsidRPr="00AC59A7">
              <w:rPr>
                <w:w w:val="85"/>
              </w:rPr>
              <w:t>Třtina pobřežní (</w:t>
            </w:r>
            <w:proofErr w:type="spellStart"/>
            <w:r w:rsidRPr="00AC59A7">
              <w:rPr>
                <w:i/>
                <w:w w:val="85"/>
              </w:rPr>
              <w:t>Calamagrostis</w:t>
            </w:r>
            <w:proofErr w:type="spellEnd"/>
            <w:r w:rsidRPr="00AC59A7">
              <w:rPr>
                <w:i/>
                <w:w w:val="85"/>
              </w:rPr>
              <w:t xml:space="preserve"> </w:t>
            </w:r>
            <w:proofErr w:type="spellStart"/>
            <w:r w:rsidRPr="00AC59A7">
              <w:rPr>
                <w:i/>
                <w:w w:val="85"/>
              </w:rPr>
              <w:t>pseudophragmites</w:t>
            </w:r>
            <w:proofErr w:type="spellEnd"/>
            <w:r w:rsidRPr="00AC59A7">
              <w:rPr>
                <w:w w:val="85"/>
              </w:rPr>
              <w:t>)</w:t>
            </w:r>
          </w:p>
        </w:tc>
      </w:tr>
      <w:tr w:rsidR="00CE7EFC" w:rsidRPr="00AC59A7" w14:paraId="32D3C110"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10E" w14:textId="77777777" w:rsidR="00CE7EFC" w:rsidRPr="00AC59A7" w:rsidRDefault="00E32513" w:rsidP="00511944">
            <w:pPr>
              <w:pStyle w:val="TableParagraph"/>
              <w:ind w:right="478"/>
              <w:rPr>
                <w:b/>
                <w:w w:val="85"/>
              </w:rPr>
            </w:pPr>
            <w:r w:rsidRPr="00AC59A7">
              <w:rPr>
                <w:b/>
                <w:w w:val="85"/>
              </w:rPr>
              <w:t>indikátory cílového stavu</w:t>
            </w:r>
          </w:p>
        </w:tc>
        <w:tc>
          <w:tcPr>
            <w:tcW w:w="6947" w:type="dxa"/>
            <w:gridSpan w:val="2"/>
            <w:tcBorders>
              <w:top w:val="triple" w:sz="4" w:space="0" w:color="000000"/>
              <w:left w:val="single" w:sz="4" w:space="0" w:color="000000"/>
              <w:bottom w:val="single" w:sz="4" w:space="0" w:color="000000"/>
            </w:tcBorders>
            <w:shd w:val="clear" w:color="auto" w:fill="BEBEBE"/>
          </w:tcPr>
          <w:p w14:paraId="32D3C10F"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 provedené péči a působícím vlivům</w:t>
            </w:r>
          </w:p>
        </w:tc>
      </w:tr>
      <w:tr w:rsidR="00CE7EFC" w:rsidRPr="00AC59A7" w14:paraId="32D3C114" w14:textId="77777777">
        <w:trPr>
          <w:trHeight w:val="1590"/>
        </w:trPr>
        <w:tc>
          <w:tcPr>
            <w:tcW w:w="2074" w:type="dxa"/>
            <w:vMerge w:val="restart"/>
            <w:tcBorders>
              <w:top w:val="single" w:sz="4" w:space="0" w:color="000000"/>
              <w:right w:val="single" w:sz="4" w:space="0" w:color="000000"/>
            </w:tcBorders>
          </w:tcPr>
          <w:p w14:paraId="32D3C111" w14:textId="77777777" w:rsidR="00CE7EFC" w:rsidRPr="00AC59A7" w:rsidRDefault="00E32513" w:rsidP="00511944">
            <w:pPr>
              <w:pStyle w:val="TableParagraph"/>
              <w:ind w:left="152" w:right="128" w:hanging="1"/>
              <w:jc w:val="center"/>
              <w:rPr>
                <w:w w:val="85"/>
              </w:rPr>
            </w:pPr>
            <w:r w:rsidRPr="00AC59A7">
              <w:rPr>
                <w:w w:val="85"/>
              </w:rPr>
              <w:t xml:space="preserve">Jednoznačná podpora druhu. Stabilní populace na více než 3 </w:t>
            </w:r>
            <w:proofErr w:type="spellStart"/>
            <w:r w:rsidRPr="00AC59A7">
              <w:rPr>
                <w:w w:val="85"/>
              </w:rPr>
              <w:t>polykormonech</w:t>
            </w:r>
            <w:proofErr w:type="spellEnd"/>
            <w:r w:rsidRPr="00AC59A7">
              <w:rPr>
                <w:w w:val="85"/>
              </w:rPr>
              <w:t>.</w:t>
            </w:r>
          </w:p>
        </w:tc>
        <w:tc>
          <w:tcPr>
            <w:tcW w:w="6947" w:type="dxa"/>
            <w:gridSpan w:val="2"/>
            <w:tcBorders>
              <w:top w:val="single" w:sz="4" w:space="0" w:color="000000"/>
              <w:left w:val="single" w:sz="4" w:space="0" w:color="000000"/>
              <w:bottom w:val="single" w:sz="4" w:space="0" w:color="000000"/>
            </w:tcBorders>
          </w:tcPr>
          <w:p w14:paraId="32D3C113" w14:textId="545E7346" w:rsidR="00CE7EFC" w:rsidRPr="00AC59A7" w:rsidRDefault="00E32513" w:rsidP="00511944">
            <w:pPr>
              <w:pStyle w:val="TableParagraph"/>
              <w:ind w:left="85" w:right="216"/>
              <w:jc w:val="both"/>
              <w:rPr>
                <w:w w:val="85"/>
              </w:rPr>
            </w:pPr>
            <w:r w:rsidRPr="00AC59A7">
              <w:rPr>
                <w:w w:val="85"/>
              </w:rPr>
              <w:t xml:space="preserve">Druh se dnes vyskytuje na pouze 3 </w:t>
            </w:r>
            <w:proofErr w:type="spellStart"/>
            <w:r w:rsidRPr="00AC59A7">
              <w:rPr>
                <w:w w:val="85"/>
              </w:rPr>
              <w:t>polykormonech</w:t>
            </w:r>
            <w:proofErr w:type="spellEnd"/>
            <w:r w:rsidRPr="00AC59A7">
              <w:rPr>
                <w:w w:val="85"/>
              </w:rPr>
              <w:t xml:space="preserve">, dle posledního inventarizačního průzkumu (Koutecký, Koutecká, 2018) se jedná o stabilní populaci. Plocha obsazeného území je však velmi malá, tedy i velmi citlivý na jakékoliv zásahy či změny v ekosystémech. V minulosti nebyl druh pozorován (např. Hájková, 1993). </w:t>
            </w:r>
            <w:proofErr w:type="spellStart"/>
            <w:r w:rsidRPr="00AC59A7">
              <w:rPr>
                <w:w w:val="85"/>
              </w:rPr>
              <w:t>Kvita</w:t>
            </w:r>
            <w:proofErr w:type="spellEnd"/>
            <w:r w:rsidRPr="00AC59A7">
              <w:rPr>
                <w:w w:val="85"/>
              </w:rPr>
              <w:t xml:space="preserve">, </w:t>
            </w:r>
            <w:proofErr w:type="spellStart"/>
            <w:r w:rsidRPr="00AC59A7">
              <w:rPr>
                <w:w w:val="85"/>
              </w:rPr>
              <w:t>Žárník</w:t>
            </w:r>
            <w:proofErr w:type="spellEnd"/>
            <w:r w:rsidRPr="00AC59A7">
              <w:rPr>
                <w:w w:val="85"/>
              </w:rPr>
              <w:t xml:space="preserve"> (2010) jej však uvádí ve východní části území. Druh přežívá i po radikálním zmenšení náplavů a urychlení proudění po regulaci toku řeky. Do budoucna je nutno tyto </w:t>
            </w:r>
            <w:proofErr w:type="spellStart"/>
            <w:r w:rsidRPr="00AC59A7">
              <w:rPr>
                <w:w w:val="85"/>
              </w:rPr>
              <w:t>polykormony</w:t>
            </w:r>
            <w:proofErr w:type="spellEnd"/>
            <w:r w:rsidRPr="00AC59A7">
              <w:rPr>
                <w:w w:val="85"/>
              </w:rPr>
              <w:t xml:space="preserve"> monitorovat. Zde</w:t>
            </w:r>
            <w:r w:rsidR="00823862" w:rsidRPr="00AC59A7">
              <w:rPr>
                <w:w w:val="85"/>
              </w:rPr>
              <w:t xml:space="preserve"> </w:t>
            </w:r>
            <w:r w:rsidRPr="00AC59A7">
              <w:rPr>
                <w:w w:val="85"/>
              </w:rPr>
              <w:t>zcela zakázat koupání, aby nedošlo k jejich poničení. Dále již tok neupravovat.</w:t>
            </w:r>
          </w:p>
        </w:tc>
      </w:tr>
      <w:tr w:rsidR="00CE7EFC" w:rsidRPr="00AC59A7" w14:paraId="32D3C118" w14:textId="77777777">
        <w:trPr>
          <w:trHeight w:val="235"/>
        </w:trPr>
        <w:tc>
          <w:tcPr>
            <w:tcW w:w="2074" w:type="dxa"/>
            <w:vMerge/>
            <w:tcBorders>
              <w:top w:val="nil"/>
              <w:right w:val="single" w:sz="4" w:space="0" w:color="000000"/>
            </w:tcBorders>
          </w:tcPr>
          <w:p w14:paraId="32D3C115"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116"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117" w14:textId="77777777" w:rsidR="00CE7EFC" w:rsidRPr="00AC59A7" w:rsidRDefault="00E32513" w:rsidP="00511944">
            <w:pPr>
              <w:pStyle w:val="TableParagraph"/>
              <w:spacing w:before="2"/>
              <w:ind w:left="2310" w:right="2251"/>
              <w:jc w:val="center"/>
              <w:rPr>
                <w:w w:val="85"/>
              </w:rPr>
            </w:pPr>
            <w:r w:rsidRPr="00AC59A7">
              <w:rPr>
                <w:w w:val="85"/>
              </w:rPr>
              <w:t>dobrý</w:t>
            </w:r>
          </w:p>
        </w:tc>
      </w:tr>
      <w:tr w:rsidR="00CE7EFC" w:rsidRPr="00AC59A7" w14:paraId="32D3C11C" w14:textId="77777777">
        <w:trPr>
          <w:trHeight w:val="254"/>
        </w:trPr>
        <w:tc>
          <w:tcPr>
            <w:tcW w:w="2074" w:type="dxa"/>
            <w:vMerge/>
            <w:tcBorders>
              <w:top w:val="nil"/>
              <w:right w:val="single" w:sz="4" w:space="0" w:color="000000"/>
            </w:tcBorders>
          </w:tcPr>
          <w:p w14:paraId="32D3C119"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11A" w14:textId="77777777" w:rsidR="00CE7EFC" w:rsidRPr="00AC59A7" w:rsidRDefault="00E32513" w:rsidP="00511944">
            <w:pPr>
              <w:pStyle w:val="TableParagraph"/>
              <w:ind w:left="85"/>
              <w:rPr>
                <w:b/>
                <w:w w:val="85"/>
              </w:rPr>
            </w:pPr>
            <w:r w:rsidRPr="00AC59A7">
              <w:rPr>
                <w:b/>
                <w:w w:val="85"/>
              </w:rPr>
              <w:t>trend vývoje:</w:t>
            </w:r>
          </w:p>
        </w:tc>
        <w:tc>
          <w:tcPr>
            <w:tcW w:w="5528" w:type="dxa"/>
            <w:tcBorders>
              <w:top w:val="single" w:sz="4" w:space="0" w:color="000000"/>
              <w:left w:val="single" w:sz="4" w:space="0" w:color="000000"/>
            </w:tcBorders>
          </w:tcPr>
          <w:p w14:paraId="32D3C11B" w14:textId="77777777" w:rsidR="00CE7EFC" w:rsidRPr="00AC59A7" w:rsidRDefault="00E32513" w:rsidP="00511944">
            <w:pPr>
              <w:pStyle w:val="TableParagraph"/>
              <w:spacing w:before="2"/>
              <w:ind w:left="2310" w:right="2251"/>
              <w:jc w:val="center"/>
              <w:rPr>
                <w:w w:val="85"/>
              </w:rPr>
            </w:pPr>
            <w:r w:rsidRPr="00AC59A7">
              <w:rPr>
                <w:w w:val="85"/>
              </w:rPr>
              <w:t>setrvalý</w:t>
            </w:r>
          </w:p>
        </w:tc>
      </w:tr>
    </w:tbl>
    <w:p w14:paraId="32D3C11E" w14:textId="77777777" w:rsidR="00CE7EFC" w:rsidRPr="00AC59A7" w:rsidRDefault="00CE7EFC" w:rsidP="00511944">
      <w:pPr>
        <w:pStyle w:val="Zkladntext"/>
        <w:spacing w:after="1"/>
        <w:rPr>
          <w:b/>
          <w:w w:val="85"/>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121" w14:textId="77777777">
        <w:trPr>
          <w:trHeight w:val="250"/>
        </w:trPr>
        <w:tc>
          <w:tcPr>
            <w:tcW w:w="2074" w:type="dxa"/>
            <w:tcBorders>
              <w:bottom w:val="triple" w:sz="4" w:space="0" w:color="000000"/>
              <w:right w:val="single" w:sz="8" w:space="0" w:color="000000"/>
            </w:tcBorders>
            <w:shd w:val="clear" w:color="auto" w:fill="BEBEBE"/>
          </w:tcPr>
          <w:p w14:paraId="32D3C11F"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120" w14:textId="77777777" w:rsidR="00CE7EFC" w:rsidRPr="00AC59A7" w:rsidRDefault="00E32513" w:rsidP="00511944">
            <w:pPr>
              <w:pStyle w:val="TableParagraph"/>
              <w:ind w:left="80"/>
              <w:rPr>
                <w:w w:val="85"/>
              </w:rPr>
            </w:pPr>
            <w:r w:rsidRPr="00AC59A7">
              <w:rPr>
                <w:w w:val="85"/>
              </w:rPr>
              <w:t>Jedle bělokorá (</w:t>
            </w:r>
            <w:proofErr w:type="spellStart"/>
            <w:r w:rsidRPr="00AC59A7">
              <w:rPr>
                <w:i/>
                <w:w w:val="85"/>
              </w:rPr>
              <w:t>Abies</w:t>
            </w:r>
            <w:proofErr w:type="spellEnd"/>
            <w:r w:rsidRPr="00AC59A7">
              <w:rPr>
                <w:i/>
                <w:w w:val="85"/>
              </w:rPr>
              <w:t xml:space="preserve"> alba</w:t>
            </w:r>
            <w:r w:rsidRPr="00AC59A7">
              <w:rPr>
                <w:w w:val="85"/>
              </w:rPr>
              <w:t>)</w:t>
            </w:r>
          </w:p>
        </w:tc>
      </w:tr>
      <w:tr w:rsidR="00CE7EFC" w:rsidRPr="00AC59A7" w14:paraId="32D3C126"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122" w14:textId="77777777" w:rsidR="00CE7EFC" w:rsidRPr="00AC59A7" w:rsidRDefault="00E32513" w:rsidP="00511944">
            <w:pPr>
              <w:pStyle w:val="TableParagraph"/>
              <w:rPr>
                <w:b/>
                <w:w w:val="85"/>
              </w:rPr>
            </w:pPr>
            <w:r w:rsidRPr="00AC59A7">
              <w:rPr>
                <w:b/>
                <w:w w:val="85"/>
              </w:rPr>
              <w:t>indikátory cílového</w:t>
            </w:r>
          </w:p>
          <w:p w14:paraId="32D3C123" w14:textId="77777777" w:rsidR="00CE7EFC" w:rsidRPr="00AC59A7" w:rsidRDefault="00E32513" w:rsidP="00511944">
            <w:pPr>
              <w:pStyle w:val="TableParagraph"/>
              <w:rPr>
                <w:b/>
                <w:w w:val="85"/>
              </w:rPr>
            </w:pPr>
            <w:r w:rsidRPr="00AC59A7">
              <w:rPr>
                <w:b/>
                <w:w w:val="85"/>
              </w:rPr>
              <w:t>stavu</w:t>
            </w:r>
          </w:p>
        </w:tc>
        <w:tc>
          <w:tcPr>
            <w:tcW w:w="6947" w:type="dxa"/>
            <w:gridSpan w:val="2"/>
            <w:tcBorders>
              <w:top w:val="triple" w:sz="4" w:space="0" w:color="000000"/>
              <w:left w:val="single" w:sz="4" w:space="0" w:color="000000"/>
              <w:bottom w:val="single" w:sz="4" w:space="0" w:color="000000"/>
            </w:tcBorders>
            <w:shd w:val="clear" w:color="auto" w:fill="BEBEBE"/>
          </w:tcPr>
          <w:p w14:paraId="32D3C124"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w:t>
            </w:r>
          </w:p>
          <w:p w14:paraId="32D3C125" w14:textId="77777777" w:rsidR="00CE7EFC" w:rsidRPr="00AC59A7" w:rsidRDefault="00E32513" w:rsidP="00511944">
            <w:pPr>
              <w:pStyle w:val="TableParagraph"/>
              <w:ind w:left="85"/>
              <w:rPr>
                <w:b/>
                <w:w w:val="85"/>
              </w:rPr>
            </w:pPr>
            <w:r w:rsidRPr="00AC59A7">
              <w:rPr>
                <w:b/>
                <w:w w:val="85"/>
              </w:rPr>
              <w:t>provedené péči a působícím vlivům</w:t>
            </w:r>
          </w:p>
        </w:tc>
      </w:tr>
      <w:tr w:rsidR="00CE7EFC" w:rsidRPr="00AC59A7" w14:paraId="32D3C12A" w14:textId="77777777">
        <w:trPr>
          <w:trHeight w:val="670"/>
        </w:trPr>
        <w:tc>
          <w:tcPr>
            <w:tcW w:w="2074" w:type="dxa"/>
            <w:vMerge w:val="restart"/>
            <w:tcBorders>
              <w:top w:val="single" w:sz="4" w:space="0" w:color="000000"/>
              <w:right w:val="single" w:sz="4" w:space="0" w:color="000000"/>
            </w:tcBorders>
          </w:tcPr>
          <w:p w14:paraId="32D3C127" w14:textId="77777777" w:rsidR="00CE7EFC" w:rsidRPr="00AC59A7" w:rsidRDefault="00E32513" w:rsidP="00511944">
            <w:pPr>
              <w:pStyle w:val="TableParagraph"/>
              <w:ind w:left="87" w:right="62"/>
              <w:jc w:val="center"/>
              <w:rPr>
                <w:w w:val="85"/>
              </w:rPr>
            </w:pPr>
            <w:r w:rsidRPr="00AC59A7">
              <w:rPr>
                <w:w w:val="85"/>
              </w:rPr>
              <w:t>Cílené zvyšování počtu jedinců umělých doplňováním do přirozené obnovy. Podpora zmlazení.</w:t>
            </w:r>
          </w:p>
        </w:tc>
        <w:tc>
          <w:tcPr>
            <w:tcW w:w="6947" w:type="dxa"/>
            <w:gridSpan w:val="2"/>
            <w:tcBorders>
              <w:top w:val="single" w:sz="4" w:space="0" w:color="000000"/>
              <w:left w:val="single" w:sz="4" w:space="0" w:color="000000"/>
              <w:bottom w:val="single" w:sz="4" w:space="0" w:color="000000"/>
            </w:tcBorders>
          </w:tcPr>
          <w:p w14:paraId="32D3C129" w14:textId="5A9B92D1" w:rsidR="00CE7EFC" w:rsidRPr="00AC59A7" w:rsidRDefault="00E32513" w:rsidP="00511944">
            <w:pPr>
              <w:pStyle w:val="TableParagraph"/>
              <w:ind w:left="85" w:right="175"/>
              <w:jc w:val="both"/>
              <w:rPr>
                <w:w w:val="85"/>
              </w:rPr>
            </w:pPr>
            <w:r w:rsidRPr="00AC59A7">
              <w:rPr>
                <w:w w:val="85"/>
              </w:rPr>
              <w:t>Druh vyskytující se ve střední části podél nivy řeky. Zjištěno do 5 malých vysazených stromků. Nutno zohledňovat genetický původ, je možno dále rozšiřovat procentuální</w:t>
            </w:r>
            <w:r w:rsidR="00823862" w:rsidRPr="00AC59A7">
              <w:rPr>
                <w:w w:val="85"/>
              </w:rPr>
              <w:t xml:space="preserve"> </w:t>
            </w:r>
            <w:r w:rsidRPr="00AC59A7">
              <w:rPr>
                <w:w w:val="85"/>
              </w:rPr>
              <w:t>zastoupení. Maximální podpora přirozené obnovy – jakmile nastane.</w:t>
            </w:r>
          </w:p>
        </w:tc>
      </w:tr>
      <w:tr w:rsidR="00CE7EFC" w:rsidRPr="00AC59A7" w14:paraId="32D3C12E" w14:textId="77777777">
        <w:trPr>
          <w:trHeight w:val="235"/>
        </w:trPr>
        <w:tc>
          <w:tcPr>
            <w:tcW w:w="2074" w:type="dxa"/>
            <w:vMerge/>
            <w:tcBorders>
              <w:top w:val="nil"/>
              <w:right w:val="single" w:sz="4" w:space="0" w:color="000000"/>
            </w:tcBorders>
          </w:tcPr>
          <w:p w14:paraId="32D3C12B"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12C"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12D" w14:textId="77777777" w:rsidR="00CE7EFC" w:rsidRPr="00AC59A7" w:rsidRDefault="00E32513" w:rsidP="00511944">
            <w:pPr>
              <w:pStyle w:val="TableParagraph"/>
              <w:spacing w:before="2"/>
              <w:ind w:left="2310" w:right="2251"/>
              <w:jc w:val="center"/>
              <w:rPr>
                <w:w w:val="85"/>
              </w:rPr>
            </w:pPr>
            <w:r w:rsidRPr="00AC59A7">
              <w:rPr>
                <w:w w:val="85"/>
              </w:rPr>
              <w:t>dobrý</w:t>
            </w:r>
          </w:p>
        </w:tc>
      </w:tr>
      <w:tr w:rsidR="00CE7EFC" w:rsidRPr="00AC59A7" w14:paraId="32D3C132" w14:textId="77777777">
        <w:trPr>
          <w:trHeight w:val="254"/>
        </w:trPr>
        <w:tc>
          <w:tcPr>
            <w:tcW w:w="2074" w:type="dxa"/>
            <w:vMerge/>
            <w:tcBorders>
              <w:top w:val="nil"/>
              <w:right w:val="single" w:sz="4" w:space="0" w:color="000000"/>
            </w:tcBorders>
          </w:tcPr>
          <w:p w14:paraId="32D3C12F"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130" w14:textId="77777777" w:rsidR="00CE7EFC" w:rsidRPr="00AC59A7" w:rsidRDefault="00E32513" w:rsidP="00511944">
            <w:pPr>
              <w:pStyle w:val="TableParagraph"/>
              <w:ind w:left="85"/>
              <w:rPr>
                <w:b/>
                <w:w w:val="85"/>
              </w:rPr>
            </w:pPr>
            <w:r w:rsidRPr="00AC59A7">
              <w:rPr>
                <w:b/>
                <w:w w:val="85"/>
              </w:rPr>
              <w:t>trend vývoje:</w:t>
            </w:r>
          </w:p>
        </w:tc>
        <w:tc>
          <w:tcPr>
            <w:tcW w:w="5528" w:type="dxa"/>
            <w:tcBorders>
              <w:top w:val="single" w:sz="4" w:space="0" w:color="000000"/>
              <w:left w:val="single" w:sz="4" w:space="0" w:color="000000"/>
            </w:tcBorders>
          </w:tcPr>
          <w:p w14:paraId="32D3C131" w14:textId="77777777" w:rsidR="00CE7EFC" w:rsidRPr="00AC59A7" w:rsidRDefault="00E32513" w:rsidP="00511944">
            <w:pPr>
              <w:pStyle w:val="TableParagraph"/>
              <w:spacing w:before="2"/>
              <w:ind w:left="2310" w:right="2251"/>
              <w:jc w:val="center"/>
              <w:rPr>
                <w:w w:val="85"/>
              </w:rPr>
            </w:pPr>
            <w:r w:rsidRPr="00AC59A7">
              <w:rPr>
                <w:w w:val="85"/>
              </w:rPr>
              <w:t>setrvalý</w:t>
            </w:r>
          </w:p>
        </w:tc>
      </w:tr>
    </w:tbl>
    <w:p w14:paraId="32D3C133" w14:textId="77777777" w:rsidR="00CE7EFC" w:rsidRPr="00AC59A7" w:rsidRDefault="00CE7EFC" w:rsidP="00511944">
      <w:pPr>
        <w:jc w:val="center"/>
        <w:rPr>
          <w:w w:val="85"/>
        </w:rPr>
        <w:sectPr w:rsidR="00CE7EFC" w:rsidRPr="00AC59A7">
          <w:pgSz w:w="11910" w:h="16840"/>
          <w:pgMar w:top="1320" w:right="1000" w:bottom="1080" w:left="1120" w:header="0" w:footer="882" w:gutter="0"/>
          <w:cols w:space="708"/>
        </w:sectPr>
      </w:pPr>
    </w:p>
    <w:p w14:paraId="32D3C134" w14:textId="77777777" w:rsidR="00CE7EFC" w:rsidRPr="00AC59A7" w:rsidRDefault="00CE7EFC" w:rsidP="00511944">
      <w:pPr>
        <w:pStyle w:val="Zkladntext"/>
        <w:spacing w:before="2" w:after="1"/>
        <w:rPr>
          <w:b/>
          <w:w w:val="85"/>
          <w:sz w:val="24"/>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137" w14:textId="77777777">
        <w:trPr>
          <w:trHeight w:val="250"/>
        </w:trPr>
        <w:tc>
          <w:tcPr>
            <w:tcW w:w="2074" w:type="dxa"/>
            <w:tcBorders>
              <w:bottom w:val="triple" w:sz="4" w:space="0" w:color="000000"/>
              <w:right w:val="single" w:sz="8" w:space="0" w:color="000000"/>
            </w:tcBorders>
            <w:shd w:val="clear" w:color="auto" w:fill="BEBEBE"/>
          </w:tcPr>
          <w:p w14:paraId="32D3C135"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136" w14:textId="77777777" w:rsidR="00CE7EFC" w:rsidRPr="00AC59A7" w:rsidRDefault="00E32513" w:rsidP="00511944">
            <w:pPr>
              <w:pStyle w:val="TableParagraph"/>
              <w:ind w:left="80"/>
              <w:rPr>
                <w:w w:val="85"/>
              </w:rPr>
            </w:pPr>
            <w:r w:rsidRPr="00AC59A7">
              <w:rPr>
                <w:w w:val="85"/>
              </w:rPr>
              <w:t>Tetlucha kozí pysk vznešená (</w:t>
            </w:r>
            <w:proofErr w:type="spellStart"/>
            <w:r w:rsidRPr="00AC59A7">
              <w:rPr>
                <w:i/>
                <w:w w:val="85"/>
              </w:rPr>
              <w:t>Aethusa</w:t>
            </w:r>
            <w:proofErr w:type="spellEnd"/>
            <w:r w:rsidRPr="00AC59A7">
              <w:rPr>
                <w:i/>
                <w:w w:val="85"/>
              </w:rPr>
              <w:t xml:space="preserve"> </w:t>
            </w:r>
            <w:proofErr w:type="spellStart"/>
            <w:r w:rsidRPr="00AC59A7">
              <w:rPr>
                <w:i/>
                <w:w w:val="85"/>
              </w:rPr>
              <w:t>cynapium</w:t>
            </w:r>
            <w:proofErr w:type="spellEnd"/>
            <w:r w:rsidRPr="00AC59A7">
              <w:rPr>
                <w:i/>
                <w:w w:val="85"/>
              </w:rPr>
              <w:t xml:space="preserve"> </w:t>
            </w:r>
            <w:proofErr w:type="spellStart"/>
            <w:r w:rsidRPr="00AC59A7">
              <w:rPr>
                <w:w w:val="85"/>
              </w:rPr>
              <w:t>subsp</w:t>
            </w:r>
            <w:proofErr w:type="spellEnd"/>
            <w:r w:rsidRPr="00AC59A7">
              <w:rPr>
                <w:w w:val="85"/>
              </w:rPr>
              <w:t xml:space="preserve">. </w:t>
            </w:r>
            <w:proofErr w:type="spellStart"/>
            <w:r w:rsidRPr="00AC59A7">
              <w:rPr>
                <w:i/>
                <w:w w:val="85"/>
              </w:rPr>
              <w:t>cynapioides</w:t>
            </w:r>
            <w:proofErr w:type="spellEnd"/>
            <w:r w:rsidRPr="00AC59A7">
              <w:rPr>
                <w:w w:val="85"/>
              </w:rPr>
              <w:t>)</w:t>
            </w:r>
          </w:p>
        </w:tc>
      </w:tr>
      <w:tr w:rsidR="00CE7EFC" w:rsidRPr="00AC59A7" w14:paraId="32D3C13A"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138" w14:textId="77777777" w:rsidR="00CE7EFC" w:rsidRPr="00AC59A7" w:rsidRDefault="00E32513" w:rsidP="00511944">
            <w:pPr>
              <w:pStyle w:val="TableParagraph"/>
              <w:ind w:right="478"/>
              <w:rPr>
                <w:b/>
                <w:w w:val="85"/>
              </w:rPr>
            </w:pPr>
            <w:r w:rsidRPr="00AC59A7">
              <w:rPr>
                <w:b/>
                <w:w w:val="85"/>
              </w:rPr>
              <w:t>indikátory cílového stavu</w:t>
            </w:r>
          </w:p>
        </w:tc>
        <w:tc>
          <w:tcPr>
            <w:tcW w:w="6947" w:type="dxa"/>
            <w:gridSpan w:val="2"/>
            <w:tcBorders>
              <w:top w:val="triple" w:sz="4" w:space="0" w:color="000000"/>
              <w:left w:val="single" w:sz="4" w:space="0" w:color="000000"/>
              <w:bottom w:val="single" w:sz="4" w:space="0" w:color="000000"/>
            </w:tcBorders>
            <w:shd w:val="clear" w:color="auto" w:fill="BEBEBE"/>
          </w:tcPr>
          <w:p w14:paraId="32D3C139"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 provedené péči a působícím vlivům</w:t>
            </w:r>
          </w:p>
        </w:tc>
      </w:tr>
      <w:tr w:rsidR="00CE7EFC" w:rsidRPr="00AC59A7" w14:paraId="32D3C13E" w14:textId="77777777">
        <w:trPr>
          <w:trHeight w:val="901"/>
        </w:trPr>
        <w:tc>
          <w:tcPr>
            <w:tcW w:w="2074" w:type="dxa"/>
            <w:vMerge w:val="restart"/>
            <w:tcBorders>
              <w:top w:val="single" w:sz="4" w:space="0" w:color="000000"/>
              <w:right w:val="single" w:sz="4" w:space="0" w:color="000000"/>
            </w:tcBorders>
          </w:tcPr>
          <w:p w14:paraId="32D3C13B" w14:textId="77777777" w:rsidR="00CE7EFC" w:rsidRPr="00AC59A7" w:rsidRDefault="00E32513" w:rsidP="00511944">
            <w:pPr>
              <w:pStyle w:val="TableParagraph"/>
              <w:ind w:left="546" w:hanging="418"/>
              <w:rPr>
                <w:w w:val="85"/>
              </w:rPr>
            </w:pPr>
            <w:r w:rsidRPr="00AC59A7">
              <w:rPr>
                <w:w w:val="85"/>
              </w:rPr>
              <w:t>Zvýšení počtu jedinců na min. 10 kusů.</w:t>
            </w:r>
          </w:p>
        </w:tc>
        <w:tc>
          <w:tcPr>
            <w:tcW w:w="6947" w:type="dxa"/>
            <w:gridSpan w:val="2"/>
            <w:tcBorders>
              <w:top w:val="single" w:sz="4" w:space="0" w:color="000000"/>
              <w:left w:val="single" w:sz="4" w:space="0" w:color="000000"/>
              <w:bottom w:val="single" w:sz="4" w:space="0" w:color="000000"/>
            </w:tcBorders>
          </w:tcPr>
          <w:p w14:paraId="32D3C13D" w14:textId="2E089615" w:rsidR="00CE7EFC" w:rsidRPr="00AC59A7" w:rsidRDefault="00E32513" w:rsidP="00511944">
            <w:pPr>
              <w:pStyle w:val="TableParagraph"/>
              <w:ind w:left="85" w:right="175"/>
              <w:jc w:val="both"/>
              <w:rPr>
                <w:w w:val="85"/>
              </w:rPr>
            </w:pPr>
            <w:r w:rsidRPr="00AC59A7">
              <w:rPr>
                <w:w w:val="85"/>
              </w:rPr>
              <w:t>Hájková v roce 1993 tento druh neuvádí, v roce 2018 nalezeny 4 rostliny (Koutecká, Koutecký, 2018), pravděpodobný výskyt i jinde, prognóza dobrá (nutná existence</w:t>
            </w:r>
            <w:r w:rsidR="0022471C" w:rsidRPr="00AC59A7">
              <w:rPr>
                <w:w w:val="85"/>
              </w:rPr>
              <w:t xml:space="preserve"> </w:t>
            </w:r>
            <w:r w:rsidRPr="00AC59A7">
              <w:rPr>
                <w:w w:val="85"/>
              </w:rPr>
              <w:t>vyhovujících biotopů). Prozatím sledovat stav. Maximální podpora zachování vysokého stupně přirozenosti ekosystémů.</w:t>
            </w:r>
          </w:p>
        </w:tc>
      </w:tr>
      <w:tr w:rsidR="00CE7EFC" w:rsidRPr="00AC59A7" w14:paraId="32D3C142" w14:textId="77777777">
        <w:trPr>
          <w:trHeight w:val="219"/>
        </w:trPr>
        <w:tc>
          <w:tcPr>
            <w:tcW w:w="2074" w:type="dxa"/>
            <w:vMerge/>
            <w:tcBorders>
              <w:top w:val="nil"/>
              <w:right w:val="single" w:sz="4" w:space="0" w:color="000000"/>
            </w:tcBorders>
          </w:tcPr>
          <w:p w14:paraId="32D3C13F"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140"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141" w14:textId="77777777" w:rsidR="00CE7EFC" w:rsidRPr="00AC59A7" w:rsidRDefault="00E32513" w:rsidP="00511944">
            <w:pPr>
              <w:pStyle w:val="TableParagraph"/>
              <w:ind w:left="2310" w:right="2251"/>
              <w:jc w:val="center"/>
              <w:rPr>
                <w:w w:val="85"/>
              </w:rPr>
            </w:pPr>
            <w:r w:rsidRPr="00AC59A7">
              <w:rPr>
                <w:w w:val="85"/>
              </w:rPr>
              <w:t>zhoršený</w:t>
            </w:r>
          </w:p>
        </w:tc>
      </w:tr>
      <w:tr w:rsidR="00CE7EFC" w:rsidRPr="00AC59A7" w14:paraId="32D3C146" w14:textId="77777777">
        <w:trPr>
          <w:trHeight w:val="255"/>
        </w:trPr>
        <w:tc>
          <w:tcPr>
            <w:tcW w:w="2074" w:type="dxa"/>
            <w:vMerge/>
            <w:tcBorders>
              <w:top w:val="nil"/>
              <w:right w:val="single" w:sz="4" w:space="0" w:color="000000"/>
            </w:tcBorders>
          </w:tcPr>
          <w:p w14:paraId="32D3C143"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144" w14:textId="77777777" w:rsidR="00CE7EFC" w:rsidRPr="00AC59A7" w:rsidRDefault="00E32513" w:rsidP="00511944">
            <w:pPr>
              <w:pStyle w:val="TableParagraph"/>
              <w:ind w:left="85"/>
              <w:rPr>
                <w:b/>
                <w:w w:val="85"/>
              </w:rPr>
            </w:pPr>
            <w:r w:rsidRPr="00AC59A7">
              <w:rPr>
                <w:b/>
                <w:w w:val="85"/>
              </w:rPr>
              <w:t>trend vývoje:</w:t>
            </w:r>
          </w:p>
        </w:tc>
        <w:tc>
          <w:tcPr>
            <w:tcW w:w="5528" w:type="dxa"/>
            <w:tcBorders>
              <w:top w:val="single" w:sz="4" w:space="0" w:color="000000"/>
              <w:left w:val="single" w:sz="4" w:space="0" w:color="000000"/>
            </w:tcBorders>
          </w:tcPr>
          <w:p w14:paraId="32D3C145" w14:textId="77777777" w:rsidR="00CE7EFC" w:rsidRPr="00AC59A7" w:rsidRDefault="00E32513" w:rsidP="00511944">
            <w:pPr>
              <w:pStyle w:val="TableParagraph"/>
              <w:spacing w:before="2"/>
              <w:ind w:left="2309" w:right="2256"/>
              <w:jc w:val="center"/>
              <w:rPr>
                <w:w w:val="85"/>
              </w:rPr>
            </w:pPr>
            <w:r w:rsidRPr="00AC59A7">
              <w:rPr>
                <w:w w:val="85"/>
              </w:rPr>
              <w:t>zlepšující se</w:t>
            </w:r>
          </w:p>
        </w:tc>
      </w:tr>
    </w:tbl>
    <w:p w14:paraId="32D3C148" w14:textId="77777777" w:rsidR="00CE7EFC" w:rsidRPr="00AC59A7" w:rsidRDefault="00CE7EFC" w:rsidP="00511944">
      <w:pPr>
        <w:pStyle w:val="Zkladntext"/>
        <w:spacing w:before="9" w:after="1"/>
        <w:rPr>
          <w:b/>
          <w:w w:val="85"/>
          <w:sz w:val="19"/>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14B" w14:textId="77777777">
        <w:trPr>
          <w:trHeight w:val="252"/>
        </w:trPr>
        <w:tc>
          <w:tcPr>
            <w:tcW w:w="2074" w:type="dxa"/>
            <w:tcBorders>
              <w:bottom w:val="triple" w:sz="4" w:space="0" w:color="000000"/>
              <w:right w:val="single" w:sz="8" w:space="0" w:color="000000"/>
            </w:tcBorders>
            <w:shd w:val="clear" w:color="auto" w:fill="BEBEBE"/>
          </w:tcPr>
          <w:p w14:paraId="32D3C149"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14A" w14:textId="77777777" w:rsidR="00CE7EFC" w:rsidRPr="00AC59A7" w:rsidRDefault="00E32513" w:rsidP="00511944">
            <w:pPr>
              <w:pStyle w:val="TableParagraph"/>
              <w:ind w:left="80"/>
              <w:rPr>
                <w:w w:val="85"/>
              </w:rPr>
            </w:pPr>
            <w:r w:rsidRPr="00AC59A7">
              <w:rPr>
                <w:w w:val="85"/>
              </w:rPr>
              <w:t>Orlíček obecný (</w:t>
            </w:r>
            <w:proofErr w:type="spellStart"/>
            <w:r w:rsidRPr="00AC59A7">
              <w:rPr>
                <w:i/>
                <w:w w:val="85"/>
              </w:rPr>
              <w:t>Aquilegia</w:t>
            </w:r>
            <w:proofErr w:type="spellEnd"/>
            <w:r w:rsidRPr="00AC59A7">
              <w:rPr>
                <w:i/>
                <w:w w:val="85"/>
              </w:rPr>
              <w:t xml:space="preserve"> </w:t>
            </w:r>
            <w:proofErr w:type="spellStart"/>
            <w:r w:rsidRPr="00AC59A7">
              <w:rPr>
                <w:i/>
                <w:w w:val="85"/>
              </w:rPr>
              <w:t>vulgaris</w:t>
            </w:r>
            <w:proofErr w:type="spellEnd"/>
            <w:r w:rsidRPr="00AC59A7">
              <w:rPr>
                <w:w w:val="85"/>
              </w:rPr>
              <w:t>)</w:t>
            </w:r>
          </w:p>
        </w:tc>
      </w:tr>
      <w:tr w:rsidR="00CE7EFC" w:rsidRPr="00AC59A7" w14:paraId="32D3C150"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14C" w14:textId="77777777" w:rsidR="00CE7EFC" w:rsidRPr="00AC59A7" w:rsidRDefault="00E32513" w:rsidP="00511944">
            <w:pPr>
              <w:pStyle w:val="TableParagraph"/>
              <w:rPr>
                <w:b/>
                <w:w w:val="85"/>
              </w:rPr>
            </w:pPr>
            <w:r w:rsidRPr="00AC59A7">
              <w:rPr>
                <w:b/>
                <w:w w:val="85"/>
              </w:rPr>
              <w:t>indikátory cílového</w:t>
            </w:r>
          </w:p>
          <w:p w14:paraId="32D3C14D" w14:textId="77777777" w:rsidR="00CE7EFC" w:rsidRPr="00AC59A7" w:rsidRDefault="00E32513" w:rsidP="00511944">
            <w:pPr>
              <w:pStyle w:val="TableParagraph"/>
              <w:rPr>
                <w:b/>
                <w:w w:val="85"/>
              </w:rPr>
            </w:pPr>
            <w:r w:rsidRPr="00AC59A7">
              <w:rPr>
                <w:b/>
                <w:w w:val="85"/>
              </w:rPr>
              <w:t>stavu</w:t>
            </w:r>
          </w:p>
        </w:tc>
        <w:tc>
          <w:tcPr>
            <w:tcW w:w="6947" w:type="dxa"/>
            <w:gridSpan w:val="2"/>
            <w:tcBorders>
              <w:top w:val="triple" w:sz="4" w:space="0" w:color="000000"/>
              <w:left w:val="single" w:sz="4" w:space="0" w:color="000000"/>
              <w:bottom w:val="single" w:sz="4" w:space="0" w:color="000000"/>
            </w:tcBorders>
            <w:shd w:val="clear" w:color="auto" w:fill="BEBEBE"/>
          </w:tcPr>
          <w:p w14:paraId="32D3C14E"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w:t>
            </w:r>
          </w:p>
          <w:p w14:paraId="32D3C14F" w14:textId="77777777" w:rsidR="00CE7EFC" w:rsidRPr="00AC59A7" w:rsidRDefault="00E32513" w:rsidP="00511944">
            <w:pPr>
              <w:pStyle w:val="TableParagraph"/>
              <w:ind w:left="85"/>
              <w:rPr>
                <w:b/>
                <w:w w:val="85"/>
              </w:rPr>
            </w:pPr>
            <w:r w:rsidRPr="00AC59A7">
              <w:rPr>
                <w:b/>
                <w:w w:val="85"/>
              </w:rPr>
              <w:t>provedené péči a působícím vlivům</w:t>
            </w:r>
          </w:p>
        </w:tc>
      </w:tr>
      <w:tr w:rsidR="00CE7EFC" w:rsidRPr="00AC59A7" w14:paraId="32D3C157" w14:textId="77777777">
        <w:trPr>
          <w:trHeight w:val="899"/>
        </w:trPr>
        <w:tc>
          <w:tcPr>
            <w:tcW w:w="2074" w:type="dxa"/>
            <w:vMerge w:val="restart"/>
            <w:tcBorders>
              <w:top w:val="single" w:sz="4" w:space="0" w:color="000000"/>
              <w:right w:val="single" w:sz="4" w:space="0" w:color="000000"/>
            </w:tcBorders>
          </w:tcPr>
          <w:p w14:paraId="32D3C151" w14:textId="77777777" w:rsidR="00CE7EFC" w:rsidRPr="00AC59A7" w:rsidRDefault="00E32513" w:rsidP="00511944">
            <w:pPr>
              <w:pStyle w:val="TableParagraph"/>
              <w:spacing w:before="1"/>
              <w:ind w:left="193" w:right="167"/>
              <w:jc w:val="center"/>
              <w:rPr>
                <w:w w:val="85"/>
              </w:rPr>
            </w:pPr>
            <w:r w:rsidRPr="00AC59A7">
              <w:rPr>
                <w:w w:val="85"/>
              </w:rPr>
              <w:t>Udržení stávající početnosti jedinců na množství evidovaném v roce 2018 (Koutecká, Koutecký 2018).</w:t>
            </w:r>
          </w:p>
          <w:p w14:paraId="32D3C152" w14:textId="77777777" w:rsidR="00CE7EFC" w:rsidRPr="00AC59A7" w:rsidRDefault="00E32513" w:rsidP="00511944">
            <w:pPr>
              <w:pStyle w:val="TableParagraph"/>
              <w:spacing w:before="4"/>
              <w:ind w:left="85" w:right="62"/>
              <w:jc w:val="center"/>
              <w:rPr>
                <w:w w:val="85"/>
              </w:rPr>
            </w:pPr>
            <w:r w:rsidRPr="00AC59A7">
              <w:rPr>
                <w:w w:val="85"/>
              </w:rPr>
              <w:t>Potlačováním sukcese zajistit výskyt min. desítek</w:t>
            </w:r>
          </w:p>
          <w:p w14:paraId="32D3C153" w14:textId="77777777" w:rsidR="00CE7EFC" w:rsidRPr="00AC59A7" w:rsidRDefault="00E32513" w:rsidP="00511944">
            <w:pPr>
              <w:pStyle w:val="TableParagraph"/>
              <w:spacing w:before="5"/>
              <w:ind w:left="188" w:right="167"/>
              <w:jc w:val="center"/>
              <w:rPr>
                <w:w w:val="85"/>
              </w:rPr>
            </w:pPr>
            <w:r w:rsidRPr="00AC59A7">
              <w:rPr>
                <w:w w:val="85"/>
              </w:rPr>
              <w:t>kusů.</w:t>
            </w:r>
          </w:p>
        </w:tc>
        <w:tc>
          <w:tcPr>
            <w:tcW w:w="6947" w:type="dxa"/>
            <w:gridSpan w:val="2"/>
            <w:tcBorders>
              <w:top w:val="single" w:sz="4" w:space="0" w:color="000000"/>
              <w:left w:val="single" w:sz="4" w:space="0" w:color="000000"/>
              <w:bottom w:val="single" w:sz="4" w:space="0" w:color="000000"/>
            </w:tcBorders>
          </w:tcPr>
          <w:p w14:paraId="32D3C156" w14:textId="6F13F7EC" w:rsidR="00CE7EFC" w:rsidRPr="00AC59A7" w:rsidRDefault="00E32513" w:rsidP="00511944">
            <w:pPr>
              <w:pStyle w:val="TableParagraph"/>
              <w:spacing w:before="1"/>
              <w:ind w:left="85"/>
              <w:jc w:val="both"/>
              <w:rPr>
                <w:w w:val="85"/>
              </w:rPr>
            </w:pPr>
            <w:r w:rsidRPr="00AC59A7">
              <w:rPr>
                <w:w w:val="85"/>
              </w:rPr>
              <w:t>Nalezeny desítky kusů v roce 2018 (Koutecká, Koutecký, 2018), může ustupovat</w:t>
            </w:r>
            <w:r w:rsidR="0022471C" w:rsidRPr="00AC59A7">
              <w:rPr>
                <w:w w:val="85"/>
              </w:rPr>
              <w:t xml:space="preserve"> </w:t>
            </w:r>
            <w:r w:rsidRPr="00AC59A7">
              <w:rPr>
                <w:w w:val="85"/>
              </w:rPr>
              <w:t>s postupující sukcesí. V důsledku blízkosti zahrádkářských lokalit může dojít k</w:t>
            </w:r>
            <w:r w:rsidR="0022471C" w:rsidRPr="00AC59A7">
              <w:rPr>
                <w:w w:val="85"/>
              </w:rPr>
              <w:t> </w:t>
            </w:r>
            <w:r w:rsidRPr="00AC59A7">
              <w:rPr>
                <w:w w:val="85"/>
              </w:rPr>
              <w:t>mísení</w:t>
            </w:r>
            <w:r w:rsidR="0022471C" w:rsidRPr="00AC59A7">
              <w:rPr>
                <w:w w:val="85"/>
              </w:rPr>
              <w:t xml:space="preserve"> </w:t>
            </w:r>
            <w:r w:rsidRPr="00AC59A7">
              <w:rPr>
                <w:w w:val="85"/>
              </w:rPr>
              <w:t>populace s hybridními kultivary. Nutno udržovat biotopy, zohledňovat při managementu dosavadní stav hospodaření, ten výrazně neměnit.</w:t>
            </w:r>
          </w:p>
        </w:tc>
      </w:tr>
      <w:tr w:rsidR="00CE7EFC" w:rsidRPr="00AC59A7" w14:paraId="32D3C15B" w14:textId="77777777">
        <w:trPr>
          <w:trHeight w:val="220"/>
        </w:trPr>
        <w:tc>
          <w:tcPr>
            <w:tcW w:w="2074" w:type="dxa"/>
            <w:vMerge/>
            <w:tcBorders>
              <w:top w:val="nil"/>
              <w:right w:val="single" w:sz="4" w:space="0" w:color="000000"/>
            </w:tcBorders>
          </w:tcPr>
          <w:p w14:paraId="32D3C158"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159"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15A" w14:textId="77777777" w:rsidR="00CE7EFC" w:rsidRPr="00AC59A7" w:rsidRDefault="00E32513" w:rsidP="00511944">
            <w:pPr>
              <w:pStyle w:val="TableParagraph"/>
              <w:ind w:left="2310" w:right="2251"/>
              <w:jc w:val="center"/>
              <w:rPr>
                <w:w w:val="85"/>
              </w:rPr>
            </w:pPr>
            <w:r w:rsidRPr="00AC59A7">
              <w:rPr>
                <w:w w:val="85"/>
              </w:rPr>
              <w:t>dobrý</w:t>
            </w:r>
          </w:p>
        </w:tc>
      </w:tr>
      <w:tr w:rsidR="00CE7EFC" w:rsidRPr="00AC59A7" w14:paraId="32D3C15F" w14:textId="77777777">
        <w:trPr>
          <w:trHeight w:val="612"/>
        </w:trPr>
        <w:tc>
          <w:tcPr>
            <w:tcW w:w="2074" w:type="dxa"/>
            <w:vMerge/>
            <w:tcBorders>
              <w:top w:val="nil"/>
              <w:right w:val="single" w:sz="4" w:space="0" w:color="000000"/>
            </w:tcBorders>
          </w:tcPr>
          <w:p w14:paraId="32D3C15C"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15D" w14:textId="77777777" w:rsidR="00CE7EFC" w:rsidRPr="00AC59A7" w:rsidRDefault="00E32513" w:rsidP="00511944">
            <w:pPr>
              <w:pStyle w:val="TableParagraph"/>
              <w:spacing w:before="1"/>
              <w:ind w:left="85"/>
              <w:rPr>
                <w:b/>
                <w:w w:val="85"/>
              </w:rPr>
            </w:pPr>
            <w:r w:rsidRPr="00AC59A7">
              <w:rPr>
                <w:b/>
                <w:w w:val="85"/>
              </w:rPr>
              <w:t>trend vývoje:</w:t>
            </w:r>
          </w:p>
        </w:tc>
        <w:tc>
          <w:tcPr>
            <w:tcW w:w="5528" w:type="dxa"/>
            <w:tcBorders>
              <w:top w:val="single" w:sz="4" w:space="0" w:color="000000"/>
              <w:left w:val="single" w:sz="4" w:space="0" w:color="000000"/>
            </w:tcBorders>
          </w:tcPr>
          <w:p w14:paraId="32D3C15E" w14:textId="77777777" w:rsidR="00CE7EFC" w:rsidRPr="00AC59A7" w:rsidRDefault="00E32513" w:rsidP="00511944">
            <w:pPr>
              <w:pStyle w:val="TableParagraph"/>
              <w:spacing w:before="4"/>
              <w:ind w:left="2310" w:right="2251"/>
              <w:jc w:val="center"/>
              <w:rPr>
                <w:w w:val="85"/>
              </w:rPr>
            </w:pPr>
            <w:r w:rsidRPr="00AC59A7">
              <w:rPr>
                <w:w w:val="85"/>
              </w:rPr>
              <w:t>setrvalý</w:t>
            </w:r>
          </w:p>
        </w:tc>
      </w:tr>
    </w:tbl>
    <w:p w14:paraId="32D3C161" w14:textId="77777777" w:rsidR="00CE7EFC" w:rsidRPr="00AC59A7" w:rsidRDefault="00CE7EFC" w:rsidP="00511944">
      <w:pPr>
        <w:pStyle w:val="Zkladntext"/>
        <w:spacing w:before="9" w:after="1"/>
        <w:rPr>
          <w:b/>
          <w:w w:val="85"/>
          <w:sz w:val="19"/>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164" w14:textId="77777777">
        <w:trPr>
          <w:trHeight w:val="250"/>
        </w:trPr>
        <w:tc>
          <w:tcPr>
            <w:tcW w:w="2074" w:type="dxa"/>
            <w:tcBorders>
              <w:bottom w:val="triple" w:sz="4" w:space="0" w:color="000000"/>
              <w:right w:val="single" w:sz="8" w:space="0" w:color="000000"/>
            </w:tcBorders>
            <w:shd w:val="clear" w:color="auto" w:fill="BEBEBE"/>
          </w:tcPr>
          <w:p w14:paraId="32D3C162"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163" w14:textId="77777777" w:rsidR="00CE7EFC" w:rsidRPr="00AC59A7" w:rsidRDefault="00E32513" w:rsidP="00511944">
            <w:pPr>
              <w:pStyle w:val="TableParagraph"/>
              <w:ind w:left="80"/>
              <w:rPr>
                <w:w w:val="85"/>
              </w:rPr>
            </w:pPr>
            <w:r w:rsidRPr="00AC59A7">
              <w:rPr>
                <w:w w:val="85"/>
              </w:rPr>
              <w:t>Ostřice Otrubova (</w:t>
            </w:r>
            <w:proofErr w:type="spellStart"/>
            <w:r w:rsidRPr="00AC59A7">
              <w:rPr>
                <w:i/>
                <w:w w:val="85"/>
              </w:rPr>
              <w:t>Carex</w:t>
            </w:r>
            <w:proofErr w:type="spellEnd"/>
            <w:r w:rsidRPr="00AC59A7">
              <w:rPr>
                <w:i/>
                <w:w w:val="85"/>
              </w:rPr>
              <w:t xml:space="preserve"> </w:t>
            </w:r>
            <w:proofErr w:type="spellStart"/>
            <w:r w:rsidRPr="00AC59A7">
              <w:rPr>
                <w:i/>
                <w:w w:val="85"/>
              </w:rPr>
              <w:t>Otrubae</w:t>
            </w:r>
            <w:proofErr w:type="spellEnd"/>
            <w:r w:rsidRPr="00AC59A7">
              <w:rPr>
                <w:w w:val="85"/>
              </w:rPr>
              <w:t>)</w:t>
            </w:r>
          </w:p>
        </w:tc>
      </w:tr>
      <w:tr w:rsidR="00CE7EFC" w:rsidRPr="00AC59A7" w14:paraId="32D3C167"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165" w14:textId="77777777" w:rsidR="00CE7EFC" w:rsidRPr="00AC59A7" w:rsidRDefault="00E32513" w:rsidP="00511944">
            <w:pPr>
              <w:pStyle w:val="TableParagraph"/>
              <w:ind w:right="478"/>
              <w:rPr>
                <w:b/>
                <w:w w:val="85"/>
              </w:rPr>
            </w:pPr>
            <w:r w:rsidRPr="00AC59A7">
              <w:rPr>
                <w:b/>
                <w:w w:val="85"/>
              </w:rPr>
              <w:t>indikátory cílového stavu</w:t>
            </w:r>
          </w:p>
        </w:tc>
        <w:tc>
          <w:tcPr>
            <w:tcW w:w="6947" w:type="dxa"/>
            <w:gridSpan w:val="2"/>
            <w:tcBorders>
              <w:top w:val="triple" w:sz="4" w:space="0" w:color="000000"/>
              <w:left w:val="single" w:sz="4" w:space="0" w:color="000000"/>
              <w:bottom w:val="single" w:sz="4" w:space="0" w:color="000000"/>
            </w:tcBorders>
            <w:shd w:val="clear" w:color="auto" w:fill="BEBEBE"/>
          </w:tcPr>
          <w:p w14:paraId="32D3C166"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 provedené péči a působícím vlivům</w:t>
            </w:r>
          </w:p>
        </w:tc>
      </w:tr>
      <w:tr w:rsidR="0022471C" w:rsidRPr="00AC59A7" w14:paraId="32D3C16A" w14:textId="77777777" w:rsidTr="00AA7C4A">
        <w:trPr>
          <w:trHeight w:val="227"/>
        </w:trPr>
        <w:tc>
          <w:tcPr>
            <w:tcW w:w="2074" w:type="dxa"/>
            <w:tcBorders>
              <w:top w:val="single" w:sz="4" w:space="0" w:color="000000"/>
              <w:bottom w:val="nil"/>
              <w:right w:val="single" w:sz="4" w:space="0" w:color="000000"/>
            </w:tcBorders>
          </w:tcPr>
          <w:p w14:paraId="32D3C168" w14:textId="77777777" w:rsidR="0022471C" w:rsidRPr="00AC59A7" w:rsidRDefault="0022471C" w:rsidP="00511944">
            <w:pPr>
              <w:pStyle w:val="TableParagraph"/>
              <w:ind w:left="426"/>
              <w:rPr>
                <w:w w:val="85"/>
              </w:rPr>
            </w:pPr>
            <w:r w:rsidRPr="00AC59A7">
              <w:rPr>
                <w:w w:val="85"/>
              </w:rPr>
              <w:t>Udržení stávající</w:t>
            </w:r>
          </w:p>
        </w:tc>
        <w:tc>
          <w:tcPr>
            <w:tcW w:w="6947" w:type="dxa"/>
            <w:gridSpan w:val="2"/>
            <w:vMerge w:val="restart"/>
            <w:tcBorders>
              <w:top w:val="single" w:sz="4" w:space="0" w:color="000000"/>
              <w:left w:val="single" w:sz="4" w:space="0" w:color="000000"/>
            </w:tcBorders>
          </w:tcPr>
          <w:p w14:paraId="32D3C169" w14:textId="44495A9F" w:rsidR="0022471C" w:rsidRPr="00AC59A7" w:rsidRDefault="0022471C" w:rsidP="00511944">
            <w:pPr>
              <w:pStyle w:val="TableParagraph"/>
              <w:ind w:left="85"/>
              <w:jc w:val="both"/>
              <w:rPr>
                <w:w w:val="85"/>
              </w:rPr>
            </w:pPr>
            <w:r w:rsidRPr="00AC59A7">
              <w:rPr>
                <w:w w:val="85"/>
              </w:rPr>
              <w:t xml:space="preserve">Hájková (1993) tento druh neuvádí; v roce 2018 (Koutecká, Koutecký, 2018) nalezeno 15 trsů, po zapojení dřevinných pater je možné, že bude ustupovat. Proto je vhodné do porostů vstupovat a neponechávat příliš bez zásahu. Není to vzhledem k výskytu různých </w:t>
            </w:r>
            <w:proofErr w:type="spellStart"/>
            <w:r w:rsidRPr="00AC59A7">
              <w:rPr>
                <w:w w:val="85"/>
              </w:rPr>
              <w:t>sozologicky</w:t>
            </w:r>
            <w:proofErr w:type="spellEnd"/>
            <w:r w:rsidRPr="00AC59A7">
              <w:rPr>
                <w:w w:val="85"/>
              </w:rPr>
              <w:t xml:space="preserve"> významných druhů příliš žádoucí. Lesní porosty je vhodné více diferencovat a v nich hospodařit přírodě blízkým způsobem (tzn. podpora přirozené druhé skladby, přirozené obnovy, tvořivých procesů přírody, ale zároveň šetrné odstraňování nepůvodních druhů v maximální intenzitě), volba podsadeb, vzrostlé </w:t>
            </w:r>
            <w:proofErr w:type="spellStart"/>
            <w:r w:rsidRPr="00AC59A7">
              <w:rPr>
                <w:w w:val="85"/>
              </w:rPr>
              <w:t>polosolitérní</w:t>
            </w:r>
            <w:proofErr w:type="spellEnd"/>
            <w:r w:rsidRPr="00AC59A7">
              <w:rPr>
                <w:w w:val="85"/>
              </w:rPr>
              <w:t xml:space="preserve"> jedince je vhodné ponechat na dožití atd.).</w:t>
            </w:r>
          </w:p>
        </w:tc>
      </w:tr>
      <w:tr w:rsidR="0022471C" w:rsidRPr="00AC59A7" w14:paraId="32D3C16D" w14:textId="77777777" w:rsidTr="00AA7C4A">
        <w:trPr>
          <w:trHeight w:val="229"/>
        </w:trPr>
        <w:tc>
          <w:tcPr>
            <w:tcW w:w="2074" w:type="dxa"/>
            <w:tcBorders>
              <w:top w:val="nil"/>
              <w:bottom w:val="nil"/>
              <w:right w:val="single" w:sz="4" w:space="0" w:color="000000"/>
            </w:tcBorders>
          </w:tcPr>
          <w:p w14:paraId="32D3C16B" w14:textId="77777777" w:rsidR="0022471C" w:rsidRPr="00AC59A7" w:rsidRDefault="0022471C" w:rsidP="00511944">
            <w:pPr>
              <w:pStyle w:val="TableParagraph"/>
              <w:spacing w:before="3"/>
              <w:ind w:left="0" w:right="243"/>
              <w:jc w:val="right"/>
              <w:rPr>
                <w:w w:val="85"/>
              </w:rPr>
            </w:pPr>
            <w:r w:rsidRPr="00AC59A7">
              <w:rPr>
                <w:w w:val="85"/>
              </w:rPr>
              <w:t>početnosti jedinců na</w:t>
            </w:r>
          </w:p>
        </w:tc>
        <w:tc>
          <w:tcPr>
            <w:tcW w:w="6947" w:type="dxa"/>
            <w:gridSpan w:val="2"/>
            <w:vMerge/>
            <w:tcBorders>
              <w:left w:val="single" w:sz="4" w:space="0" w:color="000000"/>
            </w:tcBorders>
          </w:tcPr>
          <w:p w14:paraId="32D3C16C" w14:textId="57B9C193" w:rsidR="0022471C" w:rsidRPr="00AC59A7" w:rsidRDefault="0022471C" w:rsidP="00511944">
            <w:pPr>
              <w:pStyle w:val="TableParagraph"/>
              <w:spacing w:before="1"/>
              <w:ind w:left="0"/>
              <w:jc w:val="both"/>
              <w:rPr>
                <w:w w:val="85"/>
              </w:rPr>
            </w:pPr>
          </w:p>
        </w:tc>
      </w:tr>
      <w:tr w:rsidR="0022471C" w:rsidRPr="00AC59A7" w14:paraId="32D3C170" w14:textId="77777777" w:rsidTr="0022471C">
        <w:trPr>
          <w:trHeight w:val="1168"/>
        </w:trPr>
        <w:tc>
          <w:tcPr>
            <w:tcW w:w="2074" w:type="dxa"/>
            <w:vMerge w:val="restart"/>
            <w:tcBorders>
              <w:top w:val="nil"/>
              <w:bottom w:val="single" w:sz="18" w:space="0" w:color="000000"/>
              <w:right w:val="single" w:sz="4" w:space="0" w:color="000000"/>
            </w:tcBorders>
          </w:tcPr>
          <w:p w14:paraId="1301A861" w14:textId="77777777" w:rsidR="0022471C" w:rsidRPr="00AC59A7" w:rsidRDefault="0022471C" w:rsidP="00511944">
            <w:pPr>
              <w:pStyle w:val="TableParagraph"/>
              <w:spacing w:before="1"/>
              <w:ind w:left="0" w:right="218"/>
              <w:jc w:val="right"/>
              <w:rPr>
                <w:w w:val="85"/>
              </w:rPr>
            </w:pPr>
            <w:r w:rsidRPr="00AC59A7">
              <w:rPr>
                <w:w w:val="85"/>
              </w:rPr>
              <w:t>množství evidovaném</w:t>
            </w:r>
          </w:p>
          <w:p w14:paraId="41A53C3F" w14:textId="77777777" w:rsidR="0022471C" w:rsidRPr="00AC59A7" w:rsidRDefault="0022471C" w:rsidP="00511944">
            <w:pPr>
              <w:pStyle w:val="TableParagraph"/>
              <w:spacing w:before="3"/>
              <w:ind w:left="0" w:right="167"/>
              <w:jc w:val="right"/>
              <w:rPr>
                <w:w w:val="85"/>
              </w:rPr>
            </w:pPr>
            <w:r w:rsidRPr="00AC59A7">
              <w:rPr>
                <w:w w:val="85"/>
              </w:rPr>
              <w:t>v roce 2018 (Koutecká,</w:t>
            </w:r>
          </w:p>
          <w:p w14:paraId="7B0520C3" w14:textId="77777777" w:rsidR="0022471C" w:rsidRPr="00AC59A7" w:rsidRDefault="0022471C" w:rsidP="00511944">
            <w:pPr>
              <w:pStyle w:val="TableParagraph"/>
              <w:spacing w:before="3"/>
              <w:ind w:left="0" w:right="241"/>
              <w:jc w:val="right"/>
              <w:rPr>
                <w:w w:val="85"/>
              </w:rPr>
            </w:pPr>
            <w:r w:rsidRPr="00AC59A7">
              <w:rPr>
                <w:w w:val="85"/>
              </w:rPr>
              <w:t>Koutecký 2018). Min.</w:t>
            </w:r>
          </w:p>
          <w:p w14:paraId="32D3C16E" w14:textId="0EC6DDEA" w:rsidR="0022471C" w:rsidRPr="00AC59A7" w:rsidRDefault="0022471C" w:rsidP="00511944">
            <w:pPr>
              <w:pStyle w:val="TableParagraph"/>
              <w:spacing w:before="1"/>
              <w:ind w:left="539"/>
              <w:rPr>
                <w:w w:val="85"/>
              </w:rPr>
            </w:pPr>
            <w:r w:rsidRPr="00AC59A7">
              <w:rPr>
                <w:w w:val="85"/>
              </w:rPr>
              <w:t>počet 15 trsů.</w:t>
            </w:r>
          </w:p>
        </w:tc>
        <w:tc>
          <w:tcPr>
            <w:tcW w:w="6947" w:type="dxa"/>
            <w:gridSpan w:val="2"/>
            <w:vMerge/>
            <w:tcBorders>
              <w:left w:val="single" w:sz="4" w:space="0" w:color="000000"/>
              <w:bottom w:val="single" w:sz="18" w:space="0" w:color="000000"/>
            </w:tcBorders>
          </w:tcPr>
          <w:p w14:paraId="32D3C16F" w14:textId="31975AAD" w:rsidR="0022471C" w:rsidRPr="00AC59A7" w:rsidRDefault="0022471C" w:rsidP="00511944">
            <w:pPr>
              <w:pStyle w:val="TableParagraph"/>
              <w:spacing w:before="1"/>
              <w:ind w:left="0"/>
              <w:jc w:val="both"/>
              <w:rPr>
                <w:w w:val="85"/>
              </w:rPr>
            </w:pPr>
          </w:p>
        </w:tc>
      </w:tr>
      <w:tr w:rsidR="0022471C" w:rsidRPr="00AC59A7" w14:paraId="32D3C183" w14:textId="77777777" w:rsidTr="006C291D">
        <w:trPr>
          <w:trHeight w:val="270"/>
        </w:trPr>
        <w:tc>
          <w:tcPr>
            <w:tcW w:w="2074" w:type="dxa"/>
            <w:vMerge/>
            <w:tcBorders>
              <w:right w:val="single" w:sz="4" w:space="0" w:color="000000"/>
            </w:tcBorders>
          </w:tcPr>
          <w:p w14:paraId="32D3C180" w14:textId="77777777" w:rsidR="0022471C" w:rsidRPr="00AC59A7" w:rsidRDefault="0022471C" w:rsidP="00511944">
            <w:pPr>
              <w:pStyle w:val="TableParagraph"/>
              <w:ind w:left="0"/>
              <w:rPr>
                <w:rFonts w:ascii="Times New Roman"/>
                <w:w w:val="85"/>
                <w:sz w:val="18"/>
              </w:rPr>
            </w:pPr>
          </w:p>
        </w:tc>
        <w:tc>
          <w:tcPr>
            <w:tcW w:w="1419" w:type="dxa"/>
            <w:tcBorders>
              <w:top w:val="single" w:sz="4" w:space="0" w:color="000000"/>
              <w:left w:val="single" w:sz="4" w:space="0" w:color="000000"/>
              <w:bottom w:val="single" w:sz="4" w:space="0" w:color="000000"/>
              <w:right w:val="single" w:sz="4" w:space="0" w:color="000000"/>
            </w:tcBorders>
          </w:tcPr>
          <w:p w14:paraId="32D3C181" w14:textId="77777777" w:rsidR="0022471C" w:rsidRPr="00AC59A7" w:rsidRDefault="0022471C" w:rsidP="00511944">
            <w:pPr>
              <w:pStyle w:val="TableParagraph"/>
              <w:spacing w:before="18"/>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182" w14:textId="77777777" w:rsidR="0022471C" w:rsidRPr="00AC59A7" w:rsidRDefault="0022471C" w:rsidP="00511944">
            <w:pPr>
              <w:pStyle w:val="TableParagraph"/>
              <w:spacing w:before="22"/>
              <w:ind w:left="2310" w:right="2251"/>
              <w:jc w:val="center"/>
              <w:rPr>
                <w:w w:val="85"/>
              </w:rPr>
            </w:pPr>
            <w:r w:rsidRPr="00AC59A7">
              <w:rPr>
                <w:w w:val="85"/>
              </w:rPr>
              <w:t>dobrý</w:t>
            </w:r>
          </w:p>
        </w:tc>
      </w:tr>
      <w:tr w:rsidR="0022471C" w:rsidRPr="00AC59A7" w14:paraId="32D3C187" w14:textId="77777777" w:rsidTr="0022471C">
        <w:trPr>
          <w:trHeight w:val="62"/>
        </w:trPr>
        <w:tc>
          <w:tcPr>
            <w:tcW w:w="2074" w:type="dxa"/>
            <w:vMerge/>
            <w:tcBorders>
              <w:right w:val="single" w:sz="4" w:space="0" w:color="000000"/>
            </w:tcBorders>
          </w:tcPr>
          <w:p w14:paraId="32D3C184" w14:textId="77777777" w:rsidR="0022471C" w:rsidRPr="00AC59A7" w:rsidRDefault="0022471C" w:rsidP="00511944">
            <w:pPr>
              <w:pStyle w:val="TableParagraph"/>
              <w:ind w:left="0"/>
              <w:rPr>
                <w:rFonts w:ascii="Times New Roman"/>
                <w:w w:val="85"/>
                <w:sz w:val="18"/>
              </w:rPr>
            </w:pPr>
          </w:p>
        </w:tc>
        <w:tc>
          <w:tcPr>
            <w:tcW w:w="1419" w:type="dxa"/>
            <w:tcBorders>
              <w:top w:val="single" w:sz="4" w:space="0" w:color="000000"/>
              <w:left w:val="single" w:sz="4" w:space="0" w:color="000000"/>
              <w:right w:val="single" w:sz="4" w:space="0" w:color="000000"/>
            </w:tcBorders>
          </w:tcPr>
          <w:p w14:paraId="32D3C185" w14:textId="77777777" w:rsidR="0022471C" w:rsidRPr="00AC59A7" w:rsidRDefault="0022471C" w:rsidP="00511944">
            <w:pPr>
              <w:pStyle w:val="TableParagraph"/>
              <w:spacing w:before="18"/>
              <w:ind w:left="85"/>
              <w:rPr>
                <w:b/>
                <w:w w:val="85"/>
              </w:rPr>
            </w:pPr>
            <w:r w:rsidRPr="00AC59A7">
              <w:rPr>
                <w:b/>
                <w:w w:val="85"/>
              </w:rPr>
              <w:t>trend vývoje:</w:t>
            </w:r>
          </w:p>
        </w:tc>
        <w:tc>
          <w:tcPr>
            <w:tcW w:w="5528" w:type="dxa"/>
            <w:tcBorders>
              <w:top w:val="single" w:sz="4" w:space="0" w:color="000000"/>
              <w:left w:val="single" w:sz="4" w:space="0" w:color="000000"/>
            </w:tcBorders>
          </w:tcPr>
          <w:p w14:paraId="32D3C186" w14:textId="77777777" w:rsidR="0022471C" w:rsidRPr="00AC59A7" w:rsidRDefault="0022471C" w:rsidP="00511944">
            <w:pPr>
              <w:pStyle w:val="TableParagraph"/>
              <w:spacing w:before="22"/>
              <w:ind w:left="2309" w:right="2256"/>
              <w:jc w:val="center"/>
              <w:rPr>
                <w:w w:val="85"/>
              </w:rPr>
            </w:pPr>
            <w:r w:rsidRPr="00AC59A7">
              <w:rPr>
                <w:w w:val="85"/>
              </w:rPr>
              <w:t>zhoršující se</w:t>
            </w:r>
          </w:p>
        </w:tc>
      </w:tr>
    </w:tbl>
    <w:p w14:paraId="32D3C189" w14:textId="77777777" w:rsidR="00CE7EFC" w:rsidRPr="00AC59A7" w:rsidRDefault="00CE7EFC" w:rsidP="00511944">
      <w:pPr>
        <w:pStyle w:val="Zkladntext"/>
        <w:spacing w:after="1"/>
        <w:rPr>
          <w:b/>
          <w:w w:val="85"/>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18C" w14:textId="77777777">
        <w:trPr>
          <w:trHeight w:val="250"/>
        </w:trPr>
        <w:tc>
          <w:tcPr>
            <w:tcW w:w="2074" w:type="dxa"/>
            <w:tcBorders>
              <w:bottom w:val="triple" w:sz="4" w:space="0" w:color="000000"/>
              <w:right w:val="single" w:sz="8" w:space="0" w:color="000000"/>
            </w:tcBorders>
            <w:shd w:val="clear" w:color="auto" w:fill="BEBEBE"/>
          </w:tcPr>
          <w:p w14:paraId="32D3C18A"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18B" w14:textId="77777777" w:rsidR="00CE7EFC" w:rsidRPr="00AC59A7" w:rsidRDefault="00E32513" w:rsidP="00511944">
            <w:pPr>
              <w:pStyle w:val="TableParagraph"/>
              <w:ind w:left="80"/>
              <w:rPr>
                <w:w w:val="85"/>
              </w:rPr>
            </w:pPr>
            <w:r w:rsidRPr="00AC59A7">
              <w:rPr>
                <w:w w:val="85"/>
              </w:rPr>
              <w:t>Rožec hajní (</w:t>
            </w:r>
            <w:proofErr w:type="spellStart"/>
            <w:r w:rsidRPr="00AC59A7">
              <w:rPr>
                <w:i/>
                <w:w w:val="85"/>
              </w:rPr>
              <w:t>Cerastium</w:t>
            </w:r>
            <w:proofErr w:type="spellEnd"/>
            <w:r w:rsidRPr="00AC59A7">
              <w:rPr>
                <w:i/>
                <w:w w:val="85"/>
              </w:rPr>
              <w:t xml:space="preserve"> </w:t>
            </w:r>
            <w:proofErr w:type="spellStart"/>
            <w:r w:rsidRPr="00AC59A7">
              <w:rPr>
                <w:i/>
                <w:w w:val="85"/>
              </w:rPr>
              <w:t>lucorum</w:t>
            </w:r>
            <w:proofErr w:type="spellEnd"/>
            <w:r w:rsidRPr="00AC59A7">
              <w:rPr>
                <w:w w:val="85"/>
              </w:rPr>
              <w:t>)</w:t>
            </w:r>
          </w:p>
        </w:tc>
      </w:tr>
      <w:tr w:rsidR="00CE7EFC" w:rsidRPr="00AC59A7" w14:paraId="32D3C191"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18D" w14:textId="77777777" w:rsidR="00CE7EFC" w:rsidRPr="00AC59A7" w:rsidRDefault="00E32513" w:rsidP="00511944">
            <w:pPr>
              <w:pStyle w:val="TableParagraph"/>
              <w:rPr>
                <w:b/>
                <w:w w:val="85"/>
              </w:rPr>
            </w:pPr>
            <w:r w:rsidRPr="00AC59A7">
              <w:rPr>
                <w:b/>
                <w:w w:val="85"/>
              </w:rPr>
              <w:t>indikátory cílového</w:t>
            </w:r>
          </w:p>
          <w:p w14:paraId="32D3C18E" w14:textId="77777777" w:rsidR="00CE7EFC" w:rsidRPr="00AC59A7" w:rsidRDefault="00E32513" w:rsidP="00511944">
            <w:pPr>
              <w:pStyle w:val="TableParagraph"/>
              <w:rPr>
                <w:b/>
                <w:w w:val="85"/>
              </w:rPr>
            </w:pPr>
            <w:r w:rsidRPr="00AC59A7">
              <w:rPr>
                <w:b/>
                <w:w w:val="85"/>
              </w:rPr>
              <w:t>stavu</w:t>
            </w:r>
          </w:p>
        </w:tc>
        <w:tc>
          <w:tcPr>
            <w:tcW w:w="6947" w:type="dxa"/>
            <w:gridSpan w:val="2"/>
            <w:tcBorders>
              <w:top w:val="triple" w:sz="4" w:space="0" w:color="000000"/>
              <w:left w:val="single" w:sz="4" w:space="0" w:color="000000"/>
              <w:bottom w:val="single" w:sz="4" w:space="0" w:color="000000"/>
            </w:tcBorders>
            <w:shd w:val="clear" w:color="auto" w:fill="BEBEBE"/>
          </w:tcPr>
          <w:p w14:paraId="32D3C18F"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w:t>
            </w:r>
          </w:p>
          <w:p w14:paraId="32D3C190" w14:textId="77777777" w:rsidR="00CE7EFC" w:rsidRPr="00AC59A7" w:rsidRDefault="00E32513" w:rsidP="00511944">
            <w:pPr>
              <w:pStyle w:val="TableParagraph"/>
              <w:ind w:left="85"/>
              <w:rPr>
                <w:b/>
                <w:w w:val="85"/>
              </w:rPr>
            </w:pPr>
            <w:r w:rsidRPr="00AC59A7">
              <w:rPr>
                <w:b/>
                <w:w w:val="85"/>
              </w:rPr>
              <w:t>provedené péči a působícím vlivům</w:t>
            </w:r>
          </w:p>
        </w:tc>
      </w:tr>
      <w:tr w:rsidR="00CE7EFC" w:rsidRPr="00AC59A7" w14:paraId="32D3C195" w14:textId="77777777">
        <w:trPr>
          <w:trHeight w:val="1360"/>
        </w:trPr>
        <w:tc>
          <w:tcPr>
            <w:tcW w:w="2074" w:type="dxa"/>
            <w:vMerge w:val="restart"/>
            <w:tcBorders>
              <w:top w:val="single" w:sz="4" w:space="0" w:color="000000"/>
              <w:right w:val="single" w:sz="4" w:space="0" w:color="000000"/>
            </w:tcBorders>
          </w:tcPr>
          <w:p w14:paraId="32D3C192" w14:textId="77777777" w:rsidR="00CE7EFC" w:rsidRPr="00AC59A7" w:rsidRDefault="00E32513" w:rsidP="00511944">
            <w:pPr>
              <w:pStyle w:val="TableParagraph"/>
              <w:ind w:left="426" w:hanging="308"/>
              <w:rPr>
                <w:w w:val="85"/>
              </w:rPr>
            </w:pPr>
            <w:r w:rsidRPr="00AC59A7">
              <w:rPr>
                <w:w w:val="85"/>
              </w:rPr>
              <w:t>Min. 2 porosty na rozloze větší než 0,2 m</w:t>
            </w:r>
            <w:r w:rsidRPr="00AC59A7">
              <w:rPr>
                <w:w w:val="85"/>
                <w:sz w:val="13"/>
              </w:rPr>
              <w:t>2</w:t>
            </w:r>
            <w:r w:rsidRPr="00AC59A7">
              <w:rPr>
                <w:w w:val="85"/>
              </w:rPr>
              <w:t>.</w:t>
            </w:r>
          </w:p>
        </w:tc>
        <w:tc>
          <w:tcPr>
            <w:tcW w:w="6947" w:type="dxa"/>
            <w:gridSpan w:val="2"/>
            <w:tcBorders>
              <w:top w:val="single" w:sz="4" w:space="0" w:color="000000"/>
              <w:left w:val="single" w:sz="4" w:space="0" w:color="000000"/>
              <w:bottom w:val="single" w:sz="4" w:space="0" w:color="000000"/>
            </w:tcBorders>
          </w:tcPr>
          <w:p w14:paraId="32D3C194" w14:textId="2ECC6E83" w:rsidR="00CE7EFC" w:rsidRPr="00AC59A7" w:rsidRDefault="00E32513" w:rsidP="00511944">
            <w:pPr>
              <w:pStyle w:val="TableParagraph"/>
              <w:ind w:left="85" w:right="175"/>
              <w:jc w:val="both"/>
              <w:rPr>
                <w:w w:val="85"/>
              </w:rPr>
            </w:pPr>
            <w:r w:rsidRPr="00AC59A7">
              <w:rPr>
                <w:w w:val="85"/>
              </w:rPr>
              <w:t>Rožec hajní (</w:t>
            </w:r>
            <w:proofErr w:type="spellStart"/>
            <w:r w:rsidRPr="00AC59A7">
              <w:rPr>
                <w:i/>
                <w:w w:val="85"/>
              </w:rPr>
              <w:t>Cerastium</w:t>
            </w:r>
            <w:proofErr w:type="spellEnd"/>
            <w:r w:rsidRPr="00AC59A7">
              <w:rPr>
                <w:i/>
                <w:w w:val="85"/>
              </w:rPr>
              <w:t xml:space="preserve"> </w:t>
            </w:r>
            <w:proofErr w:type="spellStart"/>
            <w:r w:rsidRPr="00AC59A7">
              <w:rPr>
                <w:i/>
                <w:w w:val="85"/>
              </w:rPr>
              <w:t>lucorum</w:t>
            </w:r>
            <w:proofErr w:type="spellEnd"/>
            <w:r w:rsidRPr="00AC59A7">
              <w:rPr>
                <w:w w:val="85"/>
              </w:rPr>
              <w:t>) roste v lužních lesích, ve stinných křovinách, na okrajích lesních cest, obvykle v husté vegetaci, na vlhčích místech. Z tohoto hlediska je nutno udržovat i zastíněné plochy s bohatým křovinným porostem Jedná se o nový údaj, nalezeny dva porosty (cca 0,2 m</w:t>
            </w:r>
            <w:r w:rsidRPr="00AC59A7">
              <w:rPr>
                <w:w w:val="85"/>
                <w:sz w:val="13"/>
              </w:rPr>
              <w:t>2</w:t>
            </w:r>
            <w:r w:rsidRPr="00AC59A7">
              <w:rPr>
                <w:w w:val="85"/>
              </w:rPr>
              <w:t xml:space="preserve">) v roce 2018 (Koutecká, Koutecký, 2018). V minulosti pravděpodobně přehlížený druh (poslední polohově nejbližší údaj viz </w:t>
            </w:r>
            <w:hyperlink r:id="rId22">
              <w:r w:rsidRPr="00AC59A7">
                <w:rPr>
                  <w:w w:val="85"/>
                </w:rPr>
                <w:t>www.pladias.org:</w:t>
              </w:r>
            </w:hyperlink>
            <w:r w:rsidR="0022471C" w:rsidRPr="00AC59A7">
              <w:rPr>
                <w:w w:val="85"/>
              </w:rPr>
              <w:t xml:space="preserve"> </w:t>
            </w:r>
            <w:r w:rsidRPr="00AC59A7">
              <w:rPr>
                <w:w w:val="85"/>
              </w:rPr>
              <w:t>Frýdecký les 1985).</w:t>
            </w:r>
          </w:p>
        </w:tc>
      </w:tr>
      <w:tr w:rsidR="00CE7EFC" w:rsidRPr="00AC59A7" w14:paraId="32D3C199" w14:textId="77777777">
        <w:trPr>
          <w:trHeight w:val="235"/>
        </w:trPr>
        <w:tc>
          <w:tcPr>
            <w:tcW w:w="2074" w:type="dxa"/>
            <w:vMerge/>
            <w:tcBorders>
              <w:top w:val="nil"/>
              <w:right w:val="single" w:sz="4" w:space="0" w:color="000000"/>
            </w:tcBorders>
          </w:tcPr>
          <w:p w14:paraId="32D3C196"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197"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198" w14:textId="77777777" w:rsidR="00CE7EFC" w:rsidRPr="00AC59A7" w:rsidRDefault="00E32513" w:rsidP="00511944">
            <w:pPr>
              <w:pStyle w:val="TableParagraph"/>
              <w:spacing w:before="2"/>
              <w:ind w:left="2310" w:right="2251"/>
              <w:jc w:val="center"/>
              <w:rPr>
                <w:w w:val="85"/>
              </w:rPr>
            </w:pPr>
            <w:r w:rsidRPr="00AC59A7">
              <w:rPr>
                <w:w w:val="85"/>
              </w:rPr>
              <w:t>dobrý</w:t>
            </w:r>
          </w:p>
        </w:tc>
      </w:tr>
      <w:tr w:rsidR="00CE7EFC" w:rsidRPr="00AC59A7" w14:paraId="32D3C19D" w14:textId="77777777">
        <w:trPr>
          <w:trHeight w:val="255"/>
        </w:trPr>
        <w:tc>
          <w:tcPr>
            <w:tcW w:w="2074" w:type="dxa"/>
            <w:vMerge/>
            <w:tcBorders>
              <w:top w:val="nil"/>
              <w:right w:val="single" w:sz="4" w:space="0" w:color="000000"/>
            </w:tcBorders>
          </w:tcPr>
          <w:p w14:paraId="32D3C19A"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19B" w14:textId="77777777" w:rsidR="00CE7EFC" w:rsidRPr="00AC59A7" w:rsidRDefault="00E32513" w:rsidP="00511944">
            <w:pPr>
              <w:pStyle w:val="TableParagraph"/>
              <w:ind w:left="85"/>
              <w:rPr>
                <w:b/>
                <w:w w:val="85"/>
              </w:rPr>
            </w:pPr>
            <w:r w:rsidRPr="00AC59A7">
              <w:rPr>
                <w:b/>
                <w:w w:val="85"/>
              </w:rPr>
              <w:t>trend vývoje:</w:t>
            </w:r>
          </w:p>
        </w:tc>
        <w:tc>
          <w:tcPr>
            <w:tcW w:w="5528" w:type="dxa"/>
            <w:tcBorders>
              <w:top w:val="single" w:sz="4" w:space="0" w:color="000000"/>
              <w:left w:val="single" w:sz="4" w:space="0" w:color="000000"/>
            </w:tcBorders>
          </w:tcPr>
          <w:p w14:paraId="32D3C19C" w14:textId="77777777" w:rsidR="00CE7EFC" w:rsidRPr="00AC59A7" w:rsidRDefault="00E32513" w:rsidP="00511944">
            <w:pPr>
              <w:pStyle w:val="TableParagraph"/>
              <w:spacing w:before="2"/>
              <w:ind w:left="2310" w:right="2251"/>
              <w:jc w:val="center"/>
              <w:rPr>
                <w:w w:val="85"/>
              </w:rPr>
            </w:pPr>
            <w:r w:rsidRPr="00AC59A7">
              <w:rPr>
                <w:w w:val="85"/>
              </w:rPr>
              <w:t>setrvalý</w:t>
            </w:r>
          </w:p>
        </w:tc>
      </w:tr>
    </w:tbl>
    <w:p w14:paraId="32D3C19E" w14:textId="77777777" w:rsidR="00CE7EFC" w:rsidRPr="00AC59A7" w:rsidRDefault="00CE7EFC" w:rsidP="00511944">
      <w:pPr>
        <w:jc w:val="center"/>
        <w:rPr>
          <w:w w:val="85"/>
        </w:rPr>
        <w:sectPr w:rsidR="00CE7EFC" w:rsidRPr="00AC59A7">
          <w:pgSz w:w="11910" w:h="16840"/>
          <w:pgMar w:top="1580" w:right="1000" w:bottom="1080" w:left="1120" w:header="0" w:footer="882" w:gutter="0"/>
          <w:cols w:space="708"/>
        </w:sectPr>
      </w:pPr>
    </w:p>
    <w:p w14:paraId="32D3C19F" w14:textId="77777777" w:rsidR="00CE7EFC" w:rsidRPr="00AC59A7" w:rsidRDefault="00CE7EFC" w:rsidP="00511944">
      <w:pPr>
        <w:pStyle w:val="Zkladntext"/>
        <w:spacing w:before="4"/>
        <w:rPr>
          <w:b/>
          <w:w w:val="85"/>
          <w:sz w:val="4"/>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1A2" w14:textId="77777777">
        <w:trPr>
          <w:trHeight w:val="250"/>
        </w:trPr>
        <w:tc>
          <w:tcPr>
            <w:tcW w:w="2074" w:type="dxa"/>
            <w:tcBorders>
              <w:bottom w:val="triple" w:sz="4" w:space="0" w:color="000000"/>
              <w:right w:val="single" w:sz="8" w:space="0" w:color="000000"/>
            </w:tcBorders>
            <w:shd w:val="clear" w:color="auto" w:fill="BEBEBE"/>
          </w:tcPr>
          <w:p w14:paraId="32D3C1A0"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1A1" w14:textId="77777777" w:rsidR="00CE7EFC" w:rsidRPr="00AC59A7" w:rsidRDefault="00E32513" w:rsidP="00511944">
            <w:pPr>
              <w:pStyle w:val="TableParagraph"/>
              <w:ind w:left="80"/>
              <w:rPr>
                <w:w w:val="85"/>
              </w:rPr>
            </w:pPr>
            <w:r w:rsidRPr="00AC59A7">
              <w:rPr>
                <w:w w:val="85"/>
              </w:rPr>
              <w:t>Svída krvavá jižní (</w:t>
            </w:r>
            <w:proofErr w:type="spellStart"/>
            <w:r w:rsidRPr="00AC59A7">
              <w:rPr>
                <w:i/>
                <w:w w:val="85"/>
              </w:rPr>
              <w:t>Cornus</w:t>
            </w:r>
            <w:proofErr w:type="spellEnd"/>
            <w:r w:rsidRPr="00AC59A7">
              <w:rPr>
                <w:i/>
                <w:w w:val="85"/>
              </w:rPr>
              <w:t xml:space="preserve"> </w:t>
            </w:r>
            <w:proofErr w:type="spellStart"/>
            <w:r w:rsidRPr="00AC59A7">
              <w:rPr>
                <w:i/>
                <w:w w:val="85"/>
              </w:rPr>
              <w:t>sanguinea</w:t>
            </w:r>
            <w:proofErr w:type="spellEnd"/>
            <w:r w:rsidRPr="00AC59A7">
              <w:rPr>
                <w:i/>
                <w:w w:val="85"/>
              </w:rPr>
              <w:t xml:space="preserve"> </w:t>
            </w:r>
            <w:proofErr w:type="spellStart"/>
            <w:r w:rsidRPr="00AC59A7">
              <w:rPr>
                <w:w w:val="85"/>
              </w:rPr>
              <w:t>subsp</w:t>
            </w:r>
            <w:proofErr w:type="spellEnd"/>
            <w:r w:rsidRPr="00AC59A7">
              <w:rPr>
                <w:w w:val="85"/>
              </w:rPr>
              <w:t xml:space="preserve">. </w:t>
            </w:r>
            <w:proofErr w:type="spellStart"/>
            <w:r w:rsidRPr="00AC59A7">
              <w:rPr>
                <w:i/>
                <w:w w:val="85"/>
              </w:rPr>
              <w:t>australis</w:t>
            </w:r>
            <w:proofErr w:type="spellEnd"/>
            <w:r w:rsidRPr="00AC59A7">
              <w:rPr>
                <w:w w:val="85"/>
              </w:rPr>
              <w:t>)</w:t>
            </w:r>
          </w:p>
        </w:tc>
      </w:tr>
      <w:tr w:rsidR="00CE7EFC" w:rsidRPr="00AC59A7" w14:paraId="32D3C1A7"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1A3" w14:textId="77777777" w:rsidR="00CE7EFC" w:rsidRPr="00AC59A7" w:rsidRDefault="00E32513" w:rsidP="00511944">
            <w:pPr>
              <w:pStyle w:val="TableParagraph"/>
              <w:rPr>
                <w:b/>
                <w:w w:val="85"/>
              </w:rPr>
            </w:pPr>
            <w:r w:rsidRPr="00AC59A7">
              <w:rPr>
                <w:b/>
                <w:w w:val="85"/>
              </w:rPr>
              <w:t>indikátory cílového</w:t>
            </w:r>
          </w:p>
          <w:p w14:paraId="32D3C1A4" w14:textId="77777777" w:rsidR="00CE7EFC" w:rsidRPr="00AC59A7" w:rsidRDefault="00E32513" w:rsidP="00511944">
            <w:pPr>
              <w:pStyle w:val="TableParagraph"/>
              <w:rPr>
                <w:b/>
                <w:w w:val="85"/>
              </w:rPr>
            </w:pPr>
            <w:r w:rsidRPr="00AC59A7">
              <w:rPr>
                <w:b/>
                <w:w w:val="85"/>
              </w:rPr>
              <w:t>stavu</w:t>
            </w:r>
          </w:p>
        </w:tc>
        <w:tc>
          <w:tcPr>
            <w:tcW w:w="6947" w:type="dxa"/>
            <w:gridSpan w:val="2"/>
            <w:tcBorders>
              <w:top w:val="triple" w:sz="4" w:space="0" w:color="000000"/>
              <w:left w:val="single" w:sz="4" w:space="0" w:color="000000"/>
              <w:bottom w:val="single" w:sz="4" w:space="0" w:color="000000"/>
            </w:tcBorders>
            <w:shd w:val="clear" w:color="auto" w:fill="BEBEBE"/>
          </w:tcPr>
          <w:p w14:paraId="32D3C1A5"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w:t>
            </w:r>
          </w:p>
          <w:p w14:paraId="32D3C1A6" w14:textId="77777777" w:rsidR="00CE7EFC" w:rsidRPr="00AC59A7" w:rsidRDefault="00E32513" w:rsidP="00511944">
            <w:pPr>
              <w:pStyle w:val="TableParagraph"/>
              <w:ind w:left="85"/>
              <w:rPr>
                <w:b/>
                <w:w w:val="85"/>
              </w:rPr>
            </w:pPr>
            <w:r w:rsidRPr="00AC59A7">
              <w:rPr>
                <w:b/>
                <w:w w:val="85"/>
              </w:rPr>
              <w:t>provedené péči a působícím vlivům</w:t>
            </w:r>
          </w:p>
        </w:tc>
      </w:tr>
      <w:tr w:rsidR="00CE7EFC" w:rsidRPr="00AC59A7" w14:paraId="32D3C1AA" w14:textId="77777777">
        <w:trPr>
          <w:trHeight w:val="440"/>
        </w:trPr>
        <w:tc>
          <w:tcPr>
            <w:tcW w:w="2074" w:type="dxa"/>
            <w:vMerge w:val="restart"/>
            <w:tcBorders>
              <w:top w:val="single" w:sz="4" w:space="0" w:color="000000"/>
              <w:right w:val="single" w:sz="4" w:space="0" w:color="000000"/>
            </w:tcBorders>
          </w:tcPr>
          <w:p w14:paraId="32D3C1A8" w14:textId="77777777" w:rsidR="00CE7EFC" w:rsidRPr="00AC59A7" w:rsidRDefault="00E32513" w:rsidP="00511944">
            <w:pPr>
              <w:pStyle w:val="TableParagraph"/>
              <w:ind w:left="548" w:right="247" w:hanging="274"/>
              <w:rPr>
                <w:w w:val="85"/>
              </w:rPr>
            </w:pPr>
            <w:r w:rsidRPr="00AC59A7">
              <w:rPr>
                <w:w w:val="85"/>
              </w:rPr>
              <w:t>Roztroušený druh po celém území.</w:t>
            </w:r>
          </w:p>
        </w:tc>
        <w:tc>
          <w:tcPr>
            <w:tcW w:w="6947" w:type="dxa"/>
            <w:gridSpan w:val="2"/>
            <w:tcBorders>
              <w:top w:val="single" w:sz="4" w:space="0" w:color="000000"/>
              <w:left w:val="single" w:sz="4" w:space="0" w:color="000000"/>
              <w:bottom w:val="single" w:sz="4" w:space="0" w:color="000000"/>
            </w:tcBorders>
          </w:tcPr>
          <w:p w14:paraId="32D3C1A9" w14:textId="77777777" w:rsidR="00CE7EFC" w:rsidRPr="00AC59A7" w:rsidRDefault="00E32513" w:rsidP="00511944">
            <w:pPr>
              <w:pStyle w:val="TableParagraph"/>
              <w:ind w:left="85"/>
              <w:jc w:val="both"/>
              <w:rPr>
                <w:w w:val="85"/>
              </w:rPr>
            </w:pPr>
            <w:r w:rsidRPr="00AC59A7">
              <w:rPr>
                <w:w w:val="85"/>
              </w:rPr>
              <w:t xml:space="preserve">V minulosti nerozlišována, dnes setrvalý stav – druh je hojně rozšířen. Nevyžaduje speciální </w:t>
            </w:r>
            <w:proofErr w:type="spellStart"/>
            <w:r w:rsidRPr="00AC59A7">
              <w:rPr>
                <w:w w:val="85"/>
              </w:rPr>
              <w:t>managementová</w:t>
            </w:r>
            <w:proofErr w:type="spellEnd"/>
            <w:r w:rsidRPr="00AC59A7">
              <w:rPr>
                <w:w w:val="85"/>
              </w:rPr>
              <w:t xml:space="preserve"> opatření.</w:t>
            </w:r>
          </w:p>
        </w:tc>
      </w:tr>
      <w:tr w:rsidR="00CE7EFC" w:rsidRPr="00AC59A7" w14:paraId="32D3C1AE" w14:textId="77777777">
        <w:trPr>
          <w:trHeight w:val="222"/>
        </w:trPr>
        <w:tc>
          <w:tcPr>
            <w:tcW w:w="2074" w:type="dxa"/>
            <w:vMerge/>
            <w:tcBorders>
              <w:top w:val="nil"/>
              <w:right w:val="single" w:sz="4" w:space="0" w:color="000000"/>
            </w:tcBorders>
          </w:tcPr>
          <w:p w14:paraId="32D3C1AB"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1AC"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1AD" w14:textId="77777777" w:rsidR="00CE7EFC" w:rsidRPr="00AC59A7" w:rsidRDefault="00E32513" w:rsidP="00511944">
            <w:pPr>
              <w:pStyle w:val="TableParagraph"/>
              <w:ind w:left="2310" w:right="2251"/>
              <w:jc w:val="center"/>
              <w:rPr>
                <w:w w:val="85"/>
              </w:rPr>
            </w:pPr>
            <w:r w:rsidRPr="00AC59A7">
              <w:rPr>
                <w:w w:val="85"/>
              </w:rPr>
              <w:t>dobrý</w:t>
            </w:r>
          </w:p>
        </w:tc>
      </w:tr>
      <w:tr w:rsidR="00CE7EFC" w:rsidRPr="00AC59A7" w14:paraId="32D3C1B2" w14:textId="77777777">
        <w:trPr>
          <w:trHeight w:val="252"/>
        </w:trPr>
        <w:tc>
          <w:tcPr>
            <w:tcW w:w="2074" w:type="dxa"/>
            <w:vMerge/>
            <w:tcBorders>
              <w:top w:val="nil"/>
              <w:right w:val="single" w:sz="4" w:space="0" w:color="000000"/>
            </w:tcBorders>
          </w:tcPr>
          <w:p w14:paraId="32D3C1AF"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1B0" w14:textId="77777777" w:rsidR="00CE7EFC" w:rsidRPr="00AC59A7" w:rsidRDefault="00E32513" w:rsidP="00511944">
            <w:pPr>
              <w:pStyle w:val="TableParagraph"/>
              <w:ind w:left="85"/>
              <w:rPr>
                <w:b/>
                <w:w w:val="85"/>
              </w:rPr>
            </w:pPr>
            <w:r w:rsidRPr="00AC59A7">
              <w:rPr>
                <w:b/>
                <w:w w:val="85"/>
              </w:rPr>
              <w:t>trend vývoje:</w:t>
            </w:r>
          </w:p>
        </w:tc>
        <w:tc>
          <w:tcPr>
            <w:tcW w:w="5528" w:type="dxa"/>
            <w:tcBorders>
              <w:top w:val="single" w:sz="4" w:space="0" w:color="000000"/>
              <w:left w:val="single" w:sz="4" w:space="0" w:color="000000"/>
            </w:tcBorders>
          </w:tcPr>
          <w:p w14:paraId="32D3C1B1" w14:textId="77777777" w:rsidR="00CE7EFC" w:rsidRPr="00AC59A7" w:rsidRDefault="00E32513" w:rsidP="00511944">
            <w:pPr>
              <w:pStyle w:val="TableParagraph"/>
              <w:spacing w:before="2"/>
              <w:ind w:left="2310" w:right="2251"/>
              <w:jc w:val="center"/>
              <w:rPr>
                <w:w w:val="85"/>
              </w:rPr>
            </w:pPr>
            <w:r w:rsidRPr="00AC59A7">
              <w:rPr>
                <w:w w:val="85"/>
              </w:rPr>
              <w:t>setrvalý</w:t>
            </w:r>
          </w:p>
        </w:tc>
      </w:tr>
    </w:tbl>
    <w:p w14:paraId="32D3C1B4" w14:textId="77777777" w:rsidR="00CE7EFC" w:rsidRPr="00AC59A7" w:rsidRDefault="00CE7EFC" w:rsidP="00511944">
      <w:pPr>
        <w:pStyle w:val="Zkladntext"/>
        <w:spacing w:before="1"/>
        <w:rPr>
          <w:b/>
          <w:w w:val="85"/>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1B7" w14:textId="77777777">
        <w:trPr>
          <w:trHeight w:val="250"/>
        </w:trPr>
        <w:tc>
          <w:tcPr>
            <w:tcW w:w="2074" w:type="dxa"/>
            <w:tcBorders>
              <w:bottom w:val="triple" w:sz="4" w:space="0" w:color="000000"/>
              <w:right w:val="single" w:sz="8" w:space="0" w:color="000000"/>
            </w:tcBorders>
            <w:shd w:val="clear" w:color="auto" w:fill="BEBEBE"/>
          </w:tcPr>
          <w:p w14:paraId="32D3C1B5"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1B6" w14:textId="77777777" w:rsidR="00CE7EFC" w:rsidRPr="00AC59A7" w:rsidRDefault="00E32513" w:rsidP="00511944">
            <w:pPr>
              <w:pStyle w:val="TableParagraph"/>
              <w:ind w:left="80"/>
              <w:rPr>
                <w:w w:val="85"/>
              </w:rPr>
            </w:pPr>
            <w:r w:rsidRPr="00AC59A7">
              <w:rPr>
                <w:w w:val="85"/>
              </w:rPr>
              <w:t>Svída krvavá uherská (</w:t>
            </w:r>
            <w:proofErr w:type="spellStart"/>
            <w:r w:rsidRPr="00AC59A7">
              <w:rPr>
                <w:i/>
                <w:w w:val="85"/>
              </w:rPr>
              <w:t>Cornus</w:t>
            </w:r>
            <w:proofErr w:type="spellEnd"/>
            <w:r w:rsidRPr="00AC59A7">
              <w:rPr>
                <w:i/>
                <w:w w:val="85"/>
              </w:rPr>
              <w:t xml:space="preserve"> </w:t>
            </w:r>
            <w:proofErr w:type="spellStart"/>
            <w:r w:rsidRPr="00AC59A7">
              <w:rPr>
                <w:i/>
                <w:w w:val="85"/>
              </w:rPr>
              <w:t>sanguinea</w:t>
            </w:r>
            <w:proofErr w:type="spellEnd"/>
            <w:r w:rsidRPr="00AC59A7">
              <w:rPr>
                <w:i/>
                <w:w w:val="85"/>
              </w:rPr>
              <w:t xml:space="preserve"> </w:t>
            </w:r>
            <w:proofErr w:type="spellStart"/>
            <w:r w:rsidRPr="00AC59A7">
              <w:rPr>
                <w:w w:val="85"/>
              </w:rPr>
              <w:t>subsp</w:t>
            </w:r>
            <w:proofErr w:type="spellEnd"/>
            <w:r w:rsidRPr="00AC59A7">
              <w:rPr>
                <w:w w:val="85"/>
              </w:rPr>
              <w:t xml:space="preserve">. </w:t>
            </w:r>
            <w:proofErr w:type="spellStart"/>
            <w:r w:rsidRPr="00AC59A7">
              <w:rPr>
                <w:i/>
                <w:w w:val="85"/>
              </w:rPr>
              <w:t>hungarica</w:t>
            </w:r>
            <w:proofErr w:type="spellEnd"/>
            <w:r w:rsidRPr="00AC59A7">
              <w:rPr>
                <w:w w:val="85"/>
              </w:rPr>
              <w:t>)</w:t>
            </w:r>
          </w:p>
        </w:tc>
      </w:tr>
      <w:tr w:rsidR="00CE7EFC" w:rsidRPr="00AC59A7" w14:paraId="32D3C1BC"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1B8" w14:textId="77777777" w:rsidR="00CE7EFC" w:rsidRPr="00AC59A7" w:rsidRDefault="00E32513" w:rsidP="00511944">
            <w:pPr>
              <w:pStyle w:val="TableParagraph"/>
              <w:rPr>
                <w:b/>
                <w:w w:val="85"/>
              </w:rPr>
            </w:pPr>
            <w:r w:rsidRPr="00AC59A7">
              <w:rPr>
                <w:b/>
                <w:w w:val="85"/>
              </w:rPr>
              <w:t>indikátory cílového</w:t>
            </w:r>
          </w:p>
          <w:p w14:paraId="32D3C1B9" w14:textId="77777777" w:rsidR="00CE7EFC" w:rsidRPr="00AC59A7" w:rsidRDefault="00E32513" w:rsidP="00511944">
            <w:pPr>
              <w:pStyle w:val="TableParagraph"/>
              <w:rPr>
                <w:b/>
                <w:w w:val="85"/>
              </w:rPr>
            </w:pPr>
            <w:r w:rsidRPr="00AC59A7">
              <w:rPr>
                <w:b/>
                <w:w w:val="85"/>
              </w:rPr>
              <w:t>stavu</w:t>
            </w:r>
          </w:p>
        </w:tc>
        <w:tc>
          <w:tcPr>
            <w:tcW w:w="6947" w:type="dxa"/>
            <w:gridSpan w:val="2"/>
            <w:tcBorders>
              <w:top w:val="triple" w:sz="4" w:space="0" w:color="000000"/>
              <w:left w:val="single" w:sz="4" w:space="0" w:color="000000"/>
              <w:bottom w:val="single" w:sz="4" w:space="0" w:color="000000"/>
            </w:tcBorders>
            <w:shd w:val="clear" w:color="auto" w:fill="BEBEBE"/>
          </w:tcPr>
          <w:p w14:paraId="32D3C1BA"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w:t>
            </w:r>
          </w:p>
          <w:p w14:paraId="32D3C1BB" w14:textId="77777777" w:rsidR="00CE7EFC" w:rsidRPr="00AC59A7" w:rsidRDefault="00E32513" w:rsidP="00511944">
            <w:pPr>
              <w:pStyle w:val="TableParagraph"/>
              <w:ind w:left="85"/>
              <w:rPr>
                <w:b/>
                <w:w w:val="85"/>
              </w:rPr>
            </w:pPr>
            <w:r w:rsidRPr="00AC59A7">
              <w:rPr>
                <w:b/>
                <w:w w:val="85"/>
              </w:rPr>
              <w:t>provedené péči a působícím vlivům</w:t>
            </w:r>
          </w:p>
        </w:tc>
      </w:tr>
      <w:tr w:rsidR="00CE7EFC" w:rsidRPr="00AC59A7" w14:paraId="32D3C1BF" w14:textId="77777777">
        <w:trPr>
          <w:trHeight w:val="440"/>
        </w:trPr>
        <w:tc>
          <w:tcPr>
            <w:tcW w:w="2074" w:type="dxa"/>
            <w:vMerge w:val="restart"/>
            <w:tcBorders>
              <w:top w:val="single" w:sz="4" w:space="0" w:color="000000"/>
              <w:right w:val="single" w:sz="4" w:space="0" w:color="000000"/>
            </w:tcBorders>
          </w:tcPr>
          <w:p w14:paraId="32D3C1BD" w14:textId="77777777" w:rsidR="00CE7EFC" w:rsidRPr="00AC59A7" w:rsidRDefault="00E32513" w:rsidP="00511944">
            <w:pPr>
              <w:pStyle w:val="TableParagraph"/>
              <w:ind w:left="548" w:right="247" w:hanging="274"/>
              <w:rPr>
                <w:w w:val="85"/>
              </w:rPr>
            </w:pPr>
            <w:r w:rsidRPr="00AC59A7">
              <w:rPr>
                <w:w w:val="85"/>
              </w:rPr>
              <w:t>Roztroušený druh po celém území.</w:t>
            </w:r>
          </w:p>
        </w:tc>
        <w:tc>
          <w:tcPr>
            <w:tcW w:w="6947" w:type="dxa"/>
            <w:gridSpan w:val="2"/>
            <w:tcBorders>
              <w:top w:val="single" w:sz="4" w:space="0" w:color="000000"/>
              <w:left w:val="single" w:sz="4" w:space="0" w:color="000000"/>
              <w:bottom w:val="single" w:sz="4" w:space="0" w:color="000000"/>
            </w:tcBorders>
          </w:tcPr>
          <w:p w14:paraId="32D3C1BE" w14:textId="77777777" w:rsidR="00CE7EFC" w:rsidRPr="00AC59A7" w:rsidRDefault="00E32513" w:rsidP="00511944">
            <w:pPr>
              <w:pStyle w:val="TableParagraph"/>
              <w:ind w:left="85"/>
              <w:jc w:val="both"/>
              <w:rPr>
                <w:w w:val="85"/>
              </w:rPr>
            </w:pPr>
            <w:r w:rsidRPr="00AC59A7">
              <w:rPr>
                <w:w w:val="85"/>
              </w:rPr>
              <w:t xml:space="preserve">V minulosti nerozlišována, dnes setrvalý stav – druh je hojně rozšířen. Nevyžaduje speciální </w:t>
            </w:r>
            <w:proofErr w:type="spellStart"/>
            <w:r w:rsidRPr="00AC59A7">
              <w:rPr>
                <w:w w:val="85"/>
              </w:rPr>
              <w:t>managementová</w:t>
            </w:r>
            <w:proofErr w:type="spellEnd"/>
            <w:r w:rsidRPr="00AC59A7">
              <w:rPr>
                <w:w w:val="85"/>
              </w:rPr>
              <w:t xml:space="preserve"> opatření.</w:t>
            </w:r>
          </w:p>
        </w:tc>
      </w:tr>
      <w:tr w:rsidR="00CE7EFC" w:rsidRPr="00AC59A7" w14:paraId="32D3C1C3" w14:textId="77777777">
        <w:trPr>
          <w:trHeight w:val="222"/>
        </w:trPr>
        <w:tc>
          <w:tcPr>
            <w:tcW w:w="2074" w:type="dxa"/>
            <w:vMerge/>
            <w:tcBorders>
              <w:top w:val="nil"/>
              <w:right w:val="single" w:sz="4" w:space="0" w:color="000000"/>
            </w:tcBorders>
          </w:tcPr>
          <w:p w14:paraId="32D3C1C0"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1C1"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1C2" w14:textId="77777777" w:rsidR="00CE7EFC" w:rsidRPr="00AC59A7" w:rsidRDefault="00E32513" w:rsidP="00511944">
            <w:pPr>
              <w:pStyle w:val="TableParagraph"/>
              <w:ind w:left="2310" w:right="2251"/>
              <w:jc w:val="center"/>
              <w:rPr>
                <w:w w:val="85"/>
              </w:rPr>
            </w:pPr>
            <w:r w:rsidRPr="00AC59A7">
              <w:rPr>
                <w:w w:val="85"/>
              </w:rPr>
              <w:t>dobrý</w:t>
            </w:r>
          </w:p>
        </w:tc>
      </w:tr>
      <w:tr w:rsidR="00CE7EFC" w:rsidRPr="00AC59A7" w14:paraId="32D3C1C7" w14:textId="77777777">
        <w:trPr>
          <w:trHeight w:val="252"/>
        </w:trPr>
        <w:tc>
          <w:tcPr>
            <w:tcW w:w="2074" w:type="dxa"/>
            <w:vMerge/>
            <w:tcBorders>
              <w:top w:val="nil"/>
              <w:right w:val="single" w:sz="4" w:space="0" w:color="000000"/>
            </w:tcBorders>
          </w:tcPr>
          <w:p w14:paraId="32D3C1C4"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1C5" w14:textId="77777777" w:rsidR="00CE7EFC" w:rsidRPr="00AC59A7" w:rsidRDefault="00E32513" w:rsidP="00511944">
            <w:pPr>
              <w:pStyle w:val="TableParagraph"/>
              <w:ind w:left="85"/>
              <w:rPr>
                <w:b/>
                <w:w w:val="85"/>
              </w:rPr>
            </w:pPr>
            <w:r w:rsidRPr="00AC59A7">
              <w:rPr>
                <w:b/>
                <w:w w:val="85"/>
              </w:rPr>
              <w:t>trend vývoje:</w:t>
            </w:r>
          </w:p>
        </w:tc>
        <w:tc>
          <w:tcPr>
            <w:tcW w:w="5528" w:type="dxa"/>
            <w:tcBorders>
              <w:top w:val="single" w:sz="4" w:space="0" w:color="000000"/>
              <w:left w:val="single" w:sz="4" w:space="0" w:color="000000"/>
            </w:tcBorders>
          </w:tcPr>
          <w:p w14:paraId="32D3C1C6" w14:textId="77777777" w:rsidR="00CE7EFC" w:rsidRPr="00AC59A7" w:rsidRDefault="00E32513" w:rsidP="00511944">
            <w:pPr>
              <w:pStyle w:val="TableParagraph"/>
              <w:spacing w:before="2"/>
              <w:ind w:left="2310" w:right="2251"/>
              <w:jc w:val="center"/>
              <w:rPr>
                <w:w w:val="85"/>
              </w:rPr>
            </w:pPr>
            <w:r w:rsidRPr="00AC59A7">
              <w:rPr>
                <w:w w:val="85"/>
              </w:rPr>
              <w:t>setrvalý</w:t>
            </w:r>
          </w:p>
        </w:tc>
      </w:tr>
    </w:tbl>
    <w:p w14:paraId="32D3C1C9" w14:textId="77777777" w:rsidR="00CE7EFC" w:rsidRPr="00AC59A7" w:rsidRDefault="00CE7EFC" w:rsidP="00511944">
      <w:pPr>
        <w:pStyle w:val="Zkladntext"/>
        <w:spacing w:after="1"/>
        <w:rPr>
          <w:b/>
          <w:w w:val="85"/>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1CC" w14:textId="77777777">
        <w:trPr>
          <w:trHeight w:val="250"/>
        </w:trPr>
        <w:tc>
          <w:tcPr>
            <w:tcW w:w="2074" w:type="dxa"/>
            <w:tcBorders>
              <w:bottom w:val="triple" w:sz="4" w:space="0" w:color="000000"/>
              <w:right w:val="single" w:sz="8" w:space="0" w:color="000000"/>
            </w:tcBorders>
            <w:shd w:val="clear" w:color="auto" w:fill="BEBEBE"/>
          </w:tcPr>
          <w:p w14:paraId="32D3C1CA"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1CB" w14:textId="77777777" w:rsidR="00CE7EFC" w:rsidRPr="00AC59A7" w:rsidRDefault="00E32513" w:rsidP="00511944">
            <w:pPr>
              <w:pStyle w:val="TableParagraph"/>
              <w:ind w:left="80"/>
              <w:rPr>
                <w:w w:val="85"/>
              </w:rPr>
            </w:pPr>
            <w:r w:rsidRPr="00AC59A7">
              <w:rPr>
                <w:w w:val="85"/>
              </w:rPr>
              <w:t>Dymnivka plná (</w:t>
            </w:r>
            <w:proofErr w:type="spellStart"/>
            <w:r w:rsidRPr="00AC59A7">
              <w:rPr>
                <w:i/>
                <w:w w:val="85"/>
              </w:rPr>
              <w:t>Corydalis</w:t>
            </w:r>
            <w:proofErr w:type="spellEnd"/>
            <w:r w:rsidRPr="00AC59A7">
              <w:rPr>
                <w:i/>
                <w:w w:val="85"/>
              </w:rPr>
              <w:t xml:space="preserve"> </w:t>
            </w:r>
            <w:proofErr w:type="spellStart"/>
            <w:r w:rsidRPr="00AC59A7">
              <w:rPr>
                <w:i/>
                <w:w w:val="85"/>
              </w:rPr>
              <w:t>solida</w:t>
            </w:r>
            <w:proofErr w:type="spellEnd"/>
            <w:r w:rsidRPr="00AC59A7">
              <w:rPr>
                <w:w w:val="85"/>
              </w:rPr>
              <w:t>)</w:t>
            </w:r>
          </w:p>
        </w:tc>
      </w:tr>
      <w:tr w:rsidR="00CE7EFC" w:rsidRPr="00AC59A7" w14:paraId="32D3C1D1"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1CD" w14:textId="77777777" w:rsidR="00CE7EFC" w:rsidRPr="00AC59A7" w:rsidRDefault="00E32513" w:rsidP="00511944">
            <w:pPr>
              <w:pStyle w:val="TableParagraph"/>
              <w:rPr>
                <w:b/>
                <w:w w:val="85"/>
              </w:rPr>
            </w:pPr>
            <w:r w:rsidRPr="00AC59A7">
              <w:rPr>
                <w:b/>
                <w:w w:val="85"/>
              </w:rPr>
              <w:t>indikátory cílového</w:t>
            </w:r>
          </w:p>
          <w:p w14:paraId="32D3C1CE" w14:textId="77777777" w:rsidR="00CE7EFC" w:rsidRPr="00AC59A7" w:rsidRDefault="00E32513" w:rsidP="00511944">
            <w:pPr>
              <w:pStyle w:val="TableParagraph"/>
              <w:rPr>
                <w:b/>
                <w:w w:val="85"/>
              </w:rPr>
            </w:pPr>
            <w:r w:rsidRPr="00AC59A7">
              <w:rPr>
                <w:b/>
                <w:w w:val="85"/>
              </w:rPr>
              <w:t>stavu</w:t>
            </w:r>
          </w:p>
        </w:tc>
        <w:tc>
          <w:tcPr>
            <w:tcW w:w="6947" w:type="dxa"/>
            <w:gridSpan w:val="2"/>
            <w:tcBorders>
              <w:top w:val="triple" w:sz="4" w:space="0" w:color="000000"/>
              <w:left w:val="single" w:sz="4" w:space="0" w:color="000000"/>
              <w:bottom w:val="single" w:sz="4" w:space="0" w:color="000000"/>
            </w:tcBorders>
            <w:shd w:val="clear" w:color="auto" w:fill="BEBEBE"/>
          </w:tcPr>
          <w:p w14:paraId="32D3C1CF"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w:t>
            </w:r>
          </w:p>
          <w:p w14:paraId="32D3C1D0" w14:textId="77777777" w:rsidR="00CE7EFC" w:rsidRPr="00AC59A7" w:rsidRDefault="00E32513" w:rsidP="00511944">
            <w:pPr>
              <w:pStyle w:val="TableParagraph"/>
              <w:ind w:left="85"/>
              <w:rPr>
                <w:b/>
                <w:w w:val="85"/>
              </w:rPr>
            </w:pPr>
            <w:r w:rsidRPr="00AC59A7">
              <w:rPr>
                <w:b/>
                <w:w w:val="85"/>
              </w:rPr>
              <w:t>provedené péči a působícím vlivům</w:t>
            </w:r>
          </w:p>
        </w:tc>
      </w:tr>
      <w:tr w:rsidR="00CE7EFC" w:rsidRPr="00AC59A7" w14:paraId="32D3C1D5" w14:textId="77777777">
        <w:trPr>
          <w:trHeight w:val="670"/>
        </w:trPr>
        <w:tc>
          <w:tcPr>
            <w:tcW w:w="2074" w:type="dxa"/>
            <w:vMerge w:val="restart"/>
            <w:tcBorders>
              <w:top w:val="single" w:sz="4" w:space="0" w:color="000000"/>
              <w:right w:val="single" w:sz="4" w:space="0" w:color="000000"/>
            </w:tcBorders>
          </w:tcPr>
          <w:p w14:paraId="32D3C1D2" w14:textId="77777777" w:rsidR="00CE7EFC" w:rsidRPr="00AC59A7" w:rsidRDefault="00E32513" w:rsidP="00511944">
            <w:pPr>
              <w:pStyle w:val="TableParagraph"/>
              <w:ind w:left="191" w:hanging="118"/>
              <w:rPr>
                <w:w w:val="85"/>
              </w:rPr>
            </w:pPr>
            <w:r w:rsidRPr="00AC59A7">
              <w:rPr>
                <w:w w:val="85"/>
              </w:rPr>
              <w:t>Ostrůvkovitý výskyt stovek rostlin po celém území.</w:t>
            </w:r>
          </w:p>
        </w:tc>
        <w:tc>
          <w:tcPr>
            <w:tcW w:w="6947" w:type="dxa"/>
            <w:gridSpan w:val="2"/>
            <w:tcBorders>
              <w:top w:val="single" w:sz="4" w:space="0" w:color="000000"/>
              <w:left w:val="single" w:sz="4" w:space="0" w:color="000000"/>
              <w:bottom w:val="single" w:sz="4" w:space="0" w:color="000000"/>
            </w:tcBorders>
          </w:tcPr>
          <w:p w14:paraId="32D3C1D4" w14:textId="6059DB30" w:rsidR="00CE7EFC" w:rsidRPr="00AC59A7" w:rsidRDefault="00E32513" w:rsidP="00511944">
            <w:pPr>
              <w:pStyle w:val="TableParagraph"/>
              <w:ind w:left="85"/>
              <w:jc w:val="both"/>
              <w:rPr>
                <w:w w:val="85"/>
              </w:rPr>
            </w:pPr>
            <w:r w:rsidRPr="00AC59A7">
              <w:rPr>
                <w:w w:val="85"/>
              </w:rPr>
              <w:t>Hájková (1993) tento druh neuvádí. V roce 2018 nalezeny stovky rostlin, dle Koutecké, Kouteckého, 2018) stabilizovaná populace (zvl. ve starších porostech). Významný druh</w:t>
            </w:r>
            <w:r w:rsidR="0022471C" w:rsidRPr="00AC59A7">
              <w:rPr>
                <w:w w:val="85"/>
              </w:rPr>
              <w:t xml:space="preserve"> </w:t>
            </w:r>
            <w:r w:rsidRPr="00AC59A7">
              <w:rPr>
                <w:w w:val="85"/>
              </w:rPr>
              <w:t xml:space="preserve">jarního aspektu. Nevyžaduje speciální </w:t>
            </w:r>
            <w:proofErr w:type="spellStart"/>
            <w:r w:rsidRPr="00AC59A7">
              <w:rPr>
                <w:w w:val="85"/>
              </w:rPr>
              <w:t>managementová</w:t>
            </w:r>
            <w:proofErr w:type="spellEnd"/>
            <w:r w:rsidRPr="00AC59A7">
              <w:rPr>
                <w:w w:val="85"/>
              </w:rPr>
              <w:t xml:space="preserve"> opatření.</w:t>
            </w:r>
          </w:p>
        </w:tc>
      </w:tr>
      <w:tr w:rsidR="00CE7EFC" w:rsidRPr="00AC59A7" w14:paraId="32D3C1D9" w14:textId="77777777">
        <w:trPr>
          <w:trHeight w:val="235"/>
        </w:trPr>
        <w:tc>
          <w:tcPr>
            <w:tcW w:w="2074" w:type="dxa"/>
            <w:vMerge/>
            <w:tcBorders>
              <w:top w:val="nil"/>
              <w:right w:val="single" w:sz="4" w:space="0" w:color="000000"/>
            </w:tcBorders>
          </w:tcPr>
          <w:p w14:paraId="32D3C1D6"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1D7"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1D8" w14:textId="77777777" w:rsidR="00CE7EFC" w:rsidRPr="00AC59A7" w:rsidRDefault="00E32513" w:rsidP="00511944">
            <w:pPr>
              <w:pStyle w:val="TableParagraph"/>
              <w:spacing w:before="2"/>
              <w:ind w:left="2310" w:right="2251"/>
              <w:jc w:val="center"/>
              <w:rPr>
                <w:w w:val="85"/>
              </w:rPr>
            </w:pPr>
            <w:r w:rsidRPr="00AC59A7">
              <w:rPr>
                <w:w w:val="85"/>
              </w:rPr>
              <w:t>dobrý</w:t>
            </w:r>
          </w:p>
        </w:tc>
      </w:tr>
      <w:tr w:rsidR="00CE7EFC" w:rsidRPr="00AC59A7" w14:paraId="32D3C1DD" w14:textId="77777777">
        <w:trPr>
          <w:trHeight w:val="254"/>
        </w:trPr>
        <w:tc>
          <w:tcPr>
            <w:tcW w:w="2074" w:type="dxa"/>
            <w:vMerge/>
            <w:tcBorders>
              <w:top w:val="nil"/>
              <w:right w:val="single" w:sz="4" w:space="0" w:color="000000"/>
            </w:tcBorders>
          </w:tcPr>
          <w:p w14:paraId="32D3C1DA"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1DB" w14:textId="77777777" w:rsidR="00CE7EFC" w:rsidRPr="00AC59A7" w:rsidRDefault="00E32513" w:rsidP="00511944">
            <w:pPr>
              <w:pStyle w:val="TableParagraph"/>
              <w:ind w:left="85"/>
              <w:rPr>
                <w:b/>
                <w:w w:val="85"/>
              </w:rPr>
            </w:pPr>
            <w:r w:rsidRPr="00AC59A7">
              <w:rPr>
                <w:b/>
                <w:w w:val="85"/>
              </w:rPr>
              <w:t>trend vývoje:</w:t>
            </w:r>
          </w:p>
        </w:tc>
        <w:tc>
          <w:tcPr>
            <w:tcW w:w="5528" w:type="dxa"/>
            <w:tcBorders>
              <w:top w:val="single" w:sz="4" w:space="0" w:color="000000"/>
              <w:left w:val="single" w:sz="4" w:space="0" w:color="000000"/>
            </w:tcBorders>
          </w:tcPr>
          <w:p w14:paraId="32D3C1DC" w14:textId="77777777" w:rsidR="00CE7EFC" w:rsidRPr="00AC59A7" w:rsidRDefault="00E32513" w:rsidP="00511944">
            <w:pPr>
              <w:pStyle w:val="TableParagraph"/>
              <w:spacing w:before="2"/>
              <w:ind w:left="2310" w:right="2251"/>
              <w:jc w:val="center"/>
              <w:rPr>
                <w:w w:val="85"/>
              </w:rPr>
            </w:pPr>
            <w:r w:rsidRPr="00AC59A7">
              <w:rPr>
                <w:w w:val="85"/>
              </w:rPr>
              <w:t>setrvalý</w:t>
            </w:r>
          </w:p>
        </w:tc>
      </w:tr>
    </w:tbl>
    <w:p w14:paraId="32D3C1DF" w14:textId="77777777" w:rsidR="00CE7EFC" w:rsidRPr="00AC59A7" w:rsidRDefault="00CE7EFC" w:rsidP="00511944">
      <w:pPr>
        <w:pStyle w:val="Zkladntext"/>
        <w:spacing w:before="9" w:after="1"/>
        <w:rPr>
          <w:b/>
          <w:w w:val="85"/>
          <w:sz w:val="19"/>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1E2" w14:textId="77777777">
        <w:trPr>
          <w:trHeight w:val="252"/>
        </w:trPr>
        <w:tc>
          <w:tcPr>
            <w:tcW w:w="2074" w:type="dxa"/>
            <w:tcBorders>
              <w:bottom w:val="triple" w:sz="4" w:space="0" w:color="000000"/>
              <w:right w:val="single" w:sz="8" w:space="0" w:color="000000"/>
            </w:tcBorders>
            <w:shd w:val="clear" w:color="auto" w:fill="BEBEBE"/>
          </w:tcPr>
          <w:p w14:paraId="32D3C1E0"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1E1" w14:textId="77777777" w:rsidR="00CE7EFC" w:rsidRPr="00AC59A7" w:rsidRDefault="00E32513" w:rsidP="00511944">
            <w:pPr>
              <w:pStyle w:val="TableParagraph"/>
              <w:ind w:left="80"/>
              <w:rPr>
                <w:w w:val="85"/>
              </w:rPr>
            </w:pPr>
            <w:r w:rsidRPr="00AC59A7">
              <w:rPr>
                <w:w w:val="85"/>
              </w:rPr>
              <w:t>Kyčelnice žláznatá (</w:t>
            </w:r>
            <w:proofErr w:type="spellStart"/>
            <w:r w:rsidRPr="00AC59A7">
              <w:rPr>
                <w:i/>
                <w:w w:val="85"/>
              </w:rPr>
              <w:t>Dentaria</w:t>
            </w:r>
            <w:proofErr w:type="spellEnd"/>
            <w:r w:rsidRPr="00AC59A7">
              <w:rPr>
                <w:i/>
                <w:w w:val="85"/>
              </w:rPr>
              <w:t xml:space="preserve"> </w:t>
            </w:r>
            <w:proofErr w:type="spellStart"/>
            <w:r w:rsidRPr="00AC59A7">
              <w:rPr>
                <w:i/>
                <w:w w:val="85"/>
              </w:rPr>
              <w:t>glandulosa</w:t>
            </w:r>
            <w:proofErr w:type="spellEnd"/>
            <w:r w:rsidRPr="00AC59A7">
              <w:rPr>
                <w:w w:val="85"/>
              </w:rPr>
              <w:t>)</w:t>
            </w:r>
          </w:p>
        </w:tc>
      </w:tr>
      <w:tr w:rsidR="00CE7EFC" w:rsidRPr="00AC59A7" w14:paraId="32D3C1E5" w14:textId="77777777">
        <w:trPr>
          <w:trHeight w:val="460"/>
        </w:trPr>
        <w:tc>
          <w:tcPr>
            <w:tcW w:w="2074" w:type="dxa"/>
            <w:tcBorders>
              <w:top w:val="triple" w:sz="4" w:space="0" w:color="000000"/>
              <w:bottom w:val="single" w:sz="4" w:space="0" w:color="000000"/>
              <w:right w:val="single" w:sz="4" w:space="0" w:color="000000"/>
            </w:tcBorders>
            <w:shd w:val="clear" w:color="auto" w:fill="BEBEBE"/>
          </w:tcPr>
          <w:p w14:paraId="32D3C1E3" w14:textId="77777777" w:rsidR="00CE7EFC" w:rsidRPr="00AC59A7" w:rsidRDefault="00E32513" w:rsidP="00511944">
            <w:pPr>
              <w:pStyle w:val="TableParagraph"/>
              <w:ind w:right="478"/>
              <w:rPr>
                <w:b/>
                <w:w w:val="85"/>
              </w:rPr>
            </w:pPr>
            <w:r w:rsidRPr="00AC59A7">
              <w:rPr>
                <w:b/>
                <w:w w:val="85"/>
              </w:rPr>
              <w:t>indikátory cílového stavu</w:t>
            </w:r>
          </w:p>
        </w:tc>
        <w:tc>
          <w:tcPr>
            <w:tcW w:w="6947" w:type="dxa"/>
            <w:gridSpan w:val="2"/>
            <w:tcBorders>
              <w:top w:val="triple" w:sz="4" w:space="0" w:color="000000"/>
              <w:left w:val="single" w:sz="4" w:space="0" w:color="000000"/>
              <w:bottom w:val="single" w:sz="4" w:space="0" w:color="000000"/>
            </w:tcBorders>
            <w:shd w:val="clear" w:color="auto" w:fill="BEBEBE"/>
          </w:tcPr>
          <w:p w14:paraId="32D3C1E4"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 provedené péči a působícím vlivům</w:t>
            </w:r>
          </w:p>
        </w:tc>
      </w:tr>
      <w:tr w:rsidR="00CE7EFC" w:rsidRPr="00AC59A7" w14:paraId="32D3C1E9" w14:textId="77777777">
        <w:trPr>
          <w:trHeight w:val="670"/>
        </w:trPr>
        <w:tc>
          <w:tcPr>
            <w:tcW w:w="2074" w:type="dxa"/>
            <w:vMerge w:val="restart"/>
            <w:tcBorders>
              <w:top w:val="single" w:sz="4" w:space="0" w:color="000000"/>
              <w:right w:val="single" w:sz="4" w:space="0" w:color="000000"/>
            </w:tcBorders>
          </w:tcPr>
          <w:p w14:paraId="32D3C1E6" w14:textId="77777777" w:rsidR="00CE7EFC" w:rsidRPr="00AC59A7" w:rsidRDefault="00E32513" w:rsidP="00511944">
            <w:pPr>
              <w:pStyle w:val="TableParagraph"/>
              <w:ind w:left="524"/>
              <w:rPr>
                <w:w w:val="85"/>
              </w:rPr>
            </w:pPr>
            <w:r w:rsidRPr="00AC59A7">
              <w:rPr>
                <w:w w:val="85"/>
              </w:rPr>
              <w:t>Stovky rostlin.</w:t>
            </w:r>
          </w:p>
        </w:tc>
        <w:tc>
          <w:tcPr>
            <w:tcW w:w="6947" w:type="dxa"/>
            <w:gridSpan w:val="2"/>
            <w:tcBorders>
              <w:top w:val="single" w:sz="4" w:space="0" w:color="000000"/>
              <w:left w:val="single" w:sz="4" w:space="0" w:color="000000"/>
              <w:bottom w:val="single" w:sz="4" w:space="0" w:color="000000"/>
            </w:tcBorders>
          </w:tcPr>
          <w:p w14:paraId="32D3C1E8" w14:textId="2DF7A01F" w:rsidR="00CE7EFC" w:rsidRPr="00AC59A7" w:rsidRDefault="00E32513" w:rsidP="00511944">
            <w:pPr>
              <w:pStyle w:val="TableParagraph"/>
              <w:ind w:left="85" w:right="87"/>
              <w:jc w:val="both"/>
              <w:rPr>
                <w:w w:val="85"/>
              </w:rPr>
            </w:pPr>
            <w:r w:rsidRPr="00AC59A7">
              <w:rPr>
                <w:w w:val="85"/>
              </w:rPr>
              <w:t>Pravidelně nalézáno, dokumentováno (Hájková, 1993; Koutecká, Koutecký, 2018). Na území se vyskytuje více než 100 rostlin, možný ústup s vysycháním území. Vzhledem k</w:t>
            </w:r>
            <w:r w:rsidR="0022471C" w:rsidRPr="00AC59A7">
              <w:rPr>
                <w:w w:val="85"/>
              </w:rPr>
              <w:t> </w:t>
            </w:r>
            <w:r w:rsidRPr="00AC59A7">
              <w:rPr>
                <w:w w:val="85"/>
              </w:rPr>
              <w:t>charakteru</w:t>
            </w:r>
            <w:r w:rsidR="0022471C" w:rsidRPr="00AC59A7">
              <w:rPr>
                <w:w w:val="85"/>
              </w:rPr>
              <w:t xml:space="preserve"> </w:t>
            </w:r>
            <w:r w:rsidRPr="00AC59A7">
              <w:rPr>
                <w:w w:val="85"/>
              </w:rPr>
              <w:t xml:space="preserve">biotopu málo pravděpodobné. Druh nevyžaduje speciální </w:t>
            </w:r>
            <w:proofErr w:type="spellStart"/>
            <w:r w:rsidRPr="00AC59A7">
              <w:rPr>
                <w:w w:val="85"/>
              </w:rPr>
              <w:t>managementová</w:t>
            </w:r>
            <w:proofErr w:type="spellEnd"/>
            <w:r w:rsidRPr="00AC59A7">
              <w:rPr>
                <w:w w:val="85"/>
              </w:rPr>
              <w:t xml:space="preserve"> opatření.</w:t>
            </w:r>
          </w:p>
        </w:tc>
      </w:tr>
      <w:tr w:rsidR="00CE7EFC" w:rsidRPr="00AC59A7" w14:paraId="32D3C1ED" w14:textId="77777777">
        <w:trPr>
          <w:trHeight w:val="235"/>
        </w:trPr>
        <w:tc>
          <w:tcPr>
            <w:tcW w:w="2074" w:type="dxa"/>
            <w:vMerge/>
            <w:tcBorders>
              <w:top w:val="nil"/>
              <w:right w:val="single" w:sz="4" w:space="0" w:color="000000"/>
            </w:tcBorders>
          </w:tcPr>
          <w:p w14:paraId="32D3C1EA"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1EB"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1EC" w14:textId="77777777" w:rsidR="00CE7EFC" w:rsidRPr="00AC59A7" w:rsidRDefault="00E32513" w:rsidP="00511944">
            <w:pPr>
              <w:pStyle w:val="TableParagraph"/>
              <w:spacing w:before="2"/>
              <w:ind w:left="2310" w:right="2251"/>
              <w:jc w:val="center"/>
              <w:rPr>
                <w:w w:val="85"/>
              </w:rPr>
            </w:pPr>
            <w:r w:rsidRPr="00AC59A7">
              <w:rPr>
                <w:w w:val="85"/>
              </w:rPr>
              <w:t>dobrý</w:t>
            </w:r>
          </w:p>
        </w:tc>
      </w:tr>
      <w:tr w:rsidR="00CE7EFC" w:rsidRPr="00AC59A7" w14:paraId="32D3C1F1" w14:textId="77777777">
        <w:trPr>
          <w:trHeight w:val="254"/>
        </w:trPr>
        <w:tc>
          <w:tcPr>
            <w:tcW w:w="2074" w:type="dxa"/>
            <w:vMerge/>
            <w:tcBorders>
              <w:top w:val="nil"/>
              <w:right w:val="single" w:sz="4" w:space="0" w:color="000000"/>
            </w:tcBorders>
          </w:tcPr>
          <w:p w14:paraId="32D3C1EE"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1EF" w14:textId="77777777" w:rsidR="00CE7EFC" w:rsidRPr="00AC59A7" w:rsidRDefault="00E32513" w:rsidP="00511944">
            <w:pPr>
              <w:pStyle w:val="TableParagraph"/>
              <w:ind w:left="85"/>
              <w:rPr>
                <w:b/>
                <w:w w:val="85"/>
              </w:rPr>
            </w:pPr>
            <w:r w:rsidRPr="00AC59A7">
              <w:rPr>
                <w:b/>
                <w:w w:val="85"/>
              </w:rPr>
              <w:t>trend vývoje:</w:t>
            </w:r>
          </w:p>
        </w:tc>
        <w:tc>
          <w:tcPr>
            <w:tcW w:w="5528" w:type="dxa"/>
            <w:tcBorders>
              <w:top w:val="single" w:sz="4" w:space="0" w:color="000000"/>
              <w:left w:val="single" w:sz="4" w:space="0" w:color="000000"/>
            </w:tcBorders>
          </w:tcPr>
          <w:p w14:paraId="32D3C1F0" w14:textId="77777777" w:rsidR="00CE7EFC" w:rsidRPr="00AC59A7" w:rsidRDefault="00E32513" w:rsidP="00511944">
            <w:pPr>
              <w:pStyle w:val="TableParagraph"/>
              <w:spacing w:before="2"/>
              <w:ind w:left="2310" w:right="2251"/>
              <w:jc w:val="center"/>
              <w:rPr>
                <w:w w:val="85"/>
              </w:rPr>
            </w:pPr>
            <w:r w:rsidRPr="00AC59A7">
              <w:rPr>
                <w:w w:val="85"/>
              </w:rPr>
              <w:t>setrvalý</w:t>
            </w:r>
          </w:p>
        </w:tc>
      </w:tr>
    </w:tbl>
    <w:p w14:paraId="32D3C1F3" w14:textId="77777777" w:rsidR="00CE7EFC" w:rsidRPr="00AC59A7" w:rsidRDefault="00CE7EFC" w:rsidP="00511944">
      <w:pPr>
        <w:pStyle w:val="Zkladntext"/>
        <w:spacing w:before="9" w:after="1"/>
        <w:rPr>
          <w:b/>
          <w:w w:val="85"/>
          <w:sz w:val="19"/>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1F6" w14:textId="77777777">
        <w:trPr>
          <w:trHeight w:val="250"/>
        </w:trPr>
        <w:tc>
          <w:tcPr>
            <w:tcW w:w="2074" w:type="dxa"/>
            <w:tcBorders>
              <w:bottom w:val="triple" w:sz="4" w:space="0" w:color="000000"/>
              <w:right w:val="single" w:sz="8" w:space="0" w:color="000000"/>
            </w:tcBorders>
            <w:shd w:val="clear" w:color="auto" w:fill="BEBEBE"/>
          </w:tcPr>
          <w:p w14:paraId="32D3C1F4"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1F5" w14:textId="77777777" w:rsidR="00CE7EFC" w:rsidRPr="00AC59A7" w:rsidRDefault="00E32513" w:rsidP="00511944">
            <w:pPr>
              <w:pStyle w:val="TableParagraph"/>
              <w:ind w:left="80"/>
              <w:rPr>
                <w:w w:val="85"/>
              </w:rPr>
            </w:pPr>
            <w:r w:rsidRPr="00AC59A7">
              <w:rPr>
                <w:w w:val="85"/>
              </w:rPr>
              <w:t xml:space="preserve">Kapraď </w:t>
            </w:r>
            <w:proofErr w:type="spellStart"/>
            <w:r w:rsidRPr="00AC59A7">
              <w:rPr>
                <w:w w:val="85"/>
              </w:rPr>
              <w:t>Borrerova</w:t>
            </w:r>
            <w:proofErr w:type="spellEnd"/>
            <w:r w:rsidRPr="00AC59A7">
              <w:rPr>
                <w:w w:val="85"/>
              </w:rPr>
              <w:t xml:space="preserve"> (</w:t>
            </w:r>
            <w:proofErr w:type="spellStart"/>
            <w:r w:rsidRPr="00AC59A7">
              <w:rPr>
                <w:i/>
                <w:w w:val="85"/>
              </w:rPr>
              <w:t>Dryopteris</w:t>
            </w:r>
            <w:proofErr w:type="spellEnd"/>
            <w:r w:rsidRPr="00AC59A7">
              <w:rPr>
                <w:i/>
                <w:w w:val="85"/>
              </w:rPr>
              <w:t xml:space="preserve"> </w:t>
            </w:r>
            <w:proofErr w:type="spellStart"/>
            <w:r w:rsidRPr="00AC59A7">
              <w:rPr>
                <w:i/>
                <w:w w:val="85"/>
              </w:rPr>
              <w:t>borreri</w:t>
            </w:r>
            <w:proofErr w:type="spellEnd"/>
            <w:r w:rsidRPr="00AC59A7">
              <w:rPr>
                <w:w w:val="85"/>
              </w:rPr>
              <w:t>)</w:t>
            </w:r>
          </w:p>
        </w:tc>
      </w:tr>
      <w:tr w:rsidR="00CE7EFC" w:rsidRPr="00AC59A7" w14:paraId="32D3C1F9"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1F7" w14:textId="77777777" w:rsidR="00CE7EFC" w:rsidRPr="00AC59A7" w:rsidRDefault="00E32513" w:rsidP="00511944">
            <w:pPr>
              <w:pStyle w:val="TableParagraph"/>
              <w:ind w:right="478"/>
              <w:rPr>
                <w:b/>
                <w:w w:val="85"/>
              </w:rPr>
            </w:pPr>
            <w:r w:rsidRPr="00AC59A7">
              <w:rPr>
                <w:b/>
                <w:w w:val="85"/>
              </w:rPr>
              <w:t>indikátory cílového stavu</w:t>
            </w:r>
          </w:p>
        </w:tc>
        <w:tc>
          <w:tcPr>
            <w:tcW w:w="6947" w:type="dxa"/>
            <w:gridSpan w:val="2"/>
            <w:tcBorders>
              <w:top w:val="triple" w:sz="4" w:space="0" w:color="000000"/>
              <w:left w:val="single" w:sz="4" w:space="0" w:color="000000"/>
              <w:bottom w:val="single" w:sz="4" w:space="0" w:color="000000"/>
            </w:tcBorders>
            <w:shd w:val="clear" w:color="auto" w:fill="BEBEBE"/>
          </w:tcPr>
          <w:p w14:paraId="32D3C1F8"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 provedené péči a působícím vlivům</w:t>
            </w:r>
          </w:p>
        </w:tc>
      </w:tr>
      <w:tr w:rsidR="00CE7EFC" w:rsidRPr="00AC59A7" w14:paraId="32D3C1FE" w14:textId="77777777">
        <w:trPr>
          <w:trHeight w:val="670"/>
        </w:trPr>
        <w:tc>
          <w:tcPr>
            <w:tcW w:w="2074" w:type="dxa"/>
            <w:vMerge w:val="restart"/>
            <w:tcBorders>
              <w:top w:val="single" w:sz="4" w:space="0" w:color="000000"/>
              <w:right w:val="single" w:sz="4" w:space="0" w:color="000000"/>
            </w:tcBorders>
          </w:tcPr>
          <w:p w14:paraId="32D3C1FA" w14:textId="77777777" w:rsidR="00CE7EFC" w:rsidRPr="00AC59A7" w:rsidRDefault="00E32513" w:rsidP="00511944">
            <w:pPr>
              <w:pStyle w:val="TableParagraph"/>
              <w:ind w:left="193" w:right="165" w:hanging="2"/>
              <w:jc w:val="center"/>
              <w:rPr>
                <w:w w:val="85"/>
              </w:rPr>
            </w:pPr>
            <w:r w:rsidRPr="00AC59A7">
              <w:rPr>
                <w:w w:val="85"/>
              </w:rPr>
              <w:t>Udržení stávající početnosti jedinců na množství evidovaném v roce 2018 (Koutecká, Koutecký 2018). Min.</w:t>
            </w:r>
          </w:p>
          <w:p w14:paraId="32D3C1FB" w14:textId="77777777" w:rsidR="00CE7EFC" w:rsidRPr="00AC59A7" w:rsidRDefault="00E32513" w:rsidP="00511944">
            <w:pPr>
              <w:pStyle w:val="TableParagraph"/>
              <w:ind w:left="186" w:right="167"/>
              <w:jc w:val="center"/>
              <w:rPr>
                <w:w w:val="85"/>
              </w:rPr>
            </w:pPr>
            <w:r w:rsidRPr="00AC59A7">
              <w:rPr>
                <w:w w:val="85"/>
              </w:rPr>
              <w:t>počet 4 kusy.</w:t>
            </w:r>
          </w:p>
        </w:tc>
        <w:tc>
          <w:tcPr>
            <w:tcW w:w="6947" w:type="dxa"/>
            <w:gridSpan w:val="2"/>
            <w:tcBorders>
              <w:top w:val="single" w:sz="4" w:space="0" w:color="000000"/>
              <w:left w:val="single" w:sz="4" w:space="0" w:color="000000"/>
              <w:bottom w:val="single" w:sz="4" w:space="0" w:color="000000"/>
            </w:tcBorders>
          </w:tcPr>
          <w:p w14:paraId="32D3C1FD" w14:textId="3950593F" w:rsidR="00CE7EFC" w:rsidRPr="00AC59A7" w:rsidRDefault="00E32513" w:rsidP="00511944">
            <w:pPr>
              <w:pStyle w:val="TableParagraph"/>
              <w:ind w:left="85"/>
              <w:jc w:val="both"/>
              <w:rPr>
                <w:w w:val="85"/>
              </w:rPr>
            </w:pPr>
            <w:r w:rsidRPr="00AC59A7">
              <w:rPr>
                <w:w w:val="85"/>
              </w:rPr>
              <w:t>Jedná se o nový nález v roce 2018 (Koutecká, Koutecký, 2018), nalezeny celkem 4 rostliny;</w:t>
            </w:r>
            <w:r w:rsidR="0022471C" w:rsidRPr="00AC59A7">
              <w:rPr>
                <w:w w:val="85"/>
              </w:rPr>
              <w:t xml:space="preserve"> </w:t>
            </w:r>
            <w:r w:rsidRPr="00AC59A7">
              <w:rPr>
                <w:w w:val="85"/>
              </w:rPr>
              <w:t xml:space="preserve">v minulosti pravděpodobně přehlížen (součást komplexu </w:t>
            </w:r>
            <w:r w:rsidRPr="00AC59A7">
              <w:rPr>
                <w:i/>
                <w:w w:val="85"/>
              </w:rPr>
              <w:t xml:space="preserve">D. </w:t>
            </w:r>
            <w:proofErr w:type="spellStart"/>
            <w:r w:rsidRPr="00AC59A7">
              <w:rPr>
                <w:i/>
                <w:w w:val="85"/>
              </w:rPr>
              <w:t>filix</w:t>
            </w:r>
            <w:proofErr w:type="spellEnd"/>
            <w:r w:rsidRPr="00AC59A7">
              <w:rPr>
                <w:i/>
                <w:w w:val="85"/>
              </w:rPr>
              <w:t xml:space="preserve">-mas </w:t>
            </w:r>
            <w:proofErr w:type="spellStart"/>
            <w:r w:rsidRPr="00AC59A7">
              <w:rPr>
                <w:w w:val="85"/>
              </w:rPr>
              <w:t>agg</w:t>
            </w:r>
            <w:proofErr w:type="spellEnd"/>
            <w:r w:rsidRPr="00AC59A7">
              <w:rPr>
                <w:w w:val="85"/>
              </w:rPr>
              <w:t>.). Management není znám.</w:t>
            </w:r>
          </w:p>
        </w:tc>
      </w:tr>
      <w:tr w:rsidR="00CE7EFC" w:rsidRPr="00AC59A7" w14:paraId="32D3C202" w14:textId="77777777">
        <w:trPr>
          <w:trHeight w:val="224"/>
        </w:trPr>
        <w:tc>
          <w:tcPr>
            <w:tcW w:w="2074" w:type="dxa"/>
            <w:vMerge/>
            <w:tcBorders>
              <w:top w:val="nil"/>
              <w:right w:val="single" w:sz="4" w:space="0" w:color="000000"/>
            </w:tcBorders>
          </w:tcPr>
          <w:p w14:paraId="32D3C1FF"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200"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201" w14:textId="77777777" w:rsidR="00CE7EFC" w:rsidRPr="00AC59A7" w:rsidRDefault="00E32513" w:rsidP="00511944">
            <w:pPr>
              <w:pStyle w:val="TableParagraph"/>
              <w:ind w:left="2310" w:right="2251"/>
              <w:jc w:val="center"/>
              <w:rPr>
                <w:w w:val="85"/>
              </w:rPr>
            </w:pPr>
            <w:r w:rsidRPr="00AC59A7">
              <w:rPr>
                <w:w w:val="85"/>
              </w:rPr>
              <w:t>zhoršený</w:t>
            </w:r>
          </w:p>
        </w:tc>
      </w:tr>
      <w:tr w:rsidR="00CE7EFC" w:rsidRPr="00AC59A7" w14:paraId="32D3C206" w14:textId="77777777">
        <w:trPr>
          <w:trHeight w:val="382"/>
        </w:trPr>
        <w:tc>
          <w:tcPr>
            <w:tcW w:w="2074" w:type="dxa"/>
            <w:vMerge/>
            <w:tcBorders>
              <w:top w:val="nil"/>
              <w:right w:val="single" w:sz="4" w:space="0" w:color="000000"/>
            </w:tcBorders>
          </w:tcPr>
          <w:p w14:paraId="32D3C203"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204" w14:textId="77777777" w:rsidR="00CE7EFC" w:rsidRPr="00AC59A7" w:rsidRDefault="00E32513" w:rsidP="00511944">
            <w:pPr>
              <w:pStyle w:val="TableParagraph"/>
              <w:ind w:left="85"/>
              <w:rPr>
                <w:b/>
                <w:w w:val="85"/>
              </w:rPr>
            </w:pPr>
            <w:r w:rsidRPr="00AC59A7">
              <w:rPr>
                <w:b/>
                <w:w w:val="85"/>
              </w:rPr>
              <w:t>trend vývoje:</w:t>
            </w:r>
          </w:p>
        </w:tc>
        <w:tc>
          <w:tcPr>
            <w:tcW w:w="5528" w:type="dxa"/>
            <w:tcBorders>
              <w:top w:val="single" w:sz="4" w:space="0" w:color="000000"/>
              <w:left w:val="single" w:sz="4" w:space="0" w:color="000000"/>
            </w:tcBorders>
          </w:tcPr>
          <w:p w14:paraId="32D3C205" w14:textId="77777777" w:rsidR="00CE7EFC" w:rsidRPr="00AC59A7" w:rsidRDefault="00E32513" w:rsidP="00511944">
            <w:pPr>
              <w:pStyle w:val="TableParagraph"/>
              <w:spacing w:before="2"/>
              <w:ind w:left="2309" w:right="2256"/>
              <w:jc w:val="center"/>
              <w:rPr>
                <w:w w:val="85"/>
              </w:rPr>
            </w:pPr>
            <w:r w:rsidRPr="00AC59A7">
              <w:rPr>
                <w:w w:val="85"/>
              </w:rPr>
              <w:t>zlepšující se</w:t>
            </w:r>
          </w:p>
        </w:tc>
      </w:tr>
    </w:tbl>
    <w:p w14:paraId="32D3C207" w14:textId="77777777" w:rsidR="00CE7EFC" w:rsidRPr="00AC59A7" w:rsidRDefault="00CE7EFC" w:rsidP="00511944">
      <w:pPr>
        <w:jc w:val="center"/>
        <w:rPr>
          <w:w w:val="85"/>
        </w:rPr>
        <w:sectPr w:rsidR="00CE7EFC" w:rsidRPr="00AC59A7">
          <w:pgSz w:w="11910" w:h="16840"/>
          <w:pgMar w:top="1580" w:right="1000" w:bottom="1080" w:left="1120" w:header="0" w:footer="882" w:gutter="0"/>
          <w:cols w:space="708"/>
        </w:sectPr>
      </w:pPr>
    </w:p>
    <w:p w14:paraId="32D3C208" w14:textId="77777777" w:rsidR="00CE7EFC" w:rsidRPr="00AC59A7" w:rsidRDefault="00CE7EFC" w:rsidP="00511944">
      <w:pPr>
        <w:pStyle w:val="Zkladntext"/>
        <w:spacing w:before="2" w:after="1"/>
        <w:rPr>
          <w:b/>
          <w:w w:val="85"/>
          <w:sz w:val="24"/>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20B" w14:textId="77777777">
        <w:trPr>
          <w:trHeight w:val="250"/>
        </w:trPr>
        <w:tc>
          <w:tcPr>
            <w:tcW w:w="2074" w:type="dxa"/>
            <w:tcBorders>
              <w:bottom w:val="triple" w:sz="4" w:space="0" w:color="000000"/>
              <w:right w:val="single" w:sz="8" w:space="0" w:color="000000"/>
            </w:tcBorders>
            <w:shd w:val="clear" w:color="auto" w:fill="BEBEBE"/>
          </w:tcPr>
          <w:p w14:paraId="32D3C209"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20A" w14:textId="77777777" w:rsidR="00CE7EFC" w:rsidRPr="00AC59A7" w:rsidRDefault="00E32513" w:rsidP="00511944">
            <w:pPr>
              <w:pStyle w:val="TableParagraph"/>
              <w:ind w:left="80"/>
              <w:rPr>
                <w:w w:val="85"/>
              </w:rPr>
            </w:pPr>
            <w:r w:rsidRPr="00AC59A7">
              <w:rPr>
                <w:w w:val="85"/>
              </w:rPr>
              <w:t xml:space="preserve">Vrbovka </w:t>
            </w:r>
            <w:proofErr w:type="spellStart"/>
            <w:r w:rsidRPr="00AC59A7">
              <w:rPr>
                <w:w w:val="85"/>
              </w:rPr>
              <w:t>Lamyova</w:t>
            </w:r>
            <w:proofErr w:type="spellEnd"/>
            <w:r w:rsidRPr="00AC59A7">
              <w:rPr>
                <w:w w:val="85"/>
              </w:rPr>
              <w:t xml:space="preserve"> (</w:t>
            </w:r>
            <w:proofErr w:type="spellStart"/>
            <w:r w:rsidRPr="00AC59A7">
              <w:rPr>
                <w:i/>
                <w:w w:val="85"/>
              </w:rPr>
              <w:t>Epilobium</w:t>
            </w:r>
            <w:proofErr w:type="spellEnd"/>
            <w:r w:rsidRPr="00AC59A7">
              <w:rPr>
                <w:i/>
                <w:w w:val="85"/>
              </w:rPr>
              <w:t xml:space="preserve"> </w:t>
            </w:r>
            <w:proofErr w:type="spellStart"/>
            <w:r w:rsidRPr="00AC59A7">
              <w:rPr>
                <w:i/>
                <w:w w:val="85"/>
              </w:rPr>
              <w:t>lamyi</w:t>
            </w:r>
            <w:proofErr w:type="spellEnd"/>
            <w:r w:rsidRPr="00AC59A7">
              <w:rPr>
                <w:w w:val="85"/>
              </w:rPr>
              <w:t>)</w:t>
            </w:r>
          </w:p>
        </w:tc>
      </w:tr>
      <w:tr w:rsidR="00CE7EFC" w:rsidRPr="00AC59A7" w14:paraId="32D3C20E"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20C" w14:textId="77777777" w:rsidR="00CE7EFC" w:rsidRPr="00AC59A7" w:rsidRDefault="00E32513" w:rsidP="00511944">
            <w:pPr>
              <w:pStyle w:val="TableParagraph"/>
              <w:ind w:right="478"/>
              <w:rPr>
                <w:b/>
                <w:w w:val="85"/>
              </w:rPr>
            </w:pPr>
            <w:r w:rsidRPr="00AC59A7">
              <w:rPr>
                <w:b/>
                <w:w w:val="85"/>
              </w:rPr>
              <w:t>indikátory cílového stavu</w:t>
            </w:r>
          </w:p>
        </w:tc>
        <w:tc>
          <w:tcPr>
            <w:tcW w:w="6947" w:type="dxa"/>
            <w:gridSpan w:val="2"/>
            <w:tcBorders>
              <w:top w:val="triple" w:sz="4" w:space="0" w:color="000000"/>
              <w:left w:val="single" w:sz="4" w:space="0" w:color="000000"/>
              <w:bottom w:val="single" w:sz="4" w:space="0" w:color="000000"/>
            </w:tcBorders>
            <w:shd w:val="clear" w:color="auto" w:fill="BEBEBE"/>
          </w:tcPr>
          <w:p w14:paraId="32D3C20D"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 provedené péči a působícím vlivům</w:t>
            </w:r>
          </w:p>
        </w:tc>
      </w:tr>
      <w:tr w:rsidR="00CE7EFC" w:rsidRPr="00AC59A7" w14:paraId="32D3C212" w14:textId="77777777">
        <w:trPr>
          <w:trHeight w:val="442"/>
        </w:trPr>
        <w:tc>
          <w:tcPr>
            <w:tcW w:w="2074" w:type="dxa"/>
            <w:vMerge w:val="restart"/>
            <w:tcBorders>
              <w:top w:val="single" w:sz="4" w:space="0" w:color="000000"/>
              <w:right w:val="single" w:sz="4" w:space="0" w:color="000000"/>
            </w:tcBorders>
          </w:tcPr>
          <w:p w14:paraId="32D3C20F" w14:textId="77777777" w:rsidR="00CE7EFC" w:rsidRPr="00AC59A7" w:rsidRDefault="00E32513" w:rsidP="00511944">
            <w:pPr>
              <w:pStyle w:val="TableParagraph"/>
              <w:ind w:left="193" w:right="167"/>
              <w:jc w:val="center"/>
              <w:rPr>
                <w:w w:val="85"/>
              </w:rPr>
            </w:pPr>
            <w:r w:rsidRPr="00AC59A7">
              <w:rPr>
                <w:w w:val="85"/>
              </w:rPr>
              <w:t>Udržení stávající početnosti jedinců na množství evidovaném v roce 2018 (Koutecká, Koutecký 2018). Min.</w:t>
            </w:r>
          </w:p>
          <w:p w14:paraId="32D3C210" w14:textId="77777777" w:rsidR="00CE7EFC" w:rsidRPr="00AC59A7" w:rsidRDefault="00E32513" w:rsidP="00511944">
            <w:pPr>
              <w:pStyle w:val="TableParagraph"/>
              <w:ind w:left="186" w:right="167"/>
              <w:jc w:val="center"/>
              <w:rPr>
                <w:w w:val="85"/>
              </w:rPr>
            </w:pPr>
            <w:r w:rsidRPr="00AC59A7">
              <w:rPr>
                <w:w w:val="85"/>
              </w:rPr>
              <w:t>počet 5 rostlin.</w:t>
            </w:r>
          </w:p>
        </w:tc>
        <w:tc>
          <w:tcPr>
            <w:tcW w:w="6947" w:type="dxa"/>
            <w:gridSpan w:val="2"/>
            <w:tcBorders>
              <w:top w:val="single" w:sz="4" w:space="0" w:color="000000"/>
              <w:left w:val="single" w:sz="4" w:space="0" w:color="000000"/>
              <w:bottom w:val="single" w:sz="4" w:space="0" w:color="000000"/>
            </w:tcBorders>
          </w:tcPr>
          <w:p w14:paraId="32D3C211" w14:textId="77777777" w:rsidR="00CE7EFC" w:rsidRPr="00AC59A7" w:rsidRDefault="00E32513" w:rsidP="00511944">
            <w:pPr>
              <w:pStyle w:val="TableParagraph"/>
              <w:ind w:left="85"/>
              <w:jc w:val="both"/>
              <w:rPr>
                <w:w w:val="85"/>
              </w:rPr>
            </w:pPr>
            <w:r w:rsidRPr="00AC59A7">
              <w:rPr>
                <w:w w:val="85"/>
              </w:rPr>
              <w:t>Hájková (1993) tento druh neuvádí, v roce 2018 zjištěno do 5 rostlin (Koutecká, Koutecký, 2018), může být i jinde (přehlédnutelná). Management není znám.</w:t>
            </w:r>
          </w:p>
        </w:tc>
      </w:tr>
      <w:tr w:rsidR="00CE7EFC" w:rsidRPr="00AC59A7" w14:paraId="32D3C216" w14:textId="77777777">
        <w:trPr>
          <w:trHeight w:val="218"/>
        </w:trPr>
        <w:tc>
          <w:tcPr>
            <w:tcW w:w="2074" w:type="dxa"/>
            <w:vMerge/>
            <w:tcBorders>
              <w:top w:val="nil"/>
              <w:right w:val="single" w:sz="4" w:space="0" w:color="000000"/>
            </w:tcBorders>
          </w:tcPr>
          <w:p w14:paraId="32D3C213"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214"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215" w14:textId="77777777" w:rsidR="00CE7EFC" w:rsidRPr="00AC59A7" w:rsidRDefault="00E32513" w:rsidP="00511944">
            <w:pPr>
              <w:pStyle w:val="TableParagraph"/>
              <w:ind w:left="2310" w:right="2251"/>
              <w:jc w:val="center"/>
              <w:rPr>
                <w:w w:val="85"/>
              </w:rPr>
            </w:pPr>
            <w:r w:rsidRPr="00AC59A7">
              <w:rPr>
                <w:w w:val="85"/>
              </w:rPr>
              <w:t>dobrý</w:t>
            </w:r>
          </w:p>
        </w:tc>
      </w:tr>
      <w:tr w:rsidR="00CE7EFC" w:rsidRPr="00AC59A7" w14:paraId="32D3C21A" w14:textId="77777777">
        <w:trPr>
          <w:trHeight w:val="610"/>
        </w:trPr>
        <w:tc>
          <w:tcPr>
            <w:tcW w:w="2074" w:type="dxa"/>
            <w:vMerge/>
            <w:tcBorders>
              <w:top w:val="nil"/>
              <w:right w:val="single" w:sz="4" w:space="0" w:color="000000"/>
            </w:tcBorders>
          </w:tcPr>
          <w:p w14:paraId="32D3C217"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218" w14:textId="77777777" w:rsidR="00CE7EFC" w:rsidRPr="00AC59A7" w:rsidRDefault="00E32513" w:rsidP="00511944">
            <w:pPr>
              <w:pStyle w:val="TableParagraph"/>
              <w:ind w:left="85"/>
              <w:rPr>
                <w:b/>
                <w:w w:val="85"/>
              </w:rPr>
            </w:pPr>
            <w:r w:rsidRPr="00AC59A7">
              <w:rPr>
                <w:b/>
                <w:w w:val="85"/>
              </w:rPr>
              <w:t>trend vývoje:</w:t>
            </w:r>
          </w:p>
        </w:tc>
        <w:tc>
          <w:tcPr>
            <w:tcW w:w="5528" w:type="dxa"/>
            <w:tcBorders>
              <w:top w:val="single" w:sz="4" w:space="0" w:color="000000"/>
              <w:left w:val="single" w:sz="4" w:space="0" w:color="000000"/>
            </w:tcBorders>
          </w:tcPr>
          <w:p w14:paraId="32D3C219" w14:textId="77777777" w:rsidR="00CE7EFC" w:rsidRPr="00AC59A7" w:rsidRDefault="00E32513" w:rsidP="00511944">
            <w:pPr>
              <w:pStyle w:val="TableParagraph"/>
              <w:spacing w:before="2"/>
              <w:ind w:left="2310" w:right="2251"/>
              <w:jc w:val="center"/>
              <w:rPr>
                <w:w w:val="85"/>
              </w:rPr>
            </w:pPr>
            <w:r w:rsidRPr="00AC59A7">
              <w:rPr>
                <w:w w:val="85"/>
              </w:rPr>
              <w:t>setrvalý</w:t>
            </w:r>
          </w:p>
        </w:tc>
      </w:tr>
    </w:tbl>
    <w:p w14:paraId="32D3C21C" w14:textId="77777777" w:rsidR="00CE7EFC" w:rsidRPr="00AC59A7" w:rsidRDefault="00CE7EFC" w:rsidP="00511944">
      <w:pPr>
        <w:pStyle w:val="Zkladntext"/>
        <w:spacing w:before="9" w:after="1"/>
        <w:rPr>
          <w:b/>
          <w:w w:val="85"/>
          <w:sz w:val="19"/>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21F" w14:textId="77777777">
        <w:trPr>
          <w:trHeight w:val="252"/>
        </w:trPr>
        <w:tc>
          <w:tcPr>
            <w:tcW w:w="2074" w:type="dxa"/>
            <w:tcBorders>
              <w:bottom w:val="triple" w:sz="4" w:space="0" w:color="000000"/>
              <w:right w:val="single" w:sz="8" w:space="0" w:color="000000"/>
            </w:tcBorders>
            <w:shd w:val="clear" w:color="auto" w:fill="BEBEBE"/>
          </w:tcPr>
          <w:p w14:paraId="32D3C21D"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21E" w14:textId="77777777" w:rsidR="00CE7EFC" w:rsidRPr="00AC59A7" w:rsidRDefault="00E32513" w:rsidP="00511944">
            <w:pPr>
              <w:pStyle w:val="TableParagraph"/>
              <w:ind w:left="80"/>
              <w:rPr>
                <w:w w:val="85"/>
              </w:rPr>
            </w:pPr>
            <w:r w:rsidRPr="00AC59A7">
              <w:rPr>
                <w:w w:val="85"/>
              </w:rPr>
              <w:t>Vrbovka malokvětá (</w:t>
            </w:r>
            <w:proofErr w:type="spellStart"/>
            <w:r w:rsidRPr="00AC59A7">
              <w:rPr>
                <w:i/>
                <w:w w:val="85"/>
              </w:rPr>
              <w:t>Epilobium</w:t>
            </w:r>
            <w:proofErr w:type="spellEnd"/>
            <w:r w:rsidRPr="00AC59A7">
              <w:rPr>
                <w:i/>
                <w:w w:val="85"/>
              </w:rPr>
              <w:t xml:space="preserve"> </w:t>
            </w:r>
            <w:proofErr w:type="spellStart"/>
            <w:r w:rsidRPr="00AC59A7">
              <w:rPr>
                <w:i/>
                <w:w w:val="85"/>
              </w:rPr>
              <w:t>parviflorum</w:t>
            </w:r>
            <w:proofErr w:type="spellEnd"/>
            <w:r w:rsidRPr="00AC59A7">
              <w:rPr>
                <w:w w:val="85"/>
              </w:rPr>
              <w:t>)</w:t>
            </w:r>
          </w:p>
        </w:tc>
      </w:tr>
      <w:tr w:rsidR="00CE7EFC" w:rsidRPr="00AC59A7" w14:paraId="32D3C224"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220" w14:textId="77777777" w:rsidR="00CE7EFC" w:rsidRPr="00AC59A7" w:rsidRDefault="00E32513" w:rsidP="00511944">
            <w:pPr>
              <w:pStyle w:val="TableParagraph"/>
              <w:rPr>
                <w:b/>
                <w:w w:val="85"/>
              </w:rPr>
            </w:pPr>
            <w:r w:rsidRPr="00AC59A7">
              <w:rPr>
                <w:b/>
                <w:w w:val="85"/>
              </w:rPr>
              <w:t>indikátory cílového</w:t>
            </w:r>
          </w:p>
          <w:p w14:paraId="32D3C221" w14:textId="77777777" w:rsidR="00CE7EFC" w:rsidRPr="00AC59A7" w:rsidRDefault="00E32513" w:rsidP="00511944">
            <w:pPr>
              <w:pStyle w:val="TableParagraph"/>
              <w:rPr>
                <w:b/>
                <w:w w:val="85"/>
              </w:rPr>
            </w:pPr>
            <w:r w:rsidRPr="00AC59A7">
              <w:rPr>
                <w:b/>
                <w:w w:val="85"/>
              </w:rPr>
              <w:t>stavu</w:t>
            </w:r>
          </w:p>
        </w:tc>
        <w:tc>
          <w:tcPr>
            <w:tcW w:w="6947" w:type="dxa"/>
            <w:gridSpan w:val="2"/>
            <w:tcBorders>
              <w:top w:val="triple" w:sz="4" w:space="0" w:color="000000"/>
              <w:left w:val="single" w:sz="4" w:space="0" w:color="000000"/>
              <w:bottom w:val="single" w:sz="4" w:space="0" w:color="000000"/>
            </w:tcBorders>
            <w:shd w:val="clear" w:color="auto" w:fill="BEBEBE"/>
          </w:tcPr>
          <w:p w14:paraId="32D3C222"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w:t>
            </w:r>
          </w:p>
          <w:p w14:paraId="32D3C223" w14:textId="77777777" w:rsidR="00CE7EFC" w:rsidRPr="00AC59A7" w:rsidRDefault="00E32513" w:rsidP="00511944">
            <w:pPr>
              <w:pStyle w:val="TableParagraph"/>
              <w:ind w:left="85"/>
              <w:rPr>
                <w:b/>
                <w:w w:val="85"/>
              </w:rPr>
            </w:pPr>
            <w:r w:rsidRPr="00AC59A7">
              <w:rPr>
                <w:b/>
                <w:w w:val="85"/>
              </w:rPr>
              <w:t>provedené péči a působícím vlivům</w:t>
            </w:r>
          </w:p>
        </w:tc>
      </w:tr>
      <w:tr w:rsidR="00CE7EFC" w:rsidRPr="00AC59A7" w14:paraId="32D3C227" w14:textId="77777777">
        <w:trPr>
          <w:trHeight w:val="441"/>
        </w:trPr>
        <w:tc>
          <w:tcPr>
            <w:tcW w:w="2074" w:type="dxa"/>
            <w:vMerge w:val="restart"/>
            <w:tcBorders>
              <w:top w:val="single" w:sz="4" w:space="0" w:color="000000"/>
              <w:right w:val="single" w:sz="4" w:space="0" w:color="000000"/>
            </w:tcBorders>
          </w:tcPr>
          <w:p w14:paraId="32D3C225" w14:textId="77777777" w:rsidR="00CE7EFC" w:rsidRPr="00AC59A7" w:rsidRDefault="00E32513" w:rsidP="00511944">
            <w:pPr>
              <w:pStyle w:val="TableParagraph"/>
              <w:spacing w:before="1"/>
              <w:ind w:left="265" w:right="240" w:firstLine="60"/>
              <w:rPr>
                <w:w w:val="85"/>
              </w:rPr>
            </w:pPr>
            <w:r w:rsidRPr="00AC59A7">
              <w:rPr>
                <w:w w:val="85"/>
              </w:rPr>
              <w:t>Roztroušený výskyt v počtu desítek kusů.</w:t>
            </w:r>
          </w:p>
        </w:tc>
        <w:tc>
          <w:tcPr>
            <w:tcW w:w="6947" w:type="dxa"/>
            <w:gridSpan w:val="2"/>
            <w:tcBorders>
              <w:top w:val="single" w:sz="4" w:space="0" w:color="000000"/>
              <w:left w:val="single" w:sz="4" w:space="0" w:color="000000"/>
              <w:bottom w:val="single" w:sz="4" w:space="0" w:color="000000"/>
            </w:tcBorders>
          </w:tcPr>
          <w:p w14:paraId="32D3C226" w14:textId="77777777" w:rsidR="00CE7EFC" w:rsidRPr="00AC59A7" w:rsidRDefault="00E32513" w:rsidP="00511944">
            <w:pPr>
              <w:pStyle w:val="TableParagraph"/>
              <w:ind w:left="85" w:right="503"/>
              <w:jc w:val="both"/>
              <w:rPr>
                <w:w w:val="85"/>
              </w:rPr>
            </w:pPr>
            <w:r w:rsidRPr="00AC59A7">
              <w:rPr>
                <w:w w:val="85"/>
              </w:rPr>
              <w:t>Vyskytuje se roztroušeně na vlhkých nezarostlých stanovištích (vývěry), několik desítek v roce 2018 (Koutecká, Koutecký, 2018), vitální populace. Management není znám.</w:t>
            </w:r>
          </w:p>
        </w:tc>
      </w:tr>
      <w:tr w:rsidR="00CE7EFC" w:rsidRPr="00AC59A7" w14:paraId="32D3C22B" w14:textId="77777777">
        <w:trPr>
          <w:trHeight w:val="220"/>
        </w:trPr>
        <w:tc>
          <w:tcPr>
            <w:tcW w:w="2074" w:type="dxa"/>
            <w:vMerge/>
            <w:tcBorders>
              <w:top w:val="nil"/>
              <w:right w:val="single" w:sz="4" w:space="0" w:color="000000"/>
            </w:tcBorders>
          </w:tcPr>
          <w:p w14:paraId="32D3C228"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229"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22A" w14:textId="77777777" w:rsidR="00CE7EFC" w:rsidRPr="00AC59A7" w:rsidRDefault="00E32513" w:rsidP="00511944">
            <w:pPr>
              <w:pStyle w:val="TableParagraph"/>
              <w:ind w:left="2310" w:right="2251"/>
              <w:jc w:val="center"/>
              <w:rPr>
                <w:w w:val="85"/>
              </w:rPr>
            </w:pPr>
            <w:r w:rsidRPr="00AC59A7">
              <w:rPr>
                <w:w w:val="85"/>
              </w:rPr>
              <w:t>dobrý</w:t>
            </w:r>
          </w:p>
        </w:tc>
      </w:tr>
      <w:tr w:rsidR="00CE7EFC" w:rsidRPr="00AC59A7" w14:paraId="32D3C22F" w14:textId="77777777">
        <w:trPr>
          <w:trHeight w:val="255"/>
        </w:trPr>
        <w:tc>
          <w:tcPr>
            <w:tcW w:w="2074" w:type="dxa"/>
            <w:vMerge/>
            <w:tcBorders>
              <w:top w:val="nil"/>
              <w:right w:val="single" w:sz="4" w:space="0" w:color="000000"/>
            </w:tcBorders>
          </w:tcPr>
          <w:p w14:paraId="32D3C22C"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22D" w14:textId="77777777" w:rsidR="00CE7EFC" w:rsidRPr="00AC59A7" w:rsidRDefault="00E32513" w:rsidP="00511944">
            <w:pPr>
              <w:pStyle w:val="TableParagraph"/>
              <w:ind w:left="85"/>
              <w:rPr>
                <w:b/>
                <w:w w:val="85"/>
              </w:rPr>
            </w:pPr>
            <w:r w:rsidRPr="00AC59A7">
              <w:rPr>
                <w:b/>
                <w:w w:val="85"/>
              </w:rPr>
              <w:t>trend vývoje:</w:t>
            </w:r>
          </w:p>
        </w:tc>
        <w:tc>
          <w:tcPr>
            <w:tcW w:w="5528" w:type="dxa"/>
            <w:tcBorders>
              <w:top w:val="single" w:sz="4" w:space="0" w:color="000000"/>
              <w:left w:val="single" w:sz="4" w:space="0" w:color="000000"/>
            </w:tcBorders>
          </w:tcPr>
          <w:p w14:paraId="32D3C22E" w14:textId="77777777" w:rsidR="00CE7EFC" w:rsidRPr="00AC59A7" w:rsidRDefault="00E32513" w:rsidP="00511944">
            <w:pPr>
              <w:pStyle w:val="TableParagraph"/>
              <w:spacing w:before="2"/>
              <w:ind w:left="2310" w:right="2251"/>
              <w:jc w:val="center"/>
              <w:rPr>
                <w:w w:val="85"/>
              </w:rPr>
            </w:pPr>
            <w:r w:rsidRPr="00AC59A7">
              <w:rPr>
                <w:w w:val="85"/>
              </w:rPr>
              <w:t>setrvalý</w:t>
            </w:r>
          </w:p>
        </w:tc>
      </w:tr>
    </w:tbl>
    <w:p w14:paraId="32D3C231" w14:textId="77777777" w:rsidR="00CE7EFC" w:rsidRPr="00AC59A7" w:rsidRDefault="00CE7EFC" w:rsidP="00511944">
      <w:pPr>
        <w:pStyle w:val="Zkladntext"/>
        <w:spacing w:before="9" w:after="1"/>
        <w:rPr>
          <w:b/>
          <w:w w:val="85"/>
          <w:sz w:val="19"/>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234" w14:textId="77777777">
        <w:trPr>
          <w:trHeight w:val="252"/>
        </w:trPr>
        <w:tc>
          <w:tcPr>
            <w:tcW w:w="2074" w:type="dxa"/>
            <w:tcBorders>
              <w:bottom w:val="triple" w:sz="4" w:space="0" w:color="000000"/>
              <w:right w:val="single" w:sz="8" w:space="0" w:color="000000"/>
            </w:tcBorders>
            <w:shd w:val="clear" w:color="auto" w:fill="BEBEBE"/>
          </w:tcPr>
          <w:p w14:paraId="32D3C232"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233" w14:textId="77777777" w:rsidR="00CE7EFC" w:rsidRPr="00AC59A7" w:rsidRDefault="00E32513" w:rsidP="00511944">
            <w:pPr>
              <w:pStyle w:val="TableParagraph"/>
              <w:ind w:left="80"/>
              <w:rPr>
                <w:w w:val="85"/>
              </w:rPr>
            </w:pPr>
            <w:r w:rsidRPr="00AC59A7">
              <w:rPr>
                <w:w w:val="85"/>
              </w:rPr>
              <w:t>Přeslička větevnatá (</w:t>
            </w:r>
            <w:proofErr w:type="spellStart"/>
            <w:r w:rsidRPr="00AC59A7">
              <w:rPr>
                <w:i/>
                <w:w w:val="85"/>
              </w:rPr>
              <w:t>Equisetum</w:t>
            </w:r>
            <w:proofErr w:type="spellEnd"/>
            <w:r w:rsidRPr="00AC59A7">
              <w:rPr>
                <w:i/>
                <w:w w:val="85"/>
              </w:rPr>
              <w:t xml:space="preserve"> </w:t>
            </w:r>
            <w:proofErr w:type="spellStart"/>
            <w:r w:rsidRPr="00AC59A7">
              <w:rPr>
                <w:i/>
                <w:w w:val="85"/>
              </w:rPr>
              <w:t>ramosissimum</w:t>
            </w:r>
            <w:proofErr w:type="spellEnd"/>
            <w:r w:rsidRPr="00AC59A7">
              <w:rPr>
                <w:w w:val="85"/>
              </w:rPr>
              <w:t>)</w:t>
            </w:r>
          </w:p>
        </w:tc>
      </w:tr>
      <w:tr w:rsidR="00CE7EFC" w:rsidRPr="00AC59A7" w14:paraId="32D3C239"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235" w14:textId="77777777" w:rsidR="00CE7EFC" w:rsidRPr="00AC59A7" w:rsidRDefault="00E32513" w:rsidP="00511944">
            <w:pPr>
              <w:pStyle w:val="TableParagraph"/>
              <w:rPr>
                <w:b/>
                <w:w w:val="85"/>
              </w:rPr>
            </w:pPr>
            <w:r w:rsidRPr="00AC59A7">
              <w:rPr>
                <w:b/>
                <w:w w:val="85"/>
              </w:rPr>
              <w:t>indikátory cílového</w:t>
            </w:r>
          </w:p>
          <w:p w14:paraId="32D3C236" w14:textId="77777777" w:rsidR="00CE7EFC" w:rsidRPr="00AC59A7" w:rsidRDefault="00E32513" w:rsidP="00511944">
            <w:pPr>
              <w:pStyle w:val="TableParagraph"/>
              <w:rPr>
                <w:b/>
                <w:w w:val="85"/>
              </w:rPr>
            </w:pPr>
            <w:r w:rsidRPr="00AC59A7">
              <w:rPr>
                <w:b/>
                <w:w w:val="85"/>
              </w:rPr>
              <w:t>stavu</w:t>
            </w:r>
          </w:p>
        </w:tc>
        <w:tc>
          <w:tcPr>
            <w:tcW w:w="6947" w:type="dxa"/>
            <w:gridSpan w:val="2"/>
            <w:tcBorders>
              <w:top w:val="triple" w:sz="4" w:space="0" w:color="000000"/>
              <w:left w:val="single" w:sz="4" w:space="0" w:color="000000"/>
              <w:bottom w:val="single" w:sz="4" w:space="0" w:color="000000"/>
            </w:tcBorders>
            <w:shd w:val="clear" w:color="auto" w:fill="BEBEBE"/>
          </w:tcPr>
          <w:p w14:paraId="32D3C237"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w:t>
            </w:r>
          </w:p>
          <w:p w14:paraId="32D3C238" w14:textId="77777777" w:rsidR="00CE7EFC" w:rsidRPr="00AC59A7" w:rsidRDefault="00E32513" w:rsidP="00511944">
            <w:pPr>
              <w:pStyle w:val="TableParagraph"/>
              <w:ind w:left="85"/>
              <w:rPr>
                <w:b/>
                <w:w w:val="85"/>
              </w:rPr>
            </w:pPr>
            <w:r w:rsidRPr="00AC59A7">
              <w:rPr>
                <w:b/>
                <w:w w:val="85"/>
              </w:rPr>
              <w:t>provedené péči a působícím vlivům</w:t>
            </w:r>
          </w:p>
        </w:tc>
      </w:tr>
      <w:tr w:rsidR="00CE7EFC" w:rsidRPr="00AC59A7" w14:paraId="32D3C23D" w14:textId="77777777">
        <w:trPr>
          <w:trHeight w:val="1129"/>
        </w:trPr>
        <w:tc>
          <w:tcPr>
            <w:tcW w:w="2074" w:type="dxa"/>
            <w:vMerge w:val="restart"/>
            <w:tcBorders>
              <w:top w:val="single" w:sz="4" w:space="0" w:color="000000"/>
              <w:right w:val="single" w:sz="4" w:space="0" w:color="000000"/>
            </w:tcBorders>
          </w:tcPr>
          <w:p w14:paraId="32D3C23A" w14:textId="77777777" w:rsidR="00CE7EFC" w:rsidRPr="00AC59A7" w:rsidRDefault="00E32513" w:rsidP="00511944">
            <w:pPr>
              <w:pStyle w:val="TableParagraph"/>
              <w:ind w:left="255" w:hanging="123"/>
              <w:rPr>
                <w:w w:val="85"/>
              </w:rPr>
            </w:pPr>
            <w:r w:rsidRPr="00AC59A7">
              <w:rPr>
                <w:w w:val="85"/>
              </w:rPr>
              <w:t>Bohatá populace v počtu stovek až tisíce kusů.</w:t>
            </w:r>
          </w:p>
        </w:tc>
        <w:tc>
          <w:tcPr>
            <w:tcW w:w="6947" w:type="dxa"/>
            <w:gridSpan w:val="2"/>
            <w:tcBorders>
              <w:top w:val="single" w:sz="4" w:space="0" w:color="000000"/>
              <w:left w:val="single" w:sz="4" w:space="0" w:color="000000"/>
              <w:bottom w:val="single" w:sz="4" w:space="0" w:color="000000"/>
            </w:tcBorders>
          </w:tcPr>
          <w:p w14:paraId="32D3C23C" w14:textId="0FD0DE25" w:rsidR="00CE7EFC" w:rsidRPr="00AC59A7" w:rsidRDefault="00E32513" w:rsidP="00511944">
            <w:pPr>
              <w:pStyle w:val="TableParagraph"/>
              <w:ind w:left="85" w:right="87"/>
              <w:jc w:val="both"/>
              <w:rPr>
                <w:w w:val="85"/>
              </w:rPr>
            </w:pPr>
            <w:r w:rsidRPr="00AC59A7">
              <w:rPr>
                <w:w w:val="85"/>
              </w:rPr>
              <w:t xml:space="preserve">V roce 2018 nalezeno 12 trsů (Koutecká, koutecký, 2018), Hájková (1993) jej neuvádí, další blízké nálezy viz </w:t>
            </w:r>
            <w:hyperlink r:id="rId23">
              <w:r w:rsidRPr="00AC59A7">
                <w:rPr>
                  <w:w w:val="85"/>
                </w:rPr>
                <w:t xml:space="preserve">www.pladias.org: </w:t>
              </w:r>
            </w:hyperlink>
            <w:r w:rsidRPr="00AC59A7">
              <w:rPr>
                <w:w w:val="85"/>
              </w:rPr>
              <w:t>Dobrá: 1972 a 2012; bohatá populace na železnici poblíž mostu přes Morávku ve Frýdku-Místku; uvedena v popisu EVL Niva Morávky; před regulací toku jistě výrazně početnější. Nutno zachovávat biotopy – podpora přírodě blízkého</w:t>
            </w:r>
            <w:r w:rsidR="0022471C" w:rsidRPr="00AC59A7">
              <w:rPr>
                <w:w w:val="85"/>
              </w:rPr>
              <w:t xml:space="preserve"> </w:t>
            </w:r>
            <w:r w:rsidRPr="00AC59A7">
              <w:rPr>
                <w:w w:val="85"/>
              </w:rPr>
              <w:t>hospodaření.</w:t>
            </w:r>
          </w:p>
        </w:tc>
      </w:tr>
      <w:tr w:rsidR="00CE7EFC" w:rsidRPr="00AC59A7" w14:paraId="32D3C241" w14:textId="77777777">
        <w:trPr>
          <w:trHeight w:val="235"/>
        </w:trPr>
        <w:tc>
          <w:tcPr>
            <w:tcW w:w="2074" w:type="dxa"/>
            <w:vMerge/>
            <w:tcBorders>
              <w:top w:val="nil"/>
              <w:right w:val="single" w:sz="4" w:space="0" w:color="000000"/>
            </w:tcBorders>
          </w:tcPr>
          <w:p w14:paraId="32D3C23E"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23F"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240" w14:textId="77777777" w:rsidR="00CE7EFC" w:rsidRPr="00AC59A7" w:rsidRDefault="00E32513" w:rsidP="00511944">
            <w:pPr>
              <w:pStyle w:val="TableParagraph"/>
              <w:spacing w:before="2"/>
              <w:ind w:left="2310" w:right="2251"/>
              <w:jc w:val="center"/>
              <w:rPr>
                <w:w w:val="85"/>
              </w:rPr>
            </w:pPr>
            <w:r w:rsidRPr="00AC59A7">
              <w:rPr>
                <w:w w:val="85"/>
              </w:rPr>
              <w:t>dobrý</w:t>
            </w:r>
          </w:p>
        </w:tc>
      </w:tr>
      <w:tr w:rsidR="00CE7EFC" w:rsidRPr="00AC59A7" w14:paraId="32D3C245" w14:textId="77777777">
        <w:trPr>
          <w:trHeight w:val="255"/>
        </w:trPr>
        <w:tc>
          <w:tcPr>
            <w:tcW w:w="2074" w:type="dxa"/>
            <w:vMerge/>
            <w:tcBorders>
              <w:top w:val="nil"/>
              <w:right w:val="single" w:sz="4" w:space="0" w:color="000000"/>
            </w:tcBorders>
          </w:tcPr>
          <w:p w14:paraId="32D3C242"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243" w14:textId="77777777" w:rsidR="00CE7EFC" w:rsidRPr="00AC59A7" w:rsidRDefault="00E32513" w:rsidP="00511944">
            <w:pPr>
              <w:pStyle w:val="TableParagraph"/>
              <w:ind w:left="85"/>
              <w:rPr>
                <w:b/>
                <w:w w:val="85"/>
              </w:rPr>
            </w:pPr>
            <w:r w:rsidRPr="00AC59A7">
              <w:rPr>
                <w:b/>
                <w:w w:val="85"/>
              </w:rPr>
              <w:t>trend vývoje:</w:t>
            </w:r>
          </w:p>
        </w:tc>
        <w:tc>
          <w:tcPr>
            <w:tcW w:w="5528" w:type="dxa"/>
            <w:tcBorders>
              <w:top w:val="single" w:sz="4" w:space="0" w:color="000000"/>
              <w:left w:val="single" w:sz="4" w:space="0" w:color="000000"/>
            </w:tcBorders>
          </w:tcPr>
          <w:p w14:paraId="32D3C244" w14:textId="77777777" w:rsidR="00CE7EFC" w:rsidRPr="00AC59A7" w:rsidRDefault="00E32513" w:rsidP="00511944">
            <w:pPr>
              <w:pStyle w:val="TableParagraph"/>
              <w:spacing w:before="2"/>
              <w:ind w:left="2310" w:right="2251"/>
              <w:jc w:val="center"/>
              <w:rPr>
                <w:w w:val="85"/>
              </w:rPr>
            </w:pPr>
            <w:r w:rsidRPr="00AC59A7">
              <w:rPr>
                <w:w w:val="85"/>
              </w:rPr>
              <w:t>setrvalý</w:t>
            </w:r>
          </w:p>
        </w:tc>
      </w:tr>
    </w:tbl>
    <w:p w14:paraId="32D3C247" w14:textId="77777777" w:rsidR="00CE7EFC" w:rsidRPr="00AC59A7" w:rsidRDefault="00CE7EFC" w:rsidP="00511944">
      <w:pPr>
        <w:pStyle w:val="Zkladntext"/>
        <w:spacing w:before="9" w:after="1"/>
        <w:rPr>
          <w:b/>
          <w:w w:val="85"/>
          <w:sz w:val="19"/>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24A" w14:textId="77777777">
        <w:trPr>
          <w:trHeight w:val="252"/>
        </w:trPr>
        <w:tc>
          <w:tcPr>
            <w:tcW w:w="2074" w:type="dxa"/>
            <w:tcBorders>
              <w:bottom w:val="triple" w:sz="4" w:space="0" w:color="000000"/>
              <w:right w:val="single" w:sz="8" w:space="0" w:color="000000"/>
            </w:tcBorders>
            <w:shd w:val="clear" w:color="auto" w:fill="BEBEBE"/>
          </w:tcPr>
          <w:p w14:paraId="32D3C248"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249" w14:textId="77777777" w:rsidR="00CE7EFC" w:rsidRPr="00AC59A7" w:rsidRDefault="00E32513" w:rsidP="00511944">
            <w:pPr>
              <w:pStyle w:val="TableParagraph"/>
              <w:ind w:left="80"/>
              <w:rPr>
                <w:w w:val="85"/>
              </w:rPr>
            </w:pPr>
            <w:r w:rsidRPr="00AC59A7">
              <w:rPr>
                <w:w w:val="85"/>
              </w:rPr>
              <w:t xml:space="preserve">Pryšec </w:t>
            </w:r>
            <w:proofErr w:type="spellStart"/>
            <w:r w:rsidRPr="00AC59A7">
              <w:rPr>
                <w:w w:val="85"/>
              </w:rPr>
              <w:t>mandloňovitý</w:t>
            </w:r>
            <w:proofErr w:type="spellEnd"/>
            <w:r w:rsidRPr="00AC59A7">
              <w:rPr>
                <w:w w:val="85"/>
              </w:rPr>
              <w:t xml:space="preserve"> (</w:t>
            </w:r>
            <w:proofErr w:type="spellStart"/>
            <w:r w:rsidRPr="00AC59A7">
              <w:rPr>
                <w:i/>
                <w:w w:val="85"/>
              </w:rPr>
              <w:t>Euphorbia</w:t>
            </w:r>
            <w:proofErr w:type="spellEnd"/>
            <w:r w:rsidRPr="00AC59A7">
              <w:rPr>
                <w:i/>
                <w:w w:val="85"/>
              </w:rPr>
              <w:t xml:space="preserve"> </w:t>
            </w:r>
            <w:proofErr w:type="spellStart"/>
            <w:r w:rsidRPr="00AC59A7">
              <w:rPr>
                <w:i/>
                <w:w w:val="85"/>
              </w:rPr>
              <w:t>amygdaloides</w:t>
            </w:r>
            <w:proofErr w:type="spellEnd"/>
            <w:r w:rsidRPr="00AC59A7">
              <w:rPr>
                <w:w w:val="85"/>
              </w:rPr>
              <w:t>)</w:t>
            </w:r>
          </w:p>
        </w:tc>
      </w:tr>
      <w:tr w:rsidR="00CE7EFC" w:rsidRPr="00AC59A7" w14:paraId="32D3C24F"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24B" w14:textId="77777777" w:rsidR="00CE7EFC" w:rsidRPr="00AC59A7" w:rsidRDefault="00E32513" w:rsidP="00511944">
            <w:pPr>
              <w:pStyle w:val="TableParagraph"/>
              <w:rPr>
                <w:b/>
                <w:w w:val="85"/>
              </w:rPr>
            </w:pPr>
            <w:r w:rsidRPr="00AC59A7">
              <w:rPr>
                <w:b/>
                <w:w w:val="85"/>
              </w:rPr>
              <w:t>indikátory cílového</w:t>
            </w:r>
          </w:p>
          <w:p w14:paraId="32D3C24C" w14:textId="77777777" w:rsidR="00CE7EFC" w:rsidRPr="00AC59A7" w:rsidRDefault="00E32513" w:rsidP="00511944">
            <w:pPr>
              <w:pStyle w:val="TableParagraph"/>
              <w:rPr>
                <w:b/>
                <w:w w:val="85"/>
              </w:rPr>
            </w:pPr>
            <w:r w:rsidRPr="00AC59A7">
              <w:rPr>
                <w:b/>
                <w:w w:val="85"/>
              </w:rPr>
              <w:t>stavu</w:t>
            </w:r>
          </w:p>
        </w:tc>
        <w:tc>
          <w:tcPr>
            <w:tcW w:w="6947" w:type="dxa"/>
            <w:gridSpan w:val="2"/>
            <w:tcBorders>
              <w:top w:val="triple" w:sz="4" w:space="0" w:color="000000"/>
              <w:left w:val="single" w:sz="4" w:space="0" w:color="000000"/>
              <w:bottom w:val="single" w:sz="4" w:space="0" w:color="000000"/>
            </w:tcBorders>
            <w:shd w:val="clear" w:color="auto" w:fill="BEBEBE"/>
          </w:tcPr>
          <w:p w14:paraId="32D3C24D"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w:t>
            </w:r>
          </w:p>
          <w:p w14:paraId="32D3C24E" w14:textId="77777777" w:rsidR="00CE7EFC" w:rsidRPr="00AC59A7" w:rsidRDefault="00E32513" w:rsidP="00511944">
            <w:pPr>
              <w:pStyle w:val="TableParagraph"/>
              <w:ind w:left="85"/>
              <w:rPr>
                <w:b/>
                <w:w w:val="85"/>
              </w:rPr>
            </w:pPr>
            <w:r w:rsidRPr="00AC59A7">
              <w:rPr>
                <w:b/>
                <w:w w:val="85"/>
              </w:rPr>
              <w:t>provedené péči a působícím vlivům</w:t>
            </w:r>
          </w:p>
        </w:tc>
      </w:tr>
      <w:tr w:rsidR="00CE7EFC" w:rsidRPr="00AC59A7" w14:paraId="32D3C253" w14:textId="77777777">
        <w:trPr>
          <w:trHeight w:val="670"/>
        </w:trPr>
        <w:tc>
          <w:tcPr>
            <w:tcW w:w="2074" w:type="dxa"/>
            <w:vMerge w:val="restart"/>
            <w:tcBorders>
              <w:top w:val="single" w:sz="4" w:space="0" w:color="000000"/>
              <w:right w:val="single" w:sz="4" w:space="0" w:color="000000"/>
            </w:tcBorders>
          </w:tcPr>
          <w:p w14:paraId="32D3C250" w14:textId="77777777" w:rsidR="00CE7EFC" w:rsidRPr="00AC59A7" w:rsidRDefault="00E32513" w:rsidP="00511944">
            <w:pPr>
              <w:pStyle w:val="TableParagraph"/>
              <w:ind w:left="265" w:right="240" w:firstLine="60"/>
              <w:rPr>
                <w:w w:val="85"/>
              </w:rPr>
            </w:pPr>
            <w:r w:rsidRPr="00AC59A7">
              <w:rPr>
                <w:w w:val="85"/>
              </w:rPr>
              <w:t>Roztroušený výskyt v počtu desítek kusů.</w:t>
            </w:r>
          </w:p>
        </w:tc>
        <w:tc>
          <w:tcPr>
            <w:tcW w:w="6947" w:type="dxa"/>
            <w:gridSpan w:val="2"/>
            <w:tcBorders>
              <w:top w:val="single" w:sz="4" w:space="0" w:color="000000"/>
              <w:left w:val="single" w:sz="4" w:space="0" w:color="000000"/>
              <w:bottom w:val="single" w:sz="4" w:space="0" w:color="000000"/>
            </w:tcBorders>
          </w:tcPr>
          <w:p w14:paraId="32D3C252" w14:textId="5167FDA5" w:rsidR="00CE7EFC" w:rsidRPr="00AC59A7" w:rsidRDefault="00E32513" w:rsidP="00511944">
            <w:pPr>
              <w:pStyle w:val="TableParagraph"/>
              <w:ind w:left="85"/>
              <w:jc w:val="both"/>
              <w:rPr>
                <w:w w:val="85"/>
              </w:rPr>
            </w:pPr>
            <w:r w:rsidRPr="00AC59A7">
              <w:rPr>
                <w:w w:val="85"/>
              </w:rPr>
              <w:t>Hájková (1993) jej uvádí bez komentáře; v roce 2018 nalezeno několik desítek (Koutecká,</w:t>
            </w:r>
            <w:r w:rsidR="0022471C" w:rsidRPr="00AC59A7">
              <w:rPr>
                <w:w w:val="85"/>
              </w:rPr>
              <w:t xml:space="preserve"> </w:t>
            </w:r>
            <w:r w:rsidRPr="00AC59A7">
              <w:rPr>
                <w:w w:val="85"/>
              </w:rPr>
              <w:t xml:space="preserve">Koutecký, 2018), zřejmě stabilizovaná populace. Nevyžaduje speciální </w:t>
            </w:r>
            <w:proofErr w:type="spellStart"/>
            <w:r w:rsidRPr="00AC59A7">
              <w:rPr>
                <w:w w:val="85"/>
              </w:rPr>
              <w:t>managementová</w:t>
            </w:r>
            <w:proofErr w:type="spellEnd"/>
            <w:r w:rsidRPr="00AC59A7">
              <w:rPr>
                <w:w w:val="85"/>
              </w:rPr>
              <w:t xml:space="preserve"> opatření.</w:t>
            </w:r>
          </w:p>
        </w:tc>
      </w:tr>
      <w:tr w:rsidR="00CE7EFC" w:rsidRPr="00AC59A7" w14:paraId="32D3C257" w14:textId="77777777">
        <w:trPr>
          <w:trHeight w:val="222"/>
        </w:trPr>
        <w:tc>
          <w:tcPr>
            <w:tcW w:w="2074" w:type="dxa"/>
            <w:vMerge/>
            <w:tcBorders>
              <w:top w:val="nil"/>
              <w:right w:val="single" w:sz="4" w:space="0" w:color="000000"/>
            </w:tcBorders>
          </w:tcPr>
          <w:p w14:paraId="32D3C254"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255"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256" w14:textId="77777777" w:rsidR="00CE7EFC" w:rsidRPr="00AC59A7" w:rsidRDefault="00E32513" w:rsidP="00511944">
            <w:pPr>
              <w:pStyle w:val="TableParagraph"/>
              <w:ind w:left="2310" w:right="2251"/>
              <w:jc w:val="center"/>
              <w:rPr>
                <w:w w:val="85"/>
              </w:rPr>
            </w:pPr>
            <w:r w:rsidRPr="00AC59A7">
              <w:rPr>
                <w:w w:val="85"/>
              </w:rPr>
              <w:t>dobrý</w:t>
            </w:r>
          </w:p>
        </w:tc>
      </w:tr>
      <w:tr w:rsidR="00CE7EFC" w:rsidRPr="00AC59A7" w14:paraId="32D3C25B" w14:textId="77777777">
        <w:trPr>
          <w:trHeight w:val="254"/>
        </w:trPr>
        <w:tc>
          <w:tcPr>
            <w:tcW w:w="2074" w:type="dxa"/>
            <w:vMerge/>
            <w:tcBorders>
              <w:top w:val="nil"/>
              <w:right w:val="single" w:sz="4" w:space="0" w:color="000000"/>
            </w:tcBorders>
          </w:tcPr>
          <w:p w14:paraId="32D3C258"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259" w14:textId="77777777" w:rsidR="00CE7EFC" w:rsidRPr="00AC59A7" w:rsidRDefault="00E32513" w:rsidP="00511944">
            <w:pPr>
              <w:pStyle w:val="TableParagraph"/>
              <w:ind w:left="85"/>
              <w:rPr>
                <w:b/>
                <w:w w:val="85"/>
              </w:rPr>
            </w:pPr>
            <w:r w:rsidRPr="00AC59A7">
              <w:rPr>
                <w:b/>
                <w:w w:val="85"/>
              </w:rPr>
              <w:t>trend vývoje:</w:t>
            </w:r>
          </w:p>
        </w:tc>
        <w:tc>
          <w:tcPr>
            <w:tcW w:w="5528" w:type="dxa"/>
            <w:tcBorders>
              <w:top w:val="single" w:sz="4" w:space="0" w:color="000000"/>
              <w:left w:val="single" w:sz="4" w:space="0" w:color="000000"/>
            </w:tcBorders>
          </w:tcPr>
          <w:p w14:paraId="32D3C25A" w14:textId="77777777" w:rsidR="00CE7EFC" w:rsidRPr="00AC59A7" w:rsidRDefault="00E32513" w:rsidP="00511944">
            <w:pPr>
              <w:pStyle w:val="TableParagraph"/>
              <w:spacing w:before="2"/>
              <w:ind w:left="2310" w:right="2251"/>
              <w:jc w:val="center"/>
              <w:rPr>
                <w:w w:val="85"/>
              </w:rPr>
            </w:pPr>
            <w:r w:rsidRPr="00AC59A7">
              <w:rPr>
                <w:w w:val="85"/>
              </w:rPr>
              <w:t>setrvalý</w:t>
            </w:r>
          </w:p>
        </w:tc>
      </w:tr>
    </w:tbl>
    <w:p w14:paraId="32D3C25D" w14:textId="77777777" w:rsidR="00CE7EFC" w:rsidRPr="00AC59A7" w:rsidRDefault="00CE7EFC" w:rsidP="00511944">
      <w:pPr>
        <w:pStyle w:val="Zkladntext"/>
        <w:spacing w:before="9" w:after="1"/>
        <w:rPr>
          <w:b/>
          <w:w w:val="85"/>
          <w:sz w:val="19"/>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260" w14:textId="77777777">
        <w:trPr>
          <w:trHeight w:val="250"/>
        </w:trPr>
        <w:tc>
          <w:tcPr>
            <w:tcW w:w="2074" w:type="dxa"/>
            <w:tcBorders>
              <w:bottom w:val="triple" w:sz="4" w:space="0" w:color="000000"/>
              <w:right w:val="single" w:sz="8" w:space="0" w:color="000000"/>
            </w:tcBorders>
            <w:shd w:val="clear" w:color="auto" w:fill="BEBEBE"/>
          </w:tcPr>
          <w:p w14:paraId="32D3C25E"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25F" w14:textId="77777777" w:rsidR="00CE7EFC" w:rsidRPr="00AC59A7" w:rsidRDefault="00E32513" w:rsidP="00511944">
            <w:pPr>
              <w:pStyle w:val="TableParagraph"/>
              <w:ind w:left="80"/>
              <w:rPr>
                <w:w w:val="85"/>
              </w:rPr>
            </w:pPr>
            <w:r w:rsidRPr="00AC59A7">
              <w:rPr>
                <w:w w:val="85"/>
              </w:rPr>
              <w:t>Sněženka podsněžník (</w:t>
            </w:r>
            <w:proofErr w:type="spellStart"/>
            <w:r w:rsidRPr="00AC59A7">
              <w:rPr>
                <w:i/>
                <w:w w:val="85"/>
              </w:rPr>
              <w:t>Galanthus</w:t>
            </w:r>
            <w:proofErr w:type="spellEnd"/>
            <w:r w:rsidRPr="00AC59A7">
              <w:rPr>
                <w:i/>
                <w:w w:val="85"/>
              </w:rPr>
              <w:t xml:space="preserve"> </w:t>
            </w:r>
            <w:proofErr w:type="spellStart"/>
            <w:r w:rsidRPr="00AC59A7">
              <w:rPr>
                <w:i/>
                <w:w w:val="85"/>
              </w:rPr>
              <w:t>nivalis</w:t>
            </w:r>
            <w:proofErr w:type="spellEnd"/>
            <w:r w:rsidRPr="00AC59A7">
              <w:rPr>
                <w:w w:val="85"/>
              </w:rPr>
              <w:t>)</w:t>
            </w:r>
          </w:p>
        </w:tc>
      </w:tr>
      <w:tr w:rsidR="00CE7EFC" w:rsidRPr="00AC59A7" w14:paraId="32D3C263" w14:textId="77777777">
        <w:trPr>
          <w:trHeight w:val="460"/>
        </w:trPr>
        <w:tc>
          <w:tcPr>
            <w:tcW w:w="2074" w:type="dxa"/>
            <w:tcBorders>
              <w:top w:val="triple" w:sz="4" w:space="0" w:color="000000"/>
              <w:bottom w:val="single" w:sz="4" w:space="0" w:color="000000"/>
              <w:right w:val="single" w:sz="4" w:space="0" w:color="000000"/>
            </w:tcBorders>
            <w:shd w:val="clear" w:color="auto" w:fill="BEBEBE"/>
          </w:tcPr>
          <w:p w14:paraId="32D3C261" w14:textId="77777777" w:rsidR="00CE7EFC" w:rsidRPr="00AC59A7" w:rsidRDefault="00E32513" w:rsidP="00511944">
            <w:pPr>
              <w:pStyle w:val="TableParagraph"/>
              <w:ind w:right="478"/>
              <w:rPr>
                <w:b/>
                <w:w w:val="85"/>
              </w:rPr>
            </w:pPr>
            <w:r w:rsidRPr="00AC59A7">
              <w:rPr>
                <w:b/>
                <w:w w:val="85"/>
              </w:rPr>
              <w:t>indikátory cílového stavu</w:t>
            </w:r>
          </w:p>
        </w:tc>
        <w:tc>
          <w:tcPr>
            <w:tcW w:w="6947" w:type="dxa"/>
            <w:gridSpan w:val="2"/>
            <w:tcBorders>
              <w:top w:val="triple" w:sz="4" w:space="0" w:color="000000"/>
              <w:left w:val="single" w:sz="4" w:space="0" w:color="000000"/>
              <w:bottom w:val="single" w:sz="4" w:space="0" w:color="000000"/>
            </w:tcBorders>
            <w:shd w:val="clear" w:color="auto" w:fill="BEBEBE"/>
          </w:tcPr>
          <w:p w14:paraId="32D3C262"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 provedené péči a působícím vlivům</w:t>
            </w:r>
          </w:p>
        </w:tc>
      </w:tr>
      <w:tr w:rsidR="00CE7EFC" w:rsidRPr="00AC59A7" w14:paraId="32D3C267" w14:textId="77777777">
        <w:trPr>
          <w:trHeight w:val="670"/>
        </w:trPr>
        <w:tc>
          <w:tcPr>
            <w:tcW w:w="2074" w:type="dxa"/>
            <w:vMerge w:val="restart"/>
            <w:tcBorders>
              <w:top w:val="single" w:sz="4" w:space="0" w:color="000000"/>
              <w:right w:val="single" w:sz="4" w:space="0" w:color="000000"/>
            </w:tcBorders>
          </w:tcPr>
          <w:p w14:paraId="32D3C264" w14:textId="77777777" w:rsidR="00CE7EFC" w:rsidRPr="00AC59A7" w:rsidRDefault="00E32513" w:rsidP="00511944">
            <w:pPr>
              <w:pStyle w:val="TableParagraph"/>
              <w:ind w:left="570"/>
              <w:rPr>
                <w:w w:val="85"/>
              </w:rPr>
            </w:pPr>
            <w:r w:rsidRPr="00AC59A7">
              <w:rPr>
                <w:w w:val="85"/>
              </w:rPr>
              <w:t>Stovky kusů.</w:t>
            </w:r>
          </w:p>
        </w:tc>
        <w:tc>
          <w:tcPr>
            <w:tcW w:w="6947" w:type="dxa"/>
            <w:gridSpan w:val="2"/>
            <w:tcBorders>
              <w:top w:val="single" w:sz="4" w:space="0" w:color="000000"/>
              <w:left w:val="single" w:sz="4" w:space="0" w:color="000000"/>
              <w:bottom w:val="single" w:sz="4" w:space="0" w:color="000000"/>
            </w:tcBorders>
          </w:tcPr>
          <w:p w14:paraId="32D3C266" w14:textId="091FEE00" w:rsidR="00CE7EFC" w:rsidRPr="00AC59A7" w:rsidRDefault="00E32513" w:rsidP="00511944">
            <w:pPr>
              <w:pStyle w:val="TableParagraph"/>
              <w:ind w:left="85"/>
              <w:jc w:val="both"/>
              <w:rPr>
                <w:w w:val="85"/>
              </w:rPr>
            </w:pPr>
            <w:r w:rsidRPr="00AC59A7">
              <w:rPr>
                <w:w w:val="85"/>
              </w:rPr>
              <w:t>Hájková (1993) jej neuvádí; v roce 2018 nalezeno cca 80 rostlin (Koutecká, Koutecký, 2018),</w:t>
            </w:r>
            <w:r w:rsidR="0022471C" w:rsidRPr="00AC59A7">
              <w:rPr>
                <w:w w:val="85"/>
              </w:rPr>
              <w:t xml:space="preserve"> </w:t>
            </w:r>
            <w:r w:rsidRPr="00AC59A7">
              <w:rPr>
                <w:w w:val="85"/>
              </w:rPr>
              <w:t xml:space="preserve">může se pravděpodobně jednat o sekundární výskyt, zřejmě stoupající počet. Pozor na přenos ze zahrádkářských kolonií. Druh nevyžaduje speciální </w:t>
            </w:r>
            <w:proofErr w:type="spellStart"/>
            <w:r w:rsidRPr="00AC59A7">
              <w:rPr>
                <w:w w:val="85"/>
              </w:rPr>
              <w:t>managementová</w:t>
            </w:r>
            <w:proofErr w:type="spellEnd"/>
            <w:r w:rsidRPr="00AC59A7">
              <w:rPr>
                <w:w w:val="85"/>
              </w:rPr>
              <w:t xml:space="preserve"> opatření.</w:t>
            </w:r>
          </w:p>
        </w:tc>
      </w:tr>
      <w:tr w:rsidR="00CE7EFC" w:rsidRPr="00AC59A7" w14:paraId="32D3C26B" w14:textId="77777777">
        <w:trPr>
          <w:trHeight w:val="220"/>
        </w:trPr>
        <w:tc>
          <w:tcPr>
            <w:tcW w:w="2074" w:type="dxa"/>
            <w:vMerge/>
            <w:tcBorders>
              <w:top w:val="nil"/>
              <w:right w:val="single" w:sz="4" w:space="0" w:color="000000"/>
            </w:tcBorders>
          </w:tcPr>
          <w:p w14:paraId="32D3C268"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269"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26A" w14:textId="77777777" w:rsidR="00CE7EFC" w:rsidRPr="00AC59A7" w:rsidRDefault="00E32513" w:rsidP="00511944">
            <w:pPr>
              <w:pStyle w:val="TableParagraph"/>
              <w:ind w:left="2310" w:right="2250"/>
              <w:jc w:val="center"/>
              <w:rPr>
                <w:w w:val="85"/>
              </w:rPr>
            </w:pPr>
            <w:r w:rsidRPr="00AC59A7">
              <w:rPr>
                <w:w w:val="85"/>
              </w:rPr>
              <w:t>dobrý</w:t>
            </w:r>
          </w:p>
        </w:tc>
      </w:tr>
      <w:tr w:rsidR="00CE7EFC" w:rsidRPr="00AC59A7" w14:paraId="32D3C26F" w14:textId="77777777">
        <w:trPr>
          <w:trHeight w:val="255"/>
        </w:trPr>
        <w:tc>
          <w:tcPr>
            <w:tcW w:w="2074" w:type="dxa"/>
            <w:vMerge/>
            <w:tcBorders>
              <w:top w:val="nil"/>
              <w:right w:val="single" w:sz="4" w:space="0" w:color="000000"/>
            </w:tcBorders>
          </w:tcPr>
          <w:p w14:paraId="32D3C26C"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26D" w14:textId="77777777" w:rsidR="00CE7EFC" w:rsidRPr="00AC59A7" w:rsidRDefault="00E32513" w:rsidP="00511944">
            <w:pPr>
              <w:pStyle w:val="TableParagraph"/>
              <w:ind w:left="85"/>
              <w:rPr>
                <w:b/>
                <w:w w:val="85"/>
              </w:rPr>
            </w:pPr>
            <w:r w:rsidRPr="00AC59A7">
              <w:rPr>
                <w:b/>
                <w:w w:val="85"/>
              </w:rPr>
              <w:t>trend vývoje:</w:t>
            </w:r>
          </w:p>
        </w:tc>
        <w:tc>
          <w:tcPr>
            <w:tcW w:w="5528" w:type="dxa"/>
            <w:tcBorders>
              <w:top w:val="single" w:sz="4" w:space="0" w:color="000000"/>
              <w:left w:val="single" w:sz="4" w:space="0" w:color="000000"/>
            </w:tcBorders>
          </w:tcPr>
          <w:p w14:paraId="32D3C26E" w14:textId="77777777" w:rsidR="00CE7EFC" w:rsidRPr="00AC59A7" w:rsidRDefault="00E32513" w:rsidP="00511944">
            <w:pPr>
              <w:pStyle w:val="TableParagraph"/>
              <w:spacing w:before="2"/>
              <w:ind w:left="2310" w:right="2251"/>
              <w:jc w:val="center"/>
              <w:rPr>
                <w:w w:val="85"/>
              </w:rPr>
            </w:pPr>
            <w:r w:rsidRPr="00AC59A7">
              <w:rPr>
                <w:w w:val="85"/>
              </w:rPr>
              <w:t>setrvalý</w:t>
            </w:r>
          </w:p>
        </w:tc>
      </w:tr>
    </w:tbl>
    <w:p w14:paraId="32D3C270" w14:textId="77777777" w:rsidR="00CE7EFC" w:rsidRPr="00AC59A7" w:rsidRDefault="00CE7EFC" w:rsidP="00511944">
      <w:pPr>
        <w:jc w:val="center"/>
        <w:rPr>
          <w:w w:val="85"/>
        </w:rPr>
        <w:sectPr w:rsidR="00CE7EFC" w:rsidRPr="00AC59A7">
          <w:pgSz w:w="11910" w:h="16840"/>
          <w:pgMar w:top="1580" w:right="1000" w:bottom="1080" w:left="1120" w:header="0" w:footer="882" w:gutter="0"/>
          <w:cols w:space="708"/>
        </w:sectPr>
      </w:pPr>
    </w:p>
    <w:p w14:paraId="32D3C271" w14:textId="77777777" w:rsidR="00CE7EFC" w:rsidRPr="00AC59A7" w:rsidRDefault="00CE7EFC" w:rsidP="00511944">
      <w:pPr>
        <w:pStyle w:val="Zkladntext"/>
        <w:spacing w:before="2" w:after="1"/>
        <w:rPr>
          <w:b/>
          <w:w w:val="85"/>
          <w:sz w:val="24"/>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274" w14:textId="77777777">
        <w:trPr>
          <w:trHeight w:val="250"/>
        </w:trPr>
        <w:tc>
          <w:tcPr>
            <w:tcW w:w="2074" w:type="dxa"/>
            <w:tcBorders>
              <w:bottom w:val="triple" w:sz="4" w:space="0" w:color="000000"/>
              <w:right w:val="single" w:sz="8" w:space="0" w:color="000000"/>
            </w:tcBorders>
            <w:shd w:val="clear" w:color="auto" w:fill="BEBEBE"/>
          </w:tcPr>
          <w:p w14:paraId="32D3C272"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273" w14:textId="77777777" w:rsidR="00CE7EFC" w:rsidRPr="00AC59A7" w:rsidRDefault="00E32513" w:rsidP="00511944">
            <w:pPr>
              <w:pStyle w:val="TableParagraph"/>
              <w:ind w:left="80"/>
              <w:rPr>
                <w:w w:val="85"/>
              </w:rPr>
            </w:pPr>
            <w:r w:rsidRPr="00AC59A7">
              <w:rPr>
                <w:w w:val="85"/>
              </w:rPr>
              <w:t>Sléz velkokvětý (</w:t>
            </w:r>
            <w:r w:rsidRPr="00AC59A7">
              <w:rPr>
                <w:i/>
                <w:w w:val="85"/>
              </w:rPr>
              <w:t xml:space="preserve">Malva </w:t>
            </w:r>
            <w:proofErr w:type="spellStart"/>
            <w:r w:rsidRPr="00AC59A7">
              <w:rPr>
                <w:i/>
                <w:w w:val="85"/>
              </w:rPr>
              <w:t>alcea</w:t>
            </w:r>
            <w:proofErr w:type="spellEnd"/>
            <w:r w:rsidRPr="00AC59A7">
              <w:rPr>
                <w:w w:val="85"/>
              </w:rPr>
              <w:t>)</w:t>
            </w:r>
          </w:p>
        </w:tc>
      </w:tr>
      <w:tr w:rsidR="00CE7EFC" w:rsidRPr="00AC59A7" w14:paraId="32D3C277"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275" w14:textId="77777777" w:rsidR="00CE7EFC" w:rsidRPr="00AC59A7" w:rsidRDefault="00E32513" w:rsidP="00511944">
            <w:pPr>
              <w:pStyle w:val="TableParagraph"/>
              <w:ind w:right="478"/>
              <w:rPr>
                <w:b/>
                <w:w w:val="85"/>
              </w:rPr>
            </w:pPr>
            <w:r w:rsidRPr="00AC59A7">
              <w:rPr>
                <w:b/>
                <w:w w:val="85"/>
              </w:rPr>
              <w:t>indikátory cílového stavu</w:t>
            </w:r>
          </w:p>
        </w:tc>
        <w:tc>
          <w:tcPr>
            <w:tcW w:w="6947" w:type="dxa"/>
            <w:gridSpan w:val="2"/>
            <w:tcBorders>
              <w:top w:val="triple" w:sz="4" w:space="0" w:color="000000"/>
              <w:left w:val="single" w:sz="4" w:space="0" w:color="000000"/>
              <w:bottom w:val="single" w:sz="4" w:space="0" w:color="000000"/>
            </w:tcBorders>
            <w:shd w:val="clear" w:color="auto" w:fill="BEBEBE"/>
          </w:tcPr>
          <w:p w14:paraId="32D3C276"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 provedené péči a působícím vlivům</w:t>
            </w:r>
          </w:p>
        </w:tc>
      </w:tr>
      <w:tr w:rsidR="00CE7EFC" w:rsidRPr="00AC59A7" w14:paraId="32D3C27B" w14:textId="77777777">
        <w:trPr>
          <w:trHeight w:val="901"/>
        </w:trPr>
        <w:tc>
          <w:tcPr>
            <w:tcW w:w="2074" w:type="dxa"/>
            <w:vMerge w:val="restart"/>
            <w:tcBorders>
              <w:top w:val="single" w:sz="4" w:space="0" w:color="000000"/>
              <w:right w:val="single" w:sz="4" w:space="0" w:color="000000"/>
            </w:tcBorders>
          </w:tcPr>
          <w:p w14:paraId="32D3C278" w14:textId="77777777" w:rsidR="00CE7EFC" w:rsidRPr="00AC59A7" w:rsidRDefault="00E32513" w:rsidP="00511944">
            <w:pPr>
              <w:pStyle w:val="TableParagraph"/>
              <w:ind w:left="92" w:right="68" w:firstLine="2"/>
              <w:jc w:val="center"/>
              <w:rPr>
                <w:w w:val="85"/>
              </w:rPr>
            </w:pPr>
            <w:r w:rsidRPr="00AC59A7">
              <w:rPr>
                <w:w w:val="85"/>
              </w:rPr>
              <w:t>Roztroušený až skupinovitý výskyt v počtu desítek kusů.</w:t>
            </w:r>
          </w:p>
        </w:tc>
        <w:tc>
          <w:tcPr>
            <w:tcW w:w="6947" w:type="dxa"/>
            <w:gridSpan w:val="2"/>
            <w:tcBorders>
              <w:top w:val="single" w:sz="4" w:space="0" w:color="000000"/>
              <w:left w:val="single" w:sz="4" w:space="0" w:color="000000"/>
              <w:bottom w:val="single" w:sz="4" w:space="0" w:color="000000"/>
            </w:tcBorders>
          </w:tcPr>
          <w:p w14:paraId="32D3C27A" w14:textId="744181E9" w:rsidR="00CE7EFC" w:rsidRPr="00AC59A7" w:rsidRDefault="00E32513" w:rsidP="00511944">
            <w:pPr>
              <w:pStyle w:val="TableParagraph"/>
              <w:ind w:left="85" w:right="260"/>
              <w:jc w:val="both"/>
              <w:rPr>
                <w:w w:val="85"/>
              </w:rPr>
            </w:pPr>
            <w:r w:rsidRPr="00AC59A7">
              <w:rPr>
                <w:w w:val="85"/>
              </w:rPr>
              <w:t>Hájková (1993) tento druh uvádí mezi druhy pasek, obdobné stanoviště nyní na průsecích, v roce 2018 nelezeno desítky kusů (Koutecká, Koutecký, 2018), zřejmě setrvalý stav.</w:t>
            </w:r>
            <w:r w:rsidR="0022471C" w:rsidRPr="00AC59A7">
              <w:rPr>
                <w:w w:val="85"/>
              </w:rPr>
              <w:t xml:space="preserve"> </w:t>
            </w:r>
            <w:r w:rsidRPr="00AC59A7">
              <w:rPr>
                <w:w w:val="85"/>
              </w:rPr>
              <w:t>Roztroušeně až skupinovitě se vyskytuje na sekundárních stanovištích, ojediněle i na svazích břehů řeky. Je možné, že v rámci zvyšování stability ekosystémů může druh ustupovat.</w:t>
            </w:r>
          </w:p>
        </w:tc>
      </w:tr>
      <w:tr w:rsidR="00CE7EFC" w:rsidRPr="00AC59A7" w14:paraId="32D3C27F" w14:textId="77777777">
        <w:trPr>
          <w:trHeight w:val="219"/>
        </w:trPr>
        <w:tc>
          <w:tcPr>
            <w:tcW w:w="2074" w:type="dxa"/>
            <w:vMerge/>
            <w:tcBorders>
              <w:top w:val="nil"/>
              <w:right w:val="single" w:sz="4" w:space="0" w:color="000000"/>
            </w:tcBorders>
          </w:tcPr>
          <w:p w14:paraId="32D3C27C"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27D"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27E" w14:textId="77777777" w:rsidR="00CE7EFC" w:rsidRPr="00AC59A7" w:rsidRDefault="00E32513" w:rsidP="00511944">
            <w:pPr>
              <w:pStyle w:val="TableParagraph"/>
              <w:ind w:left="2310" w:right="2251"/>
              <w:jc w:val="center"/>
              <w:rPr>
                <w:w w:val="85"/>
              </w:rPr>
            </w:pPr>
            <w:r w:rsidRPr="00AC59A7">
              <w:rPr>
                <w:w w:val="85"/>
              </w:rPr>
              <w:t>dobrý</w:t>
            </w:r>
          </w:p>
        </w:tc>
      </w:tr>
      <w:tr w:rsidR="00CE7EFC" w:rsidRPr="00AC59A7" w14:paraId="32D3C283" w14:textId="77777777">
        <w:trPr>
          <w:trHeight w:val="255"/>
        </w:trPr>
        <w:tc>
          <w:tcPr>
            <w:tcW w:w="2074" w:type="dxa"/>
            <w:vMerge/>
            <w:tcBorders>
              <w:top w:val="nil"/>
              <w:right w:val="single" w:sz="4" w:space="0" w:color="000000"/>
            </w:tcBorders>
          </w:tcPr>
          <w:p w14:paraId="32D3C280"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281" w14:textId="77777777" w:rsidR="00CE7EFC" w:rsidRPr="00AC59A7" w:rsidRDefault="00E32513" w:rsidP="00511944">
            <w:pPr>
              <w:pStyle w:val="TableParagraph"/>
              <w:ind w:left="85"/>
              <w:rPr>
                <w:b/>
                <w:w w:val="85"/>
              </w:rPr>
            </w:pPr>
            <w:r w:rsidRPr="00AC59A7">
              <w:rPr>
                <w:b/>
                <w:w w:val="85"/>
              </w:rPr>
              <w:t>trend vývoje:</w:t>
            </w:r>
          </w:p>
        </w:tc>
        <w:tc>
          <w:tcPr>
            <w:tcW w:w="5528" w:type="dxa"/>
            <w:tcBorders>
              <w:top w:val="single" w:sz="4" w:space="0" w:color="000000"/>
              <w:left w:val="single" w:sz="4" w:space="0" w:color="000000"/>
            </w:tcBorders>
          </w:tcPr>
          <w:p w14:paraId="32D3C282" w14:textId="77777777" w:rsidR="00CE7EFC" w:rsidRPr="00AC59A7" w:rsidRDefault="00E32513" w:rsidP="00511944">
            <w:pPr>
              <w:pStyle w:val="TableParagraph"/>
              <w:spacing w:before="2"/>
              <w:ind w:left="2309" w:right="2256"/>
              <w:jc w:val="center"/>
              <w:rPr>
                <w:w w:val="85"/>
              </w:rPr>
            </w:pPr>
            <w:r w:rsidRPr="00AC59A7">
              <w:rPr>
                <w:w w:val="85"/>
              </w:rPr>
              <w:t>zhoršující se</w:t>
            </w:r>
          </w:p>
        </w:tc>
      </w:tr>
    </w:tbl>
    <w:p w14:paraId="32D3C285" w14:textId="77777777" w:rsidR="00CE7EFC" w:rsidRPr="00AC59A7" w:rsidRDefault="00CE7EFC" w:rsidP="00511944">
      <w:pPr>
        <w:pStyle w:val="Zkladntext"/>
        <w:spacing w:before="9" w:after="1"/>
        <w:rPr>
          <w:b/>
          <w:w w:val="85"/>
          <w:sz w:val="19"/>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288" w14:textId="77777777">
        <w:trPr>
          <w:trHeight w:val="252"/>
        </w:trPr>
        <w:tc>
          <w:tcPr>
            <w:tcW w:w="2074" w:type="dxa"/>
            <w:tcBorders>
              <w:bottom w:val="triple" w:sz="4" w:space="0" w:color="000000"/>
              <w:right w:val="single" w:sz="8" w:space="0" w:color="000000"/>
            </w:tcBorders>
            <w:shd w:val="clear" w:color="auto" w:fill="BEBEBE"/>
          </w:tcPr>
          <w:p w14:paraId="32D3C286"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287" w14:textId="77777777" w:rsidR="00CE7EFC" w:rsidRPr="00AC59A7" w:rsidRDefault="00E32513" w:rsidP="00511944">
            <w:pPr>
              <w:pStyle w:val="TableParagraph"/>
              <w:ind w:left="80"/>
              <w:rPr>
                <w:w w:val="85"/>
              </w:rPr>
            </w:pPr>
            <w:r w:rsidRPr="00AC59A7">
              <w:rPr>
                <w:w w:val="85"/>
              </w:rPr>
              <w:t xml:space="preserve">Devětsil </w:t>
            </w:r>
            <w:proofErr w:type="spellStart"/>
            <w:r w:rsidRPr="00AC59A7">
              <w:rPr>
                <w:w w:val="85"/>
              </w:rPr>
              <w:t>Kablíkové</w:t>
            </w:r>
            <w:proofErr w:type="spellEnd"/>
            <w:r w:rsidRPr="00AC59A7">
              <w:rPr>
                <w:w w:val="85"/>
              </w:rPr>
              <w:t xml:space="preserve"> (</w:t>
            </w:r>
            <w:proofErr w:type="spellStart"/>
            <w:r w:rsidRPr="00AC59A7">
              <w:rPr>
                <w:i/>
                <w:w w:val="85"/>
              </w:rPr>
              <w:t>Petasites</w:t>
            </w:r>
            <w:proofErr w:type="spellEnd"/>
            <w:r w:rsidRPr="00AC59A7">
              <w:rPr>
                <w:i/>
                <w:w w:val="85"/>
              </w:rPr>
              <w:t xml:space="preserve"> </w:t>
            </w:r>
            <w:proofErr w:type="spellStart"/>
            <w:r w:rsidRPr="00AC59A7">
              <w:rPr>
                <w:i/>
                <w:w w:val="85"/>
              </w:rPr>
              <w:t>kablikianus</w:t>
            </w:r>
            <w:proofErr w:type="spellEnd"/>
            <w:r w:rsidRPr="00AC59A7">
              <w:rPr>
                <w:w w:val="85"/>
              </w:rPr>
              <w:t>)</w:t>
            </w:r>
          </w:p>
        </w:tc>
      </w:tr>
      <w:tr w:rsidR="00CE7EFC" w:rsidRPr="00AC59A7" w14:paraId="32D3C28D"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289" w14:textId="77777777" w:rsidR="00CE7EFC" w:rsidRPr="00AC59A7" w:rsidRDefault="00E32513" w:rsidP="00511944">
            <w:pPr>
              <w:pStyle w:val="TableParagraph"/>
              <w:rPr>
                <w:b/>
                <w:w w:val="85"/>
              </w:rPr>
            </w:pPr>
            <w:r w:rsidRPr="00AC59A7">
              <w:rPr>
                <w:b/>
                <w:w w:val="85"/>
              </w:rPr>
              <w:t>indikátory cílového</w:t>
            </w:r>
          </w:p>
          <w:p w14:paraId="32D3C28A" w14:textId="77777777" w:rsidR="00CE7EFC" w:rsidRPr="00AC59A7" w:rsidRDefault="00E32513" w:rsidP="00511944">
            <w:pPr>
              <w:pStyle w:val="TableParagraph"/>
              <w:rPr>
                <w:b/>
                <w:w w:val="85"/>
              </w:rPr>
            </w:pPr>
            <w:r w:rsidRPr="00AC59A7">
              <w:rPr>
                <w:b/>
                <w:w w:val="85"/>
              </w:rPr>
              <w:t>stavu</w:t>
            </w:r>
          </w:p>
        </w:tc>
        <w:tc>
          <w:tcPr>
            <w:tcW w:w="6947" w:type="dxa"/>
            <w:gridSpan w:val="2"/>
            <w:tcBorders>
              <w:top w:val="triple" w:sz="4" w:space="0" w:color="000000"/>
              <w:left w:val="single" w:sz="4" w:space="0" w:color="000000"/>
              <w:bottom w:val="single" w:sz="4" w:space="0" w:color="000000"/>
            </w:tcBorders>
            <w:shd w:val="clear" w:color="auto" w:fill="BEBEBE"/>
          </w:tcPr>
          <w:p w14:paraId="32D3C28B"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w:t>
            </w:r>
          </w:p>
          <w:p w14:paraId="32D3C28C" w14:textId="77777777" w:rsidR="00CE7EFC" w:rsidRPr="00AC59A7" w:rsidRDefault="00E32513" w:rsidP="00511944">
            <w:pPr>
              <w:pStyle w:val="TableParagraph"/>
              <w:ind w:left="85"/>
              <w:rPr>
                <w:b/>
                <w:w w:val="85"/>
              </w:rPr>
            </w:pPr>
            <w:r w:rsidRPr="00AC59A7">
              <w:rPr>
                <w:b/>
                <w:w w:val="85"/>
              </w:rPr>
              <w:t>provedené péči a působícím vlivům</w:t>
            </w:r>
          </w:p>
        </w:tc>
      </w:tr>
      <w:tr w:rsidR="00CE7EFC" w:rsidRPr="00AC59A7" w14:paraId="32D3C291" w14:textId="77777777">
        <w:trPr>
          <w:trHeight w:val="671"/>
        </w:trPr>
        <w:tc>
          <w:tcPr>
            <w:tcW w:w="2074" w:type="dxa"/>
            <w:vMerge w:val="restart"/>
            <w:tcBorders>
              <w:top w:val="single" w:sz="4" w:space="0" w:color="000000"/>
              <w:right w:val="single" w:sz="4" w:space="0" w:color="000000"/>
            </w:tcBorders>
          </w:tcPr>
          <w:p w14:paraId="32D3C28E" w14:textId="77777777" w:rsidR="00CE7EFC" w:rsidRPr="00AC59A7" w:rsidRDefault="00E32513" w:rsidP="00511944">
            <w:pPr>
              <w:pStyle w:val="TableParagraph"/>
              <w:spacing w:before="1"/>
              <w:ind w:left="524"/>
              <w:rPr>
                <w:w w:val="85"/>
              </w:rPr>
            </w:pPr>
            <w:r w:rsidRPr="00AC59A7">
              <w:rPr>
                <w:w w:val="85"/>
              </w:rPr>
              <w:t>Stovky rostlin.</w:t>
            </w:r>
          </w:p>
        </w:tc>
        <w:tc>
          <w:tcPr>
            <w:tcW w:w="6947" w:type="dxa"/>
            <w:gridSpan w:val="2"/>
            <w:tcBorders>
              <w:top w:val="single" w:sz="4" w:space="0" w:color="000000"/>
              <w:left w:val="single" w:sz="4" w:space="0" w:color="000000"/>
              <w:bottom w:val="single" w:sz="4" w:space="0" w:color="000000"/>
            </w:tcBorders>
          </w:tcPr>
          <w:p w14:paraId="32D3C290" w14:textId="6A4A55B0" w:rsidR="00CE7EFC" w:rsidRPr="00AC59A7" w:rsidRDefault="00E32513" w:rsidP="00511944">
            <w:pPr>
              <w:pStyle w:val="TableParagraph"/>
              <w:spacing w:before="1"/>
              <w:ind w:left="85"/>
              <w:jc w:val="both"/>
              <w:rPr>
                <w:w w:val="85"/>
              </w:rPr>
            </w:pPr>
            <w:r w:rsidRPr="00AC59A7">
              <w:rPr>
                <w:w w:val="85"/>
              </w:rPr>
              <w:t xml:space="preserve">Hájková (1993) jej udává mezi běžnými druhy náplavů, v současnosti nalezeny stovky rostlin (Koutecká, Koutecký, 2018), zřejmě setrvalý stav. Nevyžaduje speciální </w:t>
            </w:r>
            <w:proofErr w:type="spellStart"/>
            <w:r w:rsidRPr="00AC59A7">
              <w:rPr>
                <w:w w:val="85"/>
              </w:rPr>
              <w:t>managementová</w:t>
            </w:r>
            <w:proofErr w:type="spellEnd"/>
            <w:r w:rsidR="0022471C" w:rsidRPr="00AC59A7">
              <w:rPr>
                <w:w w:val="85"/>
              </w:rPr>
              <w:t xml:space="preserve"> </w:t>
            </w:r>
            <w:r w:rsidRPr="00AC59A7">
              <w:rPr>
                <w:w w:val="85"/>
              </w:rPr>
              <w:t>opatření.</w:t>
            </w:r>
          </w:p>
        </w:tc>
      </w:tr>
      <w:tr w:rsidR="00CE7EFC" w:rsidRPr="00AC59A7" w14:paraId="32D3C295" w14:textId="77777777">
        <w:trPr>
          <w:trHeight w:val="235"/>
        </w:trPr>
        <w:tc>
          <w:tcPr>
            <w:tcW w:w="2074" w:type="dxa"/>
            <w:vMerge/>
            <w:tcBorders>
              <w:top w:val="nil"/>
              <w:right w:val="single" w:sz="4" w:space="0" w:color="000000"/>
            </w:tcBorders>
          </w:tcPr>
          <w:p w14:paraId="32D3C292"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293"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294" w14:textId="77777777" w:rsidR="00CE7EFC" w:rsidRPr="00AC59A7" w:rsidRDefault="00E32513" w:rsidP="00511944">
            <w:pPr>
              <w:pStyle w:val="TableParagraph"/>
              <w:spacing w:before="2"/>
              <w:ind w:left="2310" w:right="2251"/>
              <w:jc w:val="center"/>
              <w:rPr>
                <w:w w:val="85"/>
              </w:rPr>
            </w:pPr>
            <w:r w:rsidRPr="00AC59A7">
              <w:rPr>
                <w:w w:val="85"/>
              </w:rPr>
              <w:t>dobrý</w:t>
            </w:r>
          </w:p>
        </w:tc>
      </w:tr>
      <w:tr w:rsidR="00CE7EFC" w:rsidRPr="00AC59A7" w14:paraId="32D3C299" w14:textId="77777777">
        <w:trPr>
          <w:trHeight w:val="254"/>
        </w:trPr>
        <w:tc>
          <w:tcPr>
            <w:tcW w:w="2074" w:type="dxa"/>
            <w:vMerge/>
            <w:tcBorders>
              <w:top w:val="nil"/>
              <w:right w:val="single" w:sz="4" w:space="0" w:color="000000"/>
            </w:tcBorders>
          </w:tcPr>
          <w:p w14:paraId="32D3C296"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297" w14:textId="77777777" w:rsidR="00CE7EFC" w:rsidRPr="00AC59A7" w:rsidRDefault="00E32513" w:rsidP="00511944">
            <w:pPr>
              <w:pStyle w:val="TableParagraph"/>
              <w:ind w:left="85"/>
              <w:rPr>
                <w:b/>
                <w:w w:val="85"/>
              </w:rPr>
            </w:pPr>
            <w:r w:rsidRPr="00AC59A7">
              <w:rPr>
                <w:b/>
                <w:w w:val="85"/>
              </w:rPr>
              <w:t>trend vývoje:</w:t>
            </w:r>
          </w:p>
        </w:tc>
        <w:tc>
          <w:tcPr>
            <w:tcW w:w="5528" w:type="dxa"/>
            <w:tcBorders>
              <w:top w:val="single" w:sz="4" w:space="0" w:color="000000"/>
              <w:left w:val="single" w:sz="4" w:space="0" w:color="000000"/>
            </w:tcBorders>
          </w:tcPr>
          <w:p w14:paraId="32D3C298" w14:textId="77777777" w:rsidR="00CE7EFC" w:rsidRPr="00AC59A7" w:rsidRDefault="00E32513" w:rsidP="00511944">
            <w:pPr>
              <w:pStyle w:val="TableParagraph"/>
              <w:spacing w:before="2"/>
              <w:ind w:left="2310" w:right="2251"/>
              <w:jc w:val="center"/>
              <w:rPr>
                <w:w w:val="85"/>
              </w:rPr>
            </w:pPr>
            <w:r w:rsidRPr="00AC59A7">
              <w:rPr>
                <w:w w:val="85"/>
              </w:rPr>
              <w:t>setrvalý</w:t>
            </w:r>
          </w:p>
        </w:tc>
      </w:tr>
    </w:tbl>
    <w:p w14:paraId="32D3C29B" w14:textId="77777777" w:rsidR="00CE7EFC" w:rsidRPr="00AC59A7" w:rsidRDefault="00CE7EFC" w:rsidP="00511944">
      <w:pPr>
        <w:pStyle w:val="Zkladntext"/>
        <w:spacing w:before="9" w:after="1"/>
        <w:rPr>
          <w:b/>
          <w:w w:val="85"/>
          <w:sz w:val="19"/>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29E" w14:textId="77777777">
        <w:trPr>
          <w:trHeight w:val="250"/>
        </w:trPr>
        <w:tc>
          <w:tcPr>
            <w:tcW w:w="2074" w:type="dxa"/>
            <w:tcBorders>
              <w:bottom w:val="triple" w:sz="4" w:space="0" w:color="000000"/>
              <w:right w:val="single" w:sz="8" w:space="0" w:color="000000"/>
            </w:tcBorders>
            <w:shd w:val="clear" w:color="auto" w:fill="BEBEBE"/>
          </w:tcPr>
          <w:p w14:paraId="32D3C29C"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29D" w14:textId="77777777" w:rsidR="00CE7EFC" w:rsidRPr="00AC59A7" w:rsidRDefault="00E32513" w:rsidP="00511944">
            <w:pPr>
              <w:pStyle w:val="TableParagraph"/>
              <w:ind w:left="80"/>
              <w:rPr>
                <w:w w:val="85"/>
              </w:rPr>
            </w:pPr>
            <w:r w:rsidRPr="00AC59A7">
              <w:rPr>
                <w:w w:val="85"/>
              </w:rPr>
              <w:t>Topol černý (</w:t>
            </w:r>
            <w:proofErr w:type="spellStart"/>
            <w:r w:rsidRPr="00AC59A7">
              <w:rPr>
                <w:i/>
                <w:w w:val="85"/>
              </w:rPr>
              <w:t>Populus</w:t>
            </w:r>
            <w:proofErr w:type="spellEnd"/>
            <w:r w:rsidRPr="00AC59A7">
              <w:rPr>
                <w:i/>
                <w:w w:val="85"/>
              </w:rPr>
              <w:t xml:space="preserve"> </w:t>
            </w:r>
            <w:proofErr w:type="spellStart"/>
            <w:r w:rsidRPr="00AC59A7">
              <w:rPr>
                <w:i/>
                <w:w w:val="85"/>
              </w:rPr>
              <w:t>nigra</w:t>
            </w:r>
            <w:proofErr w:type="spellEnd"/>
            <w:r w:rsidRPr="00AC59A7">
              <w:rPr>
                <w:w w:val="85"/>
              </w:rPr>
              <w:t>)</w:t>
            </w:r>
          </w:p>
        </w:tc>
      </w:tr>
      <w:tr w:rsidR="00CE7EFC" w:rsidRPr="00AC59A7" w14:paraId="32D3C2A1"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29F" w14:textId="77777777" w:rsidR="00CE7EFC" w:rsidRPr="00AC59A7" w:rsidRDefault="00E32513" w:rsidP="00511944">
            <w:pPr>
              <w:pStyle w:val="TableParagraph"/>
              <w:ind w:right="478"/>
              <w:rPr>
                <w:b/>
                <w:w w:val="85"/>
              </w:rPr>
            </w:pPr>
            <w:r w:rsidRPr="00AC59A7">
              <w:rPr>
                <w:b/>
                <w:w w:val="85"/>
              </w:rPr>
              <w:t>indikátory cílového stavu</w:t>
            </w:r>
          </w:p>
        </w:tc>
        <w:tc>
          <w:tcPr>
            <w:tcW w:w="6947" w:type="dxa"/>
            <w:gridSpan w:val="2"/>
            <w:tcBorders>
              <w:top w:val="triple" w:sz="4" w:space="0" w:color="000000"/>
              <w:left w:val="single" w:sz="4" w:space="0" w:color="000000"/>
              <w:bottom w:val="single" w:sz="4" w:space="0" w:color="000000"/>
            </w:tcBorders>
            <w:shd w:val="clear" w:color="auto" w:fill="BEBEBE"/>
          </w:tcPr>
          <w:p w14:paraId="32D3C2A0"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 provedené péči a působícím vlivům</w:t>
            </w:r>
          </w:p>
        </w:tc>
      </w:tr>
      <w:tr w:rsidR="00CE7EFC" w:rsidRPr="00AC59A7" w14:paraId="32D3C2A5" w14:textId="77777777">
        <w:trPr>
          <w:trHeight w:val="1818"/>
        </w:trPr>
        <w:tc>
          <w:tcPr>
            <w:tcW w:w="2074" w:type="dxa"/>
            <w:vMerge w:val="restart"/>
            <w:tcBorders>
              <w:top w:val="single" w:sz="4" w:space="0" w:color="000000"/>
              <w:right w:val="single" w:sz="4" w:space="0" w:color="000000"/>
            </w:tcBorders>
          </w:tcPr>
          <w:p w14:paraId="32D3C2A2" w14:textId="77777777" w:rsidR="00CE7EFC" w:rsidRPr="00AC59A7" w:rsidRDefault="00E32513" w:rsidP="00511944">
            <w:pPr>
              <w:pStyle w:val="TableParagraph"/>
              <w:ind w:left="188" w:right="163"/>
              <w:jc w:val="center"/>
              <w:rPr>
                <w:w w:val="85"/>
              </w:rPr>
            </w:pPr>
            <w:r w:rsidRPr="00AC59A7">
              <w:rPr>
                <w:w w:val="85"/>
              </w:rPr>
              <w:t>Přirozeně se zmlazující druh v min. počtu 10 a více kusů.</w:t>
            </w:r>
          </w:p>
        </w:tc>
        <w:tc>
          <w:tcPr>
            <w:tcW w:w="6947" w:type="dxa"/>
            <w:gridSpan w:val="2"/>
            <w:tcBorders>
              <w:top w:val="single" w:sz="4" w:space="0" w:color="000000"/>
              <w:left w:val="single" w:sz="4" w:space="0" w:color="000000"/>
              <w:bottom w:val="single" w:sz="4" w:space="0" w:color="000000"/>
            </w:tcBorders>
          </w:tcPr>
          <w:p w14:paraId="32D3C2A4" w14:textId="39E7A83A" w:rsidR="00CE7EFC" w:rsidRPr="00AC59A7" w:rsidRDefault="00E32513" w:rsidP="00511944">
            <w:pPr>
              <w:pStyle w:val="TableParagraph"/>
              <w:ind w:left="85" w:right="87"/>
              <w:jc w:val="both"/>
              <w:rPr>
                <w:w w:val="85"/>
              </w:rPr>
            </w:pPr>
            <w:r w:rsidRPr="00AC59A7">
              <w:rPr>
                <w:w w:val="85"/>
              </w:rPr>
              <w:t xml:space="preserve">Hájková (1993) uvádí ústup v důsledku vysušování území (může se také jednat jen o starou populaci, která dožívá); nyní do 10 dožívajících vzrostlých stromů (Koutecká, Koutecký, 2018); u zmlazení se může jednat o hybridy s </w:t>
            </w:r>
            <w:r w:rsidRPr="00AC59A7">
              <w:rPr>
                <w:i/>
                <w:w w:val="85"/>
              </w:rPr>
              <w:t>P</w:t>
            </w:r>
            <w:r w:rsidRPr="00AC59A7">
              <w:rPr>
                <w:w w:val="85"/>
              </w:rPr>
              <w:t xml:space="preserve">. </w:t>
            </w:r>
            <w:r w:rsidRPr="00AC59A7">
              <w:rPr>
                <w:i/>
                <w:w w:val="85"/>
              </w:rPr>
              <w:t>×</w:t>
            </w:r>
            <w:proofErr w:type="spellStart"/>
            <w:r w:rsidRPr="00AC59A7">
              <w:rPr>
                <w:i/>
                <w:w w:val="85"/>
              </w:rPr>
              <w:t>canadensis</w:t>
            </w:r>
            <w:proofErr w:type="spellEnd"/>
            <w:r w:rsidRPr="00AC59A7">
              <w:rPr>
                <w:w w:val="85"/>
              </w:rPr>
              <w:t>, který je v území zastoupen. Bez umělé obnovy druh postupně zanikne. Je možné pod staršími jedinci vytvořit jednoduché oplocenky a zde místo uvolnit a čekat na přirozené zmlazení, které, ale může nebo nemusí nastat. Možné zmlazování na náplavech z přirozené obnovy. Vhodné je doplňovat umělou</w:t>
            </w:r>
            <w:r w:rsidR="0022471C" w:rsidRPr="00AC59A7">
              <w:rPr>
                <w:w w:val="85"/>
              </w:rPr>
              <w:t xml:space="preserve"> </w:t>
            </w:r>
            <w:r w:rsidRPr="00AC59A7">
              <w:rPr>
                <w:w w:val="85"/>
              </w:rPr>
              <w:t>výsadbou – velmi dbát na genetický původ. Dosadba kolem desítek kusů jedinců. Plochu dosadby označit alespoň v mapě či vylišit jako zvláštní jednotku prostorového rozdělení lesa.</w:t>
            </w:r>
          </w:p>
        </w:tc>
      </w:tr>
      <w:tr w:rsidR="00CE7EFC" w:rsidRPr="00AC59A7" w14:paraId="32D3C2A9" w14:textId="77777777">
        <w:trPr>
          <w:trHeight w:val="228"/>
        </w:trPr>
        <w:tc>
          <w:tcPr>
            <w:tcW w:w="2074" w:type="dxa"/>
            <w:vMerge/>
            <w:tcBorders>
              <w:top w:val="nil"/>
              <w:right w:val="single" w:sz="4" w:space="0" w:color="000000"/>
            </w:tcBorders>
          </w:tcPr>
          <w:p w14:paraId="32D3C2A6"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2A7"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2A8" w14:textId="77777777" w:rsidR="00CE7EFC" w:rsidRPr="00AC59A7" w:rsidRDefault="00E32513" w:rsidP="00511944">
            <w:pPr>
              <w:pStyle w:val="TableParagraph"/>
              <w:ind w:left="2310" w:right="2252"/>
              <w:jc w:val="center"/>
              <w:rPr>
                <w:w w:val="85"/>
              </w:rPr>
            </w:pPr>
            <w:r w:rsidRPr="00AC59A7">
              <w:rPr>
                <w:w w:val="85"/>
              </w:rPr>
              <w:t>špatný</w:t>
            </w:r>
          </w:p>
        </w:tc>
      </w:tr>
      <w:tr w:rsidR="00CE7EFC" w:rsidRPr="00AC59A7" w14:paraId="32D3C2AD" w14:textId="77777777">
        <w:trPr>
          <w:trHeight w:val="252"/>
        </w:trPr>
        <w:tc>
          <w:tcPr>
            <w:tcW w:w="2074" w:type="dxa"/>
            <w:vMerge/>
            <w:tcBorders>
              <w:top w:val="nil"/>
              <w:right w:val="single" w:sz="4" w:space="0" w:color="000000"/>
            </w:tcBorders>
          </w:tcPr>
          <w:p w14:paraId="32D3C2AA"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2AB" w14:textId="77777777" w:rsidR="00CE7EFC" w:rsidRPr="00AC59A7" w:rsidRDefault="00E32513" w:rsidP="00511944">
            <w:pPr>
              <w:pStyle w:val="TableParagraph"/>
              <w:ind w:left="85"/>
              <w:rPr>
                <w:b/>
                <w:w w:val="85"/>
              </w:rPr>
            </w:pPr>
            <w:r w:rsidRPr="00AC59A7">
              <w:rPr>
                <w:b/>
                <w:w w:val="85"/>
              </w:rPr>
              <w:t>trend vývoje:</w:t>
            </w:r>
          </w:p>
        </w:tc>
        <w:tc>
          <w:tcPr>
            <w:tcW w:w="5528" w:type="dxa"/>
            <w:tcBorders>
              <w:top w:val="single" w:sz="4" w:space="0" w:color="000000"/>
              <w:left w:val="single" w:sz="4" w:space="0" w:color="000000"/>
            </w:tcBorders>
          </w:tcPr>
          <w:p w14:paraId="32D3C2AC" w14:textId="77777777" w:rsidR="00CE7EFC" w:rsidRPr="00AC59A7" w:rsidRDefault="00E32513" w:rsidP="00511944">
            <w:pPr>
              <w:pStyle w:val="TableParagraph"/>
              <w:spacing w:before="2"/>
              <w:ind w:left="2309" w:right="2256"/>
              <w:jc w:val="center"/>
              <w:rPr>
                <w:w w:val="85"/>
              </w:rPr>
            </w:pPr>
            <w:r w:rsidRPr="00AC59A7">
              <w:rPr>
                <w:w w:val="85"/>
              </w:rPr>
              <w:t>zhoršující se</w:t>
            </w:r>
          </w:p>
        </w:tc>
      </w:tr>
    </w:tbl>
    <w:p w14:paraId="32D3C2AE" w14:textId="77777777" w:rsidR="00CE7EFC" w:rsidRPr="00AC59A7" w:rsidRDefault="00CE7EFC" w:rsidP="00511944">
      <w:pPr>
        <w:jc w:val="center"/>
        <w:rPr>
          <w:w w:val="85"/>
        </w:rPr>
        <w:sectPr w:rsidR="00CE7EFC" w:rsidRPr="00AC59A7">
          <w:pgSz w:w="11910" w:h="16840"/>
          <w:pgMar w:top="1580" w:right="1000" w:bottom="1080" w:left="1120" w:header="0" w:footer="882" w:gutter="0"/>
          <w:cols w:space="708"/>
        </w:sectPr>
      </w:pPr>
    </w:p>
    <w:p w14:paraId="32D3C2AF" w14:textId="77777777" w:rsidR="00CE7EFC" w:rsidRPr="00AC59A7" w:rsidRDefault="00CE7EFC" w:rsidP="00511944">
      <w:pPr>
        <w:pStyle w:val="Zkladntext"/>
        <w:spacing w:before="2" w:after="1"/>
        <w:rPr>
          <w:b/>
          <w:w w:val="85"/>
          <w:sz w:val="24"/>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2B2" w14:textId="77777777">
        <w:trPr>
          <w:trHeight w:val="250"/>
        </w:trPr>
        <w:tc>
          <w:tcPr>
            <w:tcW w:w="2074" w:type="dxa"/>
            <w:tcBorders>
              <w:bottom w:val="triple" w:sz="4" w:space="0" w:color="000000"/>
              <w:right w:val="single" w:sz="8" w:space="0" w:color="000000"/>
            </w:tcBorders>
            <w:shd w:val="clear" w:color="auto" w:fill="BEBEBE"/>
          </w:tcPr>
          <w:p w14:paraId="32D3C2B0"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2B1" w14:textId="77777777" w:rsidR="00CE7EFC" w:rsidRPr="00AC59A7" w:rsidRDefault="00E32513" w:rsidP="00511944">
            <w:pPr>
              <w:pStyle w:val="TableParagraph"/>
              <w:ind w:left="80"/>
              <w:rPr>
                <w:w w:val="85"/>
              </w:rPr>
            </w:pPr>
            <w:r w:rsidRPr="00AC59A7">
              <w:rPr>
                <w:w w:val="85"/>
              </w:rPr>
              <w:t>Vrba šedá (</w:t>
            </w:r>
            <w:proofErr w:type="spellStart"/>
            <w:r w:rsidRPr="00AC59A7">
              <w:rPr>
                <w:i/>
                <w:w w:val="85"/>
              </w:rPr>
              <w:t>Salix</w:t>
            </w:r>
            <w:proofErr w:type="spellEnd"/>
            <w:r w:rsidRPr="00AC59A7">
              <w:rPr>
                <w:i/>
                <w:w w:val="85"/>
              </w:rPr>
              <w:t xml:space="preserve"> </w:t>
            </w:r>
            <w:proofErr w:type="spellStart"/>
            <w:r w:rsidRPr="00AC59A7">
              <w:rPr>
                <w:i/>
                <w:w w:val="85"/>
              </w:rPr>
              <w:t>elaeagnos</w:t>
            </w:r>
            <w:proofErr w:type="spellEnd"/>
            <w:r w:rsidRPr="00AC59A7">
              <w:rPr>
                <w:w w:val="85"/>
              </w:rPr>
              <w:t>)</w:t>
            </w:r>
          </w:p>
        </w:tc>
      </w:tr>
      <w:tr w:rsidR="00CE7EFC" w:rsidRPr="00AC59A7" w14:paraId="32D3C2B5"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2B3" w14:textId="77777777" w:rsidR="00CE7EFC" w:rsidRPr="00AC59A7" w:rsidRDefault="00E32513" w:rsidP="00511944">
            <w:pPr>
              <w:pStyle w:val="TableParagraph"/>
              <w:ind w:right="478"/>
              <w:rPr>
                <w:b/>
                <w:w w:val="85"/>
              </w:rPr>
            </w:pPr>
            <w:r w:rsidRPr="00AC59A7">
              <w:rPr>
                <w:b/>
                <w:w w:val="85"/>
              </w:rPr>
              <w:t>indikátory cílového stavu</w:t>
            </w:r>
          </w:p>
        </w:tc>
        <w:tc>
          <w:tcPr>
            <w:tcW w:w="6947" w:type="dxa"/>
            <w:gridSpan w:val="2"/>
            <w:tcBorders>
              <w:top w:val="triple" w:sz="4" w:space="0" w:color="000000"/>
              <w:left w:val="single" w:sz="4" w:space="0" w:color="000000"/>
              <w:bottom w:val="single" w:sz="4" w:space="0" w:color="000000"/>
            </w:tcBorders>
            <w:shd w:val="clear" w:color="auto" w:fill="BEBEBE"/>
          </w:tcPr>
          <w:p w14:paraId="32D3C2B4"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 provedené péči a působícím vlivům</w:t>
            </w:r>
          </w:p>
        </w:tc>
      </w:tr>
      <w:tr w:rsidR="00CE7EFC" w:rsidRPr="00AC59A7" w14:paraId="32D3C2BD" w14:textId="77777777">
        <w:trPr>
          <w:trHeight w:val="4804"/>
        </w:trPr>
        <w:tc>
          <w:tcPr>
            <w:tcW w:w="2074" w:type="dxa"/>
            <w:vMerge w:val="restart"/>
            <w:tcBorders>
              <w:top w:val="single" w:sz="4" w:space="0" w:color="000000"/>
              <w:right w:val="single" w:sz="4" w:space="0" w:color="000000"/>
            </w:tcBorders>
          </w:tcPr>
          <w:p w14:paraId="32D3C2B6" w14:textId="77777777" w:rsidR="00CE7EFC" w:rsidRPr="00AC59A7" w:rsidRDefault="00E32513" w:rsidP="00511944">
            <w:pPr>
              <w:pStyle w:val="TableParagraph"/>
              <w:ind w:left="147" w:right="122" w:hanging="2"/>
              <w:jc w:val="center"/>
              <w:rPr>
                <w:w w:val="85"/>
              </w:rPr>
            </w:pPr>
            <w:r w:rsidRPr="00AC59A7">
              <w:rPr>
                <w:w w:val="85"/>
              </w:rPr>
              <w:t>Roztroušený výskyt, jednotlivé stromy a keře, přirozeně se zmlazující.</w:t>
            </w:r>
          </w:p>
        </w:tc>
        <w:tc>
          <w:tcPr>
            <w:tcW w:w="6947" w:type="dxa"/>
            <w:gridSpan w:val="2"/>
            <w:tcBorders>
              <w:top w:val="single" w:sz="4" w:space="0" w:color="000000"/>
              <w:left w:val="single" w:sz="4" w:space="0" w:color="000000"/>
              <w:bottom w:val="single" w:sz="4" w:space="0" w:color="000000"/>
            </w:tcBorders>
          </w:tcPr>
          <w:p w14:paraId="32D3C2B9" w14:textId="66896029" w:rsidR="00CE7EFC" w:rsidRPr="00AC59A7" w:rsidRDefault="00E32513" w:rsidP="00511944">
            <w:pPr>
              <w:pStyle w:val="TableParagraph"/>
              <w:ind w:left="85"/>
              <w:jc w:val="both"/>
              <w:rPr>
                <w:w w:val="85"/>
              </w:rPr>
            </w:pPr>
            <w:r w:rsidRPr="00AC59A7">
              <w:rPr>
                <w:w w:val="85"/>
              </w:rPr>
              <w:t>Vrba šedá je dvoudomý keř (až strom) rostoucí na štěrkových náplavech podhorských a horských řek. Na území České republiky roste vrba šedá pouze na Moravě</w:t>
            </w:r>
            <w:r w:rsidR="00BD23C9" w:rsidRPr="00AC59A7">
              <w:rPr>
                <w:w w:val="85"/>
              </w:rPr>
              <w:t xml:space="preserve"> </w:t>
            </w:r>
            <w:r w:rsidRPr="00AC59A7">
              <w:rPr>
                <w:w w:val="85"/>
              </w:rPr>
              <w:t xml:space="preserve">v Moravskoslezských Beskydech a v přilehlé části </w:t>
            </w:r>
            <w:proofErr w:type="spellStart"/>
            <w:r w:rsidRPr="00AC59A7">
              <w:rPr>
                <w:w w:val="85"/>
              </w:rPr>
              <w:t>Podbeskydské</w:t>
            </w:r>
            <w:proofErr w:type="spellEnd"/>
            <w:r w:rsidRPr="00AC59A7">
              <w:rPr>
                <w:w w:val="85"/>
              </w:rPr>
              <w:t xml:space="preserve"> pahorkatiny. Česká republika </w:t>
            </w:r>
            <w:proofErr w:type="gramStart"/>
            <w:r w:rsidRPr="00AC59A7">
              <w:rPr>
                <w:w w:val="85"/>
              </w:rPr>
              <w:t>tvoří</w:t>
            </w:r>
            <w:proofErr w:type="gramEnd"/>
            <w:r w:rsidRPr="00AC59A7">
              <w:rPr>
                <w:w w:val="85"/>
              </w:rPr>
              <w:t xml:space="preserve"> severní hranici areálu vrby šedé. V Evropě je vrba šedá rozšířena v mladých pohořích mírného až mediteránního klimatu, typická je pro oblast od Pyrenejí přes Alpy až po Ukrajinské Karpaty. Typickým stanovištěm vrby šedé jsou štěrkové náplavy podhorských řek a horské křoviny. Vrba šedá je typickým pionýrským druhem s r-strategií. Je dobře přizpůsobená mechanickým disturbancím, nadbytku i nedostatku vláhy, snadno se </w:t>
            </w:r>
            <w:proofErr w:type="gramStart"/>
            <w:r w:rsidRPr="00AC59A7">
              <w:rPr>
                <w:w w:val="85"/>
              </w:rPr>
              <w:t>šíří</w:t>
            </w:r>
            <w:proofErr w:type="gramEnd"/>
            <w:r w:rsidRPr="00AC59A7">
              <w:rPr>
                <w:w w:val="85"/>
              </w:rPr>
              <w:t>.</w:t>
            </w:r>
            <w:r w:rsidR="00BD23C9" w:rsidRPr="00AC59A7">
              <w:rPr>
                <w:w w:val="85"/>
              </w:rPr>
              <w:t xml:space="preserve"> </w:t>
            </w:r>
            <w:r w:rsidRPr="00AC59A7">
              <w:rPr>
                <w:w w:val="85"/>
              </w:rPr>
              <w:t xml:space="preserve">Vyskytuje se ve společenstvech štěrkových náplavů převážně ve svazu </w:t>
            </w:r>
            <w:proofErr w:type="spellStart"/>
            <w:r w:rsidRPr="00AC59A7">
              <w:rPr>
                <w:i/>
                <w:w w:val="85"/>
              </w:rPr>
              <w:t>Salicion</w:t>
            </w:r>
            <w:proofErr w:type="spellEnd"/>
            <w:r w:rsidRPr="00AC59A7">
              <w:rPr>
                <w:i/>
                <w:w w:val="85"/>
              </w:rPr>
              <w:t xml:space="preserve"> </w:t>
            </w:r>
            <w:proofErr w:type="spellStart"/>
            <w:proofErr w:type="gramStart"/>
            <w:r w:rsidRPr="00AC59A7">
              <w:rPr>
                <w:i/>
                <w:w w:val="85"/>
              </w:rPr>
              <w:t>eleagno</w:t>
            </w:r>
            <w:proofErr w:type="spellEnd"/>
            <w:r w:rsidRPr="00AC59A7">
              <w:rPr>
                <w:i/>
                <w:w w:val="85"/>
              </w:rPr>
              <w:t xml:space="preserve">- </w:t>
            </w:r>
            <w:proofErr w:type="spellStart"/>
            <w:r w:rsidRPr="00AC59A7">
              <w:rPr>
                <w:i/>
                <w:w w:val="85"/>
              </w:rPr>
              <w:t>daphnoidis</w:t>
            </w:r>
            <w:proofErr w:type="spellEnd"/>
            <w:proofErr w:type="gramEnd"/>
            <w:r w:rsidRPr="00AC59A7">
              <w:rPr>
                <w:w w:val="85"/>
              </w:rPr>
              <w:t xml:space="preserve">, asociace </w:t>
            </w:r>
            <w:proofErr w:type="spellStart"/>
            <w:r w:rsidRPr="00AC59A7">
              <w:rPr>
                <w:i/>
                <w:w w:val="85"/>
              </w:rPr>
              <w:t>Salicetum</w:t>
            </w:r>
            <w:proofErr w:type="spellEnd"/>
            <w:r w:rsidRPr="00AC59A7">
              <w:rPr>
                <w:i/>
                <w:w w:val="85"/>
              </w:rPr>
              <w:t xml:space="preserve"> purpurem</w:t>
            </w:r>
            <w:r w:rsidRPr="00AC59A7">
              <w:rPr>
                <w:w w:val="85"/>
              </w:rPr>
              <w:t>.</w:t>
            </w:r>
          </w:p>
          <w:p w14:paraId="32D3C2BC" w14:textId="1C2D7C60" w:rsidR="00CE7EFC" w:rsidRPr="00AC59A7" w:rsidRDefault="00E32513" w:rsidP="00511944">
            <w:pPr>
              <w:pStyle w:val="TableParagraph"/>
              <w:spacing w:before="1"/>
              <w:ind w:left="85" w:right="175"/>
              <w:jc w:val="both"/>
              <w:rPr>
                <w:w w:val="85"/>
              </w:rPr>
            </w:pPr>
            <w:r w:rsidRPr="00AC59A7">
              <w:rPr>
                <w:w w:val="85"/>
              </w:rPr>
              <w:t>Hájková (1993) uvádí její výskyt bez komentáře, nyní na základě inventarizačních průzkumů (Koutecká, Koutecký, 2018) se v PP Profil Morávky vyskytuje cca 15 v lese, u řeky kol 170 (vč. náletů). V rámci obnovy je v lese její regenerace znemožněná konkurencí ostatních dřevin, v zařezaném korytě také omezená (proti stavu divočícího toku), ale přesto s dobrou věkovou strukturou. Jednotlivé stromy na pravém břehu nivy v diferencovaných porostech biotopu L2.2 (L2.1). Dále se vyskytují stromy, keře i nálety podél toku a na</w:t>
            </w:r>
            <w:r w:rsidR="00BD23C9" w:rsidRPr="00AC59A7">
              <w:rPr>
                <w:w w:val="85"/>
              </w:rPr>
              <w:t xml:space="preserve"> </w:t>
            </w:r>
            <w:r w:rsidRPr="00AC59A7">
              <w:rPr>
                <w:w w:val="85"/>
              </w:rPr>
              <w:t>náplavech roztroušeně až skupinovitě. Z hlediska managementu je nutné zaměřit se na okraje porostů a podporovat přirozenou obnovu ve vhodných biotopech. Uvolňovat ostatní dřeviny, aby byl umožněn rozvoj tohoto druhu. Nutnost zachovávat štěrkopískové náplavy v široké nivě řeky, podporovat přirozenost vodního toku, v žádném případě nepovolovat</w:t>
            </w:r>
            <w:r w:rsidR="00BD23C9" w:rsidRPr="00AC59A7">
              <w:rPr>
                <w:w w:val="85"/>
              </w:rPr>
              <w:t xml:space="preserve"> </w:t>
            </w:r>
            <w:r w:rsidRPr="00AC59A7">
              <w:rPr>
                <w:w w:val="85"/>
              </w:rPr>
              <w:t>odvážení štěrku. Kaňonovitý charakter řeky není žádoucí.</w:t>
            </w:r>
          </w:p>
        </w:tc>
      </w:tr>
      <w:tr w:rsidR="00CE7EFC" w:rsidRPr="00AC59A7" w14:paraId="32D3C2C1" w14:textId="77777777">
        <w:trPr>
          <w:trHeight w:val="235"/>
        </w:trPr>
        <w:tc>
          <w:tcPr>
            <w:tcW w:w="2074" w:type="dxa"/>
            <w:vMerge/>
            <w:tcBorders>
              <w:top w:val="nil"/>
              <w:right w:val="single" w:sz="4" w:space="0" w:color="000000"/>
            </w:tcBorders>
          </w:tcPr>
          <w:p w14:paraId="32D3C2BE"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2BF"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2C0" w14:textId="77777777" w:rsidR="00CE7EFC" w:rsidRPr="00AC59A7" w:rsidRDefault="00E32513" w:rsidP="00511944">
            <w:pPr>
              <w:pStyle w:val="TableParagraph"/>
              <w:spacing w:before="2"/>
              <w:ind w:left="2310" w:right="2251"/>
              <w:jc w:val="center"/>
              <w:rPr>
                <w:w w:val="85"/>
              </w:rPr>
            </w:pPr>
            <w:r w:rsidRPr="00AC59A7">
              <w:rPr>
                <w:w w:val="85"/>
              </w:rPr>
              <w:t>dobrý</w:t>
            </w:r>
          </w:p>
        </w:tc>
      </w:tr>
      <w:tr w:rsidR="00CE7EFC" w:rsidRPr="00AC59A7" w14:paraId="32D3C2C5" w14:textId="77777777">
        <w:trPr>
          <w:trHeight w:val="255"/>
        </w:trPr>
        <w:tc>
          <w:tcPr>
            <w:tcW w:w="2074" w:type="dxa"/>
            <w:vMerge/>
            <w:tcBorders>
              <w:top w:val="nil"/>
              <w:right w:val="single" w:sz="4" w:space="0" w:color="000000"/>
            </w:tcBorders>
          </w:tcPr>
          <w:p w14:paraId="32D3C2C2"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2C3" w14:textId="77777777" w:rsidR="00CE7EFC" w:rsidRPr="00AC59A7" w:rsidRDefault="00E32513" w:rsidP="00511944">
            <w:pPr>
              <w:pStyle w:val="TableParagraph"/>
              <w:ind w:left="85"/>
              <w:rPr>
                <w:b/>
                <w:w w:val="85"/>
              </w:rPr>
            </w:pPr>
            <w:r w:rsidRPr="00AC59A7">
              <w:rPr>
                <w:b/>
                <w:w w:val="85"/>
              </w:rPr>
              <w:t>trend vývoje:</w:t>
            </w:r>
          </w:p>
        </w:tc>
        <w:tc>
          <w:tcPr>
            <w:tcW w:w="5528" w:type="dxa"/>
            <w:tcBorders>
              <w:top w:val="single" w:sz="4" w:space="0" w:color="000000"/>
              <w:left w:val="single" w:sz="4" w:space="0" w:color="000000"/>
            </w:tcBorders>
          </w:tcPr>
          <w:p w14:paraId="32D3C2C4" w14:textId="77777777" w:rsidR="00CE7EFC" w:rsidRPr="00AC59A7" w:rsidRDefault="00E32513" w:rsidP="00511944">
            <w:pPr>
              <w:pStyle w:val="TableParagraph"/>
              <w:spacing w:before="2"/>
              <w:ind w:left="2310" w:right="2251"/>
              <w:jc w:val="center"/>
              <w:rPr>
                <w:w w:val="85"/>
              </w:rPr>
            </w:pPr>
            <w:r w:rsidRPr="00AC59A7">
              <w:rPr>
                <w:w w:val="85"/>
              </w:rPr>
              <w:t>setrvalý</w:t>
            </w:r>
          </w:p>
        </w:tc>
      </w:tr>
    </w:tbl>
    <w:p w14:paraId="32D3C2C7" w14:textId="77777777" w:rsidR="00CE7EFC" w:rsidRPr="00AC59A7" w:rsidRDefault="00CE7EFC" w:rsidP="00511944">
      <w:pPr>
        <w:pStyle w:val="Zkladntext"/>
        <w:spacing w:before="9" w:after="1"/>
        <w:rPr>
          <w:b/>
          <w:w w:val="85"/>
          <w:sz w:val="19"/>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2CA" w14:textId="77777777">
        <w:trPr>
          <w:trHeight w:val="250"/>
        </w:trPr>
        <w:tc>
          <w:tcPr>
            <w:tcW w:w="2074" w:type="dxa"/>
            <w:tcBorders>
              <w:bottom w:val="triple" w:sz="4" w:space="0" w:color="000000"/>
              <w:right w:val="single" w:sz="8" w:space="0" w:color="000000"/>
            </w:tcBorders>
            <w:shd w:val="clear" w:color="auto" w:fill="BEBEBE"/>
          </w:tcPr>
          <w:p w14:paraId="32D3C2C8"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2C9" w14:textId="77777777" w:rsidR="00CE7EFC" w:rsidRPr="00AC59A7" w:rsidRDefault="00E32513" w:rsidP="00511944">
            <w:pPr>
              <w:pStyle w:val="TableParagraph"/>
              <w:ind w:left="80"/>
              <w:rPr>
                <w:w w:val="85"/>
              </w:rPr>
            </w:pPr>
            <w:r w:rsidRPr="00AC59A7">
              <w:rPr>
                <w:w w:val="85"/>
              </w:rPr>
              <w:t>Čistec alpinský (</w:t>
            </w:r>
            <w:proofErr w:type="spellStart"/>
            <w:r w:rsidRPr="00AC59A7">
              <w:rPr>
                <w:i/>
                <w:w w:val="85"/>
              </w:rPr>
              <w:t>Stachys</w:t>
            </w:r>
            <w:proofErr w:type="spellEnd"/>
            <w:r w:rsidRPr="00AC59A7">
              <w:rPr>
                <w:i/>
                <w:w w:val="85"/>
              </w:rPr>
              <w:t xml:space="preserve"> alpina</w:t>
            </w:r>
            <w:r w:rsidRPr="00AC59A7">
              <w:rPr>
                <w:w w:val="85"/>
              </w:rPr>
              <w:t>)</w:t>
            </w:r>
          </w:p>
        </w:tc>
      </w:tr>
      <w:tr w:rsidR="00CE7EFC" w:rsidRPr="00AC59A7" w14:paraId="32D3C2CD"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2CB" w14:textId="77777777" w:rsidR="00CE7EFC" w:rsidRPr="00AC59A7" w:rsidRDefault="00E32513" w:rsidP="00511944">
            <w:pPr>
              <w:pStyle w:val="TableParagraph"/>
              <w:ind w:right="478"/>
              <w:rPr>
                <w:b/>
                <w:w w:val="85"/>
              </w:rPr>
            </w:pPr>
            <w:r w:rsidRPr="00AC59A7">
              <w:rPr>
                <w:b/>
                <w:w w:val="85"/>
              </w:rPr>
              <w:t>indikátory cílového stavu</w:t>
            </w:r>
          </w:p>
        </w:tc>
        <w:tc>
          <w:tcPr>
            <w:tcW w:w="6947" w:type="dxa"/>
            <w:gridSpan w:val="2"/>
            <w:tcBorders>
              <w:top w:val="triple" w:sz="4" w:space="0" w:color="000000"/>
              <w:left w:val="single" w:sz="4" w:space="0" w:color="000000"/>
              <w:bottom w:val="single" w:sz="4" w:space="0" w:color="000000"/>
            </w:tcBorders>
            <w:shd w:val="clear" w:color="auto" w:fill="BEBEBE"/>
          </w:tcPr>
          <w:p w14:paraId="32D3C2CC"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 provedené péči a působícím vlivům</w:t>
            </w:r>
          </w:p>
        </w:tc>
      </w:tr>
      <w:tr w:rsidR="00CE7EFC" w:rsidRPr="00AC59A7" w14:paraId="32D3C2D1" w14:textId="77777777">
        <w:trPr>
          <w:trHeight w:val="1131"/>
        </w:trPr>
        <w:tc>
          <w:tcPr>
            <w:tcW w:w="2074" w:type="dxa"/>
            <w:vMerge w:val="restart"/>
            <w:tcBorders>
              <w:top w:val="single" w:sz="4" w:space="0" w:color="000000"/>
              <w:right w:val="single" w:sz="4" w:space="0" w:color="000000"/>
            </w:tcBorders>
          </w:tcPr>
          <w:p w14:paraId="32D3C2CE" w14:textId="77777777" w:rsidR="00CE7EFC" w:rsidRPr="00AC59A7" w:rsidRDefault="00E32513" w:rsidP="00511944">
            <w:pPr>
              <w:pStyle w:val="TableParagraph"/>
              <w:ind w:left="788" w:right="189" w:hanging="574"/>
              <w:rPr>
                <w:w w:val="85"/>
              </w:rPr>
            </w:pPr>
            <w:r w:rsidRPr="00AC59A7">
              <w:rPr>
                <w:w w:val="85"/>
              </w:rPr>
              <w:t>Roztroušeně po celém území.</w:t>
            </w:r>
          </w:p>
        </w:tc>
        <w:tc>
          <w:tcPr>
            <w:tcW w:w="6947" w:type="dxa"/>
            <w:gridSpan w:val="2"/>
            <w:tcBorders>
              <w:top w:val="single" w:sz="4" w:space="0" w:color="000000"/>
              <w:left w:val="single" w:sz="4" w:space="0" w:color="000000"/>
              <w:bottom w:val="single" w:sz="4" w:space="0" w:color="000000"/>
            </w:tcBorders>
          </w:tcPr>
          <w:p w14:paraId="32D3C2D0" w14:textId="3E4B5A4A" w:rsidR="00CE7EFC" w:rsidRPr="00AC59A7" w:rsidRDefault="00E32513" w:rsidP="00511944">
            <w:pPr>
              <w:pStyle w:val="TableParagraph"/>
              <w:ind w:left="85" w:right="216"/>
              <w:jc w:val="both"/>
              <w:rPr>
                <w:w w:val="85"/>
              </w:rPr>
            </w:pPr>
            <w:r w:rsidRPr="00AC59A7">
              <w:rPr>
                <w:w w:val="85"/>
              </w:rPr>
              <w:t>Druh se vyskytuje na zarostlých sutích, čerstvě vlhkých až vlhkých místech. Hájková (1993) uvádí jeho výskyt bez komentáře. V roce 2018 (Koutecká, Koutecký, 2018) bylo zaznamenáno několik set kusů. Populace je v dobré kondici. Dále výskyt roztroušeně až skupinovitě v lesích v pravobřežní části nivy (poblíž průseků, proniká</w:t>
            </w:r>
            <w:r w:rsidR="00BD23C9" w:rsidRPr="00AC59A7">
              <w:rPr>
                <w:w w:val="85"/>
              </w:rPr>
              <w:t xml:space="preserve"> </w:t>
            </w:r>
            <w:r w:rsidRPr="00AC59A7">
              <w:rPr>
                <w:w w:val="85"/>
              </w:rPr>
              <w:t>i na ně), v levobřežní části výskyt v nižším zastoupení. Speciální management není nutný.</w:t>
            </w:r>
          </w:p>
        </w:tc>
      </w:tr>
      <w:tr w:rsidR="00CE7EFC" w:rsidRPr="00AC59A7" w14:paraId="32D3C2D5" w14:textId="77777777">
        <w:trPr>
          <w:trHeight w:val="235"/>
        </w:trPr>
        <w:tc>
          <w:tcPr>
            <w:tcW w:w="2074" w:type="dxa"/>
            <w:vMerge/>
            <w:tcBorders>
              <w:top w:val="nil"/>
              <w:right w:val="single" w:sz="4" w:space="0" w:color="000000"/>
            </w:tcBorders>
          </w:tcPr>
          <w:p w14:paraId="32D3C2D2"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2D3"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2D4" w14:textId="77777777" w:rsidR="00CE7EFC" w:rsidRPr="00AC59A7" w:rsidRDefault="00E32513" w:rsidP="00511944">
            <w:pPr>
              <w:pStyle w:val="TableParagraph"/>
              <w:spacing w:before="2"/>
              <w:ind w:left="2310" w:right="2251"/>
              <w:jc w:val="center"/>
              <w:rPr>
                <w:w w:val="85"/>
              </w:rPr>
            </w:pPr>
            <w:r w:rsidRPr="00AC59A7">
              <w:rPr>
                <w:w w:val="85"/>
              </w:rPr>
              <w:t>dobrý</w:t>
            </w:r>
          </w:p>
        </w:tc>
      </w:tr>
      <w:tr w:rsidR="00CE7EFC" w:rsidRPr="00AC59A7" w14:paraId="32D3C2D9" w14:textId="77777777">
        <w:trPr>
          <w:trHeight w:val="252"/>
        </w:trPr>
        <w:tc>
          <w:tcPr>
            <w:tcW w:w="2074" w:type="dxa"/>
            <w:vMerge/>
            <w:tcBorders>
              <w:top w:val="nil"/>
              <w:right w:val="single" w:sz="4" w:space="0" w:color="000000"/>
            </w:tcBorders>
          </w:tcPr>
          <w:p w14:paraId="32D3C2D6"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2D7" w14:textId="77777777" w:rsidR="00CE7EFC" w:rsidRPr="00AC59A7" w:rsidRDefault="00E32513" w:rsidP="00511944">
            <w:pPr>
              <w:pStyle w:val="TableParagraph"/>
              <w:ind w:left="85"/>
              <w:rPr>
                <w:b/>
                <w:w w:val="85"/>
              </w:rPr>
            </w:pPr>
            <w:r w:rsidRPr="00AC59A7">
              <w:rPr>
                <w:b/>
                <w:w w:val="85"/>
              </w:rPr>
              <w:t>trend vývoje:</w:t>
            </w:r>
          </w:p>
        </w:tc>
        <w:tc>
          <w:tcPr>
            <w:tcW w:w="5528" w:type="dxa"/>
            <w:tcBorders>
              <w:top w:val="single" w:sz="4" w:space="0" w:color="000000"/>
              <w:left w:val="single" w:sz="4" w:space="0" w:color="000000"/>
            </w:tcBorders>
          </w:tcPr>
          <w:p w14:paraId="32D3C2D8" w14:textId="77777777" w:rsidR="00CE7EFC" w:rsidRPr="00AC59A7" w:rsidRDefault="00E32513" w:rsidP="00511944">
            <w:pPr>
              <w:pStyle w:val="TableParagraph"/>
              <w:spacing w:before="2"/>
              <w:ind w:left="2310" w:right="2251"/>
              <w:jc w:val="center"/>
              <w:rPr>
                <w:w w:val="85"/>
              </w:rPr>
            </w:pPr>
            <w:r w:rsidRPr="00AC59A7">
              <w:rPr>
                <w:w w:val="85"/>
              </w:rPr>
              <w:t>setrvalý</w:t>
            </w:r>
          </w:p>
        </w:tc>
      </w:tr>
    </w:tbl>
    <w:p w14:paraId="32D3C2DA" w14:textId="77777777" w:rsidR="00CE7EFC" w:rsidRPr="00AC59A7" w:rsidRDefault="00CE7EFC" w:rsidP="00511944">
      <w:pPr>
        <w:jc w:val="center"/>
        <w:rPr>
          <w:w w:val="85"/>
        </w:rPr>
        <w:sectPr w:rsidR="00CE7EFC" w:rsidRPr="00AC59A7">
          <w:pgSz w:w="11910" w:h="16840"/>
          <w:pgMar w:top="1580" w:right="1000" w:bottom="1080" w:left="1120" w:header="0" w:footer="882" w:gutter="0"/>
          <w:cols w:space="708"/>
        </w:sectPr>
      </w:pPr>
    </w:p>
    <w:p w14:paraId="32D3C2DB" w14:textId="77777777" w:rsidR="00CE7EFC" w:rsidRPr="00AC59A7" w:rsidRDefault="00CE7EFC" w:rsidP="00511944">
      <w:pPr>
        <w:pStyle w:val="Zkladntext"/>
        <w:spacing w:before="2" w:after="1"/>
        <w:rPr>
          <w:b/>
          <w:w w:val="85"/>
          <w:sz w:val="24"/>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2DE" w14:textId="77777777">
        <w:trPr>
          <w:trHeight w:val="250"/>
        </w:trPr>
        <w:tc>
          <w:tcPr>
            <w:tcW w:w="2074" w:type="dxa"/>
            <w:tcBorders>
              <w:bottom w:val="triple" w:sz="4" w:space="0" w:color="000000"/>
              <w:right w:val="single" w:sz="8" w:space="0" w:color="000000"/>
            </w:tcBorders>
            <w:shd w:val="clear" w:color="auto" w:fill="BEBEBE"/>
          </w:tcPr>
          <w:p w14:paraId="32D3C2DC"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2DD" w14:textId="77777777" w:rsidR="00CE7EFC" w:rsidRPr="00AC59A7" w:rsidRDefault="00E32513" w:rsidP="00511944">
            <w:pPr>
              <w:pStyle w:val="TableParagraph"/>
              <w:ind w:left="80"/>
              <w:rPr>
                <w:w w:val="85"/>
              </w:rPr>
            </w:pPr>
            <w:r w:rsidRPr="00AC59A7">
              <w:rPr>
                <w:w w:val="85"/>
              </w:rPr>
              <w:t>Jilm ladní (</w:t>
            </w:r>
            <w:proofErr w:type="spellStart"/>
            <w:r w:rsidRPr="00AC59A7">
              <w:rPr>
                <w:i/>
                <w:w w:val="85"/>
              </w:rPr>
              <w:t>Ulmus</w:t>
            </w:r>
            <w:proofErr w:type="spellEnd"/>
            <w:r w:rsidRPr="00AC59A7">
              <w:rPr>
                <w:i/>
                <w:w w:val="85"/>
              </w:rPr>
              <w:t xml:space="preserve"> </w:t>
            </w:r>
            <w:proofErr w:type="spellStart"/>
            <w:r w:rsidRPr="00AC59A7">
              <w:rPr>
                <w:i/>
                <w:w w:val="85"/>
              </w:rPr>
              <w:t>laevis</w:t>
            </w:r>
            <w:proofErr w:type="spellEnd"/>
            <w:r w:rsidRPr="00AC59A7">
              <w:rPr>
                <w:w w:val="85"/>
              </w:rPr>
              <w:t>)</w:t>
            </w:r>
          </w:p>
        </w:tc>
      </w:tr>
      <w:tr w:rsidR="00CE7EFC" w:rsidRPr="00AC59A7" w14:paraId="32D3C2E1"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2DF" w14:textId="77777777" w:rsidR="00CE7EFC" w:rsidRPr="00AC59A7" w:rsidRDefault="00E32513" w:rsidP="00511944">
            <w:pPr>
              <w:pStyle w:val="TableParagraph"/>
              <w:ind w:right="478"/>
              <w:rPr>
                <w:b/>
                <w:w w:val="85"/>
              </w:rPr>
            </w:pPr>
            <w:r w:rsidRPr="00AC59A7">
              <w:rPr>
                <w:b/>
                <w:w w:val="85"/>
              </w:rPr>
              <w:t>indikátory cílového stavu</w:t>
            </w:r>
          </w:p>
        </w:tc>
        <w:tc>
          <w:tcPr>
            <w:tcW w:w="6947" w:type="dxa"/>
            <w:gridSpan w:val="2"/>
            <w:tcBorders>
              <w:top w:val="triple" w:sz="4" w:space="0" w:color="000000"/>
              <w:left w:val="single" w:sz="4" w:space="0" w:color="000000"/>
              <w:bottom w:val="single" w:sz="4" w:space="0" w:color="000000"/>
            </w:tcBorders>
            <w:shd w:val="clear" w:color="auto" w:fill="BEBEBE"/>
          </w:tcPr>
          <w:p w14:paraId="32D3C2E0"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 provedené péči a působícím vlivům</w:t>
            </w:r>
          </w:p>
        </w:tc>
      </w:tr>
      <w:tr w:rsidR="00CE7EFC" w:rsidRPr="00AC59A7" w14:paraId="32D3C2E6" w14:textId="77777777">
        <w:trPr>
          <w:trHeight w:val="3196"/>
        </w:trPr>
        <w:tc>
          <w:tcPr>
            <w:tcW w:w="2074" w:type="dxa"/>
            <w:vMerge w:val="restart"/>
            <w:tcBorders>
              <w:top w:val="single" w:sz="4" w:space="0" w:color="000000"/>
              <w:right w:val="single" w:sz="4" w:space="0" w:color="000000"/>
            </w:tcBorders>
          </w:tcPr>
          <w:p w14:paraId="32D3C2E2" w14:textId="77777777" w:rsidR="00CE7EFC" w:rsidRPr="00AC59A7" w:rsidRDefault="00E32513" w:rsidP="00511944">
            <w:pPr>
              <w:pStyle w:val="TableParagraph"/>
              <w:ind w:left="174" w:firstLine="196"/>
              <w:rPr>
                <w:w w:val="85"/>
              </w:rPr>
            </w:pPr>
            <w:r w:rsidRPr="00AC59A7">
              <w:rPr>
                <w:w w:val="85"/>
              </w:rPr>
              <w:t>Vtroušená dřevina přirozeně se zmlazující.</w:t>
            </w:r>
          </w:p>
        </w:tc>
        <w:tc>
          <w:tcPr>
            <w:tcW w:w="6947" w:type="dxa"/>
            <w:gridSpan w:val="2"/>
            <w:tcBorders>
              <w:top w:val="single" w:sz="4" w:space="0" w:color="000000"/>
              <w:left w:val="single" w:sz="4" w:space="0" w:color="000000"/>
              <w:bottom w:val="single" w:sz="4" w:space="0" w:color="000000"/>
            </w:tcBorders>
          </w:tcPr>
          <w:p w14:paraId="32D3C2E5" w14:textId="5CE4E56F" w:rsidR="00CE7EFC" w:rsidRPr="00AC59A7" w:rsidRDefault="00E32513" w:rsidP="00511944">
            <w:pPr>
              <w:pStyle w:val="TableParagraph"/>
              <w:ind w:left="85" w:right="87"/>
              <w:jc w:val="both"/>
              <w:rPr>
                <w:w w:val="85"/>
              </w:rPr>
            </w:pPr>
            <w:r w:rsidRPr="00AC59A7">
              <w:rPr>
                <w:w w:val="85"/>
              </w:rPr>
              <w:t xml:space="preserve">Hájková (1993) uvádí jeho výskyt jako součást </w:t>
            </w:r>
            <w:proofErr w:type="spellStart"/>
            <w:r w:rsidRPr="00AC59A7">
              <w:rPr>
                <w:w w:val="85"/>
              </w:rPr>
              <w:t>podsv</w:t>
            </w:r>
            <w:proofErr w:type="spellEnd"/>
            <w:r w:rsidRPr="00AC59A7">
              <w:rPr>
                <w:w w:val="85"/>
              </w:rPr>
              <w:t xml:space="preserve">. </w:t>
            </w:r>
            <w:proofErr w:type="spellStart"/>
            <w:r w:rsidRPr="00AC59A7">
              <w:rPr>
                <w:i/>
                <w:w w:val="85"/>
              </w:rPr>
              <w:t>Ulmenion</w:t>
            </w:r>
            <w:proofErr w:type="spellEnd"/>
            <w:r w:rsidRPr="00AC59A7">
              <w:rPr>
                <w:w w:val="85"/>
              </w:rPr>
              <w:t>. V roce 2018 (Koutecká, Koutecký, 2018) byl zaznamenán výskyt několika desítek kusů. Populace i přes pokles hladiny podzemní vody a eliminaci záplav má vyrovnanou věkovou strukturu. Roztroušeně se vyskytuje v obou částech nivy, přirozené zmlazení není výrazné</w:t>
            </w:r>
            <w:r w:rsidR="000D5DE8">
              <w:rPr>
                <w:w w:val="85"/>
              </w:rPr>
              <w:t>,</w:t>
            </w:r>
            <w:r w:rsidRPr="00AC59A7">
              <w:rPr>
                <w:w w:val="85"/>
              </w:rPr>
              <w:t xml:space="preserve"> proto je nutno zajistit její úspěšné odrůstání. Dále se vyskytují zachovalí jedinci velkých rozměrů (spolu s </w:t>
            </w:r>
            <w:r w:rsidRPr="00AC59A7">
              <w:rPr>
                <w:i/>
                <w:w w:val="85"/>
              </w:rPr>
              <w:t>U. glabra</w:t>
            </w:r>
            <w:r w:rsidRPr="00AC59A7">
              <w:rPr>
                <w:w w:val="85"/>
              </w:rPr>
              <w:t>), nejhojněji kolem řeky. Některé kusy jsou vysazeny i na skládce a u louky. Z hlediska managementu je vhodné přestárlé jedince ponechat na dožití. Lze, ale vyčlenit jen část</w:t>
            </w:r>
            <w:r w:rsidR="00BD23C9" w:rsidRPr="00AC59A7">
              <w:rPr>
                <w:w w:val="85"/>
              </w:rPr>
              <w:t xml:space="preserve"> </w:t>
            </w:r>
            <w:r w:rsidRPr="00AC59A7">
              <w:rPr>
                <w:w w:val="85"/>
              </w:rPr>
              <w:t>z nich, např. 30</w:t>
            </w:r>
            <w:r w:rsidR="00816183" w:rsidRPr="00AC59A7">
              <w:rPr>
                <w:w w:val="85"/>
              </w:rPr>
              <w:t xml:space="preserve"> </w:t>
            </w:r>
            <w:r w:rsidRPr="00AC59A7">
              <w:rPr>
                <w:w w:val="85"/>
              </w:rPr>
              <w:t xml:space="preserve">% z celé zásoby této dřeviny v rámci porostních skupin. Bohužel v rámci lesních hospodářských plánů není tento druh vylišován, a často ani zmiňován. Vhodné je jeho skutečné zastoupení podchytit lesnickým inventarizačním průzkum či speciálním dendrologickým průzkumem s návrhem podrobného </w:t>
            </w:r>
            <w:proofErr w:type="spellStart"/>
            <w:r w:rsidRPr="00AC59A7">
              <w:rPr>
                <w:w w:val="85"/>
              </w:rPr>
              <w:t>manegementu</w:t>
            </w:r>
            <w:proofErr w:type="spellEnd"/>
            <w:r w:rsidRPr="00AC59A7">
              <w:rPr>
                <w:w w:val="85"/>
              </w:rPr>
              <w:t>. V současné době lze doporučit: ochranu přirozeného zmlazení, uvolňování porostů tak, aby mohli odrůstat mladí i středně staří jedinci, v porostech podporovat jeho vyšší zastoupení, hospodařit v</w:t>
            </w:r>
            <w:r w:rsidR="00BD23C9" w:rsidRPr="00AC59A7">
              <w:rPr>
                <w:w w:val="85"/>
              </w:rPr>
              <w:t> </w:t>
            </w:r>
            <w:r w:rsidRPr="00AC59A7">
              <w:rPr>
                <w:w w:val="85"/>
              </w:rPr>
              <w:t>lesních</w:t>
            </w:r>
            <w:r w:rsidR="00BD23C9" w:rsidRPr="00AC59A7">
              <w:rPr>
                <w:w w:val="85"/>
              </w:rPr>
              <w:t xml:space="preserve"> </w:t>
            </w:r>
            <w:r w:rsidRPr="00AC59A7">
              <w:rPr>
                <w:w w:val="85"/>
              </w:rPr>
              <w:t>porostech přírodě blízkým způsobem.</w:t>
            </w:r>
          </w:p>
        </w:tc>
      </w:tr>
      <w:tr w:rsidR="00CE7EFC" w:rsidRPr="00AC59A7" w14:paraId="32D3C2EA" w14:textId="77777777">
        <w:trPr>
          <w:trHeight w:val="235"/>
        </w:trPr>
        <w:tc>
          <w:tcPr>
            <w:tcW w:w="2074" w:type="dxa"/>
            <w:vMerge/>
            <w:tcBorders>
              <w:top w:val="nil"/>
              <w:right w:val="single" w:sz="4" w:space="0" w:color="000000"/>
            </w:tcBorders>
          </w:tcPr>
          <w:p w14:paraId="32D3C2E7"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2E8"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2E9" w14:textId="77777777" w:rsidR="00CE7EFC" w:rsidRPr="00AC59A7" w:rsidRDefault="00E32513" w:rsidP="00511944">
            <w:pPr>
              <w:pStyle w:val="TableParagraph"/>
              <w:spacing w:before="2"/>
              <w:ind w:left="2310" w:right="2251"/>
              <w:jc w:val="center"/>
              <w:rPr>
                <w:w w:val="85"/>
              </w:rPr>
            </w:pPr>
            <w:r w:rsidRPr="00AC59A7">
              <w:rPr>
                <w:w w:val="85"/>
              </w:rPr>
              <w:t>dobrý</w:t>
            </w:r>
          </w:p>
        </w:tc>
      </w:tr>
      <w:tr w:rsidR="00CE7EFC" w:rsidRPr="00AC59A7" w14:paraId="32D3C2EE" w14:textId="77777777">
        <w:trPr>
          <w:trHeight w:val="255"/>
        </w:trPr>
        <w:tc>
          <w:tcPr>
            <w:tcW w:w="2074" w:type="dxa"/>
            <w:vMerge/>
            <w:tcBorders>
              <w:top w:val="nil"/>
              <w:right w:val="single" w:sz="4" w:space="0" w:color="000000"/>
            </w:tcBorders>
          </w:tcPr>
          <w:p w14:paraId="32D3C2EB"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2EC" w14:textId="77777777" w:rsidR="00CE7EFC" w:rsidRPr="00AC59A7" w:rsidRDefault="00E32513" w:rsidP="00511944">
            <w:pPr>
              <w:pStyle w:val="TableParagraph"/>
              <w:spacing w:before="1"/>
              <w:ind w:left="85"/>
              <w:rPr>
                <w:b/>
                <w:w w:val="85"/>
              </w:rPr>
            </w:pPr>
            <w:r w:rsidRPr="00AC59A7">
              <w:rPr>
                <w:b/>
                <w:w w:val="85"/>
              </w:rPr>
              <w:t>trend vývoje:</w:t>
            </w:r>
          </w:p>
        </w:tc>
        <w:tc>
          <w:tcPr>
            <w:tcW w:w="5528" w:type="dxa"/>
            <w:tcBorders>
              <w:top w:val="single" w:sz="4" w:space="0" w:color="000000"/>
              <w:left w:val="single" w:sz="4" w:space="0" w:color="000000"/>
            </w:tcBorders>
          </w:tcPr>
          <w:p w14:paraId="32D3C2ED" w14:textId="77777777" w:rsidR="00CE7EFC" w:rsidRPr="00AC59A7" w:rsidRDefault="00E32513" w:rsidP="00511944">
            <w:pPr>
              <w:pStyle w:val="TableParagraph"/>
              <w:spacing w:before="4"/>
              <w:ind w:left="2309" w:right="2256"/>
              <w:jc w:val="center"/>
              <w:rPr>
                <w:w w:val="85"/>
              </w:rPr>
            </w:pPr>
            <w:r w:rsidRPr="00AC59A7">
              <w:rPr>
                <w:w w:val="85"/>
              </w:rPr>
              <w:t>zhoršující se</w:t>
            </w:r>
          </w:p>
        </w:tc>
      </w:tr>
    </w:tbl>
    <w:p w14:paraId="32D3C2F0" w14:textId="77777777" w:rsidR="00CE7EFC" w:rsidRPr="00AC59A7" w:rsidRDefault="00CE7EFC" w:rsidP="00511944">
      <w:pPr>
        <w:pStyle w:val="Zkladntext"/>
        <w:spacing w:after="1"/>
        <w:rPr>
          <w:b/>
          <w:w w:val="85"/>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2F3" w14:textId="77777777">
        <w:trPr>
          <w:trHeight w:val="250"/>
        </w:trPr>
        <w:tc>
          <w:tcPr>
            <w:tcW w:w="2074" w:type="dxa"/>
            <w:tcBorders>
              <w:bottom w:val="triple" w:sz="4" w:space="0" w:color="000000"/>
              <w:right w:val="single" w:sz="8" w:space="0" w:color="000000"/>
            </w:tcBorders>
            <w:shd w:val="clear" w:color="auto" w:fill="BEBEBE"/>
          </w:tcPr>
          <w:p w14:paraId="32D3C2F1"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2F2" w14:textId="77777777" w:rsidR="00CE7EFC" w:rsidRPr="00AC59A7" w:rsidRDefault="00E32513" w:rsidP="00511944">
            <w:pPr>
              <w:pStyle w:val="TableParagraph"/>
              <w:ind w:left="80"/>
              <w:rPr>
                <w:w w:val="85"/>
              </w:rPr>
            </w:pPr>
            <w:r w:rsidRPr="00AC59A7">
              <w:rPr>
                <w:w w:val="85"/>
              </w:rPr>
              <w:t>Sporýš lékařský (</w:t>
            </w:r>
            <w:r w:rsidRPr="00AC59A7">
              <w:rPr>
                <w:i/>
                <w:w w:val="85"/>
              </w:rPr>
              <w:t xml:space="preserve">Verbena </w:t>
            </w:r>
            <w:proofErr w:type="spellStart"/>
            <w:r w:rsidRPr="00AC59A7">
              <w:rPr>
                <w:i/>
                <w:w w:val="85"/>
              </w:rPr>
              <w:t>officinalis</w:t>
            </w:r>
            <w:proofErr w:type="spellEnd"/>
            <w:r w:rsidRPr="00AC59A7">
              <w:rPr>
                <w:w w:val="85"/>
              </w:rPr>
              <w:t>)</w:t>
            </w:r>
          </w:p>
        </w:tc>
      </w:tr>
      <w:tr w:rsidR="00CE7EFC" w:rsidRPr="00AC59A7" w14:paraId="32D3C2F8"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2F4" w14:textId="77777777" w:rsidR="00CE7EFC" w:rsidRPr="00AC59A7" w:rsidRDefault="00E32513" w:rsidP="00511944">
            <w:pPr>
              <w:pStyle w:val="TableParagraph"/>
              <w:rPr>
                <w:b/>
                <w:w w:val="85"/>
              </w:rPr>
            </w:pPr>
            <w:r w:rsidRPr="00AC59A7">
              <w:rPr>
                <w:b/>
                <w:w w:val="85"/>
              </w:rPr>
              <w:t>indikátory cílového</w:t>
            </w:r>
          </w:p>
          <w:p w14:paraId="32D3C2F5" w14:textId="77777777" w:rsidR="00CE7EFC" w:rsidRPr="00AC59A7" w:rsidRDefault="00E32513" w:rsidP="00511944">
            <w:pPr>
              <w:pStyle w:val="TableParagraph"/>
              <w:rPr>
                <w:b/>
                <w:w w:val="85"/>
              </w:rPr>
            </w:pPr>
            <w:r w:rsidRPr="00AC59A7">
              <w:rPr>
                <w:b/>
                <w:w w:val="85"/>
              </w:rPr>
              <w:t>stavu</w:t>
            </w:r>
          </w:p>
        </w:tc>
        <w:tc>
          <w:tcPr>
            <w:tcW w:w="6947" w:type="dxa"/>
            <w:gridSpan w:val="2"/>
            <w:tcBorders>
              <w:top w:val="triple" w:sz="4" w:space="0" w:color="000000"/>
              <w:left w:val="single" w:sz="4" w:space="0" w:color="000000"/>
              <w:bottom w:val="single" w:sz="4" w:space="0" w:color="000000"/>
            </w:tcBorders>
            <w:shd w:val="clear" w:color="auto" w:fill="BEBEBE"/>
          </w:tcPr>
          <w:p w14:paraId="32D3C2F6"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w:t>
            </w:r>
          </w:p>
          <w:p w14:paraId="32D3C2F7" w14:textId="77777777" w:rsidR="00CE7EFC" w:rsidRPr="00AC59A7" w:rsidRDefault="00E32513" w:rsidP="00511944">
            <w:pPr>
              <w:pStyle w:val="TableParagraph"/>
              <w:ind w:left="85"/>
              <w:rPr>
                <w:b/>
                <w:w w:val="85"/>
              </w:rPr>
            </w:pPr>
            <w:r w:rsidRPr="00AC59A7">
              <w:rPr>
                <w:b/>
                <w:w w:val="85"/>
              </w:rPr>
              <w:t>provedené péči a působícím vlivům</w:t>
            </w:r>
          </w:p>
        </w:tc>
      </w:tr>
      <w:tr w:rsidR="00CE7EFC" w:rsidRPr="00AC59A7" w14:paraId="32D3C2FC" w14:textId="77777777">
        <w:trPr>
          <w:trHeight w:val="901"/>
        </w:trPr>
        <w:tc>
          <w:tcPr>
            <w:tcW w:w="2074" w:type="dxa"/>
            <w:vMerge w:val="restart"/>
            <w:tcBorders>
              <w:top w:val="single" w:sz="4" w:space="0" w:color="000000"/>
              <w:right w:val="single" w:sz="4" w:space="0" w:color="000000"/>
            </w:tcBorders>
          </w:tcPr>
          <w:p w14:paraId="32D3C2F9" w14:textId="77777777" w:rsidR="00CE7EFC" w:rsidRPr="00AC59A7" w:rsidRDefault="00E32513" w:rsidP="00511944">
            <w:pPr>
              <w:pStyle w:val="TableParagraph"/>
              <w:ind w:left="776" w:hanging="665"/>
              <w:rPr>
                <w:w w:val="85"/>
              </w:rPr>
            </w:pPr>
            <w:r w:rsidRPr="00AC59A7">
              <w:rPr>
                <w:w w:val="85"/>
              </w:rPr>
              <w:t>Výskyt na ploše větší než 0,5 m</w:t>
            </w:r>
            <w:r w:rsidRPr="00AC59A7">
              <w:rPr>
                <w:w w:val="85"/>
                <w:sz w:val="13"/>
              </w:rPr>
              <w:t>2</w:t>
            </w:r>
            <w:r w:rsidRPr="00AC59A7">
              <w:rPr>
                <w:w w:val="85"/>
              </w:rPr>
              <w:t>.</w:t>
            </w:r>
          </w:p>
        </w:tc>
        <w:tc>
          <w:tcPr>
            <w:tcW w:w="6947" w:type="dxa"/>
            <w:gridSpan w:val="2"/>
            <w:tcBorders>
              <w:top w:val="single" w:sz="4" w:space="0" w:color="000000"/>
              <w:left w:val="single" w:sz="4" w:space="0" w:color="000000"/>
              <w:bottom w:val="single" w:sz="4" w:space="0" w:color="000000"/>
            </w:tcBorders>
          </w:tcPr>
          <w:p w14:paraId="32D3C2FB" w14:textId="7DD68051" w:rsidR="00CE7EFC" w:rsidRPr="00AC59A7" w:rsidRDefault="00E32513" w:rsidP="00511944">
            <w:pPr>
              <w:pStyle w:val="TableParagraph"/>
              <w:ind w:left="85" w:right="87"/>
              <w:jc w:val="both"/>
              <w:rPr>
                <w:w w:val="85"/>
              </w:rPr>
            </w:pPr>
            <w:r w:rsidRPr="00AC59A7">
              <w:rPr>
                <w:w w:val="85"/>
              </w:rPr>
              <w:t>Hájková (1993) jej neuvádí. V roce 2018 (Koutecká, Koutecký, 2018) nalezen na ploše cca 0,5 m</w:t>
            </w:r>
            <w:r w:rsidRPr="00AC59A7">
              <w:rPr>
                <w:w w:val="85"/>
                <w:sz w:val="13"/>
              </w:rPr>
              <w:t>2</w:t>
            </w:r>
            <w:r w:rsidRPr="00AC59A7">
              <w:rPr>
                <w:w w:val="85"/>
              </w:rPr>
              <w:t xml:space="preserve">, ojedinělý výskyt. </w:t>
            </w:r>
            <w:proofErr w:type="spellStart"/>
            <w:r w:rsidRPr="00AC59A7">
              <w:rPr>
                <w:w w:val="85"/>
              </w:rPr>
              <w:t>Subtermofyt</w:t>
            </w:r>
            <w:proofErr w:type="spellEnd"/>
            <w:r w:rsidRPr="00AC59A7">
              <w:rPr>
                <w:w w:val="85"/>
              </w:rPr>
              <w:t>. Výskyt na průseku pro vodovod na hraně levého břehu Morávky. Základní management spočívá v zachování vhodných biotopů pro jeho rozvoj.</w:t>
            </w:r>
            <w:r w:rsidR="00BD23C9" w:rsidRPr="00AC59A7">
              <w:rPr>
                <w:w w:val="85"/>
              </w:rPr>
              <w:t xml:space="preserve"> </w:t>
            </w:r>
            <w:r w:rsidRPr="00AC59A7">
              <w:rPr>
                <w:w w:val="85"/>
              </w:rPr>
              <w:t>Možné je sbírat semínko a rozsévat ve vhodné době. Nutnost genetická čistota.</w:t>
            </w:r>
          </w:p>
        </w:tc>
      </w:tr>
      <w:tr w:rsidR="00CE7EFC" w:rsidRPr="00AC59A7" w14:paraId="32D3C300" w14:textId="77777777">
        <w:trPr>
          <w:trHeight w:val="235"/>
        </w:trPr>
        <w:tc>
          <w:tcPr>
            <w:tcW w:w="2074" w:type="dxa"/>
            <w:vMerge/>
            <w:tcBorders>
              <w:top w:val="nil"/>
              <w:right w:val="single" w:sz="4" w:space="0" w:color="000000"/>
            </w:tcBorders>
          </w:tcPr>
          <w:p w14:paraId="32D3C2FD"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2FE"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2FF" w14:textId="77777777" w:rsidR="00CE7EFC" w:rsidRPr="00AC59A7" w:rsidRDefault="00E32513" w:rsidP="00511944">
            <w:pPr>
              <w:pStyle w:val="TableParagraph"/>
              <w:spacing w:before="2"/>
              <w:ind w:left="2310" w:right="2251"/>
              <w:jc w:val="center"/>
              <w:rPr>
                <w:w w:val="85"/>
              </w:rPr>
            </w:pPr>
            <w:r w:rsidRPr="00AC59A7">
              <w:rPr>
                <w:w w:val="85"/>
              </w:rPr>
              <w:t>dobrý</w:t>
            </w:r>
          </w:p>
        </w:tc>
      </w:tr>
      <w:tr w:rsidR="00CE7EFC" w:rsidRPr="00AC59A7" w14:paraId="32D3C304" w14:textId="77777777">
        <w:trPr>
          <w:trHeight w:val="255"/>
        </w:trPr>
        <w:tc>
          <w:tcPr>
            <w:tcW w:w="2074" w:type="dxa"/>
            <w:vMerge/>
            <w:tcBorders>
              <w:top w:val="nil"/>
              <w:right w:val="single" w:sz="4" w:space="0" w:color="000000"/>
            </w:tcBorders>
          </w:tcPr>
          <w:p w14:paraId="32D3C301"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302" w14:textId="77777777" w:rsidR="00CE7EFC" w:rsidRPr="00AC59A7" w:rsidRDefault="00E32513" w:rsidP="00511944">
            <w:pPr>
              <w:pStyle w:val="TableParagraph"/>
              <w:ind w:left="85"/>
              <w:rPr>
                <w:b/>
                <w:w w:val="85"/>
              </w:rPr>
            </w:pPr>
            <w:r w:rsidRPr="00AC59A7">
              <w:rPr>
                <w:b/>
                <w:w w:val="85"/>
              </w:rPr>
              <w:t>trend vývoje:</w:t>
            </w:r>
          </w:p>
        </w:tc>
        <w:tc>
          <w:tcPr>
            <w:tcW w:w="5528" w:type="dxa"/>
            <w:tcBorders>
              <w:top w:val="single" w:sz="4" w:space="0" w:color="000000"/>
              <w:left w:val="single" w:sz="4" w:space="0" w:color="000000"/>
            </w:tcBorders>
          </w:tcPr>
          <w:p w14:paraId="32D3C303" w14:textId="77777777" w:rsidR="00CE7EFC" w:rsidRPr="00AC59A7" w:rsidRDefault="00E32513" w:rsidP="00511944">
            <w:pPr>
              <w:pStyle w:val="TableParagraph"/>
              <w:spacing w:before="2"/>
              <w:ind w:left="2310" w:right="2251"/>
              <w:jc w:val="center"/>
              <w:rPr>
                <w:w w:val="85"/>
              </w:rPr>
            </w:pPr>
            <w:r w:rsidRPr="00AC59A7">
              <w:rPr>
                <w:w w:val="85"/>
              </w:rPr>
              <w:t>setrvalý</w:t>
            </w:r>
          </w:p>
        </w:tc>
      </w:tr>
    </w:tbl>
    <w:p w14:paraId="32D3C306" w14:textId="77777777" w:rsidR="00CE7EFC" w:rsidRPr="00AC59A7" w:rsidRDefault="00CE7EFC" w:rsidP="00511944">
      <w:pPr>
        <w:pStyle w:val="Zkladntext"/>
        <w:spacing w:before="9" w:after="1"/>
        <w:rPr>
          <w:b/>
          <w:w w:val="85"/>
          <w:sz w:val="19"/>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309" w14:textId="77777777">
        <w:trPr>
          <w:trHeight w:val="250"/>
        </w:trPr>
        <w:tc>
          <w:tcPr>
            <w:tcW w:w="2074" w:type="dxa"/>
            <w:tcBorders>
              <w:bottom w:val="triple" w:sz="4" w:space="0" w:color="000000"/>
              <w:right w:val="single" w:sz="8" w:space="0" w:color="000000"/>
            </w:tcBorders>
            <w:shd w:val="clear" w:color="auto" w:fill="BEBEBE"/>
          </w:tcPr>
          <w:p w14:paraId="32D3C307"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308" w14:textId="77777777" w:rsidR="00CE7EFC" w:rsidRPr="00AC59A7" w:rsidRDefault="00E32513" w:rsidP="00511944">
            <w:pPr>
              <w:pStyle w:val="TableParagraph"/>
              <w:ind w:left="80"/>
              <w:rPr>
                <w:w w:val="85"/>
              </w:rPr>
            </w:pPr>
            <w:r w:rsidRPr="00AC59A7">
              <w:rPr>
                <w:w w:val="85"/>
              </w:rPr>
              <w:t>Vikev křovištní (</w:t>
            </w:r>
            <w:proofErr w:type="spellStart"/>
            <w:r w:rsidRPr="00AC59A7">
              <w:rPr>
                <w:i/>
                <w:w w:val="85"/>
              </w:rPr>
              <w:t>Vicia</w:t>
            </w:r>
            <w:proofErr w:type="spellEnd"/>
            <w:r w:rsidRPr="00AC59A7">
              <w:rPr>
                <w:i/>
                <w:w w:val="85"/>
              </w:rPr>
              <w:t xml:space="preserve"> </w:t>
            </w:r>
            <w:proofErr w:type="spellStart"/>
            <w:r w:rsidRPr="00AC59A7">
              <w:rPr>
                <w:i/>
                <w:w w:val="85"/>
              </w:rPr>
              <w:t>dumetorum</w:t>
            </w:r>
            <w:proofErr w:type="spellEnd"/>
            <w:r w:rsidRPr="00AC59A7">
              <w:rPr>
                <w:w w:val="85"/>
              </w:rPr>
              <w:t>)</w:t>
            </w:r>
          </w:p>
        </w:tc>
      </w:tr>
      <w:tr w:rsidR="00CE7EFC" w:rsidRPr="00AC59A7" w14:paraId="32D3C30C"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30A" w14:textId="77777777" w:rsidR="00CE7EFC" w:rsidRPr="00AC59A7" w:rsidRDefault="00E32513" w:rsidP="00511944">
            <w:pPr>
              <w:pStyle w:val="TableParagraph"/>
              <w:ind w:right="478"/>
              <w:rPr>
                <w:b/>
                <w:w w:val="85"/>
              </w:rPr>
            </w:pPr>
            <w:r w:rsidRPr="00AC59A7">
              <w:rPr>
                <w:b/>
                <w:w w:val="85"/>
              </w:rPr>
              <w:t>indikátory cílového stavu</w:t>
            </w:r>
          </w:p>
        </w:tc>
        <w:tc>
          <w:tcPr>
            <w:tcW w:w="6947" w:type="dxa"/>
            <w:gridSpan w:val="2"/>
            <w:tcBorders>
              <w:top w:val="triple" w:sz="4" w:space="0" w:color="000000"/>
              <w:left w:val="single" w:sz="4" w:space="0" w:color="000000"/>
              <w:bottom w:val="single" w:sz="4" w:space="0" w:color="000000"/>
            </w:tcBorders>
            <w:shd w:val="clear" w:color="auto" w:fill="BEBEBE"/>
          </w:tcPr>
          <w:p w14:paraId="32D3C30B"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 provedené péči a působícím vlivům</w:t>
            </w:r>
          </w:p>
        </w:tc>
      </w:tr>
      <w:tr w:rsidR="00CE7EFC" w:rsidRPr="00AC59A7" w14:paraId="32D3C310" w14:textId="77777777">
        <w:trPr>
          <w:trHeight w:val="670"/>
        </w:trPr>
        <w:tc>
          <w:tcPr>
            <w:tcW w:w="2074" w:type="dxa"/>
            <w:vMerge w:val="restart"/>
            <w:tcBorders>
              <w:top w:val="single" w:sz="4" w:space="0" w:color="000000"/>
              <w:right w:val="single" w:sz="4" w:space="0" w:color="000000"/>
            </w:tcBorders>
          </w:tcPr>
          <w:p w14:paraId="32D3C30D" w14:textId="77777777" w:rsidR="00CE7EFC" w:rsidRPr="00AC59A7" w:rsidRDefault="00E32513" w:rsidP="00511944">
            <w:pPr>
              <w:pStyle w:val="TableParagraph"/>
              <w:ind w:left="92"/>
              <w:rPr>
                <w:w w:val="85"/>
              </w:rPr>
            </w:pPr>
            <w:r w:rsidRPr="00AC59A7">
              <w:rPr>
                <w:w w:val="85"/>
              </w:rPr>
              <w:t>Výskyt více než 1 rostliny.</w:t>
            </w:r>
          </w:p>
        </w:tc>
        <w:tc>
          <w:tcPr>
            <w:tcW w:w="6947" w:type="dxa"/>
            <w:gridSpan w:val="2"/>
            <w:tcBorders>
              <w:top w:val="single" w:sz="4" w:space="0" w:color="000000"/>
              <w:left w:val="single" w:sz="4" w:space="0" w:color="000000"/>
              <w:bottom w:val="single" w:sz="4" w:space="0" w:color="000000"/>
            </w:tcBorders>
          </w:tcPr>
          <w:p w14:paraId="32D3C30F" w14:textId="712389D9" w:rsidR="00CE7EFC" w:rsidRPr="00AC59A7" w:rsidRDefault="00E32513" w:rsidP="00511944">
            <w:pPr>
              <w:pStyle w:val="TableParagraph"/>
              <w:ind w:left="85"/>
              <w:jc w:val="both"/>
              <w:rPr>
                <w:w w:val="85"/>
              </w:rPr>
            </w:pPr>
            <w:r w:rsidRPr="00AC59A7">
              <w:rPr>
                <w:w w:val="85"/>
              </w:rPr>
              <w:t>H</w:t>
            </w:r>
            <w:r w:rsidR="00F630D7" w:rsidRPr="00AC59A7">
              <w:rPr>
                <w:w w:val="85"/>
              </w:rPr>
              <w:t>á</w:t>
            </w:r>
            <w:r w:rsidRPr="00AC59A7">
              <w:rPr>
                <w:w w:val="85"/>
              </w:rPr>
              <w:t>jková (1993) uvádí tento druh bez komentáře, v roce 2018 nalezeny pouze 3 rostlin</w:t>
            </w:r>
            <w:r w:rsidR="00F630D7" w:rsidRPr="00AC59A7">
              <w:rPr>
                <w:w w:val="85"/>
              </w:rPr>
              <w:t xml:space="preserve"> </w:t>
            </w:r>
            <w:r w:rsidRPr="00AC59A7">
              <w:rPr>
                <w:w w:val="85"/>
              </w:rPr>
              <w:t xml:space="preserve">(Koutecká, Koutecký, 2018). Stav biotopu je však dobrý. Druh nevyžaduje speciální </w:t>
            </w:r>
            <w:proofErr w:type="spellStart"/>
            <w:r w:rsidRPr="00AC59A7">
              <w:rPr>
                <w:w w:val="85"/>
              </w:rPr>
              <w:t>managementová</w:t>
            </w:r>
            <w:proofErr w:type="spellEnd"/>
            <w:r w:rsidRPr="00AC59A7">
              <w:rPr>
                <w:w w:val="85"/>
              </w:rPr>
              <w:t xml:space="preserve"> opatření.</w:t>
            </w:r>
          </w:p>
        </w:tc>
      </w:tr>
      <w:tr w:rsidR="00CE7EFC" w:rsidRPr="00AC59A7" w14:paraId="32D3C314" w14:textId="77777777">
        <w:trPr>
          <w:trHeight w:val="220"/>
        </w:trPr>
        <w:tc>
          <w:tcPr>
            <w:tcW w:w="2074" w:type="dxa"/>
            <w:vMerge/>
            <w:tcBorders>
              <w:top w:val="nil"/>
              <w:right w:val="single" w:sz="4" w:space="0" w:color="000000"/>
            </w:tcBorders>
          </w:tcPr>
          <w:p w14:paraId="32D3C311"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312"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313" w14:textId="77777777" w:rsidR="00CE7EFC" w:rsidRPr="00AC59A7" w:rsidRDefault="00E32513" w:rsidP="00511944">
            <w:pPr>
              <w:pStyle w:val="TableParagraph"/>
              <w:ind w:left="2310" w:right="2251"/>
              <w:jc w:val="center"/>
              <w:rPr>
                <w:w w:val="85"/>
              </w:rPr>
            </w:pPr>
            <w:r w:rsidRPr="00AC59A7">
              <w:rPr>
                <w:w w:val="85"/>
              </w:rPr>
              <w:t>dobrý</w:t>
            </w:r>
          </w:p>
        </w:tc>
      </w:tr>
      <w:tr w:rsidR="00CE7EFC" w:rsidRPr="00AC59A7" w14:paraId="32D3C318" w14:textId="77777777">
        <w:trPr>
          <w:trHeight w:val="254"/>
        </w:trPr>
        <w:tc>
          <w:tcPr>
            <w:tcW w:w="2074" w:type="dxa"/>
            <w:vMerge/>
            <w:tcBorders>
              <w:top w:val="nil"/>
              <w:right w:val="single" w:sz="4" w:space="0" w:color="000000"/>
            </w:tcBorders>
          </w:tcPr>
          <w:p w14:paraId="32D3C315"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316" w14:textId="77777777" w:rsidR="00CE7EFC" w:rsidRPr="00AC59A7" w:rsidRDefault="00E32513" w:rsidP="00511944">
            <w:pPr>
              <w:pStyle w:val="TableParagraph"/>
              <w:ind w:left="85"/>
              <w:rPr>
                <w:b/>
                <w:w w:val="85"/>
              </w:rPr>
            </w:pPr>
            <w:r w:rsidRPr="00AC59A7">
              <w:rPr>
                <w:b/>
                <w:w w:val="85"/>
              </w:rPr>
              <w:t>trend vývoje:</w:t>
            </w:r>
          </w:p>
        </w:tc>
        <w:tc>
          <w:tcPr>
            <w:tcW w:w="5528" w:type="dxa"/>
            <w:tcBorders>
              <w:top w:val="single" w:sz="4" w:space="0" w:color="000000"/>
              <w:left w:val="single" w:sz="4" w:space="0" w:color="000000"/>
            </w:tcBorders>
          </w:tcPr>
          <w:p w14:paraId="32D3C317" w14:textId="77777777" w:rsidR="00CE7EFC" w:rsidRPr="00AC59A7" w:rsidRDefault="00E32513" w:rsidP="00511944">
            <w:pPr>
              <w:pStyle w:val="TableParagraph"/>
              <w:spacing w:before="2"/>
              <w:ind w:left="2310" w:right="2251"/>
              <w:jc w:val="center"/>
              <w:rPr>
                <w:w w:val="85"/>
              </w:rPr>
            </w:pPr>
            <w:r w:rsidRPr="00AC59A7">
              <w:rPr>
                <w:w w:val="85"/>
              </w:rPr>
              <w:t>setrvalý</w:t>
            </w:r>
          </w:p>
        </w:tc>
      </w:tr>
    </w:tbl>
    <w:p w14:paraId="32D3C319" w14:textId="77777777" w:rsidR="00CE7EFC" w:rsidRPr="00AC59A7" w:rsidRDefault="00CE7EFC" w:rsidP="00511944">
      <w:pPr>
        <w:jc w:val="center"/>
        <w:rPr>
          <w:w w:val="85"/>
        </w:rPr>
        <w:sectPr w:rsidR="00CE7EFC" w:rsidRPr="00AC59A7">
          <w:pgSz w:w="11910" w:h="16840"/>
          <w:pgMar w:top="1580" w:right="1000" w:bottom="1080" w:left="1120" w:header="0" w:footer="882" w:gutter="0"/>
          <w:cols w:space="708"/>
        </w:sectPr>
      </w:pPr>
    </w:p>
    <w:p w14:paraId="32D3C31A" w14:textId="77777777" w:rsidR="00CE7EFC" w:rsidRPr="00AC59A7" w:rsidRDefault="00E32513" w:rsidP="00511944">
      <w:pPr>
        <w:spacing w:before="85"/>
        <w:ind w:left="298"/>
        <w:rPr>
          <w:b/>
          <w:w w:val="85"/>
        </w:rPr>
      </w:pPr>
      <w:r w:rsidRPr="00AC59A7">
        <w:rPr>
          <w:b/>
          <w:w w:val="85"/>
        </w:rPr>
        <w:lastRenderedPageBreak/>
        <w:t>Živočichové</w:t>
      </w:r>
    </w:p>
    <w:p w14:paraId="32D3C31B" w14:textId="77777777" w:rsidR="00CE7EFC" w:rsidRPr="00AC59A7" w:rsidRDefault="00CE7EFC" w:rsidP="00511944">
      <w:pPr>
        <w:pStyle w:val="Zkladntext"/>
        <w:spacing w:before="4"/>
        <w:rPr>
          <w:b/>
          <w:w w:val="85"/>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31E" w14:textId="77777777">
        <w:trPr>
          <w:trHeight w:val="250"/>
        </w:trPr>
        <w:tc>
          <w:tcPr>
            <w:tcW w:w="2074" w:type="dxa"/>
            <w:tcBorders>
              <w:bottom w:val="triple" w:sz="4" w:space="0" w:color="000000"/>
              <w:right w:val="single" w:sz="8" w:space="0" w:color="000000"/>
            </w:tcBorders>
            <w:shd w:val="clear" w:color="auto" w:fill="BEBEBE"/>
          </w:tcPr>
          <w:p w14:paraId="32D3C31C"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31D" w14:textId="77777777" w:rsidR="00CE7EFC" w:rsidRPr="00AC59A7" w:rsidRDefault="00E32513" w:rsidP="00511944">
            <w:pPr>
              <w:pStyle w:val="TableParagraph"/>
              <w:ind w:left="80"/>
              <w:rPr>
                <w:w w:val="85"/>
              </w:rPr>
            </w:pPr>
            <w:r w:rsidRPr="00AC59A7">
              <w:rPr>
                <w:w w:val="85"/>
              </w:rPr>
              <w:t xml:space="preserve">Střevlík </w:t>
            </w:r>
            <w:proofErr w:type="spellStart"/>
            <w:r w:rsidRPr="00AC59A7">
              <w:rPr>
                <w:w w:val="85"/>
              </w:rPr>
              <w:t>ullrichův</w:t>
            </w:r>
            <w:proofErr w:type="spellEnd"/>
            <w:r w:rsidRPr="00AC59A7">
              <w:rPr>
                <w:w w:val="85"/>
              </w:rPr>
              <w:t xml:space="preserve"> (</w:t>
            </w:r>
            <w:proofErr w:type="spellStart"/>
            <w:r w:rsidRPr="00AC59A7">
              <w:rPr>
                <w:i/>
                <w:w w:val="85"/>
              </w:rPr>
              <w:t>Carabus</w:t>
            </w:r>
            <w:proofErr w:type="spellEnd"/>
            <w:r w:rsidRPr="00AC59A7">
              <w:rPr>
                <w:i/>
                <w:w w:val="85"/>
              </w:rPr>
              <w:t xml:space="preserve"> </w:t>
            </w:r>
            <w:proofErr w:type="spellStart"/>
            <w:r w:rsidRPr="00AC59A7">
              <w:rPr>
                <w:i/>
                <w:w w:val="85"/>
              </w:rPr>
              <w:t>ullrichii</w:t>
            </w:r>
            <w:proofErr w:type="spellEnd"/>
            <w:r w:rsidRPr="00AC59A7">
              <w:rPr>
                <w:w w:val="85"/>
              </w:rPr>
              <w:t>)</w:t>
            </w:r>
          </w:p>
        </w:tc>
      </w:tr>
      <w:tr w:rsidR="00CE7EFC" w:rsidRPr="00AC59A7" w14:paraId="32D3C323"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31F" w14:textId="77777777" w:rsidR="00CE7EFC" w:rsidRPr="00AC59A7" w:rsidRDefault="00E32513" w:rsidP="00511944">
            <w:pPr>
              <w:pStyle w:val="TableParagraph"/>
              <w:rPr>
                <w:b/>
                <w:w w:val="85"/>
              </w:rPr>
            </w:pPr>
            <w:r w:rsidRPr="00AC59A7">
              <w:rPr>
                <w:b/>
                <w:w w:val="85"/>
              </w:rPr>
              <w:t>indikátory cílového</w:t>
            </w:r>
          </w:p>
          <w:p w14:paraId="32D3C320" w14:textId="77777777" w:rsidR="00CE7EFC" w:rsidRPr="00AC59A7" w:rsidRDefault="00E32513" w:rsidP="00511944">
            <w:pPr>
              <w:pStyle w:val="TableParagraph"/>
              <w:rPr>
                <w:b/>
                <w:w w:val="85"/>
              </w:rPr>
            </w:pPr>
            <w:r w:rsidRPr="00AC59A7">
              <w:rPr>
                <w:b/>
                <w:w w:val="85"/>
              </w:rPr>
              <w:t>stavu</w:t>
            </w:r>
          </w:p>
        </w:tc>
        <w:tc>
          <w:tcPr>
            <w:tcW w:w="6947" w:type="dxa"/>
            <w:gridSpan w:val="2"/>
            <w:tcBorders>
              <w:top w:val="triple" w:sz="4" w:space="0" w:color="000000"/>
              <w:left w:val="single" w:sz="4" w:space="0" w:color="000000"/>
              <w:bottom w:val="single" w:sz="4" w:space="0" w:color="000000"/>
            </w:tcBorders>
            <w:shd w:val="clear" w:color="auto" w:fill="BEBEBE"/>
          </w:tcPr>
          <w:p w14:paraId="32D3C321"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w:t>
            </w:r>
          </w:p>
          <w:p w14:paraId="32D3C322" w14:textId="77777777" w:rsidR="00CE7EFC" w:rsidRPr="00AC59A7" w:rsidRDefault="00E32513" w:rsidP="00511944">
            <w:pPr>
              <w:pStyle w:val="TableParagraph"/>
              <w:ind w:left="85"/>
              <w:rPr>
                <w:b/>
                <w:w w:val="85"/>
              </w:rPr>
            </w:pPr>
            <w:r w:rsidRPr="00AC59A7">
              <w:rPr>
                <w:b/>
                <w:w w:val="85"/>
              </w:rPr>
              <w:t>provedené péči a působícím vlivům</w:t>
            </w:r>
          </w:p>
        </w:tc>
      </w:tr>
      <w:tr w:rsidR="00CE7EFC" w:rsidRPr="00AC59A7" w14:paraId="32D3C328" w14:textId="77777777">
        <w:trPr>
          <w:trHeight w:val="670"/>
        </w:trPr>
        <w:tc>
          <w:tcPr>
            <w:tcW w:w="2074" w:type="dxa"/>
            <w:vMerge w:val="restart"/>
            <w:tcBorders>
              <w:top w:val="single" w:sz="4" w:space="0" w:color="000000"/>
              <w:right w:val="single" w:sz="4" w:space="0" w:color="000000"/>
            </w:tcBorders>
          </w:tcPr>
          <w:p w14:paraId="32D3C324" w14:textId="77777777" w:rsidR="00CE7EFC" w:rsidRPr="00AC59A7" w:rsidRDefault="00E32513" w:rsidP="00511944">
            <w:pPr>
              <w:pStyle w:val="TableParagraph"/>
              <w:ind w:left="179" w:right="155" w:firstLine="2"/>
              <w:jc w:val="center"/>
              <w:rPr>
                <w:w w:val="85"/>
              </w:rPr>
            </w:pPr>
            <w:r w:rsidRPr="00AC59A7">
              <w:rPr>
                <w:w w:val="85"/>
              </w:rPr>
              <w:t>Udržení stávající početnosti jedinců na množství evidovaném v roce 2018 (</w:t>
            </w:r>
            <w:proofErr w:type="spellStart"/>
            <w:r w:rsidRPr="00AC59A7">
              <w:rPr>
                <w:w w:val="85"/>
              </w:rPr>
              <w:t>Stanovský</w:t>
            </w:r>
            <w:proofErr w:type="spellEnd"/>
            <w:r w:rsidRPr="00AC59A7">
              <w:rPr>
                <w:w w:val="85"/>
              </w:rPr>
              <w:t>,</w:t>
            </w:r>
          </w:p>
          <w:p w14:paraId="32D3C325" w14:textId="77777777" w:rsidR="00CE7EFC" w:rsidRPr="00AC59A7" w:rsidRDefault="00E32513" w:rsidP="00511944">
            <w:pPr>
              <w:pStyle w:val="TableParagraph"/>
              <w:spacing w:before="2"/>
              <w:ind w:left="191" w:right="167"/>
              <w:jc w:val="center"/>
              <w:rPr>
                <w:w w:val="85"/>
              </w:rPr>
            </w:pPr>
            <w:r w:rsidRPr="00AC59A7">
              <w:rPr>
                <w:w w:val="85"/>
              </w:rPr>
              <w:t>2018).</w:t>
            </w:r>
          </w:p>
        </w:tc>
        <w:tc>
          <w:tcPr>
            <w:tcW w:w="6947" w:type="dxa"/>
            <w:gridSpan w:val="2"/>
            <w:tcBorders>
              <w:top w:val="single" w:sz="4" w:space="0" w:color="000000"/>
              <w:left w:val="single" w:sz="4" w:space="0" w:color="000000"/>
              <w:bottom w:val="single" w:sz="4" w:space="0" w:color="000000"/>
            </w:tcBorders>
          </w:tcPr>
          <w:p w14:paraId="32D3C327" w14:textId="214F3999" w:rsidR="00CE7EFC" w:rsidRPr="00AC59A7" w:rsidRDefault="00E32513" w:rsidP="00511944">
            <w:pPr>
              <w:pStyle w:val="TableParagraph"/>
              <w:ind w:left="85"/>
              <w:jc w:val="both"/>
              <w:rPr>
                <w:w w:val="85"/>
              </w:rPr>
            </w:pPr>
            <w:r w:rsidRPr="00AC59A7">
              <w:rPr>
                <w:w w:val="85"/>
              </w:rPr>
              <w:t>V České republice poměrně rozšířený běžný druh, obývající i méně narušenou zemědělskou krajinu, v PP Profil Morávka nalezeno několik ex v zemních pastech (</w:t>
            </w:r>
            <w:proofErr w:type="spellStart"/>
            <w:r w:rsidRPr="00AC59A7">
              <w:rPr>
                <w:w w:val="85"/>
              </w:rPr>
              <w:t>Stanovský</w:t>
            </w:r>
            <w:proofErr w:type="spellEnd"/>
            <w:r w:rsidRPr="00AC59A7">
              <w:rPr>
                <w:w w:val="85"/>
              </w:rPr>
              <w:t>, 2018).</w:t>
            </w:r>
            <w:r w:rsidR="00F630D7" w:rsidRPr="00AC59A7">
              <w:rPr>
                <w:w w:val="85"/>
              </w:rPr>
              <w:t xml:space="preserve"> </w:t>
            </w:r>
            <w:r w:rsidRPr="00AC59A7">
              <w:rPr>
                <w:w w:val="85"/>
              </w:rPr>
              <w:t xml:space="preserve">Speciální </w:t>
            </w:r>
            <w:proofErr w:type="spellStart"/>
            <w:r w:rsidRPr="00AC59A7">
              <w:rPr>
                <w:w w:val="85"/>
              </w:rPr>
              <w:t>managementová</w:t>
            </w:r>
            <w:proofErr w:type="spellEnd"/>
            <w:r w:rsidRPr="00AC59A7">
              <w:rPr>
                <w:w w:val="85"/>
              </w:rPr>
              <w:t xml:space="preserve"> opatření nejsou známa. Podpora přirozenosti ekosystémů.</w:t>
            </w:r>
          </w:p>
        </w:tc>
      </w:tr>
      <w:tr w:rsidR="00CE7EFC" w:rsidRPr="00AC59A7" w14:paraId="32D3C32C" w14:textId="77777777">
        <w:trPr>
          <w:trHeight w:val="235"/>
        </w:trPr>
        <w:tc>
          <w:tcPr>
            <w:tcW w:w="2074" w:type="dxa"/>
            <w:vMerge/>
            <w:tcBorders>
              <w:top w:val="nil"/>
              <w:right w:val="single" w:sz="4" w:space="0" w:color="000000"/>
            </w:tcBorders>
          </w:tcPr>
          <w:p w14:paraId="32D3C329"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32A"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32B" w14:textId="77777777" w:rsidR="00CE7EFC" w:rsidRPr="00AC59A7" w:rsidRDefault="00E32513" w:rsidP="00511944">
            <w:pPr>
              <w:pStyle w:val="TableParagraph"/>
              <w:spacing w:before="2"/>
              <w:ind w:left="2310" w:right="2251"/>
              <w:jc w:val="center"/>
              <w:rPr>
                <w:w w:val="85"/>
              </w:rPr>
            </w:pPr>
            <w:r w:rsidRPr="00AC59A7">
              <w:rPr>
                <w:w w:val="85"/>
              </w:rPr>
              <w:t>dobrý</w:t>
            </w:r>
          </w:p>
        </w:tc>
      </w:tr>
      <w:tr w:rsidR="00CE7EFC" w:rsidRPr="00AC59A7" w14:paraId="32D3C330" w14:textId="77777777">
        <w:trPr>
          <w:trHeight w:val="255"/>
        </w:trPr>
        <w:tc>
          <w:tcPr>
            <w:tcW w:w="2074" w:type="dxa"/>
            <w:vMerge/>
            <w:tcBorders>
              <w:top w:val="nil"/>
              <w:right w:val="single" w:sz="4" w:space="0" w:color="000000"/>
            </w:tcBorders>
          </w:tcPr>
          <w:p w14:paraId="32D3C32D"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32E" w14:textId="77777777" w:rsidR="00CE7EFC" w:rsidRPr="00AC59A7" w:rsidRDefault="00E32513" w:rsidP="00511944">
            <w:pPr>
              <w:pStyle w:val="TableParagraph"/>
              <w:ind w:left="85"/>
              <w:rPr>
                <w:b/>
                <w:w w:val="85"/>
              </w:rPr>
            </w:pPr>
            <w:r w:rsidRPr="00AC59A7">
              <w:rPr>
                <w:b/>
                <w:w w:val="85"/>
              </w:rPr>
              <w:t>trend vývoje:</w:t>
            </w:r>
          </w:p>
        </w:tc>
        <w:tc>
          <w:tcPr>
            <w:tcW w:w="5528" w:type="dxa"/>
            <w:tcBorders>
              <w:top w:val="single" w:sz="4" w:space="0" w:color="000000"/>
              <w:left w:val="single" w:sz="4" w:space="0" w:color="000000"/>
            </w:tcBorders>
          </w:tcPr>
          <w:p w14:paraId="32D3C32F" w14:textId="77777777" w:rsidR="00CE7EFC" w:rsidRPr="00AC59A7" w:rsidRDefault="00E32513" w:rsidP="00511944">
            <w:pPr>
              <w:pStyle w:val="TableParagraph"/>
              <w:spacing w:before="2"/>
              <w:ind w:left="2310" w:right="2251"/>
              <w:jc w:val="center"/>
              <w:rPr>
                <w:w w:val="85"/>
              </w:rPr>
            </w:pPr>
            <w:r w:rsidRPr="00AC59A7">
              <w:rPr>
                <w:w w:val="85"/>
              </w:rPr>
              <w:t>setrvalý</w:t>
            </w:r>
          </w:p>
        </w:tc>
      </w:tr>
    </w:tbl>
    <w:p w14:paraId="32D3C332" w14:textId="77777777" w:rsidR="00CE7EFC" w:rsidRPr="00AC59A7" w:rsidRDefault="00CE7EFC" w:rsidP="00511944">
      <w:pPr>
        <w:pStyle w:val="Zkladntext"/>
        <w:spacing w:before="9" w:after="1"/>
        <w:rPr>
          <w:b/>
          <w:w w:val="85"/>
          <w:sz w:val="19"/>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335" w14:textId="77777777">
        <w:trPr>
          <w:trHeight w:val="252"/>
        </w:trPr>
        <w:tc>
          <w:tcPr>
            <w:tcW w:w="2074" w:type="dxa"/>
            <w:tcBorders>
              <w:bottom w:val="triple" w:sz="4" w:space="0" w:color="000000"/>
              <w:right w:val="single" w:sz="8" w:space="0" w:color="000000"/>
            </w:tcBorders>
            <w:shd w:val="clear" w:color="auto" w:fill="BEBEBE"/>
          </w:tcPr>
          <w:p w14:paraId="32D3C333"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334" w14:textId="77777777" w:rsidR="00CE7EFC" w:rsidRPr="00AC59A7" w:rsidRDefault="00E32513" w:rsidP="00511944">
            <w:pPr>
              <w:pStyle w:val="TableParagraph"/>
              <w:ind w:left="80"/>
              <w:rPr>
                <w:w w:val="85"/>
              </w:rPr>
            </w:pPr>
            <w:r w:rsidRPr="00AC59A7">
              <w:rPr>
                <w:w w:val="85"/>
              </w:rPr>
              <w:t>Nosatčík (</w:t>
            </w:r>
            <w:proofErr w:type="spellStart"/>
            <w:r w:rsidRPr="00AC59A7">
              <w:rPr>
                <w:i/>
                <w:w w:val="85"/>
              </w:rPr>
              <w:t>Ceratapion</w:t>
            </w:r>
            <w:proofErr w:type="spellEnd"/>
            <w:r w:rsidRPr="00AC59A7">
              <w:rPr>
                <w:i/>
                <w:w w:val="85"/>
              </w:rPr>
              <w:t xml:space="preserve"> </w:t>
            </w:r>
            <w:proofErr w:type="spellStart"/>
            <w:r w:rsidRPr="00AC59A7">
              <w:rPr>
                <w:i/>
                <w:w w:val="85"/>
              </w:rPr>
              <w:t>penetrans</w:t>
            </w:r>
            <w:proofErr w:type="spellEnd"/>
            <w:r w:rsidRPr="00AC59A7">
              <w:rPr>
                <w:w w:val="85"/>
              </w:rPr>
              <w:t>)</w:t>
            </w:r>
          </w:p>
        </w:tc>
      </w:tr>
      <w:tr w:rsidR="00CE7EFC" w:rsidRPr="00AC59A7" w14:paraId="32D3C33A"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336" w14:textId="77777777" w:rsidR="00CE7EFC" w:rsidRPr="00AC59A7" w:rsidRDefault="00E32513" w:rsidP="00511944">
            <w:pPr>
              <w:pStyle w:val="TableParagraph"/>
              <w:rPr>
                <w:b/>
                <w:w w:val="85"/>
              </w:rPr>
            </w:pPr>
            <w:r w:rsidRPr="00AC59A7">
              <w:rPr>
                <w:b/>
                <w:w w:val="85"/>
              </w:rPr>
              <w:t>indikátory cílového</w:t>
            </w:r>
          </w:p>
          <w:p w14:paraId="32D3C337" w14:textId="77777777" w:rsidR="00CE7EFC" w:rsidRPr="00AC59A7" w:rsidRDefault="00E32513" w:rsidP="00511944">
            <w:pPr>
              <w:pStyle w:val="TableParagraph"/>
              <w:rPr>
                <w:b/>
                <w:w w:val="85"/>
              </w:rPr>
            </w:pPr>
            <w:r w:rsidRPr="00AC59A7">
              <w:rPr>
                <w:b/>
                <w:w w:val="85"/>
              </w:rPr>
              <w:t>stavu</w:t>
            </w:r>
          </w:p>
        </w:tc>
        <w:tc>
          <w:tcPr>
            <w:tcW w:w="6947" w:type="dxa"/>
            <w:gridSpan w:val="2"/>
            <w:tcBorders>
              <w:top w:val="triple" w:sz="4" w:space="0" w:color="000000"/>
              <w:left w:val="single" w:sz="4" w:space="0" w:color="000000"/>
              <w:bottom w:val="single" w:sz="4" w:space="0" w:color="000000"/>
            </w:tcBorders>
            <w:shd w:val="clear" w:color="auto" w:fill="BEBEBE"/>
          </w:tcPr>
          <w:p w14:paraId="32D3C338"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w:t>
            </w:r>
          </w:p>
          <w:p w14:paraId="32D3C339" w14:textId="77777777" w:rsidR="00CE7EFC" w:rsidRPr="00AC59A7" w:rsidRDefault="00E32513" w:rsidP="00511944">
            <w:pPr>
              <w:pStyle w:val="TableParagraph"/>
              <w:ind w:left="85"/>
              <w:rPr>
                <w:b/>
                <w:w w:val="85"/>
              </w:rPr>
            </w:pPr>
            <w:r w:rsidRPr="00AC59A7">
              <w:rPr>
                <w:b/>
                <w:w w:val="85"/>
              </w:rPr>
              <w:t>provedené péči a působícím vlivům</w:t>
            </w:r>
          </w:p>
        </w:tc>
      </w:tr>
      <w:tr w:rsidR="00CE7EFC" w:rsidRPr="00AC59A7" w14:paraId="32D3C33F" w14:textId="77777777">
        <w:trPr>
          <w:trHeight w:val="3424"/>
        </w:trPr>
        <w:tc>
          <w:tcPr>
            <w:tcW w:w="2074" w:type="dxa"/>
            <w:vMerge w:val="restart"/>
            <w:tcBorders>
              <w:top w:val="single" w:sz="4" w:space="0" w:color="000000"/>
              <w:right w:val="single" w:sz="4" w:space="0" w:color="000000"/>
            </w:tcBorders>
          </w:tcPr>
          <w:p w14:paraId="32D3C33B" w14:textId="77777777" w:rsidR="00CE7EFC" w:rsidRPr="00AC59A7" w:rsidRDefault="00E32513" w:rsidP="00511944">
            <w:pPr>
              <w:pStyle w:val="TableParagraph"/>
              <w:spacing w:before="1"/>
              <w:ind w:left="179" w:right="155" w:firstLine="2"/>
              <w:jc w:val="center"/>
              <w:rPr>
                <w:w w:val="85"/>
              </w:rPr>
            </w:pPr>
            <w:r w:rsidRPr="00AC59A7">
              <w:rPr>
                <w:w w:val="85"/>
              </w:rPr>
              <w:t>Udržení stávající početnosti jedinců na množství evidovaném v roce 2018 (</w:t>
            </w:r>
            <w:proofErr w:type="spellStart"/>
            <w:r w:rsidRPr="00AC59A7">
              <w:rPr>
                <w:w w:val="85"/>
              </w:rPr>
              <w:t>Stanovský</w:t>
            </w:r>
            <w:proofErr w:type="spellEnd"/>
            <w:r w:rsidRPr="00AC59A7">
              <w:rPr>
                <w:w w:val="85"/>
              </w:rPr>
              <w:t>,</w:t>
            </w:r>
          </w:p>
          <w:p w14:paraId="32D3C33C" w14:textId="77777777" w:rsidR="00CE7EFC" w:rsidRPr="00AC59A7" w:rsidRDefault="00E32513" w:rsidP="00511944">
            <w:pPr>
              <w:pStyle w:val="TableParagraph"/>
              <w:spacing w:before="2"/>
              <w:ind w:left="191" w:right="167"/>
              <w:jc w:val="center"/>
              <w:rPr>
                <w:w w:val="85"/>
              </w:rPr>
            </w:pPr>
            <w:r w:rsidRPr="00AC59A7">
              <w:rPr>
                <w:w w:val="85"/>
              </w:rPr>
              <w:t>2018).</w:t>
            </w:r>
          </w:p>
        </w:tc>
        <w:tc>
          <w:tcPr>
            <w:tcW w:w="6947" w:type="dxa"/>
            <w:gridSpan w:val="2"/>
            <w:tcBorders>
              <w:top w:val="single" w:sz="4" w:space="0" w:color="000000"/>
              <w:left w:val="single" w:sz="4" w:space="0" w:color="000000"/>
              <w:bottom w:val="single" w:sz="4" w:space="0" w:color="000000"/>
            </w:tcBorders>
          </w:tcPr>
          <w:p w14:paraId="32D3C33E" w14:textId="7F1EE502" w:rsidR="00CE7EFC" w:rsidRPr="00AC59A7" w:rsidRDefault="00E32513" w:rsidP="00511944">
            <w:pPr>
              <w:pStyle w:val="TableParagraph"/>
              <w:ind w:left="85" w:right="24"/>
              <w:jc w:val="both"/>
              <w:rPr>
                <w:w w:val="85"/>
              </w:rPr>
            </w:pPr>
            <w:r w:rsidRPr="00AC59A7">
              <w:rPr>
                <w:w w:val="85"/>
              </w:rPr>
              <w:t>Vzácný lokální druh vázaný vývojem na různé druhy chrp (</w:t>
            </w:r>
            <w:proofErr w:type="spellStart"/>
            <w:r w:rsidRPr="00AC59A7">
              <w:rPr>
                <w:i/>
                <w:w w:val="85"/>
              </w:rPr>
              <w:t>Centaurea</w:t>
            </w:r>
            <w:proofErr w:type="spellEnd"/>
            <w:r w:rsidRPr="00AC59A7">
              <w:rPr>
                <w:i/>
                <w:w w:val="85"/>
              </w:rPr>
              <w:t xml:space="preserve"> </w:t>
            </w:r>
            <w:proofErr w:type="spellStart"/>
            <w:r w:rsidRPr="00AC59A7">
              <w:rPr>
                <w:w w:val="85"/>
              </w:rPr>
              <w:t>spp</w:t>
            </w:r>
            <w:proofErr w:type="spellEnd"/>
            <w:r w:rsidRPr="00AC59A7">
              <w:rPr>
                <w:w w:val="85"/>
              </w:rPr>
              <w:t>.), na severní Moravě znám cca ze 4 lokalit (</w:t>
            </w:r>
            <w:proofErr w:type="spellStart"/>
            <w:r w:rsidRPr="00AC59A7">
              <w:rPr>
                <w:w w:val="85"/>
              </w:rPr>
              <w:t>Stanovský</w:t>
            </w:r>
            <w:proofErr w:type="spellEnd"/>
            <w:r w:rsidRPr="00AC59A7">
              <w:rPr>
                <w:w w:val="85"/>
              </w:rPr>
              <w:t xml:space="preserve"> et al., 2018). Dle Benedikta et al. (2010) relikt (</w:t>
            </w:r>
            <w:proofErr w:type="spellStart"/>
            <w:r w:rsidRPr="00AC59A7">
              <w:rPr>
                <w:w w:val="85"/>
              </w:rPr>
              <w:t>bioindikační</w:t>
            </w:r>
            <w:proofErr w:type="spellEnd"/>
            <w:r w:rsidRPr="00AC59A7">
              <w:rPr>
                <w:w w:val="85"/>
              </w:rPr>
              <w:t xml:space="preserve"> skupina R). Ačkoli je tento druh poměrně hojně studován a zaznamenáván, informace k jeho základnímu ochranářskému managementu nejsou téměř žádné. Z čehož plyne, držet se základních zásad péče a podporovat maximální přirozenost biotopu, na druhou stranu i vysokou diverzitu nabídky biotopů, z čehož tedy vyplývá i jakási disturbance území. Tedy nejlépe narušování zaplavováním území – přirozenost toku – a narušování podporou přírodě blízkého lesnického hospodaření. Tzn. neopouštět lesnické hospodaření (režim bez zásahu není v některých aspektech pro tuto lokalitu ani žádoucí, ani bezpečný z hlediska blízkosti sídel a území není zařazeno ani ve vysoké kategorii ochrany (tj. není kategorií národního významu), lesní ekosystémy nejsou ani řazeny ve vysokém stupni přirozenosti). V rámci okolních – zemědělsky obhospodařovaných ekosystémů – je vhodné podporovat ekologické zemědělství s maximální diverzitou pěstovaných plodin a minimálním</w:t>
            </w:r>
            <w:r w:rsidR="00F630D7" w:rsidRPr="00AC59A7">
              <w:rPr>
                <w:w w:val="85"/>
              </w:rPr>
              <w:t xml:space="preserve"> </w:t>
            </w:r>
            <w:r w:rsidRPr="00AC59A7">
              <w:rPr>
                <w:w w:val="85"/>
              </w:rPr>
              <w:t>používáním chemie. Tento přístup by měl analogicky platit i pro další níže zmíněné druhy hmyzu. Až na výjimky, kde je uveden management, který je znám.</w:t>
            </w:r>
          </w:p>
        </w:tc>
      </w:tr>
      <w:tr w:rsidR="00CE7EFC" w:rsidRPr="00AC59A7" w14:paraId="32D3C343" w14:textId="77777777">
        <w:trPr>
          <w:trHeight w:val="231"/>
        </w:trPr>
        <w:tc>
          <w:tcPr>
            <w:tcW w:w="2074" w:type="dxa"/>
            <w:vMerge/>
            <w:tcBorders>
              <w:top w:val="nil"/>
              <w:right w:val="single" w:sz="4" w:space="0" w:color="000000"/>
            </w:tcBorders>
          </w:tcPr>
          <w:p w14:paraId="32D3C340"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341"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342" w14:textId="77777777" w:rsidR="00CE7EFC" w:rsidRPr="00AC59A7" w:rsidRDefault="00E32513" w:rsidP="00511944">
            <w:pPr>
              <w:pStyle w:val="TableParagraph"/>
              <w:ind w:left="2310" w:right="2251"/>
              <w:jc w:val="center"/>
              <w:rPr>
                <w:w w:val="85"/>
              </w:rPr>
            </w:pPr>
            <w:r w:rsidRPr="00AC59A7">
              <w:rPr>
                <w:w w:val="85"/>
              </w:rPr>
              <w:t>dobrý</w:t>
            </w:r>
          </w:p>
        </w:tc>
      </w:tr>
      <w:tr w:rsidR="00CE7EFC" w:rsidRPr="00AC59A7" w14:paraId="32D3C347" w14:textId="77777777">
        <w:trPr>
          <w:trHeight w:val="255"/>
        </w:trPr>
        <w:tc>
          <w:tcPr>
            <w:tcW w:w="2074" w:type="dxa"/>
            <w:vMerge/>
            <w:tcBorders>
              <w:top w:val="nil"/>
              <w:right w:val="single" w:sz="4" w:space="0" w:color="000000"/>
            </w:tcBorders>
          </w:tcPr>
          <w:p w14:paraId="32D3C344"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345" w14:textId="77777777" w:rsidR="00CE7EFC" w:rsidRPr="00AC59A7" w:rsidRDefault="00E32513" w:rsidP="00511944">
            <w:pPr>
              <w:pStyle w:val="TableParagraph"/>
              <w:ind w:left="85"/>
              <w:rPr>
                <w:b/>
                <w:w w:val="85"/>
              </w:rPr>
            </w:pPr>
            <w:r w:rsidRPr="00AC59A7">
              <w:rPr>
                <w:b/>
                <w:w w:val="85"/>
              </w:rPr>
              <w:t>trend vývoje:</w:t>
            </w:r>
          </w:p>
        </w:tc>
        <w:tc>
          <w:tcPr>
            <w:tcW w:w="5528" w:type="dxa"/>
            <w:tcBorders>
              <w:top w:val="single" w:sz="4" w:space="0" w:color="000000"/>
              <w:left w:val="single" w:sz="4" w:space="0" w:color="000000"/>
            </w:tcBorders>
          </w:tcPr>
          <w:p w14:paraId="32D3C346" w14:textId="77777777" w:rsidR="00CE7EFC" w:rsidRPr="00AC59A7" w:rsidRDefault="00E32513" w:rsidP="00511944">
            <w:pPr>
              <w:pStyle w:val="TableParagraph"/>
              <w:spacing w:before="2"/>
              <w:ind w:left="2310" w:right="2251"/>
              <w:jc w:val="center"/>
              <w:rPr>
                <w:w w:val="85"/>
              </w:rPr>
            </w:pPr>
            <w:r w:rsidRPr="00AC59A7">
              <w:rPr>
                <w:w w:val="85"/>
              </w:rPr>
              <w:t>setrvalý</w:t>
            </w:r>
          </w:p>
        </w:tc>
      </w:tr>
    </w:tbl>
    <w:p w14:paraId="32D3C349" w14:textId="77777777" w:rsidR="00CE7EFC" w:rsidRPr="00AC59A7" w:rsidRDefault="00CE7EFC" w:rsidP="00511944">
      <w:pPr>
        <w:pStyle w:val="Zkladntext"/>
        <w:spacing w:before="9" w:after="1"/>
        <w:rPr>
          <w:b/>
          <w:w w:val="85"/>
          <w:sz w:val="19"/>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34C" w14:textId="77777777">
        <w:trPr>
          <w:trHeight w:val="252"/>
        </w:trPr>
        <w:tc>
          <w:tcPr>
            <w:tcW w:w="2074" w:type="dxa"/>
            <w:tcBorders>
              <w:bottom w:val="triple" w:sz="4" w:space="0" w:color="000000"/>
              <w:right w:val="single" w:sz="8" w:space="0" w:color="000000"/>
            </w:tcBorders>
            <w:shd w:val="clear" w:color="auto" w:fill="BEBEBE"/>
          </w:tcPr>
          <w:p w14:paraId="32D3C34A"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34B" w14:textId="77777777" w:rsidR="00CE7EFC" w:rsidRPr="00AC59A7" w:rsidRDefault="00E32513" w:rsidP="00511944">
            <w:pPr>
              <w:pStyle w:val="TableParagraph"/>
              <w:ind w:left="80"/>
              <w:rPr>
                <w:w w:val="85"/>
              </w:rPr>
            </w:pPr>
            <w:r w:rsidRPr="00AC59A7">
              <w:rPr>
                <w:w w:val="85"/>
              </w:rPr>
              <w:t>Vírník (</w:t>
            </w:r>
            <w:proofErr w:type="spellStart"/>
            <w:r w:rsidRPr="00AC59A7">
              <w:rPr>
                <w:i/>
                <w:w w:val="85"/>
              </w:rPr>
              <w:t>Orectochilus</w:t>
            </w:r>
            <w:proofErr w:type="spellEnd"/>
            <w:r w:rsidRPr="00AC59A7">
              <w:rPr>
                <w:i/>
                <w:w w:val="85"/>
              </w:rPr>
              <w:t xml:space="preserve"> </w:t>
            </w:r>
            <w:proofErr w:type="spellStart"/>
            <w:r w:rsidRPr="00AC59A7">
              <w:rPr>
                <w:i/>
                <w:w w:val="85"/>
              </w:rPr>
              <w:t>villosus</w:t>
            </w:r>
            <w:proofErr w:type="spellEnd"/>
            <w:r w:rsidRPr="00AC59A7">
              <w:rPr>
                <w:w w:val="85"/>
              </w:rPr>
              <w:t>)</w:t>
            </w:r>
          </w:p>
        </w:tc>
      </w:tr>
      <w:tr w:rsidR="00CE7EFC" w:rsidRPr="00AC59A7" w14:paraId="32D3C351"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34D" w14:textId="77777777" w:rsidR="00CE7EFC" w:rsidRPr="00AC59A7" w:rsidRDefault="00E32513" w:rsidP="00511944">
            <w:pPr>
              <w:pStyle w:val="TableParagraph"/>
              <w:rPr>
                <w:b/>
                <w:w w:val="85"/>
              </w:rPr>
            </w:pPr>
            <w:r w:rsidRPr="00AC59A7">
              <w:rPr>
                <w:b/>
                <w:w w:val="85"/>
              </w:rPr>
              <w:t>indikátory cílového</w:t>
            </w:r>
          </w:p>
          <w:p w14:paraId="32D3C34E" w14:textId="77777777" w:rsidR="00CE7EFC" w:rsidRPr="00AC59A7" w:rsidRDefault="00E32513" w:rsidP="00511944">
            <w:pPr>
              <w:pStyle w:val="TableParagraph"/>
              <w:rPr>
                <w:b/>
                <w:w w:val="85"/>
              </w:rPr>
            </w:pPr>
            <w:r w:rsidRPr="00AC59A7">
              <w:rPr>
                <w:b/>
                <w:w w:val="85"/>
              </w:rPr>
              <w:t>stavu</w:t>
            </w:r>
          </w:p>
        </w:tc>
        <w:tc>
          <w:tcPr>
            <w:tcW w:w="6947" w:type="dxa"/>
            <w:gridSpan w:val="2"/>
            <w:tcBorders>
              <w:top w:val="triple" w:sz="4" w:space="0" w:color="000000"/>
              <w:left w:val="single" w:sz="4" w:space="0" w:color="000000"/>
              <w:bottom w:val="single" w:sz="4" w:space="0" w:color="000000"/>
            </w:tcBorders>
            <w:shd w:val="clear" w:color="auto" w:fill="BEBEBE"/>
          </w:tcPr>
          <w:p w14:paraId="32D3C34F"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w:t>
            </w:r>
          </w:p>
          <w:p w14:paraId="32D3C350" w14:textId="77777777" w:rsidR="00CE7EFC" w:rsidRPr="00AC59A7" w:rsidRDefault="00E32513" w:rsidP="00511944">
            <w:pPr>
              <w:pStyle w:val="TableParagraph"/>
              <w:ind w:left="85"/>
              <w:rPr>
                <w:b/>
                <w:w w:val="85"/>
              </w:rPr>
            </w:pPr>
            <w:r w:rsidRPr="00AC59A7">
              <w:rPr>
                <w:b/>
                <w:w w:val="85"/>
              </w:rPr>
              <w:t>provedené péči a působícím vlivům</w:t>
            </w:r>
          </w:p>
        </w:tc>
      </w:tr>
      <w:tr w:rsidR="00CE7EFC" w:rsidRPr="00AC59A7" w14:paraId="32D3C356" w14:textId="77777777">
        <w:trPr>
          <w:trHeight w:val="1129"/>
        </w:trPr>
        <w:tc>
          <w:tcPr>
            <w:tcW w:w="2074" w:type="dxa"/>
            <w:vMerge w:val="restart"/>
            <w:tcBorders>
              <w:top w:val="single" w:sz="4" w:space="0" w:color="000000"/>
              <w:right w:val="single" w:sz="4" w:space="0" w:color="000000"/>
            </w:tcBorders>
          </w:tcPr>
          <w:p w14:paraId="32D3C352" w14:textId="77777777" w:rsidR="00CE7EFC" w:rsidRPr="00AC59A7" w:rsidRDefault="00E32513" w:rsidP="00511944">
            <w:pPr>
              <w:pStyle w:val="TableParagraph"/>
              <w:ind w:left="179" w:right="155" w:firstLine="2"/>
              <w:jc w:val="center"/>
              <w:rPr>
                <w:w w:val="85"/>
              </w:rPr>
            </w:pPr>
            <w:r w:rsidRPr="00AC59A7">
              <w:rPr>
                <w:w w:val="85"/>
              </w:rPr>
              <w:t>Udržení stávající početnosti jedinců na množství evidovaném v roce 2018 (</w:t>
            </w:r>
            <w:proofErr w:type="spellStart"/>
            <w:r w:rsidRPr="00AC59A7">
              <w:rPr>
                <w:w w:val="85"/>
              </w:rPr>
              <w:t>Stanovský</w:t>
            </w:r>
            <w:proofErr w:type="spellEnd"/>
            <w:r w:rsidRPr="00AC59A7">
              <w:rPr>
                <w:w w:val="85"/>
              </w:rPr>
              <w:t>,</w:t>
            </w:r>
          </w:p>
          <w:p w14:paraId="32D3C353" w14:textId="77777777" w:rsidR="00CE7EFC" w:rsidRPr="00AC59A7" w:rsidRDefault="00E32513" w:rsidP="00511944">
            <w:pPr>
              <w:pStyle w:val="TableParagraph"/>
              <w:spacing w:before="2"/>
              <w:ind w:left="191" w:right="167"/>
              <w:jc w:val="center"/>
              <w:rPr>
                <w:w w:val="85"/>
              </w:rPr>
            </w:pPr>
            <w:r w:rsidRPr="00AC59A7">
              <w:rPr>
                <w:w w:val="85"/>
              </w:rPr>
              <w:t>2018).</w:t>
            </w:r>
          </w:p>
        </w:tc>
        <w:tc>
          <w:tcPr>
            <w:tcW w:w="6947" w:type="dxa"/>
            <w:gridSpan w:val="2"/>
            <w:tcBorders>
              <w:top w:val="single" w:sz="4" w:space="0" w:color="000000"/>
              <w:left w:val="single" w:sz="4" w:space="0" w:color="000000"/>
              <w:bottom w:val="single" w:sz="4" w:space="0" w:color="000000"/>
            </w:tcBorders>
          </w:tcPr>
          <w:p w14:paraId="32D3C355" w14:textId="696E82D6" w:rsidR="00CE7EFC" w:rsidRPr="00AC59A7" w:rsidRDefault="00E32513" w:rsidP="00511944">
            <w:pPr>
              <w:pStyle w:val="TableParagraph"/>
              <w:ind w:left="85" w:right="26"/>
              <w:jc w:val="both"/>
              <w:rPr>
                <w:w w:val="85"/>
              </w:rPr>
            </w:pPr>
            <w:r w:rsidRPr="00AC59A7">
              <w:rPr>
                <w:w w:val="85"/>
              </w:rPr>
              <w:t>Bionomicky pozoruhodný druh, noční vírník, přes den nalézán především na spodní straně kamenů, částečně ponořených ve vodě. Druh široce rozšířený, ale pravděpodobně citlivý na znečištění vody, v r. 1994 hojnější výskyt na řece Morávce u Nošovic, v PP zjištěn lokálně v r. 2008 a potvrzen v r. 2018 (</w:t>
            </w:r>
            <w:proofErr w:type="spellStart"/>
            <w:r w:rsidRPr="00AC59A7">
              <w:rPr>
                <w:w w:val="85"/>
              </w:rPr>
              <w:t>Stanovský</w:t>
            </w:r>
            <w:proofErr w:type="spellEnd"/>
            <w:r w:rsidRPr="00AC59A7">
              <w:rPr>
                <w:w w:val="85"/>
              </w:rPr>
              <w:t>, 2018). Vzhledem k současnému stavu lokality není</w:t>
            </w:r>
            <w:r w:rsidR="00F630D7" w:rsidRPr="00AC59A7">
              <w:rPr>
                <w:w w:val="85"/>
              </w:rPr>
              <w:t xml:space="preserve"> </w:t>
            </w:r>
            <w:r w:rsidRPr="00AC59A7">
              <w:rPr>
                <w:w w:val="85"/>
              </w:rPr>
              <w:t xml:space="preserve">vyžadováno speciální </w:t>
            </w:r>
            <w:proofErr w:type="spellStart"/>
            <w:r w:rsidRPr="00AC59A7">
              <w:rPr>
                <w:w w:val="85"/>
              </w:rPr>
              <w:t>managementové</w:t>
            </w:r>
            <w:proofErr w:type="spellEnd"/>
            <w:r w:rsidRPr="00AC59A7">
              <w:rPr>
                <w:w w:val="85"/>
              </w:rPr>
              <w:t xml:space="preserve"> opatření.</w:t>
            </w:r>
          </w:p>
        </w:tc>
      </w:tr>
      <w:tr w:rsidR="00CE7EFC" w:rsidRPr="00AC59A7" w14:paraId="32D3C35A" w14:textId="77777777">
        <w:trPr>
          <w:trHeight w:val="235"/>
        </w:trPr>
        <w:tc>
          <w:tcPr>
            <w:tcW w:w="2074" w:type="dxa"/>
            <w:vMerge/>
            <w:tcBorders>
              <w:top w:val="nil"/>
              <w:right w:val="single" w:sz="4" w:space="0" w:color="000000"/>
            </w:tcBorders>
          </w:tcPr>
          <w:p w14:paraId="32D3C357"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358"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359" w14:textId="77777777" w:rsidR="00CE7EFC" w:rsidRPr="00AC59A7" w:rsidRDefault="00E32513" w:rsidP="00511944">
            <w:pPr>
              <w:pStyle w:val="TableParagraph"/>
              <w:spacing w:before="2"/>
              <w:ind w:left="2310" w:right="2251"/>
              <w:jc w:val="center"/>
              <w:rPr>
                <w:w w:val="85"/>
              </w:rPr>
            </w:pPr>
            <w:r w:rsidRPr="00AC59A7">
              <w:rPr>
                <w:w w:val="85"/>
              </w:rPr>
              <w:t>dobrý</w:t>
            </w:r>
          </w:p>
        </w:tc>
      </w:tr>
      <w:tr w:rsidR="00CE7EFC" w:rsidRPr="00AC59A7" w14:paraId="32D3C35E" w14:textId="77777777">
        <w:trPr>
          <w:trHeight w:val="254"/>
        </w:trPr>
        <w:tc>
          <w:tcPr>
            <w:tcW w:w="2074" w:type="dxa"/>
            <w:vMerge/>
            <w:tcBorders>
              <w:top w:val="nil"/>
              <w:right w:val="single" w:sz="4" w:space="0" w:color="000000"/>
            </w:tcBorders>
          </w:tcPr>
          <w:p w14:paraId="32D3C35B"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35C" w14:textId="77777777" w:rsidR="00CE7EFC" w:rsidRPr="00AC59A7" w:rsidRDefault="00E32513" w:rsidP="00511944">
            <w:pPr>
              <w:pStyle w:val="TableParagraph"/>
              <w:ind w:left="85"/>
              <w:rPr>
                <w:b/>
                <w:w w:val="85"/>
              </w:rPr>
            </w:pPr>
            <w:r w:rsidRPr="00AC59A7">
              <w:rPr>
                <w:b/>
                <w:w w:val="85"/>
              </w:rPr>
              <w:t>trend vývoje:</w:t>
            </w:r>
          </w:p>
        </w:tc>
        <w:tc>
          <w:tcPr>
            <w:tcW w:w="5528" w:type="dxa"/>
            <w:tcBorders>
              <w:top w:val="single" w:sz="4" w:space="0" w:color="000000"/>
              <w:left w:val="single" w:sz="4" w:space="0" w:color="000000"/>
            </w:tcBorders>
          </w:tcPr>
          <w:p w14:paraId="32D3C35D" w14:textId="77777777" w:rsidR="00CE7EFC" w:rsidRPr="00AC59A7" w:rsidRDefault="00E32513" w:rsidP="00511944">
            <w:pPr>
              <w:pStyle w:val="TableParagraph"/>
              <w:spacing w:before="2"/>
              <w:ind w:left="2310" w:right="2251"/>
              <w:jc w:val="center"/>
              <w:rPr>
                <w:w w:val="85"/>
              </w:rPr>
            </w:pPr>
            <w:r w:rsidRPr="00AC59A7">
              <w:rPr>
                <w:w w:val="85"/>
              </w:rPr>
              <w:t>setrvalý</w:t>
            </w:r>
          </w:p>
        </w:tc>
      </w:tr>
    </w:tbl>
    <w:p w14:paraId="32D3C360" w14:textId="77777777" w:rsidR="00CE7EFC" w:rsidRPr="00AC59A7" w:rsidRDefault="00CE7EFC" w:rsidP="00511944">
      <w:pPr>
        <w:pStyle w:val="Zkladntext"/>
        <w:spacing w:before="9" w:after="1"/>
        <w:rPr>
          <w:b/>
          <w:w w:val="85"/>
          <w:sz w:val="19"/>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363" w14:textId="77777777">
        <w:trPr>
          <w:trHeight w:val="253"/>
        </w:trPr>
        <w:tc>
          <w:tcPr>
            <w:tcW w:w="2074" w:type="dxa"/>
            <w:tcBorders>
              <w:bottom w:val="triple" w:sz="4" w:space="0" w:color="000000"/>
              <w:right w:val="single" w:sz="8" w:space="0" w:color="000000"/>
            </w:tcBorders>
            <w:shd w:val="clear" w:color="auto" w:fill="BEBEBE"/>
          </w:tcPr>
          <w:p w14:paraId="32D3C361"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362" w14:textId="77777777" w:rsidR="00CE7EFC" w:rsidRPr="00AC59A7" w:rsidRDefault="00E32513" w:rsidP="00511944">
            <w:pPr>
              <w:pStyle w:val="TableParagraph"/>
              <w:ind w:left="80"/>
              <w:rPr>
                <w:w w:val="85"/>
              </w:rPr>
            </w:pPr>
            <w:r w:rsidRPr="00AC59A7">
              <w:rPr>
                <w:w w:val="85"/>
              </w:rPr>
              <w:t>Mandelinka (</w:t>
            </w:r>
            <w:proofErr w:type="spellStart"/>
            <w:r w:rsidRPr="00AC59A7">
              <w:rPr>
                <w:i/>
                <w:w w:val="85"/>
              </w:rPr>
              <w:t>Oomorphus</w:t>
            </w:r>
            <w:proofErr w:type="spellEnd"/>
            <w:r w:rsidRPr="00AC59A7">
              <w:rPr>
                <w:i/>
                <w:w w:val="85"/>
              </w:rPr>
              <w:t xml:space="preserve"> </w:t>
            </w:r>
            <w:proofErr w:type="spellStart"/>
            <w:r w:rsidRPr="00AC59A7">
              <w:rPr>
                <w:i/>
                <w:w w:val="85"/>
              </w:rPr>
              <w:t>concolor</w:t>
            </w:r>
            <w:proofErr w:type="spellEnd"/>
            <w:r w:rsidRPr="00AC59A7">
              <w:rPr>
                <w:w w:val="85"/>
              </w:rPr>
              <w:t>)</w:t>
            </w:r>
          </w:p>
        </w:tc>
      </w:tr>
      <w:tr w:rsidR="00CE7EFC" w:rsidRPr="00AC59A7" w14:paraId="32D3C368"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364" w14:textId="77777777" w:rsidR="00CE7EFC" w:rsidRPr="00AC59A7" w:rsidRDefault="00E32513" w:rsidP="00511944">
            <w:pPr>
              <w:pStyle w:val="TableParagraph"/>
              <w:rPr>
                <w:b/>
                <w:w w:val="85"/>
              </w:rPr>
            </w:pPr>
            <w:r w:rsidRPr="00AC59A7">
              <w:rPr>
                <w:b/>
                <w:w w:val="85"/>
              </w:rPr>
              <w:t>indikátory cílového</w:t>
            </w:r>
          </w:p>
          <w:p w14:paraId="32D3C365" w14:textId="77777777" w:rsidR="00CE7EFC" w:rsidRPr="00AC59A7" w:rsidRDefault="00E32513" w:rsidP="00511944">
            <w:pPr>
              <w:pStyle w:val="TableParagraph"/>
              <w:rPr>
                <w:b/>
                <w:w w:val="85"/>
              </w:rPr>
            </w:pPr>
            <w:r w:rsidRPr="00AC59A7">
              <w:rPr>
                <w:b/>
                <w:w w:val="85"/>
              </w:rPr>
              <w:t>stavu</w:t>
            </w:r>
          </w:p>
        </w:tc>
        <w:tc>
          <w:tcPr>
            <w:tcW w:w="6947" w:type="dxa"/>
            <w:gridSpan w:val="2"/>
            <w:tcBorders>
              <w:top w:val="triple" w:sz="4" w:space="0" w:color="000000"/>
              <w:left w:val="single" w:sz="4" w:space="0" w:color="000000"/>
              <w:bottom w:val="single" w:sz="4" w:space="0" w:color="000000"/>
            </w:tcBorders>
            <w:shd w:val="clear" w:color="auto" w:fill="BEBEBE"/>
          </w:tcPr>
          <w:p w14:paraId="32D3C366"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w:t>
            </w:r>
          </w:p>
          <w:p w14:paraId="32D3C367" w14:textId="77777777" w:rsidR="00CE7EFC" w:rsidRPr="00AC59A7" w:rsidRDefault="00E32513" w:rsidP="00511944">
            <w:pPr>
              <w:pStyle w:val="TableParagraph"/>
              <w:ind w:left="85"/>
              <w:rPr>
                <w:b/>
                <w:w w:val="85"/>
              </w:rPr>
            </w:pPr>
            <w:r w:rsidRPr="00AC59A7">
              <w:rPr>
                <w:b/>
                <w:w w:val="85"/>
              </w:rPr>
              <w:t>provedené péči a působícím vlivům</w:t>
            </w:r>
          </w:p>
        </w:tc>
      </w:tr>
      <w:tr w:rsidR="00CE7EFC" w:rsidRPr="00AC59A7" w14:paraId="32D3C36D" w14:textId="77777777">
        <w:trPr>
          <w:trHeight w:val="898"/>
        </w:trPr>
        <w:tc>
          <w:tcPr>
            <w:tcW w:w="2074" w:type="dxa"/>
            <w:vMerge w:val="restart"/>
            <w:tcBorders>
              <w:top w:val="single" w:sz="4" w:space="0" w:color="000000"/>
              <w:right w:val="single" w:sz="4" w:space="0" w:color="000000"/>
            </w:tcBorders>
          </w:tcPr>
          <w:p w14:paraId="32D3C369" w14:textId="77777777" w:rsidR="00CE7EFC" w:rsidRPr="00AC59A7" w:rsidRDefault="00E32513" w:rsidP="00511944">
            <w:pPr>
              <w:pStyle w:val="TableParagraph"/>
              <w:ind w:left="179" w:right="155" w:firstLine="2"/>
              <w:jc w:val="center"/>
              <w:rPr>
                <w:w w:val="85"/>
              </w:rPr>
            </w:pPr>
            <w:r w:rsidRPr="00AC59A7">
              <w:rPr>
                <w:w w:val="85"/>
              </w:rPr>
              <w:t>Udržení stávající početnosti jedinců na množství evidovaném v roce 2018 (</w:t>
            </w:r>
            <w:proofErr w:type="spellStart"/>
            <w:r w:rsidRPr="00AC59A7">
              <w:rPr>
                <w:w w:val="85"/>
              </w:rPr>
              <w:t>Stanovský</w:t>
            </w:r>
            <w:proofErr w:type="spellEnd"/>
            <w:r w:rsidRPr="00AC59A7">
              <w:rPr>
                <w:w w:val="85"/>
              </w:rPr>
              <w:t>,</w:t>
            </w:r>
          </w:p>
          <w:p w14:paraId="32D3C36A" w14:textId="77777777" w:rsidR="00CE7EFC" w:rsidRPr="00AC59A7" w:rsidRDefault="00E32513" w:rsidP="00511944">
            <w:pPr>
              <w:pStyle w:val="TableParagraph"/>
              <w:spacing w:before="2"/>
              <w:ind w:left="191" w:right="167"/>
              <w:jc w:val="center"/>
              <w:rPr>
                <w:w w:val="85"/>
              </w:rPr>
            </w:pPr>
            <w:r w:rsidRPr="00AC59A7">
              <w:rPr>
                <w:w w:val="85"/>
              </w:rPr>
              <w:t>2018).</w:t>
            </w:r>
          </w:p>
        </w:tc>
        <w:tc>
          <w:tcPr>
            <w:tcW w:w="6947" w:type="dxa"/>
            <w:gridSpan w:val="2"/>
            <w:tcBorders>
              <w:top w:val="single" w:sz="4" w:space="0" w:color="000000"/>
              <w:left w:val="single" w:sz="4" w:space="0" w:color="000000"/>
              <w:bottom w:val="single" w:sz="4" w:space="0" w:color="000000"/>
            </w:tcBorders>
          </w:tcPr>
          <w:p w14:paraId="32D3C36C" w14:textId="0271CFBE" w:rsidR="00CE7EFC" w:rsidRPr="00AC59A7" w:rsidRDefault="00E32513" w:rsidP="00511944">
            <w:pPr>
              <w:pStyle w:val="TableParagraph"/>
              <w:ind w:left="85"/>
              <w:jc w:val="both"/>
              <w:rPr>
                <w:w w:val="85"/>
              </w:rPr>
            </w:pPr>
            <w:r w:rsidRPr="00AC59A7">
              <w:rPr>
                <w:w w:val="85"/>
              </w:rPr>
              <w:t>Ojedinělý, lokální druh zachovalých lužních porostů, výskyt na bršlice kozí noha (</w:t>
            </w:r>
            <w:proofErr w:type="spellStart"/>
            <w:r w:rsidRPr="00AC59A7">
              <w:rPr>
                <w:i/>
                <w:w w:val="85"/>
              </w:rPr>
              <w:t>Aegopodium</w:t>
            </w:r>
            <w:proofErr w:type="spellEnd"/>
            <w:r w:rsidRPr="00AC59A7">
              <w:rPr>
                <w:i/>
                <w:w w:val="85"/>
              </w:rPr>
              <w:t xml:space="preserve"> </w:t>
            </w:r>
            <w:proofErr w:type="spellStart"/>
            <w:r w:rsidRPr="00AC59A7">
              <w:rPr>
                <w:i/>
                <w:w w:val="85"/>
              </w:rPr>
              <w:t>podagraria</w:t>
            </w:r>
            <w:proofErr w:type="spellEnd"/>
            <w:r w:rsidRPr="00AC59A7">
              <w:rPr>
                <w:w w:val="85"/>
              </w:rPr>
              <w:t>), na severní Moravě cca 4 recentní lokality, v ČR ještě např. v Polabí. V</w:t>
            </w:r>
            <w:r w:rsidR="00F630D7" w:rsidRPr="00AC59A7">
              <w:rPr>
                <w:w w:val="85"/>
              </w:rPr>
              <w:t> </w:t>
            </w:r>
            <w:r w:rsidRPr="00AC59A7">
              <w:rPr>
                <w:w w:val="85"/>
              </w:rPr>
              <w:t>PP</w:t>
            </w:r>
            <w:r w:rsidR="00F630D7" w:rsidRPr="00AC59A7">
              <w:rPr>
                <w:w w:val="85"/>
              </w:rPr>
              <w:t xml:space="preserve"> </w:t>
            </w:r>
            <w:r w:rsidRPr="00AC59A7">
              <w:rPr>
                <w:w w:val="85"/>
              </w:rPr>
              <w:t>několik ex v lužním lese. Vzhledem k vazbě na úživnou rostlinu není třeba speciálního ochranářského managementu.</w:t>
            </w:r>
          </w:p>
        </w:tc>
      </w:tr>
      <w:tr w:rsidR="00CE7EFC" w:rsidRPr="00AC59A7" w14:paraId="32D3C371" w14:textId="77777777">
        <w:trPr>
          <w:trHeight w:val="214"/>
        </w:trPr>
        <w:tc>
          <w:tcPr>
            <w:tcW w:w="2074" w:type="dxa"/>
            <w:vMerge/>
            <w:tcBorders>
              <w:top w:val="nil"/>
              <w:right w:val="single" w:sz="4" w:space="0" w:color="000000"/>
            </w:tcBorders>
          </w:tcPr>
          <w:p w14:paraId="32D3C36E"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36F"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370" w14:textId="77777777" w:rsidR="00CE7EFC" w:rsidRPr="00AC59A7" w:rsidRDefault="00E32513" w:rsidP="00511944">
            <w:pPr>
              <w:pStyle w:val="TableParagraph"/>
              <w:ind w:left="2310" w:right="2251"/>
              <w:jc w:val="center"/>
              <w:rPr>
                <w:w w:val="85"/>
              </w:rPr>
            </w:pPr>
            <w:r w:rsidRPr="00AC59A7">
              <w:rPr>
                <w:w w:val="85"/>
              </w:rPr>
              <w:t>dobrý</w:t>
            </w:r>
          </w:p>
        </w:tc>
      </w:tr>
      <w:tr w:rsidR="00CE7EFC" w:rsidRPr="00AC59A7" w14:paraId="32D3C375" w14:textId="77777777">
        <w:trPr>
          <w:trHeight w:val="255"/>
        </w:trPr>
        <w:tc>
          <w:tcPr>
            <w:tcW w:w="2074" w:type="dxa"/>
            <w:vMerge/>
            <w:tcBorders>
              <w:top w:val="nil"/>
              <w:right w:val="single" w:sz="4" w:space="0" w:color="000000"/>
            </w:tcBorders>
          </w:tcPr>
          <w:p w14:paraId="32D3C372"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373" w14:textId="77777777" w:rsidR="00CE7EFC" w:rsidRPr="00AC59A7" w:rsidRDefault="00E32513" w:rsidP="00511944">
            <w:pPr>
              <w:pStyle w:val="TableParagraph"/>
              <w:ind w:left="85"/>
              <w:rPr>
                <w:b/>
                <w:w w:val="85"/>
              </w:rPr>
            </w:pPr>
            <w:r w:rsidRPr="00AC59A7">
              <w:rPr>
                <w:b/>
                <w:w w:val="85"/>
              </w:rPr>
              <w:t>trend vývoje:</w:t>
            </w:r>
          </w:p>
        </w:tc>
        <w:tc>
          <w:tcPr>
            <w:tcW w:w="5528" w:type="dxa"/>
            <w:tcBorders>
              <w:top w:val="single" w:sz="4" w:space="0" w:color="000000"/>
              <w:left w:val="single" w:sz="4" w:space="0" w:color="000000"/>
            </w:tcBorders>
          </w:tcPr>
          <w:p w14:paraId="32D3C374" w14:textId="77777777" w:rsidR="00CE7EFC" w:rsidRPr="00AC59A7" w:rsidRDefault="00E32513" w:rsidP="00511944">
            <w:pPr>
              <w:pStyle w:val="TableParagraph"/>
              <w:spacing w:before="2"/>
              <w:ind w:left="2310" w:right="2251"/>
              <w:jc w:val="center"/>
              <w:rPr>
                <w:w w:val="85"/>
              </w:rPr>
            </w:pPr>
            <w:r w:rsidRPr="00AC59A7">
              <w:rPr>
                <w:w w:val="85"/>
              </w:rPr>
              <w:t>setrvalý</w:t>
            </w:r>
          </w:p>
        </w:tc>
      </w:tr>
    </w:tbl>
    <w:p w14:paraId="32D3C376" w14:textId="77777777" w:rsidR="00CE7EFC" w:rsidRPr="00AC59A7" w:rsidRDefault="00CE7EFC" w:rsidP="00481CBD">
      <w:pPr>
        <w:rPr>
          <w:w w:val="85"/>
        </w:rPr>
        <w:sectPr w:rsidR="00CE7EFC" w:rsidRPr="00AC59A7">
          <w:pgSz w:w="11910" w:h="16840"/>
          <w:pgMar w:top="1540" w:right="1000" w:bottom="1080" w:left="1120" w:header="0" w:footer="882" w:gutter="0"/>
          <w:cols w:space="708"/>
        </w:sectPr>
      </w:pPr>
    </w:p>
    <w:p w14:paraId="32D3C377" w14:textId="77777777" w:rsidR="00CE7EFC" w:rsidRPr="00AC59A7" w:rsidRDefault="00CE7EFC" w:rsidP="00511944">
      <w:pPr>
        <w:pStyle w:val="Zkladntext"/>
        <w:spacing w:before="2" w:after="1"/>
        <w:rPr>
          <w:b/>
          <w:w w:val="85"/>
          <w:sz w:val="24"/>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37A" w14:textId="77777777">
        <w:trPr>
          <w:trHeight w:val="250"/>
        </w:trPr>
        <w:tc>
          <w:tcPr>
            <w:tcW w:w="2074" w:type="dxa"/>
            <w:tcBorders>
              <w:bottom w:val="triple" w:sz="4" w:space="0" w:color="000000"/>
              <w:right w:val="single" w:sz="8" w:space="0" w:color="000000"/>
            </w:tcBorders>
            <w:shd w:val="clear" w:color="auto" w:fill="BEBEBE"/>
          </w:tcPr>
          <w:p w14:paraId="32D3C378"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379" w14:textId="77777777" w:rsidR="00CE7EFC" w:rsidRPr="00AC59A7" w:rsidRDefault="00E32513" w:rsidP="00511944">
            <w:pPr>
              <w:pStyle w:val="TableParagraph"/>
              <w:ind w:left="80"/>
              <w:rPr>
                <w:w w:val="85"/>
              </w:rPr>
            </w:pPr>
            <w:proofErr w:type="spellStart"/>
            <w:r w:rsidRPr="00AC59A7">
              <w:rPr>
                <w:w w:val="85"/>
              </w:rPr>
              <w:t>zdobenec</w:t>
            </w:r>
            <w:proofErr w:type="spellEnd"/>
            <w:r w:rsidRPr="00AC59A7">
              <w:rPr>
                <w:w w:val="85"/>
              </w:rPr>
              <w:t xml:space="preserve"> skvrnitý (syn. chlupáč páskovaný) (</w:t>
            </w:r>
            <w:proofErr w:type="spellStart"/>
            <w:r w:rsidRPr="00AC59A7">
              <w:rPr>
                <w:i/>
                <w:w w:val="85"/>
              </w:rPr>
              <w:t>Trichius</w:t>
            </w:r>
            <w:proofErr w:type="spellEnd"/>
            <w:r w:rsidRPr="00AC59A7">
              <w:rPr>
                <w:i/>
                <w:w w:val="85"/>
              </w:rPr>
              <w:t xml:space="preserve"> </w:t>
            </w:r>
            <w:proofErr w:type="spellStart"/>
            <w:r w:rsidRPr="00AC59A7">
              <w:rPr>
                <w:i/>
                <w:w w:val="85"/>
              </w:rPr>
              <w:t>fasciatus</w:t>
            </w:r>
            <w:proofErr w:type="spellEnd"/>
            <w:r w:rsidRPr="00AC59A7">
              <w:rPr>
                <w:w w:val="85"/>
              </w:rPr>
              <w:t>)</w:t>
            </w:r>
          </w:p>
        </w:tc>
      </w:tr>
      <w:tr w:rsidR="00CE7EFC" w:rsidRPr="00AC59A7" w14:paraId="32D3C37D"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37B" w14:textId="77777777" w:rsidR="00CE7EFC" w:rsidRPr="00AC59A7" w:rsidRDefault="00E32513" w:rsidP="00511944">
            <w:pPr>
              <w:pStyle w:val="TableParagraph"/>
              <w:ind w:right="478"/>
              <w:rPr>
                <w:b/>
                <w:w w:val="85"/>
              </w:rPr>
            </w:pPr>
            <w:r w:rsidRPr="00AC59A7">
              <w:rPr>
                <w:b/>
                <w:w w:val="85"/>
              </w:rPr>
              <w:t>indikátory cílového stavu</w:t>
            </w:r>
          </w:p>
        </w:tc>
        <w:tc>
          <w:tcPr>
            <w:tcW w:w="6947" w:type="dxa"/>
            <w:gridSpan w:val="2"/>
            <w:tcBorders>
              <w:top w:val="triple" w:sz="4" w:space="0" w:color="000000"/>
              <w:left w:val="single" w:sz="4" w:space="0" w:color="000000"/>
              <w:bottom w:val="single" w:sz="4" w:space="0" w:color="000000"/>
            </w:tcBorders>
            <w:shd w:val="clear" w:color="auto" w:fill="BEBEBE"/>
          </w:tcPr>
          <w:p w14:paraId="32D3C37C"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 provedené péči a působícím vlivům</w:t>
            </w:r>
          </w:p>
        </w:tc>
      </w:tr>
      <w:tr w:rsidR="00CE7EFC" w:rsidRPr="00AC59A7" w14:paraId="32D3C382" w14:textId="77777777">
        <w:trPr>
          <w:trHeight w:val="901"/>
        </w:trPr>
        <w:tc>
          <w:tcPr>
            <w:tcW w:w="2074" w:type="dxa"/>
            <w:vMerge w:val="restart"/>
            <w:tcBorders>
              <w:top w:val="single" w:sz="4" w:space="0" w:color="000000"/>
              <w:right w:val="single" w:sz="4" w:space="0" w:color="000000"/>
            </w:tcBorders>
          </w:tcPr>
          <w:p w14:paraId="32D3C37E" w14:textId="77777777" w:rsidR="00CE7EFC" w:rsidRPr="00AC59A7" w:rsidRDefault="00E32513" w:rsidP="00511944">
            <w:pPr>
              <w:pStyle w:val="TableParagraph"/>
              <w:ind w:left="179" w:right="155" w:firstLine="3"/>
              <w:jc w:val="center"/>
              <w:rPr>
                <w:w w:val="85"/>
              </w:rPr>
            </w:pPr>
            <w:r w:rsidRPr="00AC59A7">
              <w:rPr>
                <w:w w:val="85"/>
              </w:rPr>
              <w:t>Udržení stávající početnosti jedinců na množství evidovaném v roce 2018 (</w:t>
            </w:r>
            <w:proofErr w:type="spellStart"/>
            <w:r w:rsidRPr="00AC59A7">
              <w:rPr>
                <w:w w:val="85"/>
              </w:rPr>
              <w:t>Stanovský</w:t>
            </w:r>
            <w:proofErr w:type="spellEnd"/>
            <w:r w:rsidRPr="00AC59A7">
              <w:rPr>
                <w:w w:val="85"/>
              </w:rPr>
              <w:t>,</w:t>
            </w:r>
          </w:p>
          <w:p w14:paraId="32D3C37F" w14:textId="77777777" w:rsidR="00CE7EFC" w:rsidRPr="00AC59A7" w:rsidRDefault="00E32513" w:rsidP="00511944">
            <w:pPr>
              <w:pStyle w:val="TableParagraph"/>
              <w:spacing w:before="5"/>
              <w:ind w:left="191" w:right="167"/>
              <w:jc w:val="center"/>
              <w:rPr>
                <w:w w:val="85"/>
              </w:rPr>
            </w:pPr>
            <w:r w:rsidRPr="00AC59A7">
              <w:rPr>
                <w:w w:val="85"/>
              </w:rPr>
              <w:t>2018).</w:t>
            </w:r>
          </w:p>
        </w:tc>
        <w:tc>
          <w:tcPr>
            <w:tcW w:w="6947" w:type="dxa"/>
            <w:gridSpan w:val="2"/>
            <w:tcBorders>
              <w:top w:val="single" w:sz="4" w:space="0" w:color="000000"/>
              <w:left w:val="single" w:sz="4" w:space="0" w:color="000000"/>
              <w:bottom w:val="single" w:sz="4" w:space="0" w:color="000000"/>
            </w:tcBorders>
          </w:tcPr>
          <w:p w14:paraId="32D3C381" w14:textId="07EE3BF7" w:rsidR="00CE7EFC" w:rsidRPr="00AC59A7" w:rsidRDefault="00E32513" w:rsidP="00511944">
            <w:pPr>
              <w:pStyle w:val="TableParagraph"/>
              <w:ind w:left="85"/>
              <w:jc w:val="both"/>
              <w:rPr>
                <w:w w:val="85"/>
              </w:rPr>
            </w:pPr>
            <w:r w:rsidRPr="00AC59A7">
              <w:rPr>
                <w:w w:val="85"/>
              </w:rPr>
              <w:t xml:space="preserve">Nejběžnější zástupce rodu, v České republice jednotlivě od nížin do nižších horských poloh. Vývoj v trouchnivém dřevě, </w:t>
            </w:r>
            <w:proofErr w:type="spellStart"/>
            <w:r w:rsidRPr="00AC59A7">
              <w:rPr>
                <w:w w:val="85"/>
              </w:rPr>
              <w:t>imága</w:t>
            </w:r>
            <w:proofErr w:type="spellEnd"/>
            <w:r w:rsidRPr="00AC59A7">
              <w:rPr>
                <w:w w:val="85"/>
              </w:rPr>
              <w:t xml:space="preserve"> na květech, nejčastěji </w:t>
            </w:r>
            <w:proofErr w:type="spellStart"/>
            <w:r w:rsidRPr="00AC59A7">
              <w:rPr>
                <w:i/>
                <w:w w:val="85"/>
              </w:rPr>
              <w:t>Apiaceae</w:t>
            </w:r>
            <w:proofErr w:type="spellEnd"/>
            <w:r w:rsidRPr="00AC59A7">
              <w:rPr>
                <w:i/>
                <w:w w:val="85"/>
              </w:rPr>
              <w:t xml:space="preserve"> </w:t>
            </w:r>
            <w:proofErr w:type="spellStart"/>
            <w:r w:rsidRPr="00AC59A7">
              <w:rPr>
                <w:w w:val="85"/>
              </w:rPr>
              <w:t>spp</w:t>
            </w:r>
            <w:proofErr w:type="spellEnd"/>
            <w:r w:rsidRPr="00AC59A7">
              <w:rPr>
                <w:w w:val="85"/>
              </w:rPr>
              <w:t>. Pozorováno několik</w:t>
            </w:r>
            <w:r w:rsidR="00F630D7" w:rsidRPr="00AC59A7">
              <w:rPr>
                <w:w w:val="85"/>
              </w:rPr>
              <w:t xml:space="preserve"> </w:t>
            </w:r>
            <w:r w:rsidRPr="00AC59A7">
              <w:rPr>
                <w:w w:val="85"/>
              </w:rPr>
              <w:t>ex. na květech při okraji lesa. Vzhledem k vazbě na úživnou rostlinu není třeba speciálního ochranářského managementu.</w:t>
            </w:r>
          </w:p>
        </w:tc>
      </w:tr>
      <w:tr w:rsidR="00CE7EFC" w:rsidRPr="00AC59A7" w14:paraId="32D3C386" w14:textId="77777777">
        <w:trPr>
          <w:trHeight w:val="227"/>
        </w:trPr>
        <w:tc>
          <w:tcPr>
            <w:tcW w:w="2074" w:type="dxa"/>
            <w:vMerge/>
            <w:tcBorders>
              <w:top w:val="nil"/>
              <w:right w:val="single" w:sz="4" w:space="0" w:color="000000"/>
            </w:tcBorders>
          </w:tcPr>
          <w:p w14:paraId="32D3C383"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384"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385" w14:textId="77777777" w:rsidR="00CE7EFC" w:rsidRPr="00AC59A7" w:rsidRDefault="00E32513" w:rsidP="00511944">
            <w:pPr>
              <w:pStyle w:val="TableParagraph"/>
              <w:ind w:left="2310" w:right="2251"/>
              <w:jc w:val="center"/>
              <w:rPr>
                <w:w w:val="85"/>
              </w:rPr>
            </w:pPr>
            <w:r w:rsidRPr="00AC59A7">
              <w:rPr>
                <w:w w:val="85"/>
              </w:rPr>
              <w:t>dobrý</w:t>
            </w:r>
          </w:p>
        </w:tc>
      </w:tr>
      <w:tr w:rsidR="00CE7EFC" w:rsidRPr="00AC59A7" w14:paraId="32D3C38A" w14:textId="77777777">
        <w:trPr>
          <w:trHeight w:val="255"/>
        </w:trPr>
        <w:tc>
          <w:tcPr>
            <w:tcW w:w="2074" w:type="dxa"/>
            <w:vMerge/>
            <w:tcBorders>
              <w:top w:val="nil"/>
              <w:right w:val="single" w:sz="4" w:space="0" w:color="000000"/>
            </w:tcBorders>
          </w:tcPr>
          <w:p w14:paraId="32D3C387"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388" w14:textId="77777777" w:rsidR="00CE7EFC" w:rsidRPr="00AC59A7" w:rsidRDefault="00E32513" w:rsidP="00511944">
            <w:pPr>
              <w:pStyle w:val="TableParagraph"/>
              <w:ind w:left="85"/>
              <w:rPr>
                <w:b/>
                <w:w w:val="85"/>
              </w:rPr>
            </w:pPr>
            <w:r w:rsidRPr="00AC59A7">
              <w:rPr>
                <w:b/>
                <w:w w:val="85"/>
              </w:rPr>
              <w:t>trend vývoje:</w:t>
            </w:r>
          </w:p>
        </w:tc>
        <w:tc>
          <w:tcPr>
            <w:tcW w:w="5528" w:type="dxa"/>
            <w:tcBorders>
              <w:top w:val="single" w:sz="4" w:space="0" w:color="000000"/>
              <w:left w:val="single" w:sz="4" w:space="0" w:color="000000"/>
            </w:tcBorders>
          </w:tcPr>
          <w:p w14:paraId="32D3C389" w14:textId="77777777" w:rsidR="00CE7EFC" w:rsidRPr="00AC59A7" w:rsidRDefault="00E32513" w:rsidP="00511944">
            <w:pPr>
              <w:pStyle w:val="TableParagraph"/>
              <w:spacing w:before="2"/>
              <w:ind w:left="2310" w:right="2251"/>
              <w:jc w:val="center"/>
              <w:rPr>
                <w:w w:val="85"/>
              </w:rPr>
            </w:pPr>
            <w:r w:rsidRPr="00AC59A7">
              <w:rPr>
                <w:w w:val="85"/>
              </w:rPr>
              <w:t>setrvalý</w:t>
            </w:r>
          </w:p>
        </w:tc>
      </w:tr>
    </w:tbl>
    <w:p w14:paraId="32D3C38C" w14:textId="77777777" w:rsidR="00CE7EFC" w:rsidRPr="00AC59A7" w:rsidRDefault="00CE7EFC" w:rsidP="00511944">
      <w:pPr>
        <w:pStyle w:val="Zkladntext"/>
        <w:spacing w:before="9" w:after="1"/>
        <w:rPr>
          <w:b/>
          <w:w w:val="85"/>
          <w:sz w:val="19"/>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38F" w14:textId="77777777">
        <w:trPr>
          <w:trHeight w:val="252"/>
        </w:trPr>
        <w:tc>
          <w:tcPr>
            <w:tcW w:w="2074" w:type="dxa"/>
            <w:tcBorders>
              <w:bottom w:val="triple" w:sz="4" w:space="0" w:color="000000"/>
              <w:right w:val="single" w:sz="8" w:space="0" w:color="000000"/>
            </w:tcBorders>
            <w:shd w:val="clear" w:color="auto" w:fill="BEBEBE"/>
          </w:tcPr>
          <w:p w14:paraId="32D3C38D"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38E" w14:textId="77777777" w:rsidR="00CE7EFC" w:rsidRPr="00AC59A7" w:rsidRDefault="00E32513" w:rsidP="00511944">
            <w:pPr>
              <w:pStyle w:val="TableParagraph"/>
              <w:ind w:left="80"/>
              <w:rPr>
                <w:w w:val="85"/>
              </w:rPr>
            </w:pPr>
            <w:r w:rsidRPr="00AC59A7">
              <w:rPr>
                <w:w w:val="85"/>
              </w:rPr>
              <w:t>Střevlík (</w:t>
            </w:r>
            <w:proofErr w:type="spellStart"/>
            <w:r w:rsidRPr="00AC59A7">
              <w:rPr>
                <w:i/>
                <w:w w:val="85"/>
              </w:rPr>
              <w:t>Nebria</w:t>
            </w:r>
            <w:proofErr w:type="spellEnd"/>
            <w:r w:rsidRPr="00AC59A7">
              <w:rPr>
                <w:i/>
                <w:w w:val="85"/>
              </w:rPr>
              <w:t xml:space="preserve"> </w:t>
            </w:r>
            <w:proofErr w:type="spellStart"/>
            <w:r w:rsidRPr="00AC59A7">
              <w:rPr>
                <w:i/>
                <w:w w:val="85"/>
              </w:rPr>
              <w:t>picicornis</w:t>
            </w:r>
            <w:proofErr w:type="spellEnd"/>
            <w:r w:rsidRPr="00AC59A7">
              <w:rPr>
                <w:w w:val="85"/>
              </w:rPr>
              <w:t>)</w:t>
            </w:r>
          </w:p>
        </w:tc>
      </w:tr>
      <w:tr w:rsidR="00CE7EFC" w:rsidRPr="00AC59A7" w14:paraId="32D3C394"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390" w14:textId="77777777" w:rsidR="00CE7EFC" w:rsidRPr="00AC59A7" w:rsidRDefault="00E32513" w:rsidP="00511944">
            <w:pPr>
              <w:pStyle w:val="TableParagraph"/>
              <w:rPr>
                <w:b/>
                <w:w w:val="85"/>
              </w:rPr>
            </w:pPr>
            <w:r w:rsidRPr="00AC59A7">
              <w:rPr>
                <w:b/>
                <w:w w:val="85"/>
              </w:rPr>
              <w:t>indikátory cílového</w:t>
            </w:r>
          </w:p>
          <w:p w14:paraId="32D3C391" w14:textId="77777777" w:rsidR="00CE7EFC" w:rsidRPr="00AC59A7" w:rsidRDefault="00E32513" w:rsidP="00511944">
            <w:pPr>
              <w:pStyle w:val="TableParagraph"/>
              <w:rPr>
                <w:b/>
                <w:w w:val="85"/>
              </w:rPr>
            </w:pPr>
            <w:r w:rsidRPr="00AC59A7">
              <w:rPr>
                <w:b/>
                <w:w w:val="85"/>
              </w:rPr>
              <w:t>stavu</w:t>
            </w:r>
          </w:p>
        </w:tc>
        <w:tc>
          <w:tcPr>
            <w:tcW w:w="6947" w:type="dxa"/>
            <w:gridSpan w:val="2"/>
            <w:tcBorders>
              <w:top w:val="triple" w:sz="4" w:space="0" w:color="000000"/>
              <w:left w:val="single" w:sz="4" w:space="0" w:color="000000"/>
              <w:bottom w:val="single" w:sz="4" w:space="0" w:color="000000"/>
            </w:tcBorders>
            <w:shd w:val="clear" w:color="auto" w:fill="BEBEBE"/>
          </w:tcPr>
          <w:p w14:paraId="32D3C392"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w:t>
            </w:r>
          </w:p>
          <w:p w14:paraId="32D3C393" w14:textId="77777777" w:rsidR="00CE7EFC" w:rsidRPr="00AC59A7" w:rsidRDefault="00E32513" w:rsidP="00511944">
            <w:pPr>
              <w:pStyle w:val="TableParagraph"/>
              <w:ind w:left="85"/>
              <w:rPr>
                <w:b/>
                <w:w w:val="85"/>
              </w:rPr>
            </w:pPr>
            <w:r w:rsidRPr="00AC59A7">
              <w:rPr>
                <w:b/>
                <w:w w:val="85"/>
              </w:rPr>
              <w:t>provedené péči a působícím vlivům</w:t>
            </w:r>
          </w:p>
        </w:tc>
      </w:tr>
      <w:tr w:rsidR="00CE7EFC" w:rsidRPr="00AC59A7" w14:paraId="32D3C398" w14:textId="77777777">
        <w:trPr>
          <w:trHeight w:val="671"/>
        </w:trPr>
        <w:tc>
          <w:tcPr>
            <w:tcW w:w="2074" w:type="dxa"/>
            <w:vMerge w:val="restart"/>
            <w:tcBorders>
              <w:top w:val="single" w:sz="4" w:space="0" w:color="000000"/>
              <w:right w:val="single" w:sz="4" w:space="0" w:color="000000"/>
            </w:tcBorders>
          </w:tcPr>
          <w:p w14:paraId="32D3C395" w14:textId="77777777" w:rsidR="00CE7EFC" w:rsidRPr="00AC59A7" w:rsidRDefault="00E32513" w:rsidP="00511944">
            <w:pPr>
              <w:pStyle w:val="TableParagraph"/>
              <w:spacing w:before="1"/>
              <w:ind w:left="205"/>
              <w:rPr>
                <w:w w:val="85"/>
              </w:rPr>
            </w:pPr>
            <w:r w:rsidRPr="00AC59A7">
              <w:rPr>
                <w:w w:val="85"/>
              </w:rPr>
              <w:t>Znovuosídlení biotopu.</w:t>
            </w:r>
          </w:p>
        </w:tc>
        <w:tc>
          <w:tcPr>
            <w:tcW w:w="6947" w:type="dxa"/>
            <w:gridSpan w:val="2"/>
            <w:tcBorders>
              <w:top w:val="single" w:sz="4" w:space="0" w:color="000000"/>
              <w:left w:val="single" w:sz="4" w:space="0" w:color="000000"/>
              <w:bottom w:val="single" w:sz="4" w:space="0" w:color="000000"/>
            </w:tcBorders>
          </w:tcPr>
          <w:p w14:paraId="32D3C397" w14:textId="4CFDD607" w:rsidR="00CE7EFC" w:rsidRPr="00AC59A7" w:rsidRDefault="00E32513" w:rsidP="00511944">
            <w:pPr>
              <w:pStyle w:val="TableParagraph"/>
              <w:spacing w:before="1"/>
              <w:ind w:left="85"/>
              <w:jc w:val="both"/>
              <w:rPr>
                <w:w w:val="85"/>
              </w:rPr>
            </w:pPr>
            <w:r w:rsidRPr="00AC59A7">
              <w:rPr>
                <w:w w:val="85"/>
              </w:rPr>
              <w:t>Druh vázaný na štěrkopískové lavice. Nutná nabídka vhodného biotopu. Tzn. maximální podpora přirozenosti toku, pravidelné zaplavování. V rámci posledních inventarizačních</w:t>
            </w:r>
            <w:r w:rsidR="00F630D7" w:rsidRPr="00AC59A7">
              <w:rPr>
                <w:w w:val="85"/>
              </w:rPr>
              <w:t xml:space="preserve"> </w:t>
            </w:r>
            <w:r w:rsidRPr="00AC59A7">
              <w:rPr>
                <w:w w:val="85"/>
              </w:rPr>
              <w:t>průzkumů nenalezen.</w:t>
            </w:r>
          </w:p>
        </w:tc>
      </w:tr>
      <w:tr w:rsidR="00CE7EFC" w:rsidRPr="00AC59A7" w14:paraId="32D3C39C" w14:textId="77777777">
        <w:trPr>
          <w:trHeight w:val="235"/>
        </w:trPr>
        <w:tc>
          <w:tcPr>
            <w:tcW w:w="2074" w:type="dxa"/>
            <w:vMerge/>
            <w:tcBorders>
              <w:top w:val="nil"/>
              <w:right w:val="single" w:sz="4" w:space="0" w:color="000000"/>
            </w:tcBorders>
          </w:tcPr>
          <w:p w14:paraId="32D3C399"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39A"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39B" w14:textId="77777777" w:rsidR="00CE7EFC" w:rsidRPr="00AC59A7" w:rsidRDefault="00E32513" w:rsidP="00511944">
            <w:pPr>
              <w:pStyle w:val="TableParagraph"/>
              <w:spacing w:before="2"/>
              <w:ind w:left="2310" w:right="2252"/>
              <w:jc w:val="center"/>
              <w:rPr>
                <w:w w:val="85"/>
              </w:rPr>
            </w:pPr>
            <w:r w:rsidRPr="00AC59A7">
              <w:rPr>
                <w:w w:val="85"/>
              </w:rPr>
              <w:t>špatný</w:t>
            </w:r>
          </w:p>
        </w:tc>
      </w:tr>
      <w:tr w:rsidR="00CE7EFC" w:rsidRPr="00AC59A7" w14:paraId="32D3C3A0" w14:textId="77777777">
        <w:trPr>
          <w:trHeight w:val="254"/>
        </w:trPr>
        <w:tc>
          <w:tcPr>
            <w:tcW w:w="2074" w:type="dxa"/>
            <w:vMerge/>
            <w:tcBorders>
              <w:top w:val="nil"/>
              <w:right w:val="single" w:sz="4" w:space="0" w:color="000000"/>
            </w:tcBorders>
          </w:tcPr>
          <w:p w14:paraId="32D3C39D"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39E" w14:textId="77777777" w:rsidR="00CE7EFC" w:rsidRPr="00AC59A7" w:rsidRDefault="00E32513" w:rsidP="00511944">
            <w:pPr>
              <w:pStyle w:val="TableParagraph"/>
              <w:ind w:left="85"/>
              <w:rPr>
                <w:b/>
                <w:w w:val="85"/>
              </w:rPr>
            </w:pPr>
            <w:r w:rsidRPr="00AC59A7">
              <w:rPr>
                <w:b/>
                <w:w w:val="85"/>
              </w:rPr>
              <w:t>trend vývoje:</w:t>
            </w:r>
          </w:p>
        </w:tc>
        <w:tc>
          <w:tcPr>
            <w:tcW w:w="5528" w:type="dxa"/>
            <w:tcBorders>
              <w:top w:val="single" w:sz="4" w:space="0" w:color="000000"/>
              <w:left w:val="single" w:sz="4" w:space="0" w:color="000000"/>
            </w:tcBorders>
          </w:tcPr>
          <w:p w14:paraId="32D3C39F" w14:textId="77777777" w:rsidR="00CE7EFC" w:rsidRPr="00AC59A7" w:rsidRDefault="00E32513" w:rsidP="00511944">
            <w:pPr>
              <w:pStyle w:val="TableParagraph"/>
              <w:spacing w:before="2"/>
              <w:ind w:left="2309" w:right="2256"/>
              <w:jc w:val="center"/>
              <w:rPr>
                <w:w w:val="85"/>
              </w:rPr>
            </w:pPr>
            <w:r w:rsidRPr="00AC59A7">
              <w:rPr>
                <w:w w:val="85"/>
              </w:rPr>
              <w:t>zhoršující se</w:t>
            </w:r>
          </w:p>
        </w:tc>
      </w:tr>
    </w:tbl>
    <w:p w14:paraId="32D3C3A2" w14:textId="77777777" w:rsidR="00CE7EFC" w:rsidRPr="00AC59A7" w:rsidRDefault="00CE7EFC" w:rsidP="00511944">
      <w:pPr>
        <w:pStyle w:val="Zkladntext"/>
        <w:spacing w:before="9" w:after="1"/>
        <w:rPr>
          <w:b/>
          <w:w w:val="85"/>
          <w:sz w:val="19"/>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1"/>
        <w:gridCol w:w="1416"/>
        <w:gridCol w:w="5520"/>
      </w:tblGrid>
      <w:tr w:rsidR="00CE7EFC" w:rsidRPr="00AC59A7" w14:paraId="32D3C3A5" w14:textId="77777777">
        <w:trPr>
          <w:trHeight w:val="238"/>
        </w:trPr>
        <w:tc>
          <w:tcPr>
            <w:tcW w:w="2071" w:type="dxa"/>
            <w:tcBorders>
              <w:bottom w:val="triple" w:sz="4" w:space="0" w:color="000000"/>
              <w:right w:val="single" w:sz="8" w:space="0" w:color="000000"/>
            </w:tcBorders>
            <w:shd w:val="clear" w:color="auto" w:fill="BEBEBE"/>
          </w:tcPr>
          <w:p w14:paraId="32D3C3A3" w14:textId="77777777" w:rsidR="00CE7EFC" w:rsidRPr="00AC59A7" w:rsidRDefault="00E32513" w:rsidP="00511944">
            <w:pPr>
              <w:pStyle w:val="TableParagraph"/>
              <w:rPr>
                <w:b/>
                <w:w w:val="85"/>
              </w:rPr>
            </w:pPr>
            <w:r w:rsidRPr="00AC59A7">
              <w:rPr>
                <w:b/>
                <w:w w:val="85"/>
              </w:rPr>
              <w:t>druh:</w:t>
            </w:r>
          </w:p>
        </w:tc>
        <w:tc>
          <w:tcPr>
            <w:tcW w:w="6936" w:type="dxa"/>
            <w:gridSpan w:val="2"/>
            <w:tcBorders>
              <w:left w:val="single" w:sz="8" w:space="0" w:color="000000"/>
              <w:bottom w:val="triple" w:sz="4" w:space="0" w:color="000000"/>
            </w:tcBorders>
          </w:tcPr>
          <w:p w14:paraId="32D3C3A4" w14:textId="77777777" w:rsidR="00CE7EFC" w:rsidRPr="00AC59A7" w:rsidRDefault="00E32513" w:rsidP="00511944">
            <w:pPr>
              <w:pStyle w:val="TableParagraph"/>
              <w:ind w:left="81"/>
              <w:rPr>
                <w:w w:val="85"/>
              </w:rPr>
            </w:pPr>
            <w:proofErr w:type="spellStart"/>
            <w:r w:rsidRPr="00AC59A7">
              <w:rPr>
                <w:w w:val="85"/>
              </w:rPr>
              <w:t>Šídlatec</w:t>
            </w:r>
            <w:proofErr w:type="spellEnd"/>
            <w:r w:rsidRPr="00AC59A7">
              <w:rPr>
                <w:w w:val="85"/>
              </w:rPr>
              <w:t xml:space="preserve"> (</w:t>
            </w:r>
            <w:proofErr w:type="spellStart"/>
            <w:r w:rsidRPr="00AC59A7">
              <w:rPr>
                <w:i/>
                <w:w w:val="85"/>
              </w:rPr>
              <w:t>Bembidion</w:t>
            </w:r>
            <w:proofErr w:type="spellEnd"/>
            <w:r w:rsidRPr="00AC59A7">
              <w:rPr>
                <w:i/>
                <w:w w:val="85"/>
              </w:rPr>
              <w:t xml:space="preserve"> </w:t>
            </w:r>
            <w:proofErr w:type="spellStart"/>
            <w:r w:rsidRPr="00AC59A7">
              <w:rPr>
                <w:i/>
                <w:w w:val="85"/>
              </w:rPr>
              <w:t>conforme</w:t>
            </w:r>
            <w:proofErr w:type="spellEnd"/>
            <w:r w:rsidRPr="00AC59A7">
              <w:rPr>
                <w:w w:val="85"/>
              </w:rPr>
              <w:t>)</w:t>
            </w:r>
          </w:p>
        </w:tc>
      </w:tr>
      <w:tr w:rsidR="00CE7EFC" w:rsidRPr="00AC59A7" w14:paraId="32D3C3AA" w14:textId="77777777">
        <w:trPr>
          <w:trHeight w:val="459"/>
        </w:trPr>
        <w:tc>
          <w:tcPr>
            <w:tcW w:w="2071" w:type="dxa"/>
            <w:tcBorders>
              <w:top w:val="triple" w:sz="4" w:space="0" w:color="000000"/>
              <w:bottom w:val="single" w:sz="4" w:space="0" w:color="000000"/>
              <w:right w:val="single" w:sz="4" w:space="0" w:color="000000"/>
            </w:tcBorders>
            <w:shd w:val="clear" w:color="auto" w:fill="BEBEBE"/>
          </w:tcPr>
          <w:p w14:paraId="32D3C3A6" w14:textId="77777777" w:rsidR="00CE7EFC" w:rsidRPr="00AC59A7" w:rsidRDefault="00E32513" w:rsidP="00511944">
            <w:pPr>
              <w:pStyle w:val="TableParagraph"/>
              <w:rPr>
                <w:b/>
                <w:w w:val="85"/>
              </w:rPr>
            </w:pPr>
            <w:r w:rsidRPr="00AC59A7">
              <w:rPr>
                <w:b/>
                <w:w w:val="85"/>
              </w:rPr>
              <w:t>indikátory cílového</w:t>
            </w:r>
          </w:p>
          <w:p w14:paraId="32D3C3A7" w14:textId="77777777" w:rsidR="00CE7EFC" w:rsidRPr="00AC59A7" w:rsidRDefault="00E32513" w:rsidP="00511944">
            <w:pPr>
              <w:pStyle w:val="TableParagraph"/>
              <w:rPr>
                <w:b/>
                <w:w w:val="85"/>
              </w:rPr>
            </w:pPr>
            <w:r w:rsidRPr="00AC59A7">
              <w:rPr>
                <w:b/>
                <w:w w:val="85"/>
              </w:rPr>
              <w:t>stavu</w:t>
            </w:r>
          </w:p>
        </w:tc>
        <w:tc>
          <w:tcPr>
            <w:tcW w:w="6936" w:type="dxa"/>
            <w:gridSpan w:val="2"/>
            <w:tcBorders>
              <w:top w:val="triple" w:sz="4" w:space="0" w:color="000000"/>
              <w:left w:val="single" w:sz="4" w:space="0" w:color="000000"/>
              <w:bottom w:val="single" w:sz="4" w:space="0" w:color="000000"/>
            </w:tcBorders>
            <w:shd w:val="clear" w:color="auto" w:fill="BEBEBE"/>
          </w:tcPr>
          <w:p w14:paraId="32D3C3A8" w14:textId="77777777" w:rsidR="00CE7EFC" w:rsidRPr="00AC59A7" w:rsidRDefault="00E32513" w:rsidP="00511944">
            <w:pPr>
              <w:pStyle w:val="TableParagraph"/>
              <w:ind w:left="86"/>
              <w:rPr>
                <w:b/>
                <w:w w:val="85"/>
              </w:rPr>
            </w:pPr>
            <w:r w:rsidRPr="00AC59A7">
              <w:rPr>
                <w:b/>
                <w:w w:val="85"/>
              </w:rPr>
              <w:t>aktuální hodnoty indikátorů a zhodnocení stavu a trendu vývoje druhu ve vztahu k</w:t>
            </w:r>
          </w:p>
          <w:p w14:paraId="32D3C3A9" w14:textId="77777777" w:rsidR="00CE7EFC" w:rsidRPr="00AC59A7" w:rsidRDefault="00E32513" w:rsidP="00511944">
            <w:pPr>
              <w:pStyle w:val="TableParagraph"/>
              <w:ind w:left="86"/>
              <w:rPr>
                <w:b/>
                <w:w w:val="85"/>
              </w:rPr>
            </w:pPr>
            <w:r w:rsidRPr="00AC59A7">
              <w:rPr>
                <w:b/>
                <w:w w:val="85"/>
              </w:rPr>
              <w:t>provedené péči a působícím vlivům</w:t>
            </w:r>
          </w:p>
        </w:tc>
      </w:tr>
      <w:tr w:rsidR="00CE7EFC" w:rsidRPr="00AC59A7" w14:paraId="32D3C3AE" w14:textId="77777777">
        <w:trPr>
          <w:trHeight w:val="2048"/>
        </w:trPr>
        <w:tc>
          <w:tcPr>
            <w:tcW w:w="2071" w:type="dxa"/>
            <w:vMerge w:val="restart"/>
            <w:tcBorders>
              <w:top w:val="single" w:sz="4" w:space="0" w:color="000000"/>
              <w:right w:val="single" w:sz="4" w:space="0" w:color="000000"/>
            </w:tcBorders>
          </w:tcPr>
          <w:p w14:paraId="32D3C3AB" w14:textId="77777777" w:rsidR="00CE7EFC" w:rsidRPr="00AC59A7" w:rsidRDefault="00E32513" w:rsidP="00511944">
            <w:pPr>
              <w:pStyle w:val="TableParagraph"/>
              <w:ind w:left="203"/>
              <w:rPr>
                <w:w w:val="85"/>
              </w:rPr>
            </w:pPr>
            <w:r w:rsidRPr="00AC59A7">
              <w:rPr>
                <w:w w:val="85"/>
              </w:rPr>
              <w:t>Znovuosídlení biotopu.</w:t>
            </w:r>
          </w:p>
        </w:tc>
        <w:tc>
          <w:tcPr>
            <w:tcW w:w="6936" w:type="dxa"/>
            <w:gridSpan w:val="2"/>
            <w:tcBorders>
              <w:top w:val="single" w:sz="4" w:space="0" w:color="000000"/>
              <w:left w:val="single" w:sz="4" w:space="0" w:color="000000"/>
              <w:bottom w:val="single" w:sz="4" w:space="0" w:color="000000"/>
            </w:tcBorders>
          </w:tcPr>
          <w:p w14:paraId="32D3C3AD" w14:textId="3944ABF7" w:rsidR="00CE7EFC" w:rsidRPr="00AC59A7" w:rsidRDefault="00E32513" w:rsidP="00511944">
            <w:pPr>
              <w:pStyle w:val="TableParagraph"/>
              <w:ind w:left="86" w:right="24"/>
              <w:jc w:val="both"/>
              <w:rPr>
                <w:w w:val="85"/>
              </w:rPr>
            </w:pPr>
            <w:r w:rsidRPr="00AC59A7">
              <w:rPr>
                <w:w w:val="85"/>
              </w:rPr>
              <w:t xml:space="preserve">Dle </w:t>
            </w:r>
            <w:proofErr w:type="spellStart"/>
            <w:r w:rsidRPr="00AC59A7">
              <w:rPr>
                <w:w w:val="85"/>
              </w:rPr>
              <w:t>Stanovského</w:t>
            </w:r>
            <w:proofErr w:type="spellEnd"/>
            <w:r w:rsidRPr="00AC59A7">
              <w:rPr>
                <w:w w:val="85"/>
              </w:rPr>
              <w:t xml:space="preserve"> (2018) výskyt ohrožených </w:t>
            </w:r>
            <w:proofErr w:type="spellStart"/>
            <w:r w:rsidRPr="00AC59A7">
              <w:rPr>
                <w:w w:val="85"/>
              </w:rPr>
              <w:t>ripicolních</w:t>
            </w:r>
            <w:proofErr w:type="spellEnd"/>
            <w:r w:rsidRPr="00AC59A7">
              <w:rPr>
                <w:w w:val="85"/>
              </w:rPr>
              <w:t xml:space="preserve"> druhů, vázaných na neregulované, štěrkové břehy řek (</w:t>
            </w:r>
            <w:proofErr w:type="spellStart"/>
            <w:r w:rsidRPr="00AC59A7">
              <w:rPr>
                <w:i/>
                <w:w w:val="85"/>
              </w:rPr>
              <w:t>Bembidion</w:t>
            </w:r>
            <w:proofErr w:type="spellEnd"/>
            <w:r w:rsidRPr="00AC59A7">
              <w:rPr>
                <w:i/>
                <w:w w:val="85"/>
              </w:rPr>
              <w:t xml:space="preserve"> </w:t>
            </w:r>
            <w:proofErr w:type="spellStart"/>
            <w:r w:rsidRPr="00AC59A7">
              <w:rPr>
                <w:i/>
                <w:w w:val="85"/>
              </w:rPr>
              <w:t>conforme</w:t>
            </w:r>
            <w:proofErr w:type="spellEnd"/>
            <w:r w:rsidRPr="00AC59A7">
              <w:rPr>
                <w:i/>
                <w:w w:val="85"/>
              </w:rPr>
              <w:t xml:space="preserve">, </w:t>
            </w:r>
            <w:proofErr w:type="spellStart"/>
            <w:proofErr w:type="gramStart"/>
            <w:r w:rsidRPr="00AC59A7">
              <w:rPr>
                <w:i/>
                <w:w w:val="85"/>
              </w:rPr>
              <w:t>B.tricolor</w:t>
            </w:r>
            <w:proofErr w:type="spellEnd"/>
            <w:proofErr w:type="gramEnd"/>
            <w:r w:rsidRPr="00AC59A7">
              <w:rPr>
                <w:i/>
                <w:w w:val="85"/>
              </w:rPr>
              <w:t xml:space="preserve">, B. </w:t>
            </w:r>
            <w:proofErr w:type="spellStart"/>
            <w:r w:rsidRPr="00AC59A7">
              <w:rPr>
                <w:i/>
                <w:w w:val="85"/>
              </w:rPr>
              <w:t>prasinum</w:t>
            </w:r>
            <w:proofErr w:type="spellEnd"/>
            <w:r w:rsidRPr="00AC59A7">
              <w:rPr>
                <w:i/>
                <w:w w:val="85"/>
              </w:rPr>
              <w:t xml:space="preserve">, </w:t>
            </w:r>
            <w:proofErr w:type="spellStart"/>
            <w:r w:rsidRPr="00AC59A7">
              <w:rPr>
                <w:i/>
                <w:w w:val="85"/>
              </w:rPr>
              <w:t>Nebria</w:t>
            </w:r>
            <w:proofErr w:type="spellEnd"/>
            <w:r w:rsidRPr="00AC59A7">
              <w:rPr>
                <w:i/>
                <w:w w:val="85"/>
              </w:rPr>
              <w:t xml:space="preserve"> </w:t>
            </w:r>
            <w:proofErr w:type="spellStart"/>
            <w:r w:rsidRPr="00AC59A7">
              <w:rPr>
                <w:i/>
                <w:w w:val="85"/>
              </w:rPr>
              <w:t>picicornis</w:t>
            </w:r>
            <w:proofErr w:type="spellEnd"/>
            <w:r w:rsidRPr="00AC59A7">
              <w:rPr>
                <w:w w:val="85"/>
              </w:rPr>
              <w:t>), zjištěných zde průzkumem v roce 2008 se nepodařilo v roce 2018 ověřit a s velkou pravděpodobností zde v současnosti nežijí. To zřejmě souvisí s dlouhodobými nízkými průtoky a celkově neuspokojivým stavem břehů Morávky výše proti proudu, zvláště v NPR Skalická Morávka. V plánu péče o NPR Skalická Morávka nejsou tyto druhy zmiňovány. Nutno provádět pravidelný monitoring. Je možná, že se může jednat i o tzv. pulzující populace, tj. jednou zaznamenané druhy se objeví na jiných místech nebo opět za nějakou</w:t>
            </w:r>
            <w:r w:rsidR="00F630D7" w:rsidRPr="00AC59A7">
              <w:rPr>
                <w:w w:val="85"/>
              </w:rPr>
              <w:t xml:space="preserve"> </w:t>
            </w:r>
            <w:r w:rsidRPr="00AC59A7">
              <w:rPr>
                <w:w w:val="85"/>
              </w:rPr>
              <w:t>dobu. Jednoznačně je zde vazba na výskyt štěrkopískových náplavů.</w:t>
            </w:r>
          </w:p>
        </w:tc>
      </w:tr>
      <w:tr w:rsidR="00CE7EFC" w:rsidRPr="00AC59A7" w14:paraId="32D3C3B2" w14:textId="77777777">
        <w:trPr>
          <w:trHeight w:val="221"/>
        </w:trPr>
        <w:tc>
          <w:tcPr>
            <w:tcW w:w="2071" w:type="dxa"/>
            <w:vMerge/>
            <w:tcBorders>
              <w:top w:val="nil"/>
              <w:right w:val="single" w:sz="4" w:space="0" w:color="000000"/>
            </w:tcBorders>
          </w:tcPr>
          <w:p w14:paraId="32D3C3AF" w14:textId="77777777" w:rsidR="00CE7EFC" w:rsidRPr="00AC59A7" w:rsidRDefault="00CE7EFC" w:rsidP="00511944">
            <w:pPr>
              <w:rPr>
                <w:w w:val="85"/>
                <w:sz w:val="2"/>
                <w:szCs w:val="2"/>
              </w:rPr>
            </w:pPr>
          </w:p>
        </w:tc>
        <w:tc>
          <w:tcPr>
            <w:tcW w:w="1416" w:type="dxa"/>
            <w:tcBorders>
              <w:top w:val="single" w:sz="4" w:space="0" w:color="000000"/>
              <w:left w:val="single" w:sz="4" w:space="0" w:color="000000"/>
              <w:bottom w:val="single" w:sz="4" w:space="0" w:color="000000"/>
              <w:right w:val="single" w:sz="4" w:space="0" w:color="000000"/>
            </w:tcBorders>
          </w:tcPr>
          <w:p w14:paraId="32D3C3B0" w14:textId="77777777" w:rsidR="00CE7EFC" w:rsidRPr="00AC59A7" w:rsidRDefault="00E32513" w:rsidP="00511944">
            <w:pPr>
              <w:pStyle w:val="TableParagraph"/>
              <w:ind w:left="86"/>
              <w:rPr>
                <w:b/>
                <w:w w:val="85"/>
              </w:rPr>
            </w:pPr>
            <w:r w:rsidRPr="00AC59A7">
              <w:rPr>
                <w:b/>
                <w:w w:val="85"/>
              </w:rPr>
              <w:t>stav:</w:t>
            </w:r>
          </w:p>
        </w:tc>
        <w:tc>
          <w:tcPr>
            <w:tcW w:w="5520" w:type="dxa"/>
            <w:tcBorders>
              <w:top w:val="single" w:sz="4" w:space="0" w:color="000000"/>
              <w:left w:val="single" w:sz="4" w:space="0" w:color="000000"/>
              <w:bottom w:val="single" w:sz="4" w:space="0" w:color="000000"/>
            </w:tcBorders>
          </w:tcPr>
          <w:p w14:paraId="32D3C3B1" w14:textId="77777777" w:rsidR="00CE7EFC" w:rsidRPr="00AC59A7" w:rsidRDefault="00E32513" w:rsidP="00511944">
            <w:pPr>
              <w:pStyle w:val="TableParagraph"/>
              <w:spacing w:before="2"/>
              <w:ind w:left="2308" w:right="2249"/>
              <w:jc w:val="center"/>
              <w:rPr>
                <w:w w:val="85"/>
              </w:rPr>
            </w:pPr>
            <w:r w:rsidRPr="00AC59A7">
              <w:rPr>
                <w:w w:val="85"/>
              </w:rPr>
              <w:t>špatný</w:t>
            </w:r>
          </w:p>
        </w:tc>
      </w:tr>
      <w:tr w:rsidR="00CE7EFC" w:rsidRPr="00AC59A7" w14:paraId="32D3C3B6" w14:textId="77777777">
        <w:trPr>
          <w:trHeight w:val="242"/>
        </w:trPr>
        <w:tc>
          <w:tcPr>
            <w:tcW w:w="2071" w:type="dxa"/>
            <w:vMerge/>
            <w:tcBorders>
              <w:top w:val="nil"/>
              <w:right w:val="single" w:sz="4" w:space="0" w:color="000000"/>
            </w:tcBorders>
          </w:tcPr>
          <w:p w14:paraId="32D3C3B3" w14:textId="77777777" w:rsidR="00CE7EFC" w:rsidRPr="00AC59A7" w:rsidRDefault="00CE7EFC" w:rsidP="00511944">
            <w:pPr>
              <w:rPr>
                <w:w w:val="85"/>
                <w:sz w:val="2"/>
                <w:szCs w:val="2"/>
              </w:rPr>
            </w:pPr>
          </w:p>
        </w:tc>
        <w:tc>
          <w:tcPr>
            <w:tcW w:w="1416" w:type="dxa"/>
            <w:tcBorders>
              <w:top w:val="single" w:sz="4" w:space="0" w:color="000000"/>
              <w:left w:val="single" w:sz="4" w:space="0" w:color="000000"/>
              <w:right w:val="single" w:sz="4" w:space="0" w:color="000000"/>
            </w:tcBorders>
          </w:tcPr>
          <w:p w14:paraId="32D3C3B4" w14:textId="77777777" w:rsidR="00CE7EFC" w:rsidRPr="00AC59A7" w:rsidRDefault="00E32513" w:rsidP="00511944">
            <w:pPr>
              <w:pStyle w:val="TableParagraph"/>
              <w:ind w:left="86"/>
              <w:rPr>
                <w:b/>
                <w:w w:val="85"/>
              </w:rPr>
            </w:pPr>
            <w:r w:rsidRPr="00AC59A7">
              <w:rPr>
                <w:b/>
                <w:w w:val="85"/>
              </w:rPr>
              <w:t>trend vývoje:</w:t>
            </w:r>
          </w:p>
        </w:tc>
        <w:tc>
          <w:tcPr>
            <w:tcW w:w="5520" w:type="dxa"/>
            <w:tcBorders>
              <w:top w:val="single" w:sz="4" w:space="0" w:color="000000"/>
              <w:left w:val="single" w:sz="4" w:space="0" w:color="000000"/>
            </w:tcBorders>
          </w:tcPr>
          <w:p w14:paraId="32D3C3B5" w14:textId="77777777" w:rsidR="00CE7EFC" w:rsidRPr="00AC59A7" w:rsidRDefault="00E32513" w:rsidP="00511944">
            <w:pPr>
              <w:pStyle w:val="TableParagraph"/>
              <w:spacing w:before="2"/>
              <w:ind w:left="2308" w:right="2250"/>
              <w:jc w:val="center"/>
              <w:rPr>
                <w:w w:val="85"/>
              </w:rPr>
            </w:pPr>
            <w:r w:rsidRPr="00AC59A7">
              <w:rPr>
                <w:w w:val="85"/>
              </w:rPr>
              <w:t>zhoršující se</w:t>
            </w:r>
          </w:p>
        </w:tc>
      </w:tr>
    </w:tbl>
    <w:p w14:paraId="32D3C3B8" w14:textId="77777777" w:rsidR="00CE7EFC" w:rsidRPr="00AC59A7" w:rsidRDefault="00CE7EFC" w:rsidP="00511944">
      <w:pPr>
        <w:pStyle w:val="Zkladntext"/>
        <w:spacing w:before="9" w:after="1"/>
        <w:rPr>
          <w:b/>
          <w:w w:val="85"/>
          <w:sz w:val="19"/>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3BB" w14:textId="77777777">
        <w:trPr>
          <w:trHeight w:val="250"/>
        </w:trPr>
        <w:tc>
          <w:tcPr>
            <w:tcW w:w="2074" w:type="dxa"/>
            <w:tcBorders>
              <w:bottom w:val="triple" w:sz="4" w:space="0" w:color="000000"/>
              <w:right w:val="single" w:sz="8" w:space="0" w:color="000000"/>
            </w:tcBorders>
            <w:shd w:val="clear" w:color="auto" w:fill="BEBEBE"/>
          </w:tcPr>
          <w:p w14:paraId="32D3C3B9"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3BA" w14:textId="77777777" w:rsidR="00CE7EFC" w:rsidRPr="00AC59A7" w:rsidRDefault="00E32513" w:rsidP="00511944">
            <w:pPr>
              <w:pStyle w:val="TableParagraph"/>
              <w:ind w:left="80"/>
              <w:rPr>
                <w:w w:val="85"/>
              </w:rPr>
            </w:pPr>
            <w:proofErr w:type="spellStart"/>
            <w:r w:rsidRPr="00AC59A7">
              <w:rPr>
                <w:w w:val="85"/>
              </w:rPr>
              <w:t>Šídlatec</w:t>
            </w:r>
            <w:proofErr w:type="spellEnd"/>
            <w:r w:rsidRPr="00AC59A7">
              <w:rPr>
                <w:w w:val="85"/>
              </w:rPr>
              <w:t xml:space="preserve"> (</w:t>
            </w:r>
            <w:proofErr w:type="spellStart"/>
            <w:r w:rsidRPr="00AC59A7">
              <w:rPr>
                <w:i/>
                <w:w w:val="85"/>
              </w:rPr>
              <w:t>Bembidion</w:t>
            </w:r>
            <w:proofErr w:type="spellEnd"/>
            <w:r w:rsidRPr="00AC59A7">
              <w:rPr>
                <w:i/>
                <w:w w:val="85"/>
              </w:rPr>
              <w:t xml:space="preserve"> </w:t>
            </w:r>
            <w:proofErr w:type="spellStart"/>
            <w:r w:rsidRPr="00AC59A7">
              <w:rPr>
                <w:i/>
                <w:w w:val="85"/>
              </w:rPr>
              <w:t>prasinum</w:t>
            </w:r>
            <w:proofErr w:type="spellEnd"/>
            <w:r w:rsidRPr="00AC59A7">
              <w:rPr>
                <w:w w:val="85"/>
              </w:rPr>
              <w:t>)</w:t>
            </w:r>
          </w:p>
        </w:tc>
      </w:tr>
      <w:tr w:rsidR="00CE7EFC" w:rsidRPr="00AC59A7" w14:paraId="32D3C3BE"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3BC" w14:textId="77777777" w:rsidR="00CE7EFC" w:rsidRPr="00AC59A7" w:rsidRDefault="00E32513" w:rsidP="00511944">
            <w:pPr>
              <w:pStyle w:val="TableParagraph"/>
              <w:ind w:right="478"/>
              <w:rPr>
                <w:b/>
                <w:w w:val="85"/>
              </w:rPr>
            </w:pPr>
            <w:r w:rsidRPr="00AC59A7">
              <w:rPr>
                <w:b/>
                <w:w w:val="85"/>
              </w:rPr>
              <w:t>indikátory cílového stavu</w:t>
            </w:r>
          </w:p>
        </w:tc>
        <w:tc>
          <w:tcPr>
            <w:tcW w:w="6947" w:type="dxa"/>
            <w:gridSpan w:val="2"/>
            <w:tcBorders>
              <w:top w:val="triple" w:sz="4" w:space="0" w:color="000000"/>
              <w:left w:val="single" w:sz="4" w:space="0" w:color="000000"/>
              <w:bottom w:val="single" w:sz="4" w:space="0" w:color="000000"/>
            </w:tcBorders>
            <w:shd w:val="clear" w:color="auto" w:fill="BEBEBE"/>
          </w:tcPr>
          <w:p w14:paraId="32D3C3BD"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 provedené péči a působícím vlivům</w:t>
            </w:r>
          </w:p>
        </w:tc>
      </w:tr>
      <w:tr w:rsidR="00CE7EFC" w:rsidRPr="00AC59A7" w14:paraId="32D3C3C2" w14:textId="77777777">
        <w:trPr>
          <w:trHeight w:val="2049"/>
        </w:trPr>
        <w:tc>
          <w:tcPr>
            <w:tcW w:w="2074" w:type="dxa"/>
            <w:vMerge w:val="restart"/>
            <w:tcBorders>
              <w:top w:val="single" w:sz="4" w:space="0" w:color="000000"/>
              <w:right w:val="single" w:sz="4" w:space="0" w:color="000000"/>
            </w:tcBorders>
          </w:tcPr>
          <w:p w14:paraId="32D3C3BF" w14:textId="77777777" w:rsidR="00CE7EFC" w:rsidRPr="00AC59A7" w:rsidRDefault="00E32513" w:rsidP="00511944">
            <w:pPr>
              <w:pStyle w:val="TableParagraph"/>
              <w:ind w:left="205"/>
              <w:rPr>
                <w:w w:val="85"/>
              </w:rPr>
            </w:pPr>
            <w:r w:rsidRPr="00AC59A7">
              <w:rPr>
                <w:w w:val="85"/>
              </w:rPr>
              <w:t>Znovuosídlení biotopu.</w:t>
            </w:r>
          </w:p>
        </w:tc>
        <w:tc>
          <w:tcPr>
            <w:tcW w:w="6947" w:type="dxa"/>
            <w:gridSpan w:val="2"/>
            <w:tcBorders>
              <w:top w:val="single" w:sz="4" w:space="0" w:color="000000"/>
              <w:left w:val="single" w:sz="4" w:space="0" w:color="000000"/>
              <w:bottom w:val="single" w:sz="4" w:space="0" w:color="000000"/>
            </w:tcBorders>
          </w:tcPr>
          <w:p w14:paraId="32D3C3C1" w14:textId="240F64F5" w:rsidR="00CE7EFC" w:rsidRPr="00AC59A7" w:rsidRDefault="00E32513" w:rsidP="00511944">
            <w:pPr>
              <w:pStyle w:val="TableParagraph"/>
              <w:ind w:left="85" w:right="216"/>
              <w:jc w:val="both"/>
              <w:rPr>
                <w:w w:val="85"/>
              </w:rPr>
            </w:pPr>
            <w:r w:rsidRPr="00AC59A7">
              <w:rPr>
                <w:w w:val="85"/>
              </w:rPr>
              <w:t xml:space="preserve">Dle </w:t>
            </w:r>
            <w:proofErr w:type="spellStart"/>
            <w:r w:rsidRPr="00AC59A7">
              <w:rPr>
                <w:w w:val="85"/>
              </w:rPr>
              <w:t>Stanovského</w:t>
            </w:r>
            <w:proofErr w:type="spellEnd"/>
            <w:r w:rsidRPr="00AC59A7">
              <w:rPr>
                <w:w w:val="85"/>
              </w:rPr>
              <w:t xml:space="preserve"> (2018) výskyt ohrožených </w:t>
            </w:r>
            <w:proofErr w:type="spellStart"/>
            <w:r w:rsidRPr="00AC59A7">
              <w:rPr>
                <w:w w:val="85"/>
              </w:rPr>
              <w:t>ripicolních</w:t>
            </w:r>
            <w:proofErr w:type="spellEnd"/>
            <w:r w:rsidRPr="00AC59A7">
              <w:rPr>
                <w:w w:val="85"/>
              </w:rPr>
              <w:t xml:space="preserve"> druhů, vázaných na neregulované, štěrkové břehy řek (</w:t>
            </w:r>
            <w:proofErr w:type="spellStart"/>
            <w:r w:rsidRPr="00AC59A7">
              <w:rPr>
                <w:i/>
                <w:w w:val="85"/>
              </w:rPr>
              <w:t>Bembidion</w:t>
            </w:r>
            <w:proofErr w:type="spellEnd"/>
            <w:r w:rsidRPr="00AC59A7">
              <w:rPr>
                <w:i/>
                <w:w w:val="85"/>
              </w:rPr>
              <w:t xml:space="preserve"> </w:t>
            </w:r>
            <w:proofErr w:type="spellStart"/>
            <w:r w:rsidRPr="00AC59A7">
              <w:rPr>
                <w:i/>
                <w:w w:val="85"/>
              </w:rPr>
              <w:t>conforme</w:t>
            </w:r>
            <w:proofErr w:type="spellEnd"/>
            <w:r w:rsidRPr="00AC59A7">
              <w:rPr>
                <w:i/>
                <w:w w:val="85"/>
              </w:rPr>
              <w:t xml:space="preserve">, </w:t>
            </w:r>
            <w:proofErr w:type="spellStart"/>
            <w:proofErr w:type="gramStart"/>
            <w:r w:rsidRPr="00AC59A7">
              <w:rPr>
                <w:i/>
                <w:w w:val="85"/>
              </w:rPr>
              <w:t>B.tricolor</w:t>
            </w:r>
            <w:proofErr w:type="spellEnd"/>
            <w:proofErr w:type="gramEnd"/>
            <w:r w:rsidRPr="00AC59A7">
              <w:rPr>
                <w:i/>
                <w:w w:val="85"/>
              </w:rPr>
              <w:t xml:space="preserve">, B. </w:t>
            </w:r>
            <w:proofErr w:type="spellStart"/>
            <w:r w:rsidRPr="00AC59A7">
              <w:rPr>
                <w:i/>
                <w:w w:val="85"/>
              </w:rPr>
              <w:t>prasinum</w:t>
            </w:r>
            <w:proofErr w:type="spellEnd"/>
            <w:r w:rsidRPr="00AC59A7">
              <w:rPr>
                <w:i/>
                <w:w w:val="85"/>
              </w:rPr>
              <w:t xml:space="preserve">, </w:t>
            </w:r>
            <w:proofErr w:type="spellStart"/>
            <w:r w:rsidRPr="00AC59A7">
              <w:rPr>
                <w:i/>
                <w:w w:val="85"/>
              </w:rPr>
              <w:t>Nebria</w:t>
            </w:r>
            <w:proofErr w:type="spellEnd"/>
            <w:r w:rsidRPr="00AC59A7">
              <w:rPr>
                <w:i/>
                <w:w w:val="85"/>
              </w:rPr>
              <w:t xml:space="preserve"> </w:t>
            </w:r>
            <w:proofErr w:type="spellStart"/>
            <w:r w:rsidRPr="00AC59A7">
              <w:rPr>
                <w:i/>
                <w:w w:val="85"/>
              </w:rPr>
              <w:t>picicornis</w:t>
            </w:r>
            <w:proofErr w:type="spellEnd"/>
            <w:r w:rsidRPr="00AC59A7">
              <w:rPr>
                <w:w w:val="85"/>
              </w:rPr>
              <w:t>), zjištěných zde průzkumem v roce 2008 se nepodařilo v roce 2018 ověřit a s velkou pravděpodobností zde v současnosti nežijí. To zřejmě souvisí s dlouhodobými nízkými průtoky a celkově neuspokojivým stavem břehů Morávky výše proti proudu, zvláště v NPR Skalická Morávka. V plánu péče o NPR Skalická Morávka nejsou tyto druhy zmiňovány. Nutno provádět pravidelný monitoring. Je možná, že se může jednat i o tzv. pulzující</w:t>
            </w:r>
            <w:r w:rsidR="00F630D7" w:rsidRPr="00AC59A7">
              <w:rPr>
                <w:w w:val="85"/>
              </w:rPr>
              <w:t xml:space="preserve"> </w:t>
            </w:r>
            <w:r w:rsidRPr="00AC59A7">
              <w:rPr>
                <w:w w:val="85"/>
              </w:rPr>
              <w:t>populace, tj. jednou zaznamenané druhy se objeví na jiných místech nebo opět za nějakou dobu. Jednoznačně je zde vazba na výskyt štěrkopískových náplavů.</w:t>
            </w:r>
          </w:p>
        </w:tc>
      </w:tr>
      <w:tr w:rsidR="00CE7EFC" w:rsidRPr="00AC59A7" w14:paraId="32D3C3C6" w14:textId="77777777">
        <w:trPr>
          <w:trHeight w:val="227"/>
        </w:trPr>
        <w:tc>
          <w:tcPr>
            <w:tcW w:w="2074" w:type="dxa"/>
            <w:vMerge/>
            <w:tcBorders>
              <w:top w:val="nil"/>
              <w:right w:val="single" w:sz="4" w:space="0" w:color="000000"/>
            </w:tcBorders>
          </w:tcPr>
          <w:p w14:paraId="32D3C3C3"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3C4"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3C5" w14:textId="77777777" w:rsidR="00CE7EFC" w:rsidRPr="00AC59A7" w:rsidRDefault="00E32513" w:rsidP="00511944">
            <w:pPr>
              <w:pStyle w:val="TableParagraph"/>
              <w:ind w:left="2310" w:right="2252"/>
              <w:jc w:val="center"/>
              <w:rPr>
                <w:w w:val="85"/>
              </w:rPr>
            </w:pPr>
            <w:r w:rsidRPr="00AC59A7">
              <w:rPr>
                <w:w w:val="85"/>
              </w:rPr>
              <w:t>špatný</w:t>
            </w:r>
          </w:p>
        </w:tc>
      </w:tr>
      <w:tr w:rsidR="00CE7EFC" w:rsidRPr="00AC59A7" w14:paraId="32D3C3CA" w14:textId="77777777">
        <w:trPr>
          <w:trHeight w:val="254"/>
        </w:trPr>
        <w:tc>
          <w:tcPr>
            <w:tcW w:w="2074" w:type="dxa"/>
            <w:vMerge/>
            <w:tcBorders>
              <w:top w:val="nil"/>
              <w:right w:val="single" w:sz="4" w:space="0" w:color="000000"/>
            </w:tcBorders>
          </w:tcPr>
          <w:p w14:paraId="32D3C3C7"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3C8" w14:textId="77777777" w:rsidR="00CE7EFC" w:rsidRPr="00AC59A7" w:rsidRDefault="00E32513" w:rsidP="00511944">
            <w:pPr>
              <w:pStyle w:val="TableParagraph"/>
              <w:ind w:left="85"/>
              <w:rPr>
                <w:b/>
                <w:w w:val="85"/>
              </w:rPr>
            </w:pPr>
            <w:r w:rsidRPr="00AC59A7">
              <w:rPr>
                <w:b/>
                <w:w w:val="85"/>
              </w:rPr>
              <w:t>trend vývoje:</w:t>
            </w:r>
          </w:p>
        </w:tc>
        <w:tc>
          <w:tcPr>
            <w:tcW w:w="5528" w:type="dxa"/>
            <w:tcBorders>
              <w:top w:val="single" w:sz="4" w:space="0" w:color="000000"/>
              <w:left w:val="single" w:sz="4" w:space="0" w:color="000000"/>
            </w:tcBorders>
          </w:tcPr>
          <w:p w14:paraId="32D3C3C9" w14:textId="77777777" w:rsidR="00CE7EFC" w:rsidRPr="00AC59A7" w:rsidRDefault="00E32513" w:rsidP="00511944">
            <w:pPr>
              <w:pStyle w:val="TableParagraph"/>
              <w:spacing w:before="2"/>
              <w:ind w:left="2309" w:right="2256"/>
              <w:jc w:val="center"/>
              <w:rPr>
                <w:w w:val="85"/>
              </w:rPr>
            </w:pPr>
            <w:r w:rsidRPr="00AC59A7">
              <w:rPr>
                <w:w w:val="85"/>
              </w:rPr>
              <w:t>zhoršující se</w:t>
            </w:r>
          </w:p>
        </w:tc>
      </w:tr>
    </w:tbl>
    <w:p w14:paraId="32D3C3CB" w14:textId="77777777" w:rsidR="00CE7EFC" w:rsidRPr="00AC59A7" w:rsidRDefault="00CE7EFC" w:rsidP="00511944">
      <w:pPr>
        <w:jc w:val="center"/>
        <w:rPr>
          <w:w w:val="85"/>
        </w:rPr>
        <w:sectPr w:rsidR="00CE7EFC" w:rsidRPr="00AC59A7">
          <w:pgSz w:w="11910" w:h="16840"/>
          <w:pgMar w:top="1580" w:right="1000" w:bottom="1080" w:left="1120" w:header="0" w:footer="882" w:gutter="0"/>
          <w:cols w:space="708"/>
        </w:sectPr>
      </w:pPr>
    </w:p>
    <w:p w14:paraId="32D3C3CC" w14:textId="77777777" w:rsidR="00CE7EFC" w:rsidRPr="00AC59A7" w:rsidRDefault="00CE7EFC" w:rsidP="00511944">
      <w:pPr>
        <w:pStyle w:val="Zkladntext"/>
        <w:spacing w:before="2"/>
        <w:rPr>
          <w:b/>
          <w:w w:val="85"/>
          <w:sz w:val="4"/>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3CF" w14:textId="77777777">
        <w:trPr>
          <w:trHeight w:val="252"/>
        </w:trPr>
        <w:tc>
          <w:tcPr>
            <w:tcW w:w="2074" w:type="dxa"/>
            <w:tcBorders>
              <w:bottom w:val="triple" w:sz="4" w:space="0" w:color="000000"/>
              <w:right w:val="single" w:sz="8" w:space="0" w:color="000000"/>
            </w:tcBorders>
            <w:shd w:val="clear" w:color="auto" w:fill="BEBEBE"/>
          </w:tcPr>
          <w:p w14:paraId="32D3C3CD"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3CE" w14:textId="77777777" w:rsidR="00CE7EFC" w:rsidRPr="00AC59A7" w:rsidRDefault="00E32513" w:rsidP="00511944">
            <w:pPr>
              <w:pStyle w:val="TableParagraph"/>
              <w:ind w:left="80"/>
              <w:rPr>
                <w:w w:val="85"/>
              </w:rPr>
            </w:pPr>
            <w:proofErr w:type="spellStart"/>
            <w:r w:rsidRPr="00AC59A7">
              <w:rPr>
                <w:w w:val="85"/>
              </w:rPr>
              <w:t>Šídlatec</w:t>
            </w:r>
            <w:proofErr w:type="spellEnd"/>
            <w:r w:rsidRPr="00AC59A7">
              <w:rPr>
                <w:w w:val="85"/>
              </w:rPr>
              <w:t xml:space="preserve"> (</w:t>
            </w:r>
            <w:proofErr w:type="spellStart"/>
            <w:r w:rsidRPr="00AC59A7">
              <w:rPr>
                <w:i/>
                <w:w w:val="85"/>
              </w:rPr>
              <w:t>Bembidion</w:t>
            </w:r>
            <w:proofErr w:type="spellEnd"/>
            <w:r w:rsidRPr="00AC59A7">
              <w:rPr>
                <w:i/>
                <w:w w:val="85"/>
              </w:rPr>
              <w:t xml:space="preserve"> </w:t>
            </w:r>
            <w:proofErr w:type="spellStart"/>
            <w:r w:rsidRPr="00AC59A7">
              <w:rPr>
                <w:i/>
                <w:w w:val="85"/>
              </w:rPr>
              <w:t>tricolor</w:t>
            </w:r>
            <w:proofErr w:type="spellEnd"/>
            <w:r w:rsidRPr="00AC59A7">
              <w:rPr>
                <w:w w:val="85"/>
              </w:rPr>
              <w:t>)</w:t>
            </w:r>
          </w:p>
        </w:tc>
      </w:tr>
      <w:tr w:rsidR="00CE7EFC" w:rsidRPr="00AC59A7" w14:paraId="32D3C3D4"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3D0" w14:textId="77777777" w:rsidR="00CE7EFC" w:rsidRPr="00AC59A7" w:rsidRDefault="00E32513" w:rsidP="00511944">
            <w:pPr>
              <w:pStyle w:val="TableParagraph"/>
              <w:rPr>
                <w:b/>
                <w:w w:val="85"/>
              </w:rPr>
            </w:pPr>
            <w:r w:rsidRPr="00AC59A7">
              <w:rPr>
                <w:b/>
                <w:w w:val="85"/>
              </w:rPr>
              <w:t>indikátory cílového</w:t>
            </w:r>
          </w:p>
          <w:p w14:paraId="32D3C3D1" w14:textId="77777777" w:rsidR="00CE7EFC" w:rsidRPr="00AC59A7" w:rsidRDefault="00E32513" w:rsidP="00511944">
            <w:pPr>
              <w:pStyle w:val="TableParagraph"/>
              <w:rPr>
                <w:b/>
                <w:w w:val="85"/>
              </w:rPr>
            </w:pPr>
            <w:r w:rsidRPr="00AC59A7">
              <w:rPr>
                <w:b/>
                <w:w w:val="85"/>
              </w:rPr>
              <w:t>stavu</w:t>
            </w:r>
          </w:p>
        </w:tc>
        <w:tc>
          <w:tcPr>
            <w:tcW w:w="6947" w:type="dxa"/>
            <w:gridSpan w:val="2"/>
            <w:tcBorders>
              <w:top w:val="triple" w:sz="4" w:space="0" w:color="000000"/>
              <w:left w:val="single" w:sz="4" w:space="0" w:color="000000"/>
              <w:bottom w:val="single" w:sz="4" w:space="0" w:color="000000"/>
            </w:tcBorders>
            <w:shd w:val="clear" w:color="auto" w:fill="BEBEBE"/>
          </w:tcPr>
          <w:p w14:paraId="32D3C3D2"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w:t>
            </w:r>
          </w:p>
          <w:p w14:paraId="32D3C3D3" w14:textId="77777777" w:rsidR="00CE7EFC" w:rsidRPr="00AC59A7" w:rsidRDefault="00E32513" w:rsidP="00511944">
            <w:pPr>
              <w:pStyle w:val="TableParagraph"/>
              <w:ind w:left="85"/>
              <w:rPr>
                <w:b/>
                <w:w w:val="85"/>
              </w:rPr>
            </w:pPr>
            <w:r w:rsidRPr="00AC59A7">
              <w:rPr>
                <w:b/>
                <w:w w:val="85"/>
              </w:rPr>
              <w:t>provedené péči a působícím vlivům</w:t>
            </w:r>
          </w:p>
        </w:tc>
      </w:tr>
      <w:tr w:rsidR="00CE7EFC" w:rsidRPr="00AC59A7" w14:paraId="32D3C3D8" w14:textId="77777777">
        <w:trPr>
          <w:trHeight w:val="2048"/>
        </w:trPr>
        <w:tc>
          <w:tcPr>
            <w:tcW w:w="2074" w:type="dxa"/>
            <w:vMerge w:val="restart"/>
            <w:tcBorders>
              <w:top w:val="single" w:sz="4" w:space="0" w:color="000000"/>
              <w:right w:val="single" w:sz="4" w:space="0" w:color="000000"/>
            </w:tcBorders>
          </w:tcPr>
          <w:p w14:paraId="32D3C3D5" w14:textId="77777777" w:rsidR="00CE7EFC" w:rsidRPr="00AC59A7" w:rsidRDefault="00E32513" w:rsidP="00511944">
            <w:pPr>
              <w:pStyle w:val="TableParagraph"/>
              <w:ind w:left="205"/>
              <w:rPr>
                <w:w w:val="85"/>
              </w:rPr>
            </w:pPr>
            <w:r w:rsidRPr="00AC59A7">
              <w:rPr>
                <w:w w:val="85"/>
              </w:rPr>
              <w:t>Znovuosídlení biotopu.</w:t>
            </w:r>
          </w:p>
        </w:tc>
        <w:tc>
          <w:tcPr>
            <w:tcW w:w="6947" w:type="dxa"/>
            <w:gridSpan w:val="2"/>
            <w:tcBorders>
              <w:top w:val="single" w:sz="4" w:space="0" w:color="000000"/>
              <w:left w:val="single" w:sz="4" w:space="0" w:color="000000"/>
              <w:bottom w:val="single" w:sz="4" w:space="0" w:color="000000"/>
            </w:tcBorders>
          </w:tcPr>
          <w:p w14:paraId="32D3C3D7" w14:textId="6B32D0EC" w:rsidR="00CE7EFC" w:rsidRPr="00AC59A7" w:rsidRDefault="00E32513" w:rsidP="00511944">
            <w:pPr>
              <w:pStyle w:val="TableParagraph"/>
              <w:ind w:left="85" w:right="216"/>
              <w:jc w:val="both"/>
              <w:rPr>
                <w:w w:val="85"/>
              </w:rPr>
            </w:pPr>
            <w:r w:rsidRPr="00AC59A7">
              <w:rPr>
                <w:w w:val="85"/>
              </w:rPr>
              <w:t xml:space="preserve">Dle </w:t>
            </w:r>
            <w:proofErr w:type="spellStart"/>
            <w:r w:rsidRPr="00AC59A7">
              <w:rPr>
                <w:w w:val="85"/>
              </w:rPr>
              <w:t>Stanovského</w:t>
            </w:r>
            <w:proofErr w:type="spellEnd"/>
            <w:r w:rsidRPr="00AC59A7">
              <w:rPr>
                <w:w w:val="85"/>
              </w:rPr>
              <w:t xml:space="preserve"> (2018) výskyt ohrožených </w:t>
            </w:r>
            <w:proofErr w:type="spellStart"/>
            <w:r w:rsidRPr="00AC59A7">
              <w:rPr>
                <w:w w:val="85"/>
              </w:rPr>
              <w:t>ripicolních</w:t>
            </w:r>
            <w:proofErr w:type="spellEnd"/>
            <w:r w:rsidRPr="00AC59A7">
              <w:rPr>
                <w:w w:val="85"/>
              </w:rPr>
              <w:t xml:space="preserve"> druhů, vázaných na neregulované, štěrkové břehy řek (</w:t>
            </w:r>
            <w:proofErr w:type="spellStart"/>
            <w:r w:rsidRPr="00AC59A7">
              <w:rPr>
                <w:i/>
                <w:w w:val="85"/>
              </w:rPr>
              <w:t>Bembidion</w:t>
            </w:r>
            <w:proofErr w:type="spellEnd"/>
            <w:r w:rsidRPr="00AC59A7">
              <w:rPr>
                <w:i/>
                <w:w w:val="85"/>
              </w:rPr>
              <w:t xml:space="preserve"> </w:t>
            </w:r>
            <w:proofErr w:type="spellStart"/>
            <w:r w:rsidRPr="00AC59A7">
              <w:rPr>
                <w:i/>
                <w:w w:val="85"/>
              </w:rPr>
              <w:t>conforme</w:t>
            </w:r>
            <w:proofErr w:type="spellEnd"/>
            <w:r w:rsidRPr="00AC59A7">
              <w:rPr>
                <w:i/>
                <w:w w:val="85"/>
              </w:rPr>
              <w:t xml:space="preserve">, </w:t>
            </w:r>
            <w:proofErr w:type="spellStart"/>
            <w:proofErr w:type="gramStart"/>
            <w:r w:rsidRPr="00AC59A7">
              <w:rPr>
                <w:i/>
                <w:w w:val="85"/>
              </w:rPr>
              <w:t>B.tricolor</w:t>
            </w:r>
            <w:proofErr w:type="spellEnd"/>
            <w:proofErr w:type="gramEnd"/>
            <w:r w:rsidRPr="00AC59A7">
              <w:rPr>
                <w:i/>
                <w:w w:val="85"/>
              </w:rPr>
              <w:t xml:space="preserve">, B. </w:t>
            </w:r>
            <w:proofErr w:type="spellStart"/>
            <w:r w:rsidRPr="00AC59A7">
              <w:rPr>
                <w:i/>
                <w:w w:val="85"/>
              </w:rPr>
              <w:t>prasinum</w:t>
            </w:r>
            <w:proofErr w:type="spellEnd"/>
            <w:r w:rsidRPr="00AC59A7">
              <w:rPr>
                <w:i/>
                <w:w w:val="85"/>
              </w:rPr>
              <w:t xml:space="preserve">, </w:t>
            </w:r>
            <w:proofErr w:type="spellStart"/>
            <w:r w:rsidRPr="00AC59A7">
              <w:rPr>
                <w:i/>
                <w:w w:val="85"/>
              </w:rPr>
              <w:t>Nebria</w:t>
            </w:r>
            <w:proofErr w:type="spellEnd"/>
            <w:r w:rsidRPr="00AC59A7">
              <w:rPr>
                <w:i/>
                <w:w w:val="85"/>
              </w:rPr>
              <w:t xml:space="preserve"> </w:t>
            </w:r>
            <w:proofErr w:type="spellStart"/>
            <w:r w:rsidRPr="00AC59A7">
              <w:rPr>
                <w:i/>
                <w:w w:val="85"/>
              </w:rPr>
              <w:t>picicornis</w:t>
            </w:r>
            <w:proofErr w:type="spellEnd"/>
            <w:r w:rsidRPr="00AC59A7">
              <w:rPr>
                <w:w w:val="85"/>
              </w:rPr>
              <w:t>), zjištěných zde průzkumem v roce 2008 se nepodařilo v roce 2018 ověřit a s velkou pravděpodobností zde v současnosti nežijí. To zřejmě souvisí s dlouhodobými nízkými průtoky a celkově neuspokojivým stavem břehů Morávky výše proti proudu, zvláště v NPR Skalická Morávka. V plánu péče o NPR Skalická Morávka nejsou tyto druhy zmiňovány. Nutno provádět pravidelný monitoring. Je možná, že se může jednat i o tzv. pulzující populace, tj. jednou zaznamenané druhy se objeví na jiných místech nebo opět za nějakou</w:t>
            </w:r>
            <w:r w:rsidR="00F630D7" w:rsidRPr="00AC59A7">
              <w:rPr>
                <w:w w:val="85"/>
              </w:rPr>
              <w:t xml:space="preserve"> </w:t>
            </w:r>
            <w:r w:rsidRPr="00AC59A7">
              <w:rPr>
                <w:w w:val="85"/>
              </w:rPr>
              <w:t>dobu. Jednoznačně je zde vazba na výskyt štěrkopískových náplavů.</w:t>
            </w:r>
          </w:p>
        </w:tc>
      </w:tr>
      <w:tr w:rsidR="00CE7EFC" w:rsidRPr="00AC59A7" w14:paraId="32D3C3DC" w14:textId="77777777">
        <w:trPr>
          <w:trHeight w:val="235"/>
        </w:trPr>
        <w:tc>
          <w:tcPr>
            <w:tcW w:w="2074" w:type="dxa"/>
            <w:vMerge/>
            <w:tcBorders>
              <w:top w:val="nil"/>
              <w:right w:val="single" w:sz="4" w:space="0" w:color="000000"/>
            </w:tcBorders>
          </w:tcPr>
          <w:p w14:paraId="32D3C3D9"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3DA"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3DB" w14:textId="77777777" w:rsidR="00CE7EFC" w:rsidRPr="00AC59A7" w:rsidRDefault="00E32513" w:rsidP="00511944">
            <w:pPr>
              <w:pStyle w:val="TableParagraph"/>
              <w:spacing w:before="2"/>
              <w:ind w:left="2310" w:right="2252"/>
              <w:jc w:val="center"/>
              <w:rPr>
                <w:w w:val="85"/>
              </w:rPr>
            </w:pPr>
            <w:r w:rsidRPr="00AC59A7">
              <w:rPr>
                <w:w w:val="85"/>
              </w:rPr>
              <w:t>špatný</w:t>
            </w:r>
          </w:p>
        </w:tc>
      </w:tr>
      <w:tr w:rsidR="00CE7EFC" w:rsidRPr="00AC59A7" w14:paraId="32D3C3E0" w14:textId="77777777">
        <w:trPr>
          <w:trHeight w:val="255"/>
        </w:trPr>
        <w:tc>
          <w:tcPr>
            <w:tcW w:w="2074" w:type="dxa"/>
            <w:vMerge/>
            <w:tcBorders>
              <w:top w:val="nil"/>
              <w:right w:val="single" w:sz="4" w:space="0" w:color="000000"/>
            </w:tcBorders>
          </w:tcPr>
          <w:p w14:paraId="32D3C3DD"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3DE" w14:textId="77777777" w:rsidR="00CE7EFC" w:rsidRPr="00AC59A7" w:rsidRDefault="00E32513" w:rsidP="00511944">
            <w:pPr>
              <w:pStyle w:val="TableParagraph"/>
              <w:ind w:left="85"/>
              <w:rPr>
                <w:b/>
                <w:w w:val="85"/>
              </w:rPr>
            </w:pPr>
            <w:r w:rsidRPr="00AC59A7">
              <w:rPr>
                <w:b/>
                <w:w w:val="85"/>
              </w:rPr>
              <w:t>trend vývoje:</w:t>
            </w:r>
          </w:p>
        </w:tc>
        <w:tc>
          <w:tcPr>
            <w:tcW w:w="5528" w:type="dxa"/>
            <w:tcBorders>
              <w:top w:val="single" w:sz="4" w:space="0" w:color="000000"/>
              <w:left w:val="single" w:sz="4" w:space="0" w:color="000000"/>
            </w:tcBorders>
          </w:tcPr>
          <w:p w14:paraId="32D3C3DF" w14:textId="77777777" w:rsidR="00CE7EFC" w:rsidRPr="00AC59A7" w:rsidRDefault="00E32513" w:rsidP="00511944">
            <w:pPr>
              <w:pStyle w:val="TableParagraph"/>
              <w:spacing w:before="2"/>
              <w:ind w:left="2310" w:right="2256"/>
              <w:jc w:val="center"/>
              <w:rPr>
                <w:w w:val="85"/>
              </w:rPr>
            </w:pPr>
            <w:r w:rsidRPr="00AC59A7">
              <w:rPr>
                <w:w w:val="85"/>
              </w:rPr>
              <w:t>zhoršující se</w:t>
            </w:r>
          </w:p>
        </w:tc>
      </w:tr>
    </w:tbl>
    <w:p w14:paraId="32D3C3E1" w14:textId="77777777" w:rsidR="00CE7EFC" w:rsidRPr="00AC59A7" w:rsidRDefault="00CE7EFC" w:rsidP="00511944">
      <w:pPr>
        <w:pStyle w:val="Zkladntext"/>
        <w:spacing w:before="9"/>
        <w:rPr>
          <w:b/>
          <w:w w:val="85"/>
          <w:sz w:val="19"/>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3E4" w14:textId="77777777">
        <w:trPr>
          <w:trHeight w:val="253"/>
        </w:trPr>
        <w:tc>
          <w:tcPr>
            <w:tcW w:w="2074" w:type="dxa"/>
            <w:tcBorders>
              <w:bottom w:val="triple" w:sz="4" w:space="0" w:color="000000"/>
              <w:right w:val="single" w:sz="8" w:space="0" w:color="000000"/>
            </w:tcBorders>
            <w:shd w:val="clear" w:color="auto" w:fill="BEBEBE"/>
          </w:tcPr>
          <w:p w14:paraId="32D3C3E2"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3E3" w14:textId="77777777" w:rsidR="00CE7EFC" w:rsidRPr="00AC59A7" w:rsidRDefault="00E32513" w:rsidP="00511944">
            <w:pPr>
              <w:pStyle w:val="TableParagraph"/>
              <w:ind w:left="80"/>
              <w:rPr>
                <w:w w:val="85"/>
              </w:rPr>
            </w:pPr>
            <w:r w:rsidRPr="00AC59A7">
              <w:rPr>
                <w:w w:val="85"/>
              </w:rPr>
              <w:t>Slíďák břehový (</w:t>
            </w:r>
            <w:proofErr w:type="spellStart"/>
            <w:r w:rsidRPr="00AC59A7">
              <w:rPr>
                <w:i/>
                <w:w w:val="85"/>
              </w:rPr>
              <w:t>Arctosa</w:t>
            </w:r>
            <w:proofErr w:type="spellEnd"/>
            <w:r w:rsidRPr="00AC59A7">
              <w:rPr>
                <w:i/>
                <w:w w:val="85"/>
              </w:rPr>
              <w:t xml:space="preserve"> </w:t>
            </w:r>
            <w:proofErr w:type="spellStart"/>
            <w:r w:rsidRPr="00AC59A7">
              <w:rPr>
                <w:i/>
                <w:w w:val="85"/>
              </w:rPr>
              <w:t>cinerea</w:t>
            </w:r>
            <w:proofErr w:type="spellEnd"/>
            <w:r w:rsidRPr="00AC59A7">
              <w:rPr>
                <w:w w:val="85"/>
              </w:rPr>
              <w:t>)</w:t>
            </w:r>
          </w:p>
        </w:tc>
      </w:tr>
      <w:tr w:rsidR="00CE7EFC" w:rsidRPr="00AC59A7" w14:paraId="32D3C3E9"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3E5" w14:textId="77777777" w:rsidR="00CE7EFC" w:rsidRPr="00AC59A7" w:rsidRDefault="00E32513" w:rsidP="00511944">
            <w:pPr>
              <w:pStyle w:val="TableParagraph"/>
              <w:rPr>
                <w:b/>
                <w:w w:val="85"/>
              </w:rPr>
            </w:pPr>
            <w:r w:rsidRPr="00AC59A7">
              <w:rPr>
                <w:b/>
                <w:w w:val="85"/>
              </w:rPr>
              <w:t>indikátory cílového</w:t>
            </w:r>
          </w:p>
          <w:p w14:paraId="32D3C3E6" w14:textId="77777777" w:rsidR="00CE7EFC" w:rsidRPr="00AC59A7" w:rsidRDefault="00E32513" w:rsidP="00511944">
            <w:pPr>
              <w:pStyle w:val="TableParagraph"/>
              <w:rPr>
                <w:b/>
                <w:w w:val="85"/>
              </w:rPr>
            </w:pPr>
            <w:r w:rsidRPr="00AC59A7">
              <w:rPr>
                <w:b/>
                <w:w w:val="85"/>
              </w:rPr>
              <w:t>stavu</w:t>
            </w:r>
          </w:p>
        </w:tc>
        <w:tc>
          <w:tcPr>
            <w:tcW w:w="6947" w:type="dxa"/>
            <w:gridSpan w:val="2"/>
            <w:tcBorders>
              <w:top w:val="triple" w:sz="4" w:space="0" w:color="000000"/>
              <w:left w:val="single" w:sz="4" w:space="0" w:color="000000"/>
              <w:bottom w:val="single" w:sz="4" w:space="0" w:color="000000"/>
            </w:tcBorders>
            <w:shd w:val="clear" w:color="auto" w:fill="BEBEBE"/>
          </w:tcPr>
          <w:p w14:paraId="32D3C3E7"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w:t>
            </w:r>
          </w:p>
          <w:p w14:paraId="32D3C3E8" w14:textId="77777777" w:rsidR="00CE7EFC" w:rsidRPr="00AC59A7" w:rsidRDefault="00E32513" w:rsidP="00511944">
            <w:pPr>
              <w:pStyle w:val="TableParagraph"/>
              <w:ind w:left="85"/>
              <w:rPr>
                <w:b/>
                <w:w w:val="85"/>
              </w:rPr>
            </w:pPr>
            <w:r w:rsidRPr="00AC59A7">
              <w:rPr>
                <w:b/>
                <w:w w:val="85"/>
              </w:rPr>
              <w:t>provedené péči a působícím vlivům</w:t>
            </w:r>
          </w:p>
        </w:tc>
      </w:tr>
      <w:tr w:rsidR="00CE7EFC" w:rsidRPr="00AC59A7" w14:paraId="32D3C3ED" w14:textId="77777777">
        <w:trPr>
          <w:trHeight w:val="3882"/>
        </w:trPr>
        <w:tc>
          <w:tcPr>
            <w:tcW w:w="2074" w:type="dxa"/>
            <w:vMerge w:val="restart"/>
            <w:tcBorders>
              <w:top w:val="single" w:sz="4" w:space="0" w:color="000000"/>
              <w:right w:val="single" w:sz="4" w:space="0" w:color="000000"/>
            </w:tcBorders>
          </w:tcPr>
          <w:p w14:paraId="32D3C3EA" w14:textId="77777777" w:rsidR="00CE7EFC" w:rsidRPr="00AC59A7" w:rsidRDefault="00E32513" w:rsidP="00511944">
            <w:pPr>
              <w:pStyle w:val="TableParagraph"/>
              <w:ind w:left="680" w:hanging="255"/>
              <w:rPr>
                <w:w w:val="85"/>
              </w:rPr>
            </w:pPr>
            <w:r w:rsidRPr="00AC59A7">
              <w:rPr>
                <w:w w:val="85"/>
              </w:rPr>
              <w:t>Udržení stávající populace.</w:t>
            </w:r>
          </w:p>
        </w:tc>
        <w:tc>
          <w:tcPr>
            <w:tcW w:w="6947" w:type="dxa"/>
            <w:gridSpan w:val="2"/>
            <w:tcBorders>
              <w:top w:val="single" w:sz="4" w:space="0" w:color="000000"/>
              <w:left w:val="single" w:sz="4" w:space="0" w:color="000000"/>
              <w:bottom w:val="single" w:sz="4" w:space="0" w:color="000000"/>
            </w:tcBorders>
          </w:tcPr>
          <w:p w14:paraId="32D3C3EC" w14:textId="744DA77D" w:rsidR="00CE7EFC" w:rsidRPr="00AC59A7" w:rsidRDefault="00E32513" w:rsidP="00511944">
            <w:pPr>
              <w:pStyle w:val="TableParagraph"/>
              <w:ind w:left="85" w:right="87"/>
              <w:jc w:val="both"/>
              <w:rPr>
                <w:w w:val="85"/>
              </w:rPr>
            </w:pPr>
            <w:r w:rsidRPr="00AC59A7">
              <w:rPr>
                <w:w w:val="85"/>
              </w:rPr>
              <w:t>Slíďák břehový (</w:t>
            </w:r>
            <w:proofErr w:type="spellStart"/>
            <w:r w:rsidRPr="00AC59A7">
              <w:rPr>
                <w:i/>
                <w:w w:val="85"/>
              </w:rPr>
              <w:t>Arctosa</w:t>
            </w:r>
            <w:proofErr w:type="spellEnd"/>
            <w:r w:rsidRPr="00AC59A7">
              <w:rPr>
                <w:i/>
                <w:w w:val="85"/>
              </w:rPr>
              <w:t xml:space="preserve"> </w:t>
            </w:r>
            <w:proofErr w:type="spellStart"/>
            <w:r w:rsidRPr="00AC59A7">
              <w:rPr>
                <w:i/>
                <w:w w:val="85"/>
              </w:rPr>
              <w:t>cinerea</w:t>
            </w:r>
            <w:proofErr w:type="spellEnd"/>
            <w:r w:rsidRPr="00AC59A7">
              <w:rPr>
                <w:w w:val="85"/>
              </w:rPr>
              <w:t xml:space="preserve">) náleží mezi největší středoevropské pavouky. Jeho výskyt je sporadický. Jeho výskyt je znám z několika lokalit na severní Moravě, v Čechách je téměř vyhynulý. V posledních letech se vyskytuje také na druhotných stanovištích (pískovny, štěrkovny). Nedaleko od vody si hloubí v písčitém substrátu mělké nory. Jeho zbarvení odpovídá obývanému prostředí. Ústí nory má průměr okolo jednoho centimetru a je vystlaná pavučinou, která zabraňuje zasypání nory. Nory často vedou pod kámen, kusy dřeva apod. Jestliže v létě stoupne hladina, slíďák noru zapřede, a díky vzduchové kapse krátkodobou záplavu přečká v noře. Páření probíhá od května do června. Samice v letních měsících ve své noře </w:t>
            </w:r>
            <w:proofErr w:type="gramStart"/>
            <w:r w:rsidRPr="00AC59A7">
              <w:rPr>
                <w:w w:val="85"/>
              </w:rPr>
              <w:t>vytváří</w:t>
            </w:r>
            <w:proofErr w:type="gramEnd"/>
            <w:r w:rsidRPr="00AC59A7">
              <w:rPr>
                <w:w w:val="85"/>
              </w:rPr>
              <w:t xml:space="preserve"> kokon o velikosti hrášku, který jako téměř všichni slíďáci nosí připředený ke snovacím bradavkám. Samice po vylíhnutí nosí nějaký čas mláďata na zadečku. Mláďata dospívají v létě příštího roku. Slíďák břehový je aktivní přes den, kdy loví různý hmyz a jeho larvy, ale také ostatní pavouky např. slíďáky z rodu </w:t>
            </w:r>
            <w:proofErr w:type="spellStart"/>
            <w:r w:rsidRPr="00AC59A7">
              <w:rPr>
                <w:i/>
                <w:w w:val="85"/>
              </w:rPr>
              <w:t>Pardosa</w:t>
            </w:r>
            <w:proofErr w:type="spellEnd"/>
            <w:r w:rsidRPr="00AC59A7">
              <w:rPr>
                <w:w w:val="85"/>
              </w:rPr>
              <w:t>. Na zimu si slíďáci hrabou hlubší nory dále od břehu. Vývoj je dvouletý. Tento slíďák je indikátorem zachovalosti pobřežních společenstev. Příčiny ohrožení jsou regulace, znečištění toků a také zarůstání vhodných biotopů náletovými dřevinami. V rámci managementu jde o jednoznačnou podporu výskytu</w:t>
            </w:r>
            <w:r w:rsidR="00F630D7" w:rsidRPr="00AC59A7">
              <w:rPr>
                <w:w w:val="85"/>
              </w:rPr>
              <w:t xml:space="preserve"> </w:t>
            </w:r>
            <w:r w:rsidRPr="00AC59A7">
              <w:rPr>
                <w:w w:val="85"/>
              </w:rPr>
              <w:t>štěrkopískových náplavů bez vegetace. Je vhodné, aby jednotlivé štěrkopískové náplavy byly drobnější rozlohy a postupně na sebe navazovali.</w:t>
            </w:r>
          </w:p>
        </w:tc>
      </w:tr>
      <w:tr w:rsidR="00CE7EFC" w:rsidRPr="00AC59A7" w14:paraId="32D3C3F1" w14:textId="77777777">
        <w:trPr>
          <w:trHeight w:val="228"/>
        </w:trPr>
        <w:tc>
          <w:tcPr>
            <w:tcW w:w="2074" w:type="dxa"/>
            <w:vMerge/>
            <w:tcBorders>
              <w:top w:val="nil"/>
              <w:right w:val="single" w:sz="4" w:space="0" w:color="000000"/>
            </w:tcBorders>
          </w:tcPr>
          <w:p w14:paraId="32D3C3EE"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3EF"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3F0" w14:textId="77777777" w:rsidR="00CE7EFC" w:rsidRPr="00AC59A7" w:rsidRDefault="00E32513" w:rsidP="00511944">
            <w:pPr>
              <w:pStyle w:val="TableParagraph"/>
              <w:ind w:left="2310" w:right="2251"/>
              <w:jc w:val="center"/>
              <w:rPr>
                <w:w w:val="85"/>
              </w:rPr>
            </w:pPr>
            <w:r w:rsidRPr="00AC59A7">
              <w:rPr>
                <w:w w:val="85"/>
              </w:rPr>
              <w:t>dobrý</w:t>
            </w:r>
          </w:p>
        </w:tc>
      </w:tr>
      <w:tr w:rsidR="00CE7EFC" w:rsidRPr="00AC59A7" w14:paraId="32D3C3F5" w14:textId="77777777">
        <w:trPr>
          <w:trHeight w:val="254"/>
        </w:trPr>
        <w:tc>
          <w:tcPr>
            <w:tcW w:w="2074" w:type="dxa"/>
            <w:vMerge/>
            <w:tcBorders>
              <w:top w:val="nil"/>
              <w:right w:val="single" w:sz="4" w:space="0" w:color="000000"/>
            </w:tcBorders>
          </w:tcPr>
          <w:p w14:paraId="32D3C3F2"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3F3" w14:textId="77777777" w:rsidR="00CE7EFC" w:rsidRPr="00AC59A7" w:rsidRDefault="00E32513" w:rsidP="00511944">
            <w:pPr>
              <w:pStyle w:val="TableParagraph"/>
              <w:spacing w:before="1"/>
              <w:ind w:left="85"/>
              <w:rPr>
                <w:b/>
                <w:w w:val="85"/>
              </w:rPr>
            </w:pPr>
            <w:r w:rsidRPr="00AC59A7">
              <w:rPr>
                <w:b/>
                <w:w w:val="85"/>
              </w:rPr>
              <w:t>trend vývoje:</w:t>
            </w:r>
          </w:p>
        </w:tc>
        <w:tc>
          <w:tcPr>
            <w:tcW w:w="5528" w:type="dxa"/>
            <w:tcBorders>
              <w:top w:val="single" w:sz="4" w:space="0" w:color="000000"/>
              <w:left w:val="single" w:sz="4" w:space="0" w:color="000000"/>
            </w:tcBorders>
          </w:tcPr>
          <w:p w14:paraId="32D3C3F4" w14:textId="77777777" w:rsidR="00CE7EFC" w:rsidRPr="00AC59A7" w:rsidRDefault="00E32513" w:rsidP="00511944">
            <w:pPr>
              <w:pStyle w:val="TableParagraph"/>
              <w:spacing w:before="4"/>
              <w:ind w:left="2310" w:right="2251"/>
              <w:jc w:val="center"/>
              <w:rPr>
                <w:w w:val="85"/>
              </w:rPr>
            </w:pPr>
            <w:r w:rsidRPr="00AC59A7">
              <w:rPr>
                <w:w w:val="85"/>
              </w:rPr>
              <w:t>setrvalý</w:t>
            </w:r>
          </w:p>
        </w:tc>
      </w:tr>
    </w:tbl>
    <w:p w14:paraId="32D3C3F6" w14:textId="77777777" w:rsidR="00CE7EFC" w:rsidRPr="00AC59A7" w:rsidRDefault="00CE7EFC" w:rsidP="00511944">
      <w:pPr>
        <w:pStyle w:val="Zkladntext"/>
        <w:rPr>
          <w:b/>
          <w:w w:val="85"/>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3F9" w14:textId="77777777">
        <w:trPr>
          <w:trHeight w:val="250"/>
        </w:trPr>
        <w:tc>
          <w:tcPr>
            <w:tcW w:w="2074" w:type="dxa"/>
            <w:tcBorders>
              <w:bottom w:val="triple" w:sz="4" w:space="0" w:color="000000"/>
              <w:right w:val="single" w:sz="8" w:space="0" w:color="000000"/>
            </w:tcBorders>
            <w:shd w:val="clear" w:color="auto" w:fill="BEBEBE"/>
          </w:tcPr>
          <w:p w14:paraId="32D3C3F7"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3F8" w14:textId="77777777" w:rsidR="00CE7EFC" w:rsidRPr="00AC59A7" w:rsidRDefault="00E32513" w:rsidP="00511944">
            <w:pPr>
              <w:pStyle w:val="TableParagraph"/>
              <w:ind w:left="80"/>
              <w:rPr>
                <w:w w:val="85"/>
              </w:rPr>
            </w:pPr>
            <w:r w:rsidRPr="00AC59A7">
              <w:rPr>
                <w:w w:val="85"/>
              </w:rPr>
              <w:t>Pobřežnice (</w:t>
            </w:r>
            <w:proofErr w:type="spellStart"/>
            <w:r w:rsidRPr="00AC59A7">
              <w:rPr>
                <w:i/>
                <w:w w:val="85"/>
              </w:rPr>
              <w:t>Macrosaldula</w:t>
            </w:r>
            <w:proofErr w:type="spellEnd"/>
            <w:r w:rsidRPr="00AC59A7">
              <w:rPr>
                <w:i/>
                <w:w w:val="85"/>
              </w:rPr>
              <w:t xml:space="preserve"> </w:t>
            </w:r>
            <w:proofErr w:type="spellStart"/>
            <w:r w:rsidRPr="00AC59A7">
              <w:rPr>
                <w:i/>
                <w:w w:val="85"/>
              </w:rPr>
              <w:t>scotica</w:t>
            </w:r>
            <w:proofErr w:type="spellEnd"/>
            <w:r w:rsidRPr="00AC59A7">
              <w:rPr>
                <w:w w:val="85"/>
              </w:rPr>
              <w:t>)</w:t>
            </w:r>
          </w:p>
        </w:tc>
      </w:tr>
      <w:tr w:rsidR="00CE7EFC" w:rsidRPr="00AC59A7" w14:paraId="32D3C3FC"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3FA" w14:textId="77777777" w:rsidR="00CE7EFC" w:rsidRPr="00AC59A7" w:rsidRDefault="00E32513" w:rsidP="00511944">
            <w:pPr>
              <w:pStyle w:val="TableParagraph"/>
              <w:ind w:right="479"/>
              <w:rPr>
                <w:b/>
                <w:w w:val="85"/>
              </w:rPr>
            </w:pPr>
            <w:r w:rsidRPr="00AC59A7">
              <w:rPr>
                <w:b/>
                <w:w w:val="85"/>
              </w:rPr>
              <w:t>indikátory cílového stavu</w:t>
            </w:r>
          </w:p>
        </w:tc>
        <w:tc>
          <w:tcPr>
            <w:tcW w:w="6947" w:type="dxa"/>
            <w:gridSpan w:val="2"/>
            <w:tcBorders>
              <w:top w:val="triple" w:sz="4" w:space="0" w:color="000000"/>
              <w:left w:val="single" w:sz="4" w:space="0" w:color="000000"/>
              <w:bottom w:val="single" w:sz="4" w:space="0" w:color="000000"/>
            </w:tcBorders>
            <w:shd w:val="clear" w:color="auto" w:fill="BEBEBE"/>
          </w:tcPr>
          <w:p w14:paraId="32D3C3FB"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 provedené péči a působícím vlivům</w:t>
            </w:r>
          </w:p>
        </w:tc>
      </w:tr>
      <w:tr w:rsidR="00CE7EFC" w:rsidRPr="00AC59A7" w14:paraId="32D3C400" w14:textId="77777777">
        <w:trPr>
          <w:trHeight w:val="670"/>
        </w:trPr>
        <w:tc>
          <w:tcPr>
            <w:tcW w:w="2074" w:type="dxa"/>
            <w:vMerge w:val="restart"/>
            <w:tcBorders>
              <w:top w:val="single" w:sz="4" w:space="0" w:color="000000"/>
              <w:right w:val="single" w:sz="4" w:space="0" w:color="000000"/>
            </w:tcBorders>
          </w:tcPr>
          <w:p w14:paraId="32D3C3FD" w14:textId="77777777" w:rsidR="00CE7EFC" w:rsidRPr="00AC59A7" w:rsidRDefault="00E32513" w:rsidP="00511944">
            <w:pPr>
              <w:pStyle w:val="TableParagraph"/>
              <w:ind w:left="680" w:hanging="255"/>
              <w:rPr>
                <w:w w:val="85"/>
              </w:rPr>
            </w:pPr>
            <w:r w:rsidRPr="00AC59A7">
              <w:rPr>
                <w:w w:val="85"/>
              </w:rPr>
              <w:t>Udržení stávající populace.</w:t>
            </w:r>
          </w:p>
        </w:tc>
        <w:tc>
          <w:tcPr>
            <w:tcW w:w="6947" w:type="dxa"/>
            <w:gridSpan w:val="2"/>
            <w:tcBorders>
              <w:top w:val="single" w:sz="4" w:space="0" w:color="000000"/>
              <w:left w:val="single" w:sz="4" w:space="0" w:color="000000"/>
              <w:bottom w:val="single" w:sz="4" w:space="0" w:color="000000"/>
            </w:tcBorders>
          </w:tcPr>
          <w:p w14:paraId="32D3C3FF" w14:textId="3E5A54FD" w:rsidR="00CE7EFC" w:rsidRPr="00AC59A7" w:rsidRDefault="00E32513" w:rsidP="00511944">
            <w:pPr>
              <w:pStyle w:val="TableParagraph"/>
              <w:ind w:left="85"/>
              <w:jc w:val="both"/>
              <w:rPr>
                <w:w w:val="85"/>
              </w:rPr>
            </w:pPr>
            <w:r w:rsidRPr="00AC59A7">
              <w:rPr>
                <w:w w:val="85"/>
              </w:rPr>
              <w:t>Ploštice, kriticky ohrožený druh, ekologický specialista, druh vázaný na stanoviště štěrkovýc</w:t>
            </w:r>
            <w:r w:rsidR="00F630D7" w:rsidRPr="00AC59A7">
              <w:rPr>
                <w:w w:val="85"/>
              </w:rPr>
              <w:t xml:space="preserve">h </w:t>
            </w:r>
            <w:r w:rsidRPr="00AC59A7">
              <w:rPr>
                <w:w w:val="85"/>
              </w:rPr>
              <w:t xml:space="preserve">lavic a neregulovaných břehů řek. Za základní </w:t>
            </w:r>
            <w:proofErr w:type="spellStart"/>
            <w:r w:rsidRPr="00AC59A7">
              <w:rPr>
                <w:w w:val="85"/>
              </w:rPr>
              <w:t>managementová</w:t>
            </w:r>
            <w:proofErr w:type="spellEnd"/>
            <w:r w:rsidRPr="00AC59A7">
              <w:rPr>
                <w:w w:val="85"/>
              </w:rPr>
              <w:t xml:space="preserve"> opatření lze považovat zachování a podpora tvorby štěrkopískových lavic a náplavů bez vegetace.</w:t>
            </w:r>
          </w:p>
        </w:tc>
      </w:tr>
      <w:tr w:rsidR="00CE7EFC" w:rsidRPr="00AC59A7" w14:paraId="32D3C404" w14:textId="77777777">
        <w:trPr>
          <w:trHeight w:val="227"/>
        </w:trPr>
        <w:tc>
          <w:tcPr>
            <w:tcW w:w="2074" w:type="dxa"/>
            <w:vMerge/>
            <w:tcBorders>
              <w:top w:val="nil"/>
              <w:right w:val="single" w:sz="4" w:space="0" w:color="000000"/>
            </w:tcBorders>
          </w:tcPr>
          <w:p w14:paraId="32D3C401"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402"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403" w14:textId="77777777" w:rsidR="00CE7EFC" w:rsidRPr="00AC59A7" w:rsidRDefault="00E32513" w:rsidP="00511944">
            <w:pPr>
              <w:pStyle w:val="TableParagraph"/>
              <w:ind w:left="2310" w:right="2252"/>
              <w:jc w:val="center"/>
              <w:rPr>
                <w:w w:val="85"/>
              </w:rPr>
            </w:pPr>
            <w:r w:rsidRPr="00AC59A7">
              <w:rPr>
                <w:w w:val="85"/>
              </w:rPr>
              <w:t>špatný</w:t>
            </w:r>
          </w:p>
        </w:tc>
      </w:tr>
      <w:tr w:rsidR="00CE7EFC" w:rsidRPr="00AC59A7" w14:paraId="32D3C408" w14:textId="77777777">
        <w:trPr>
          <w:trHeight w:val="254"/>
        </w:trPr>
        <w:tc>
          <w:tcPr>
            <w:tcW w:w="2074" w:type="dxa"/>
            <w:vMerge/>
            <w:tcBorders>
              <w:top w:val="nil"/>
              <w:right w:val="single" w:sz="4" w:space="0" w:color="000000"/>
            </w:tcBorders>
          </w:tcPr>
          <w:p w14:paraId="32D3C405"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406" w14:textId="77777777" w:rsidR="00CE7EFC" w:rsidRPr="00AC59A7" w:rsidRDefault="00E32513" w:rsidP="00511944">
            <w:pPr>
              <w:pStyle w:val="TableParagraph"/>
              <w:spacing w:before="1"/>
              <w:ind w:left="85"/>
              <w:rPr>
                <w:b/>
                <w:w w:val="85"/>
              </w:rPr>
            </w:pPr>
            <w:r w:rsidRPr="00AC59A7">
              <w:rPr>
                <w:b/>
                <w:w w:val="85"/>
              </w:rPr>
              <w:t>trend vývoje:</w:t>
            </w:r>
          </w:p>
        </w:tc>
        <w:tc>
          <w:tcPr>
            <w:tcW w:w="5528" w:type="dxa"/>
            <w:tcBorders>
              <w:top w:val="single" w:sz="4" w:space="0" w:color="000000"/>
              <w:left w:val="single" w:sz="4" w:space="0" w:color="000000"/>
            </w:tcBorders>
          </w:tcPr>
          <w:p w14:paraId="32D3C407" w14:textId="77777777" w:rsidR="00CE7EFC" w:rsidRPr="00AC59A7" w:rsidRDefault="00E32513" w:rsidP="00511944">
            <w:pPr>
              <w:pStyle w:val="TableParagraph"/>
              <w:spacing w:before="4"/>
              <w:ind w:left="2309" w:right="2256"/>
              <w:jc w:val="center"/>
              <w:rPr>
                <w:w w:val="85"/>
              </w:rPr>
            </w:pPr>
            <w:r w:rsidRPr="00AC59A7">
              <w:rPr>
                <w:w w:val="85"/>
              </w:rPr>
              <w:t>zhoršující se</w:t>
            </w:r>
          </w:p>
        </w:tc>
      </w:tr>
    </w:tbl>
    <w:p w14:paraId="32D3C40A" w14:textId="77777777" w:rsidR="00CE7EFC" w:rsidRPr="00AC59A7" w:rsidRDefault="00CE7EFC" w:rsidP="00511944">
      <w:pPr>
        <w:pStyle w:val="Zkladntext"/>
        <w:spacing w:before="10"/>
        <w:rPr>
          <w:b/>
          <w:w w:val="85"/>
          <w:sz w:val="19"/>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40D" w14:textId="77777777">
        <w:trPr>
          <w:trHeight w:val="252"/>
        </w:trPr>
        <w:tc>
          <w:tcPr>
            <w:tcW w:w="2074" w:type="dxa"/>
            <w:tcBorders>
              <w:bottom w:val="triple" w:sz="4" w:space="0" w:color="000000"/>
              <w:right w:val="single" w:sz="8" w:space="0" w:color="000000"/>
            </w:tcBorders>
            <w:shd w:val="clear" w:color="auto" w:fill="BEBEBE"/>
          </w:tcPr>
          <w:p w14:paraId="32D3C40B"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40C" w14:textId="77777777" w:rsidR="00CE7EFC" w:rsidRPr="00AC59A7" w:rsidRDefault="00E32513" w:rsidP="00511944">
            <w:pPr>
              <w:pStyle w:val="TableParagraph"/>
              <w:ind w:left="80"/>
              <w:rPr>
                <w:w w:val="85"/>
              </w:rPr>
            </w:pPr>
            <w:r w:rsidRPr="00AC59A7">
              <w:rPr>
                <w:w w:val="85"/>
              </w:rPr>
              <w:t>Pobřežnice (</w:t>
            </w:r>
            <w:proofErr w:type="spellStart"/>
            <w:r w:rsidRPr="00AC59A7">
              <w:rPr>
                <w:i/>
                <w:w w:val="85"/>
              </w:rPr>
              <w:t>Fleutiauxellus</w:t>
            </w:r>
            <w:proofErr w:type="spellEnd"/>
            <w:r w:rsidRPr="00AC59A7">
              <w:rPr>
                <w:i/>
                <w:w w:val="85"/>
              </w:rPr>
              <w:t xml:space="preserve"> </w:t>
            </w:r>
            <w:proofErr w:type="spellStart"/>
            <w:r w:rsidRPr="00AC59A7">
              <w:rPr>
                <w:i/>
                <w:w w:val="85"/>
              </w:rPr>
              <w:t>maritimus</w:t>
            </w:r>
            <w:proofErr w:type="spellEnd"/>
            <w:r w:rsidRPr="00AC59A7">
              <w:rPr>
                <w:w w:val="85"/>
              </w:rPr>
              <w:t>)</w:t>
            </w:r>
          </w:p>
        </w:tc>
      </w:tr>
      <w:tr w:rsidR="00CE7EFC" w:rsidRPr="00AC59A7" w14:paraId="32D3C412" w14:textId="77777777" w:rsidTr="00481CBD">
        <w:trPr>
          <w:trHeight w:val="459"/>
        </w:trPr>
        <w:tc>
          <w:tcPr>
            <w:tcW w:w="2074" w:type="dxa"/>
            <w:tcBorders>
              <w:top w:val="triple" w:sz="4" w:space="0" w:color="000000"/>
              <w:bottom w:val="single" w:sz="4" w:space="0" w:color="auto"/>
              <w:right w:val="single" w:sz="4" w:space="0" w:color="000000"/>
            </w:tcBorders>
            <w:shd w:val="clear" w:color="auto" w:fill="BEBEBE"/>
          </w:tcPr>
          <w:p w14:paraId="32D3C40E" w14:textId="77777777" w:rsidR="00CE7EFC" w:rsidRPr="00AC59A7" w:rsidRDefault="00E32513" w:rsidP="00511944">
            <w:pPr>
              <w:pStyle w:val="TableParagraph"/>
              <w:rPr>
                <w:b/>
                <w:w w:val="85"/>
              </w:rPr>
            </w:pPr>
            <w:r w:rsidRPr="00AC59A7">
              <w:rPr>
                <w:b/>
                <w:w w:val="85"/>
              </w:rPr>
              <w:t>indikátory cílového</w:t>
            </w:r>
          </w:p>
          <w:p w14:paraId="32D3C40F" w14:textId="77777777" w:rsidR="00CE7EFC" w:rsidRPr="00AC59A7" w:rsidRDefault="00E32513" w:rsidP="00511944">
            <w:pPr>
              <w:pStyle w:val="TableParagraph"/>
              <w:rPr>
                <w:b/>
                <w:w w:val="85"/>
              </w:rPr>
            </w:pPr>
            <w:r w:rsidRPr="00AC59A7">
              <w:rPr>
                <w:b/>
                <w:w w:val="85"/>
              </w:rPr>
              <w:t>stavu</w:t>
            </w:r>
          </w:p>
        </w:tc>
        <w:tc>
          <w:tcPr>
            <w:tcW w:w="6947" w:type="dxa"/>
            <w:gridSpan w:val="2"/>
            <w:tcBorders>
              <w:top w:val="triple" w:sz="4" w:space="0" w:color="000000"/>
              <w:left w:val="single" w:sz="4" w:space="0" w:color="000000"/>
              <w:bottom w:val="single" w:sz="4" w:space="0" w:color="000000"/>
            </w:tcBorders>
            <w:shd w:val="clear" w:color="auto" w:fill="BEBEBE"/>
          </w:tcPr>
          <w:p w14:paraId="32D3C410"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w:t>
            </w:r>
          </w:p>
          <w:p w14:paraId="32D3C411" w14:textId="77777777" w:rsidR="00CE7EFC" w:rsidRPr="00AC59A7" w:rsidRDefault="00E32513" w:rsidP="00511944">
            <w:pPr>
              <w:pStyle w:val="TableParagraph"/>
              <w:ind w:left="85"/>
              <w:rPr>
                <w:b/>
                <w:w w:val="85"/>
              </w:rPr>
            </w:pPr>
            <w:r w:rsidRPr="00AC59A7">
              <w:rPr>
                <w:b/>
                <w:w w:val="85"/>
              </w:rPr>
              <w:t>provedené péči a působícím vlivům</w:t>
            </w:r>
          </w:p>
        </w:tc>
      </w:tr>
      <w:tr w:rsidR="00CE7EFC" w:rsidRPr="00AC59A7" w14:paraId="32D3C415" w14:textId="77777777" w:rsidTr="00481CBD">
        <w:trPr>
          <w:trHeight w:val="234"/>
        </w:trPr>
        <w:tc>
          <w:tcPr>
            <w:tcW w:w="2074" w:type="dxa"/>
            <w:vMerge w:val="restart"/>
            <w:tcBorders>
              <w:top w:val="single" w:sz="4" w:space="0" w:color="auto"/>
              <w:left w:val="single" w:sz="18" w:space="0" w:color="auto"/>
              <w:bottom w:val="single" w:sz="4" w:space="0" w:color="auto"/>
              <w:right w:val="single" w:sz="4" w:space="0" w:color="auto"/>
            </w:tcBorders>
            <w:shd w:val="clear" w:color="auto" w:fill="auto"/>
          </w:tcPr>
          <w:p w14:paraId="32D3C413" w14:textId="77777777" w:rsidR="00CE7EFC" w:rsidRPr="00AC59A7" w:rsidRDefault="00E32513" w:rsidP="00511944">
            <w:pPr>
              <w:pStyle w:val="TableParagraph"/>
              <w:ind w:left="680" w:hanging="255"/>
              <w:rPr>
                <w:w w:val="85"/>
              </w:rPr>
            </w:pPr>
            <w:r w:rsidRPr="00AC59A7">
              <w:rPr>
                <w:w w:val="85"/>
              </w:rPr>
              <w:t>Udržení stávající populace.</w:t>
            </w:r>
          </w:p>
        </w:tc>
        <w:tc>
          <w:tcPr>
            <w:tcW w:w="6947" w:type="dxa"/>
            <w:gridSpan w:val="2"/>
            <w:tcBorders>
              <w:top w:val="single" w:sz="4" w:space="0" w:color="000000"/>
              <w:left w:val="single" w:sz="4" w:space="0" w:color="auto"/>
              <w:bottom w:val="single" w:sz="4" w:space="0" w:color="auto"/>
            </w:tcBorders>
          </w:tcPr>
          <w:p w14:paraId="32D3C414" w14:textId="77777777" w:rsidR="00CE7EFC" w:rsidRPr="00AC59A7" w:rsidRDefault="00E32513" w:rsidP="00511944">
            <w:pPr>
              <w:pStyle w:val="TableParagraph"/>
              <w:ind w:left="85"/>
              <w:rPr>
                <w:w w:val="85"/>
              </w:rPr>
            </w:pPr>
            <w:r w:rsidRPr="00AC59A7">
              <w:rPr>
                <w:w w:val="85"/>
              </w:rPr>
              <w:t>Velmi výjimečný druh, management není znám.</w:t>
            </w:r>
          </w:p>
        </w:tc>
      </w:tr>
      <w:tr w:rsidR="00CE7EFC" w:rsidRPr="00AC59A7" w14:paraId="32D3C419" w14:textId="77777777" w:rsidTr="00481CBD">
        <w:trPr>
          <w:trHeight w:val="235"/>
        </w:trPr>
        <w:tc>
          <w:tcPr>
            <w:tcW w:w="2074" w:type="dxa"/>
            <w:vMerge/>
            <w:tcBorders>
              <w:top w:val="single" w:sz="4" w:space="0" w:color="auto"/>
              <w:left w:val="single" w:sz="18" w:space="0" w:color="auto"/>
              <w:bottom w:val="single" w:sz="4" w:space="0" w:color="auto"/>
              <w:right w:val="single" w:sz="4" w:space="0" w:color="auto"/>
            </w:tcBorders>
            <w:shd w:val="clear" w:color="auto" w:fill="auto"/>
          </w:tcPr>
          <w:p w14:paraId="32D3C416" w14:textId="77777777" w:rsidR="00CE7EFC" w:rsidRPr="00AC59A7" w:rsidRDefault="00CE7EFC" w:rsidP="00511944">
            <w:pPr>
              <w:rPr>
                <w:w w:val="85"/>
                <w:sz w:val="2"/>
                <w:szCs w:val="2"/>
              </w:rPr>
            </w:pPr>
          </w:p>
        </w:tc>
        <w:tc>
          <w:tcPr>
            <w:tcW w:w="1419" w:type="dxa"/>
            <w:tcBorders>
              <w:top w:val="single" w:sz="4" w:space="0" w:color="auto"/>
              <w:left w:val="single" w:sz="4" w:space="0" w:color="auto"/>
              <w:bottom w:val="single" w:sz="4" w:space="0" w:color="auto"/>
              <w:right w:val="single" w:sz="4" w:space="0" w:color="000000"/>
            </w:tcBorders>
          </w:tcPr>
          <w:p w14:paraId="32D3C417"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auto"/>
              <w:left w:val="single" w:sz="4" w:space="0" w:color="000000"/>
              <w:bottom w:val="single" w:sz="4" w:space="0" w:color="000000"/>
            </w:tcBorders>
          </w:tcPr>
          <w:p w14:paraId="32D3C418" w14:textId="77777777" w:rsidR="00CE7EFC" w:rsidRPr="00AC59A7" w:rsidRDefault="00E32513" w:rsidP="00511944">
            <w:pPr>
              <w:pStyle w:val="TableParagraph"/>
              <w:spacing w:before="2"/>
              <w:ind w:left="2310" w:right="2252"/>
              <w:jc w:val="center"/>
              <w:rPr>
                <w:w w:val="85"/>
              </w:rPr>
            </w:pPr>
            <w:r w:rsidRPr="00AC59A7">
              <w:rPr>
                <w:w w:val="85"/>
              </w:rPr>
              <w:t>špatný</w:t>
            </w:r>
          </w:p>
        </w:tc>
      </w:tr>
      <w:tr w:rsidR="00CE7EFC" w:rsidRPr="00AC59A7" w14:paraId="32D3C41D" w14:textId="77777777" w:rsidTr="00D33188">
        <w:trPr>
          <w:trHeight w:val="255"/>
        </w:trPr>
        <w:tc>
          <w:tcPr>
            <w:tcW w:w="2074" w:type="dxa"/>
            <w:vMerge/>
            <w:tcBorders>
              <w:top w:val="single" w:sz="4" w:space="0" w:color="auto"/>
              <w:left w:val="single" w:sz="18" w:space="0" w:color="auto"/>
              <w:bottom w:val="single" w:sz="18" w:space="0" w:color="auto"/>
              <w:right w:val="single" w:sz="4" w:space="0" w:color="auto"/>
            </w:tcBorders>
            <w:shd w:val="clear" w:color="auto" w:fill="auto"/>
          </w:tcPr>
          <w:p w14:paraId="32D3C41A" w14:textId="77777777" w:rsidR="00CE7EFC" w:rsidRPr="00AC59A7" w:rsidRDefault="00CE7EFC" w:rsidP="00511944">
            <w:pPr>
              <w:rPr>
                <w:w w:val="85"/>
                <w:sz w:val="2"/>
                <w:szCs w:val="2"/>
              </w:rPr>
            </w:pPr>
          </w:p>
        </w:tc>
        <w:tc>
          <w:tcPr>
            <w:tcW w:w="1419" w:type="dxa"/>
            <w:tcBorders>
              <w:top w:val="single" w:sz="4" w:space="0" w:color="auto"/>
              <w:left w:val="single" w:sz="4" w:space="0" w:color="auto"/>
              <w:bottom w:val="single" w:sz="18" w:space="0" w:color="auto"/>
              <w:right w:val="single" w:sz="4" w:space="0" w:color="auto"/>
            </w:tcBorders>
          </w:tcPr>
          <w:p w14:paraId="32D3C41B" w14:textId="77777777" w:rsidR="00CE7EFC" w:rsidRPr="00AC59A7" w:rsidRDefault="00E32513" w:rsidP="00511944">
            <w:pPr>
              <w:pStyle w:val="TableParagraph"/>
              <w:ind w:left="85"/>
              <w:rPr>
                <w:b/>
                <w:w w:val="85"/>
              </w:rPr>
            </w:pPr>
            <w:r w:rsidRPr="00AC59A7">
              <w:rPr>
                <w:b/>
                <w:w w:val="85"/>
              </w:rPr>
              <w:t>trend vývoje:</w:t>
            </w:r>
          </w:p>
        </w:tc>
        <w:tc>
          <w:tcPr>
            <w:tcW w:w="5528" w:type="dxa"/>
            <w:tcBorders>
              <w:top w:val="single" w:sz="4" w:space="0" w:color="auto"/>
              <w:left w:val="single" w:sz="4" w:space="0" w:color="auto"/>
              <w:bottom w:val="single" w:sz="18" w:space="0" w:color="auto"/>
            </w:tcBorders>
          </w:tcPr>
          <w:p w14:paraId="32D3C41C" w14:textId="77777777" w:rsidR="00CE7EFC" w:rsidRPr="00AC59A7" w:rsidRDefault="00E32513" w:rsidP="00511944">
            <w:pPr>
              <w:pStyle w:val="TableParagraph"/>
              <w:spacing w:before="2"/>
              <w:ind w:left="2309" w:right="2256"/>
              <w:jc w:val="center"/>
              <w:rPr>
                <w:w w:val="85"/>
              </w:rPr>
            </w:pPr>
            <w:r w:rsidRPr="00AC59A7">
              <w:rPr>
                <w:w w:val="85"/>
              </w:rPr>
              <w:t>zhoršující se</w:t>
            </w:r>
          </w:p>
        </w:tc>
      </w:tr>
    </w:tbl>
    <w:p w14:paraId="32D3C41E" w14:textId="77777777" w:rsidR="00CE7EFC" w:rsidRPr="00AC59A7" w:rsidRDefault="00CE7EFC" w:rsidP="00511944">
      <w:pPr>
        <w:jc w:val="center"/>
        <w:rPr>
          <w:w w:val="85"/>
        </w:rPr>
        <w:sectPr w:rsidR="00CE7EFC" w:rsidRPr="00AC59A7">
          <w:pgSz w:w="11910" w:h="16840"/>
          <w:pgMar w:top="1580" w:right="1000" w:bottom="1080" w:left="1120" w:header="0" w:footer="882" w:gutter="0"/>
          <w:cols w:space="708"/>
        </w:sectPr>
      </w:pPr>
    </w:p>
    <w:p w14:paraId="32D3C41F" w14:textId="77777777" w:rsidR="00CE7EFC" w:rsidRPr="00AC59A7" w:rsidRDefault="00CE7EFC" w:rsidP="00511944">
      <w:pPr>
        <w:pStyle w:val="Zkladntext"/>
        <w:spacing w:before="2" w:after="1"/>
        <w:rPr>
          <w:b/>
          <w:w w:val="85"/>
          <w:sz w:val="24"/>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422" w14:textId="77777777">
        <w:trPr>
          <w:trHeight w:val="250"/>
        </w:trPr>
        <w:tc>
          <w:tcPr>
            <w:tcW w:w="2074" w:type="dxa"/>
            <w:tcBorders>
              <w:bottom w:val="triple" w:sz="4" w:space="0" w:color="000000"/>
              <w:right w:val="single" w:sz="8" w:space="0" w:color="000000"/>
            </w:tcBorders>
            <w:shd w:val="clear" w:color="auto" w:fill="BEBEBE"/>
          </w:tcPr>
          <w:p w14:paraId="32D3C420"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421" w14:textId="77777777" w:rsidR="00CE7EFC" w:rsidRPr="00AC59A7" w:rsidRDefault="00E32513" w:rsidP="00511944">
            <w:pPr>
              <w:pStyle w:val="TableParagraph"/>
              <w:ind w:left="80"/>
              <w:rPr>
                <w:i/>
                <w:w w:val="85"/>
              </w:rPr>
            </w:pPr>
            <w:r w:rsidRPr="00AC59A7">
              <w:rPr>
                <w:w w:val="85"/>
              </w:rPr>
              <w:t xml:space="preserve">marše pobřežní (syn. m. </w:t>
            </w:r>
            <w:proofErr w:type="spellStart"/>
            <w:r w:rsidRPr="00AC59A7">
              <w:rPr>
                <w:w w:val="85"/>
              </w:rPr>
              <w:t>türkova</w:t>
            </w:r>
            <w:proofErr w:type="spellEnd"/>
            <w:r w:rsidRPr="00AC59A7">
              <w:rPr>
                <w:w w:val="85"/>
              </w:rPr>
              <w:t>) (</w:t>
            </w:r>
            <w:proofErr w:type="spellStart"/>
            <w:r w:rsidRPr="00AC59A7">
              <w:rPr>
                <w:i/>
                <w:w w:val="85"/>
              </w:rPr>
              <w:t>Tetrix</w:t>
            </w:r>
            <w:proofErr w:type="spellEnd"/>
            <w:r w:rsidRPr="00AC59A7">
              <w:rPr>
                <w:i/>
                <w:w w:val="85"/>
              </w:rPr>
              <w:t xml:space="preserve"> </w:t>
            </w:r>
            <w:proofErr w:type="spellStart"/>
            <w:r w:rsidRPr="00AC59A7">
              <w:rPr>
                <w:i/>
                <w:w w:val="85"/>
              </w:rPr>
              <w:t>tuerki</w:t>
            </w:r>
            <w:proofErr w:type="spellEnd"/>
            <w:r w:rsidRPr="00AC59A7">
              <w:rPr>
                <w:i/>
                <w:w w:val="85"/>
              </w:rPr>
              <w:t>)</w:t>
            </w:r>
          </w:p>
        </w:tc>
      </w:tr>
      <w:tr w:rsidR="00CE7EFC" w:rsidRPr="00AC59A7" w14:paraId="32D3C425"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423" w14:textId="77777777" w:rsidR="00CE7EFC" w:rsidRPr="00AC59A7" w:rsidRDefault="00E32513" w:rsidP="00511944">
            <w:pPr>
              <w:pStyle w:val="TableParagraph"/>
              <w:ind w:right="478"/>
              <w:rPr>
                <w:b/>
                <w:w w:val="85"/>
              </w:rPr>
            </w:pPr>
            <w:r w:rsidRPr="00AC59A7">
              <w:rPr>
                <w:b/>
                <w:w w:val="85"/>
              </w:rPr>
              <w:t>indikátory cílového stavu</w:t>
            </w:r>
          </w:p>
        </w:tc>
        <w:tc>
          <w:tcPr>
            <w:tcW w:w="6947" w:type="dxa"/>
            <w:gridSpan w:val="2"/>
            <w:tcBorders>
              <w:top w:val="triple" w:sz="4" w:space="0" w:color="000000"/>
              <w:left w:val="single" w:sz="4" w:space="0" w:color="000000"/>
              <w:bottom w:val="single" w:sz="4" w:space="0" w:color="000000"/>
            </w:tcBorders>
            <w:shd w:val="clear" w:color="auto" w:fill="BEBEBE"/>
          </w:tcPr>
          <w:p w14:paraId="32D3C424"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 provedené péči a působícím vlivům</w:t>
            </w:r>
          </w:p>
        </w:tc>
      </w:tr>
      <w:tr w:rsidR="00CE7EFC" w:rsidRPr="00AC59A7" w14:paraId="32D3C429" w14:textId="77777777">
        <w:trPr>
          <w:trHeight w:val="2737"/>
        </w:trPr>
        <w:tc>
          <w:tcPr>
            <w:tcW w:w="2074" w:type="dxa"/>
            <w:vMerge w:val="restart"/>
            <w:tcBorders>
              <w:top w:val="single" w:sz="4" w:space="0" w:color="000000"/>
              <w:right w:val="single" w:sz="4" w:space="0" w:color="000000"/>
            </w:tcBorders>
          </w:tcPr>
          <w:p w14:paraId="32D3C426" w14:textId="77777777" w:rsidR="00CE7EFC" w:rsidRPr="00AC59A7" w:rsidRDefault="00E32513" w:rsidP="00511944">
            <w:pPr>
              <w:pStyle w:val="TableParagraph"/>
              <w:ind w:left="205"/>
              <w:rPr>
                <w:w w:val="85"/>
              </w:rPr>
            </w:pPr>
            <w:r w:rsidRPr="00AC59A7">
              <w:rPr>
                <w:w w:val="85"/>
              </w:rPr>
              <w:t>Znovuosídlení biotopu.</w:t>
            </w:r>
          </w:p>
        </w:tc>
        <w:tc>
          <w:tcPr>
            <w:tcW w:w="6947" w:type="dxa"/>
            <w:gridSpan w:val="2"/>
            <w:tcBorders>
              <w:top w:val="single" w:sz="4" w:space="0" w:color="000000"/>
              <w:left w:val="single" w:sz="4" w:space="0" w:color="000000"/>
              <w:bottom w:val="single" w:sz="4" w:space="0" w:color="000000"/>
            </w:tcBorders>
          </w:tcPr>
          <w:p w14:paraId="32D3C428" w14:textId="2270625F" w:rsidR="00CE7EFC" w:rsidRPr="00AC59A7" w:rsidRDefault="00E32513" w:rsidP="00511944">
            <w:pPr>
              <w:pStyle w:val="TableParagraph"/>
              <w:ind w:left="85" w:right="24"/>
              <w:jc w:val="both"/>
              <w:rPr>
                <w:w w:val="85"/>
              </w:rPr>
            </w:pPr>
            <w:r w:rsidRPr="00AC59A7">
              <w:rPr>
                <w:w w:val="85"/>
              </w:rPr>
              <w:t xml:space="preserve">Tato stenotopní marše s úzkou ekologickou valencí obsazuje výhradně náplavová štěrkoviště. Náplavy Morávky a Ostravice jsou jedinými známými místy výskytu tohoto druhu v ČR (Kočárek &amp; Holuša 2005) a je to nejvýznamnější druh rovnokřídlého hmyzu s vazbou na zdejších štěrkové náplavy. Podél řeky Morávky (mezi Skalicí a Vyšními Lhotami) je již řadu let pozorována stabilní početná populace, avšak i zde je v posledních letech zaznamenán výrazný pokles početnosti. Druh se </w:t>
            </w:r>
            <w:proofErr w:type="gramStart"/>
            <w:r w:rsidRPr="00AC59A7">
              <w:rPr>
                <w:w w:val="85"/>
              </w:rPr>
              <w:t>šíří</w:t>
            </w:r>
            <w:proofErr w:type="gramEnd"/>
            <w:r w:rsidRPr="00AC59A7">
              <w:rPr>
                <w:w w:val="85"/>
              </w:rPr>
              <w:t xml:space="preserve"> po toku jak splavováním (aktivně plave), tak přelétáním </w:t>
            </w:r>
            <w:proofErr w:type="spellStart"/>
            <w:r w:rsidRPr="00AC59A7">
              <w:rPr>
                <w:w w:val="85"/>
              </w:rPr>
              <w:t>dlouhokřídlých</w:t>
            </w:r>
            <w:proofErr w:type="spellEnd"/>
            <w:r w:rsidRPr="00AC59A7">
              <w:rPr>
                <w:w w:val="85"/>
              </w:rPr>
              <w:t xml:space="preserve"> (</w:t>
            </w:r>
            <w:proofErr w:type="spellStart"/>
            <w:r w:rsidRPr="00AC59A7">
              <w:rPr>
                <w:w w:val="85"/>
              </w:rPr>
              <w:t>makropterních</w:t>
            </w:r>
            <w:proofErr w:type="spellEnd"/>
            <w:r w:rsidRPr="00AC59A7">
              <w:rPr>
                <w:w w:val="85"/>
              </w:rPr>
              <w:t xml:space="preserve">) jedinců. Podle aktuálního červeného seznamu (Holuša et al. 2017) je </w:t>
            </w:r>
            <w:r w:rsidRPr="00AC59A7">
              <w:rPr>
                <w:i/>
                <w:w w:val="85"/>
              </w:rPr>
              <w:t xml:space="preserve">T. </w:t>
            </w:r>
            <w:proofErr w:type="spellStart"/>
            <w:r w:rsidRPr="00AC59A7">
              <w:rPr>
                <w:i/>
                <w:w w:val="85"/>
              </w:rPr>
              <w:t>tuerki</w:t>
            </w:r>
            <w:proofErr w:type="spellEnd"/>
            <w:r w:rsidRPr="00AC59A7">
              <w:rPr>
                <w:i/>
                <w:w w:val="85"/>
              </w:rPr>
              <w:t xml:space="preserve"> </w:t>
            </w:r>
            <w:r w:rsidRPr="00AC59A7">
              <w:rPr>
                <w:w w:val="85"/>
              </w:rPr>
              <w:t>řazen do kategorie kriticky ohrožených druhů. Na sledovaném území druh zřejmě vymizel v souvislostí s pokračující sukcesí štěrkových lavic. Pro znovuosídlení lokality je důležité, aby se zde objevovali štěrkopískové lavice bez vegetace,</w:t>
            </w:r>
            <w:r w:rsidR="00F630D7" w:rsidRPr="00AC59A7">
              <w:rPr>
                <w:w w:val="85"/>
              </w:rPr>
              <w:t xml:space="preserve"> </w:t>
            </w:r>
            <w:r w:rsidRPr="00AC59A7">
              <w:rPr>
                <w:w w:val="85"/>
              </w:rPr>
              <w:t>nejlépe na sebe plynule navazující. Tok, aby nebyl příliš prudký, nýbrž zbrzděn právě rozléváním.</w:t>
            </w:r>
          </w:p>
        </w:tc>
      </w:tr>
      <w:tr w:rsidR="00CE7EFC" w:rsidRPr="00AC59A7" w14:paraId="32D3C42D" w14:textId="77777777">
        <w:trPr>
          <w:trHeight w:val="223"/>
        </w:trPr>
        <w:tc>
          <w:tcPr>
            <w:tcW w:w="2074" w:type="dxa"/>
            <w:vMerge/>
            <w:tcBorders>
              <w:top w:val="nil"/>
              <w:right w:val="single" w:sz="4" w:space="0" w:color="000000"/>
            </w:tcBorders>
          </w:tcPr>
          <w:p w14:paraId="32D3C42A"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42B"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42C" w14:textId="77777777" w:rsidR="00CE7EFC" w:rsidRPr="00AC59A7" w:rsidRDefault="00E32513" w:rsidP="00511944">
            <w:pPr>
              <w:pStyle w:val="TableParagraph"/>
              <w:ind w:left="2310" w:right="2252"/>
              <w:jc w:val="center"/>
              <w:rPr>
                <w:w w:val="85"/>
              </w:rPr>
            </w:pPr>
            <w:r w:rsidRPr="00AC59A7">
              <w:rPr>
                <w:w w:val="85"/>
              </w:rPr>
              <w:t>špatný</w:t>
            </w:r>
          </w:p>
        </w:tc>
      </w:tr>
      <w:tr w:rsidR="00CE7EFC" w:rsidRPr="00AC59A7" w14:paraId="32D3C431" w14:textId="77777777">
        <w:trPr>
          <w:trHeight w:val="254"/>
        </w:trPr>
        <w:tc>
          <w:tcPr>
            <w:tcW w:w="2074" w:type="dxa"/>
            <w:vMerge/>
            <w:tcBorders>
              <w:top w:val="nil"/>
              <w:right w:val="single" w:sz="4" w:space="0" w:color="000000"/>
            </w:tcBorders>
          </w:tcPr>
          <w:p w14:paraId="32D3C42E"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42F" w14:textId="77777777" w:rsidR="00CE7EFC" w:rsidRPr="00AC59A7" w:rsidRDefault="00E32513" w:rsidP="00511944">
            <w:pPr>
              <w:pStyle w:val="TableParagraph"/>
              <w:ind w:left="85"/>
              <w:rPr>
                <w:b/>
                <w:w w:val="85"/>
              </w:rPr>
            </w:pPr>
            <w:r w:rsidRPr="00AC59A7">
              <w:rPr>
                <w:b/>
                <w:w w:val="85"/>
              </w:rPr>
              <w:t>trend vývoje:</w:t>
            </w:r>
          </w:p>
        </w:tc>
        <w:tc>
          <w:tcPr>
            <w:tcW w:w="5528" w:type="dxa"/>
            <w:tcBorders>
              <w:top w:val="single" w:sz="4" w:space="0" w:color="000000"/>
              <w:left w:val="single" w:sz="4" w:space="0" w:color="000000"/>
            </w:tcBorders>
          </w:tcPr>
          <w:p w14:paraId="32D3C430" w14:textId="77777777" w:rsidR="00CE7EFC" w:rsidRPr="00AC59A7" w:rsidRDefault="00E32513" w:rsidP="00511944">
            <w:pPr>
              <w:pStyle w:val="TableParagraph"/>
              <w:spacing w:before="2"/>
              <w:ind w:left="2309" w:right="2256"/>
              <w:jc w:val="center"/>
              <w:rPr>
                <w:w w:val="85"/>
              </w:rPr>
            </w:pPr>
            <w:r w:rsidRPr="00AC59A7">
              <w:rPr>
                <w:w w:val="85"/>
              </w:rPr>
              <w:t>zhoršující se</w:t>
            </w:r>
          </w:p>
        </w:tc>
      </w:tr>
    </w:tbl>
    <w:p w14:paraId="32D3C433" w14:textId="77777777" w:rsidR="00CE7EFC" w:rsidRPr="00AC59A7" w:rsidRDefault="00CE7EFC" w:rsidP="00511944">
      <w:pPr>
        <w:pStyle w:val="Zkladntext"/>
        <w:spacing w:before="9" w:after="1"/>
        <w:rPr>
          <w:b/>
          <w:w w:val="85"/>
          <w:sz w:val="19"/>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436" w14:textId="77777777">
        <w:trPr>
          <w:trHeight w:val="252"/>
        </w:trPr>
        <w:tc>
          <w:tcPr>
            <w:tcW w:w="2074" w:type="dxa"/>
            <w:tcBorders>
              <w:bottom w:val="triple" w:sz="4" w:space="0" w:color="000000"/>
              <w:right w:val="single" w:sz="8" w:space="0" w:color="000000"/>
            </w:tcBorders>
            <w:shd w:val="clear" w:color="auto" w:fill="BEBEBE"/>
          </w:tcPr>
          <w:p w14:paraId="32D3C434"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435" w14:textId="77777777" w:rsidR="00CE7EFC" w:rsidRPr="00AC59A7" w:rsidRDefault="00E32513" w:rsidP="00511944">
            <w:pPr>
              <w:pStyle w:val="TableParagraph"/>
              <w:ind w:left="80"/>
              <w:rPr>
                <w:w w:val="85"/>
              </w:rPr>
            </w:pPr>
            <w:r w:rsidRPr="00AC59A7">
              <w:rPr>
                <w:w w:val="85"/>
              </w:rPr>
              <w:t>Ještěrka obecná (</w:t>
            </w:r>
            <w:proofErr w:type="spellStart"/>
            <w:r w:rsidRPr="00AC59A7">
              <w:rPr>
                <w:i/>
                <w:w w:val="85"/>
              </w:rPr>
              <w:t>Lacerta</w:t>
            </w:r>
            <w:proofErr w:type="spellEnd"/>
            <w:r w:rsidRPr="00AC59A7">
              <w:rPr>
                <w:i/>
                <w:w w:val="85"/>
              </w:rPr>
              <w:t xml:space="preserve"> </w:t>
            </w:r>
            <w:proofErr w:type="spellStart"/>
            <w:r w:rsidRPr="00AC59A7">
              <w:rPr>
                <w:i/>
                <w:w w:val="85"/>
              </w:rPr>
              <w:t>agilis</w:t>
            </w:r>
            <w:proofErr w:type="spellEnd"/>
            <w:r w:rsidRPr="00AC59A7">
              <w:rPr>
                <w:w w:val="85"/>
              </w:rPr>
              <w:t>)</w:t>
            </w:r>
          </w:p>
        </w:tc>
      </w:tr>
      <w:tr w:rsidR="00CE7EFC" w:rsidRPr="00AC59A7" w14:paraId="32D3C43B"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437" w14:textId="77777777" w:rsidR="00CE7EFC" w:rsidRPr="00AC59A7" w:rsidRDefault="00E32513" w:rsidP="00511944">
            <w:pPr>
              <w:pStyle w:val="TableParagraph"/>
              <w:rPr>
                <w:b/>
                <w:w w:val="85"/>
              </w:rPr>
            </w:pPr>
            <w:r w:rsidRPr="00AC59A7">
              <w:rPr>
                <w:b/>
                <w:w w:val="85"/>
              </w:rPr>
              <w:t>indikátory cílového</w:t>
            </w:r>
          </w:p>
          <w:p w14:paraId="32D3C438" w14:textId="77777777" w:rsidR="00CE7EFC" w:rsidRPr="00AC59A7" w:rsidRDefault="00E32513" w:rsidP="00511944">
            <w:pPr>
              <w:pStyle w:val="TableParagraph"/>
              <w:rPr>
                <w:b/>
                <w:w w:val="85"/>
              </w:rPr>
            </w:pPr>
            <w:r w:rsidRPr="00AC59A7">
              <w:rPr>
                <w:b/>
                <w:w w:val="85"/>
              </w:rPr>
              <w:t>stavu</w:t>
            </w:r>
          </w:p>
        </w:tc>
        <w:tc>
          <w:tcPr>
            <w:tcW w:w="6947" w:type="dxa"/>
            <w:gridSpan w:val="2"/>
            <w:tcBorders>
              <w:top w:val="triple" w:sz="4" w:space="0" w:color="000000"/>
              <w:left w:val="single" w:sz="4" w:space="0" w:color="000000"/>
              <w:bottom w:val="single" w:sz="4" w:space="0" w:color="000000"/>
            </w:tcBorders>
            <w:shd w:val="clear" w:color="auto" w:fill="BEBEBE"/>
          </w:tcPr>
          <w:p w14:paraId="32D3C439"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w:t>
            </w:r>
          </w:p>
          <w:p w14:paraId="32D3C43A" w14:textId="77777777" w:rsidR="00CE7EFC" w:rsidRPr="00AC59A7" w:rsidRDefault="00E32513" w:rsidP="00511944">
            <w:pPr>
              <w:pStyle w:val="TableParagraph"/>
              <w:ind w:left="85"/>
              <w:rPr>
                <w:b/>
                <w:w w:val="85"/>
              </w:rPr>
            </w:pPr>
            <w:r w:rsidRPr="00AC59A7">
              <w:rPr>
                <w:b/>
                <w:w w:val="85"/>
              </w:rPr>
              <w:t>provedené péči a působícím vlivům</w:t>
            </w:r>
          </w:p>
        </w:tc>
      </w:tr>
      <w:tr w:rsidR="00CE7EFC" w:rsidRPr="00AC59A7" w14:paraId="32D3C43F" w14:textId="77777777">
        <w:trPr>
          <w:trHeight w:val="1359"/>
        </w:trPr>
        <w:tc>
          <w:tcPr>
            <w:tcW w:w="2074" w:type="dxa"/>
            <w:vMerge w:val="restart"/>
            <w:tcBorders>
              <w:top w:val="single" w:sz="4" w:space="0" w:color="000000"/>
              <w:right w:val="single" w:sz="4" w:space="0" w:color="000000"/>
            </w:tcBorders>
          </w:tcPr>
          <w:p w14:paraId="32D3C43C" w14:textId="77777777" w:rsidR="00CE7EFC" w:rsidRPr="00AC59A7" w:rsidRDefault="00E32513" w:rsidP="00511944">
            <w:pPr>
              <w:pStyle w:val="TableParagraph"/>
              <w:ind w:left="356" w:right="258" w:hanging="72"/>
              <w:rPr>
                <w:w w:val="85"/>
              </w:rPr>
            </w:pPr>
            <w:r w:rsidRPr="00AC59A7">
              <w:rPr>
                <w:w w:val="85"/>
              </w:rPr>
              <w:t>Udržení a zachování stávající populace.</w:t>
            </w:r>
          </w:p>
        </w:tc>
        <w:tc>
          <w:tcPr>
            <w:tcW w:w="6947" w:type="dxa"/>
            <w:gridSpan w:val="2"/>
            <w:tcBorders>
              <w:top w:val="single" w:sz="4" w:space="0" w:color="000000"/>
              <w:left w:val="single" w:sz="4" w:space="0" w:color="000000"/>
              <w:bottom w:val="single" w:sz="4" w:space="0" w:color="000000"/>
            </w:tcBorders>
          </w:tcPr>
          <w:p w14:paraId="32D3C43E" w14:textId="767CC264" w:rsidR="00CE7EFC" w:rsidRPr="00AC59A7" w:rsidRDefault="00E32513" w:rsidP="00511944">
            <w:pPr>
              <w:pStyle w:val="TableParagraph"/>
              <w:ind w:left="85" w:right="45"/>
              <w:rPr>
                <w:w w:val="85"/>
              </w:rPr>
            </w:pPr>
            <w:r w:rsidRPr="00AC59A7">
              <w:rPr>
                <w:w w:val="85"/>
              </w:rPr>
              <w:t>Vyskytuje se na okraji lesů, lesních mýtinách, křovinatých stáních, mezích, na říčních březích i hrázích rybníků. Další zvláštní nároky na biotop nemá. Pro snůšku vajíček samice vybírá jemnou, sypkou a mírně vlhkou půdu ve svém teritoriu. Mláďata se obvykle líhnou na přelomu července a srpna. Na přelomu září a října přestávají ještěrky aktivovat a přesouvají se n</w:t>
            </w:r>
            <w:r w:rsidR="00C1463B" w:rsidRPr="00AC59A7">
              <w:rPr>
                <w:w w:val="85"/>
              </w:rPr>
              <w:t xml:space="preserve">a </w:t>
            </w:r>
            <w:r w:rsidRPr="00AC59A7">
              <w:rPr>
                <w:w w:val="85"/>
              </w:rPr>
              <w:t xml:space="preserve">místa vhodná k zimování (úkryty v půdě, komposty apod.). Není třeba speciální </w:t>
            </w:r>
            <w:proofErr w:type="spellStart"/>
            <w:r w:rsidRPr="00AC59A7">
              <w:rPr>
                <w:w w:val="85"/>
              </w:rPr>
              <w:t>managementová</w:t>
            </w:r>
            <w:proofErr w:type="spellEnd"/>
            <w:r w:rsidRPr="00AC59A7">
              <w:rPr>
                <w:w w:val="85"/>
              </w:rPr>
              <w:t xml:space="preserve"> opatření.</w:t>
            </w:r>
          </w:p>
        </w:tc>
      </w:tr>
      <w:tr w:rsidR="00CE7EFC" w:rsidRPr="00AC59A7" w14:paraId="32D3C443" w14:textId="77777777">
        <w:trPr>
          <w:trHeight w:val="220"/>
        </w:trPr>
        <w:tc>
          <w:tcPr>
            <w:tcW w:w="2074" w:type="dxa"/>
            <w:vMerge/>
            <w:tcBorders>
              <w:top w:val="nil"/>
              <w:right w:val="single" w:sz="4" w:space="0" w:color="000000"/>
            </w:tcBorders>
          </w:tcPr>
          <w:p w14:paraId="32D3C440"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441"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442" w14:textId="77777777" w:rsidR="00CE7EFC" w:rsidRPr="00AC59A7" w:rsidRDefault="00E32513" w:rsidP="00511944">
            <w:pPr>
              <w:pStyle w:val="TableParagraph"/>
              <w:ind w:left="2310" w:right="2251"/>
              <w:jc w:val="center"/>
              <w:rPr>
                <w:w w:val="85"/>
              </w:rPr>
            </w:pPr>
            <w:r w:rsidRPr="00AC59A7">
              <w:rPr>
                <w:w w:val="85"/>
              </w:rPr>
              <w:t>dobrý</w:t>
            </w:r>
          </w:p>
        </w:tc>
      </w:tr>
      <w:tr w:rsidR="00CE7EFC" w:rsidRPr="00AC59A7" w14:paraId="32D3C447" w14:textId="77777777">
        <w:trPr>
          <w:trHeight w:val="255"/>
        </w:trPr>
        <w:tc>
          <w:tcPr>
            <w:tcW w:w="2074" w:type="dxa"/>
            <w:vMerge/>
            <w:tcBorders>
              <w:top w:val="nil"/>
              <w:right w:val="single" w:sz="4" w:space="0" w:color="000000"/>
            </w:tcBorders>
          </w:tcPr>
          <w:p w14:paraId="32D3C444"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445" w14:textId="77777777" w:rsidR="00CE7EFC" w:rsidRPr="00AC59A7" w:rsidRDefault="00E32513" w:rsidP="00511944">
            <w:pPr>
              <w:pStyle w:val="TableParagraph"/>
              <w:ind w:left="85"/>
              <w:rPr>
                <w:b/>
                <w:w w:val="85"/>
              </w:rPr>
            </w:pPr>
            <w:r w:rsidRPr="00AC59A7">
              <w:rPr>
                <w:b/>
                <w:w w:val="85"/>
              </w:rPr>
              <w:t>trend vývoje:</w:t>
            </w:r>
          </w:p>
        </w:tc>
        <w:tc>
          <w:tcPr>
            <w:tcW w:w="5528" w:type="dxa"/>
            <w:tcBorders>
              <w:top w:val="single" w:sz="4" w:space="0" w:color="000000"/>
              <w:left w:val="single" w:sz="4" w:space="0" w:color="000000"/>
            </w:tcBorders>
          </w:tcPr>
          <w:p w14:paraId="32D3C446" w14:textId="77777777" w:rsidR="00CE7EFC" w:rsidRPr="00AC59A7" w:rsidRDefault="00E32513" w:rsidP="00511944">
            <w:pPr>
              <w:pStyle w:val="TableParagraph"/>
              <w:spacing w:before="2"/>
              <w:ind w:left="2310" w:right="2251"/>
              <w:jc w:val="center"/>
              <w:rPr>
                <w:w w:val="85"/>
              </w:rPr>
            </w:pPr>
            <w:r w:rsidRPr="00AC59A7">
              <w:rPr>
                <w:w w:val="85"/>
              </w:rPr>
              <w:t>setrvalý</w:t>
            </w:r>
          </w:p>
        </w:tc>
      </w:tr>
    </w:tbl>
    <w:p w14:paraId="32D3C449" w14:textId="77777777" w:rsidR="00CE7EFC" w:rsidRPr="00AC59A7" w:rsidRDefault="00CE7EFC" w:rsidP="00511944">
      <w:pPr>
        <w:pStyle w:val="Zkladntext"/>
        <w:spacing w:before="9" w:after="1"/>
        <w:rPr>
          <w:b/>
          <w:w w:val="85"/>
          <w:sz w:val="19"/>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44C" w14:textId="77777777">
        <w:trPr>
          <w:trHeight w:val="250"/>
        </w:trPr>
        <w:tc>
          <w:tcPr>
            <w:tcW w:w="2074" w:type="dxa"/>
            <w:tcBorders>
              <w:bottom w:val="triple" w:sz="4" w:space="0" w:color="000000"/>
              <w:right w:val="single" w:sz="8" w:space="0" w:color="000000"/>
            </w:tcBorders>
            <w:shd w:val="clear" w:color="auto" w:fill="BEBEBE"/>
          </w:tcPr>
          <w:p w14:paraId="32D3C44A"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44B" w14:textId="77777777" w:rsidR="00CE7EFC" w:rsidRPr="00AC59A7" w:rsidRDefault="00E32513" w:rsidP="00511944">
            <w:pPr>
              <w:pStyle w:val="TableParagraph"/>
              <w:ind w:left="80"/>
              <w:rPr>
                <w:w w:val="85"/>
              </w:rPr>
            </w:pPr>
            <w:r w:rsidRPr="00AC59A7">
              <w:rPr>
                <w:w w:val="85"/>
              </w:rPr>
              <w:t>Střevle potoční (</w:t>
            </w:r>
            <w:proofErr w:type="spellStart"/>
            <w:r w:rsidRPr="00AC59A7">
              <w:rPr>
                <w:i/>
                <w:w w:val="85"/>
              </w:rPr>
              <w:t>Phoxinus</w:t>
            </w:r>
            <w:proofErr w:type="spellEnd"/>
            <w:r w:rsidRPr="00AC59A7">
              <w:rPr>
                <w:i/>
                <w:w w:val="85"/>
              </w:rPr>
              <w:t xml:space="preserve"> </w:t>
            </w:r>
            <w:proofErr w:type="spellStart"/>
            <w:r w:rsidRPr="00AC59A7">
              <w:rPr>
                <w:i/>
                <w:w w:val="85"/>
              </w:rPr>
              <w:t>phoxinus</w:t>
            </w:r>
            <w:proofErr w:type="spellEnd"/>
            <w:r w:rsidRPr="00AC59A7">
              <w:rPr>
                <w:w w:val="85"/>
              </w:rPr>
              <w:t>)</w:t>
            </w:r>
          </w:p>
        </w:tc>
      </w:tr>
      <w:tr w:rsidR="00CE7EFC" w:rsidRPr="00AC59A7" w14:paraId="32D3C44F"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44D" w14:textId="77777777" w:rsidR="00CE7EFC" w:rsidRPr="00AC59A7" w:rsidRDefault="00E32513" w:rsidP="00511944">
            <w:pPr>
              <w:pStyle w:val="TableParagraph"/>
              <w:ind w:right="476"/>
              <w:rPr>
                <w:b/>
                <w:w w:val="85"/>
              </w:rPr>
            </w:pPr>
            <w:r w:rsidRPr="00AC59A7">
              <w:rPr>
                <w:b/>
                <w:w w:val="85"/>
              </w:rPr>
              <w:t>indikátory cílového stavu</w:t>
            </w:r>
          </w:p>
        </w:tc>
        <w:tc>
          <w:tcPr>
            <w:tcW w:w="6947" w:type="dxa"/>
            <w:gridSpan w:val="2"/>
            <w:tcBorders>
              <w:top w:val="triple" w:sz="4" w:space="0" w:color="000000"/>
              <w:left w:val="single" w:sz="4" w:space="0" w:color="000000"/>
              <w:bottom w:val="single" w:sz="4" w:space="0" w:color="000000"/>
            </w:tcBorders>
            <w:shd w:val="clear" w:color="auto" w:fill="BEBEBE"/>
          </w:tcPr>
          <w:p w14:paraId="32D3C44E"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 provedené péči a působícím vlivům</w:t>
            </w:r>
          </w:p>
        </w:tc>
      </w:tr>
      <w:tr w:rsidR="00CE7EFC" w:rsidRPr="00AC59A7" w14:paraId="32D3C453" w14:textId="77777777">
        <w:trPr>
          <w:trHeight w:val="901"/>
        </w:trPr>
        <w:tc>
          <w:tcPr>
            <w:tcW w:w="2074" w:type="dxa"/>
            <w:vMerge w:val="restart"/>
            <w:tcBorders>
              <w:top w:val="single" w:sz="4" w:space="0" w:color="000000"/>
              <w:right w:val="single" w:sz="4" w:space="0" w:color="000000"/>
            </w:tcBorders>
          </w:tcPr>
          <w:p w14:paraId="32D3C450" w14:textId="77777777" w:rsidR="00CE7EFC" w:rsidRPr="00AC59A7" w:rsidRDefault="00E32513" w:rsidP="00511944">
            <w:pPr>
              <w:pStyle w:val="TableParagraph"/>
              <w:ind w:left="356" w:right="258" w:hanging="72"/>
              <w:rPr>
                <w:w w:val="85"/>
              </w:rPr>
            </w:pPr>
            <w:r w:rsidRPr="00AC59A7">
              <w:rPr>
                <w:w w:val="85"/>
              </w:rPr>
              <w:t>Udržení a zachování stávající populace.</w:t>
            </w:r>
          </w:p>
        </w:tc>
        <w:tc>
          <w:tcPr>
            <w:tcW w:w="6947" w:type="dxa"/>
            <w:gridSpan w:val="2"/>
            <w:tcBorders>
              <w:top w:val="single" w:sz="4" w:space="0" w:color="000000"/>
              <w:left w:val="single" w:sz="4" w:space="0" w:color="000000"/>
              <w:bottom w:val="single" w:sz="4" w:space="0" w:color="000000"/>
            </w:tcBorders>
          </w:tcPr>
          <w:p w14:paraId="32D3C452" w14:textId="7D85C823" w:rsidR="00CE7EFC" w:rsidRPr="00AC59A7" w:rsidRDefault="00E32513" w:rsidP="00511944">
            <w:pPr>
              <w:pStyle w:val="TableParagraph"/>
              <w:ind w:left="85"/>
              <w:rPr>
                <w:w w:val="85"/>
              </w:rPr>
            </w:pPr>
            <w:r w:rsidRPr="00AC59A7">
              <w:rPr>
                <w:w w:val="85"/>
              </w:rPr>
              <w:t>Pro optimální vývoj populací střevle potoční je důležité nezasahovat do přirozených koryt a dynamiky řečiště. Základní podmínkou ochrany je dlouhodobé uchování soustavy bočních ramen s nánosy jemných dnových sedimentů (nesmí docházet k zahlubování toku). Provádět</w:t>
            </w:r>
            <w:r w:rsidR="00C1463B" w:rsidRPr="00AC59A7">
              <w:rPr>
                <w:w w:val="85"/>
              </w:rPr>
              <w:t xml:space="preserve"> </w:t>
            </w:r>
            <w:r w:rsidRPr="00AC59A7">
              <w:rPr>
                <w:w w:val="85"/>
              </w:rPr>
              <w:t>pravidelný monitoring.</w:t>
            </w:r>
          </w:p>
        </w:tc>
      </w:tr>
      <w:tr w:rsidR="00CE7EFC" w:rsidRPr="00AC59A7" w14:paraId="32D3C457" w14:textId="77777777">
        <w:trPr>
          <w:trHeight w:val="235"/>
        </w:trPr>
        <w:tc>
          <w:tcPr>
            <w:tcW w:w="2074" w:type="dxa"/>
            <w:vMerge/>
            <w:tcBorders>
              <w:top w:val="nil"/>
              <w:right w:val="single" w:sz="4" w:space="0" w:color="000000"/>
            </w:tcBorders>
          </w:tcPr>
          <w:p w14:paraId="32D3C454"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455"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456" w14:textId="77777777" w:rsidR="00CE7EFC" w:rsidRPr="00AC59A7" w:rsidRDefault="00E32513" w:rsidP="00511944">
            <w:pPr>
              <w:pStyle w:val="TableParagraph"/>
              <w:spacing w:before="2"/>
              <w:ind w:left="2310" w:right="2252"/>
              <w:jc w:val="center"/>
              <w:rPr>
                <w:w w:val="85"/>
              </w:rPr>
            </w:pPr>
            <w:r w:rsidRPr="00AC59A7">
              <w:rPr>
                <w:w w:val="85"/>
              </w:rPr>
              <w:t>špatný</w:t>
            </w:r>
          </w:p>
        </w:tc>
      </w:tr>
      <w:tr w:rsidR="00CE7EFC" w:rsidRPr="00AC59A7" w14:paraId="32D3C45B" w14:textId="77777777">
        <w:trPr>
          <w:trHeight w:val="254"/>
        </w:trPr>
        <w:tc>
          <w:tcPr>
            <w:tcW w:w="2074" w:type="dxa"/>
            <w:vMerge/>
            <w:tcBorders>
              <w:top w:val="nil"/>
              <w:right w:val="single" w:sz="4" w:space="0" w:color="000000"/>
            </w:tcBorders>
          </w:tcPr>
          <w:p w14:paraId="32D3C458"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459" w14:textId="77777777" w:rsidR="00CE7EFC" w:rsidRPr="00AC59A7" w:rsidRDefault="00E32513" w:rsidP="00511944">
            <w:pPr>
              <w:pStyle w:val="TableParagraph"/>
              <w:ind w:left="85"/>
              <w:rPr>
                <w:b/>
                <w:w w:val="85"/>
              </w:rPr>
            </w:pPr>
            <w:r w:rsidRPr="00AC59A7">
              <w:rPr>
                <w:b/>
                <w:w w:val="85"/>
              </w:rPr>
              <w:t>trend vývoje:</w:t>
            </w:r>
          </w:p>
        </w:tc>
        <w:tc>
          <w:tcPr>
            <w:tcW w:w="5528" w:type="dxa"/>
            <w:tcBorders>
              <w:top w:val="single" w:sz="4" w:space="0" w:color="000000"/>
              <w:left w:val="single" w:sz="4" w:space="0" w:color="000000"/>
            </w:tcBorders>
          </w:tcPr>
          <w:p w14:paraId="32D3C45A" w14:textId="77777777" w:rsidR="00CE7EFC" w:rsidRPr="00AC59A7" w:rsidRDefault="00E32513" w:rsidP="00511944">
            <w:pPr>
              <w:pStyle w:val="TableParagraph"/>
              <w:spacing w:before="2"/>
              <w:ind w:left="2309" w:right="2256"/>
              <w:jc w:val="center"/>
              <w:rPr>
                <w:w w:val="85"/>
              </w:rPr>
            </w:pPr>
            <w:r w:rsidRPr="00AC59A7">
              <w:rPr>
                <w:w w:val="85"/>
              </w:rPr>
              <w:t>zhoršující se</w:t>
            </w:r>
          </w:p>
        </w:tc>
      </w:tr>
    </w:tbl>
    <w:p w14:paraId="32D3C45C" w14:textId="77777777" w:rsidR="00CE7EFC" w:rsidRPr="00AC59A7" w:rsidRDefault="00CE7EFC" w:rsidP="00511944">
      <w:pPr>
        <w:pStyle w:val="Zkladntext"/>
        <w:spacing w:before="9"/>
        <w:rPr>
          <w:b/>
          <w:w w:val="85"/>
          <w:sz w:val="19"/>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45F" w14:textId="77777777">
        <w:trPr>
          <w:trHeight w:val="252"/>
        </w:trPr>
        <w:tc>
          <w:tcPr>
            <w:tcW w:w="2074" w:type="dxa"/>
            <w:tcBorders>
              <w:bottom w:val="triple" w:sz="4" w:space="0" w:color="000000"/>
              <w:right w:val="single" w:sz="8" w:space="0" w:color="000000"/>
            </w:tcBorders>
            <w:shd w:val="clear" w:color="auto" w:fill="BEBEBE"/>
          </w:tcPr>
          <w:p w14:paraId="32D3C45D"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45E" w14:textId="77777777" w:rsidR="00CE7EFC" w:rsidRPr="00AC59A7" w:rsidRDefault="00E32513" w:rsidP="00511944">
            <w:pPr>
              <w:pStyle w:val="TableParagraph"/>
              <w:ind w:left="80"/>
              <w:rPr>
                <w:w w:val="85"/>
              </w:rPr>
            </w:pPr>
            <w:r w:rsidRPr="00AC59A7">
              <w:rPr>
                <w:w w:val="85"/>
              </w:rPr>
              <w:t xml:space="preserve">Vranka </w:t>
            </w:r>
            <w:proofErr w:type="spellStart"/>
            <w:r w:rsidRPr="00AC59A7">
              <w:rPr>
                <w:w w:val="85"/>
              </w:rPr>
              <w:t>pruhoploutvá</w:t>
            </w:r>
            <w:proofErr w:type="spellEnd"/>
            <w:r w:rsidRPr="00AC59A7">
              <w:rPr>
                <w:w w:val="85"/>
              </w:rPr>
              <w:t xml:space="preserve"> (</w:t>
            </w:r>
            <w:proofErr w:type="spellStart"/>
            <w:r w:rsidRPr="00AC59A7">
              <w:rPr>
                <w:i/>
                <w:w w:val="85"/>
              </w:rPr>
              <w:t>Cottus</w:t>
            </w:r>
            <w:proofErr w:type="spellEnd"/>
            <w:r w:rsidRPr="00AC59A7">
              <w:rPr>
                <w:i/>
                <w:w w:val="85"/>
              </w:rPr>
              <w:t xml:space="preserve"> </w:t>
            </w:r>
            <w:proofErr w:type="spellStart"/>
            <w:r w:rsidRPr="00AC59A7">
              <w:rPr>
                <w:i/>
                <w:w w:val="85"/>
              </w:rPr>
              <w:t>poecilopus</w:t>
            </w:r>
            <w:proofErr w:type="spellEnd"/>
            <w:r w:rsidRPr="00AC59A7">
              <w:rPr>
                <w:w w:val="85"/>
              </w:rPr>
              <w:t>)</w:t>
            </w:r>
          </w:p>
        </w:tc>
      </w:tr>
      <w:tr w:rsidR="00CE7EFC" w:rsidRPr="00AC59A7" w14:paraId="32D3C464" w14:textId="77777777">
        <w:trPr>
          <w:trHeight w:val="460"/>
        </w:trPr>
        <w:tc>
          <w:tcPr>
            <w:tcW w:w="2074" w:type="dxa"/>
            <w:tcBorders>
              <w:top w:val="triple" w:sz="4" w:space="0" w:color="000000"/>
              <w:bottom w:val="single" w:sz="4" w:space="0" w:color="000000"/>
              <w:right w:val="single" w:sz="4" w:space="0" w:color="000000"/>
            </w:tcBorders>
            <w:shd w:val="clear" w:color="auto" w:fill="BEBEBE"/>
          </w:tcPr>
          <w:p w14:paraId="32D3C460" w14:textId="77777777" w:rsidR="00CE7EFC" w:rsidRPr="00AC59A7" w:rsidRDefault="00E32513" w:rsidP="00511944">
            <w:pPr>
              <w:pStyle w:val="TableParagraph"/>
              <w:rPr>
                <w:b/>
                <w:w w:val="85"/>
              </w:rPr>
            </w:pPr>
            <w:r w:rsidRPr="00AC59A7">
              <w:rPr>
                <w:b/>
                <w:w w:val="85"/>
              </w:rPr>
              <w:t>indikátory cílového</w:t>
            </w:r>
          </w:p>
          <w:p w14:paraId="32D3C461" w14:textId="77777777" w:rsidR="00CE7EFC" w:rsidRPr="00AC59A7" w:rsidRDefault="00E32513" w:rsidP="00511944">
            <w:pPr>
              <w:pStyle w:val="TableParagraph"/>
              <w:spacing w:before="1"/>
              <w:rPr>
                <w:b/>
                <w:w w:val="85"/>
              </w:rPr>
            </w:pPr>
            <w:r w:rsidRPr="00AC59A7">
              <w:rPr>
                <w:b/>
                <w:w w:val="85"/>
              </w:rPr>
              <w:t>stavu</w:t>
            </w:r>
          </w:p>
        </w:tc>
        <w:tc>
          <w:tcPr>
            <w:tcW w:w="6947" w:type="dxa"/>
            <w:gridSpan w:val="2"/>
            <w:tcBorders>
              <w:top w:val="triple" w:sz="4" w:space="0" w:color="000000"/>
              <w:left w:val="single" w:sz="4" w:space="0" w:color="000000"/>
              <w:bottom w:val="single" w:sz="4" w:space="0" w:color="000000"/>
            </w:tcBorders>
            <w:shd w:val="clear" w:color="auto" w:fill="BEBEBE"/>
          </w:tcPr>
          <w:p w14:paraId="32D3C462"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w:t>
            </w:r>
          </w:p>
          <w:p w14:paraId="32D3C463" w14:textId="77777777" w:rsidR="00CE7EFC" w:rsidRPr="00AC59A7" w:rsidRDefault="00E32513" w:rsidP="00511944">
            <w:pPr>
              <w:pStyle w:val="TableParagraph"/>
              <w:spacing w:before="1"/>
              <w:ind w:left="85"/>
              <w:rPr>
                <w:b/>
                <w:w w:val="85"/>
              </w:rPr>
            </w:pPr>
            <w:r w:rsidRPr="00AC59A7">
              <w:rPr>
                <w:b/>
                <w:w w:val="85"/>
              </w:rPr>
              <w:t>provedené péči a působícím vlivům</w:t>
            </w:r>
          </w:p>
        </w:tc>
      </w:tr>
      <w:tr w:rsidR="00CE7EFC" w:rsidRPr="00AC59A7" w14:paraId="32D3C468" w14:textId="77777777">
        <w:trPr>
          <w:trHeight w:val="1359"/>
        </w:trPr>
        <w:tc>
          <w:tcPr>
            <w:tcW w:w="2074" w:type="dxa"/>
            <w:vMerge w:val="restart"/>
            <w:tcBorders>
              <w:top w:val="single" w:sz="4" w:space="0" w:color="000000"/>
              <w:right w:val="single" w:sz="4" w:space="0" w:color="000000"/>
            </w:tcBorders>
          </w:tcPr>
          <w:p w14:paraId="32D3C465" w14:textId="77777777" w:rsidR="00CE7EFC" w:rsidRPr="00AC59A7" w:rsidRDefault="00E32513" w:rsidP="00511944">
            <w:pPr>
              <w:pStyle w:val="TableParagraph"/>
              <w:ind w:left="356" w:right="258" w:hanging="72"/>
              <w:rPr>
                <w:w w:val="85"/>
              </w:rPr>
            </w:pPr>
            <w:r w:rsidRPr="00AC59A7">
              <w:rPr>
                <w:w w:val="85"/>
              </w:rPr>
              <w:t>Udržení a zachování stávající populace.</w:t>
            </w:r>
          </w:p>
        </w:tc>
        <w:tc>
          <w:tcPr>
            <w:tcW w:w="6947" w:type="dxa"/>
            <w:gridSpan w:val="2"/>
            <w:tcBorders>
              <w:top w:val="single" w:sz="4" w:space="0" w:color="000000"/>
              <w:left w:val="single" w:sz="4" w:space="0" w:color="000000"/>
              <w:bottom w:val="single" w:sz="4" w:space="0" w:color="000000"/>
            </w:tcBorders>
          </w:tcPr>
          <w:p w14:paraId="32D3C467" w14:textId="439C78C8" w:rsidR="00CE7EFC" w:rsidRPr="00AC59A7" w:rsidRDefault="00E32513" w:rsidP="00511944">
            <w:pPr>
              <w:pStyle w:val="TableParagraph"/>
              <w:ind w:left="85" w:right="175"/>
              <w:rPr>
                <w:w w:val="85"/>
              </w:rPr>
            </w:pPr>
            <w:r w:rsidRPr="00AC59A7">
              <w:rPr>
                <w:w w:val="85"/>
              </w:rPr>
              <w:t xml:space="preserve">Pro optimální vývoj populací vranky pruhované je důležité nezasahovat do přirozených koryt a dynamiky řečiště. Základní podmínkou ochrany je dlouhodobé uchování soustavy bočních ramen s nánosy jemných dnových sedimentů (nesmí docházet k zahlubování toku). Dále je nutno zamezit pojíždění vozidel řečištěm a zanášení prostorů mezi jednotlivými kameny detritem a řasami, které se zde silně </w:t>
            </w:r>
            <w:proofErr w:type="gramStart"/>
            <w:r w:rsidRPr="00AC59A7">
              <w:rPr>
                <w:w w:val="85"/>
              </w:rPr>
              <w:t>tvoří</w:t>
            </w:r>
            <w:proofErr w:type="gramEnd"/>
            <w:r w:rsidRPr="00AC59A7">
              <w:rPr>
                <w:w w:val="85"/>
              </w:rPr>
              <w:t xml:space="preserve"> jako následek zvýšeného obsahu živin. Provádět</w:t>
            </w:r>
            <w:r w:rsidR="00C1463B" w:rsidRPr="00AC59A7">
              <w:rPr>
                <w:w w:val="85"/>
              </w:rPr>
              <w:t xml:space="preserve"> </w:t>
            </w:r>
            <w:r w:rsidRPr="00AC59A7">
              <w:rPr>
                <w:w w:val="85"/>
              </w:rPr>
              <w:t>pravidelný monitoring.</w:t>
            </w:r>
          </w:p>
        </w:tc>
      </w:tr>
      <w:tr w:rsidR="00CE7EFC" w:rsidRPr="00AC59A7" w14:paraId="32D3C46C" w14:textId="77777777">
        <w:trPr>
          <w:trHeight w:val="235"/>
        </w:trPr>
        <w:tc>
          <w:tcPr>
            <w:tcW w:w="2074" w:type="dxa"/>
            <w:vMerge/>
            <w:tcBorders>
              <w:top w:val="nil"/>
              <w:right w:val="single" w:sz="4" w:space="0" w:color="000000"/>
            </w:tcBorders>
          </w:tcPr>
          <w:p w14:paraId="32D3C469"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46A"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46B" w14:textId="77777777" w:rsidR="00CE7EFC" w:rsidRPr="00AC59A7" w:rsidRDefault="00E32513" w:rsidP="00511944">
            <w:pPr>
              <w:pStyle w:val="TableParagraph"/>
              <w:spacing w:before="2"/>
              <w:ind w:left="2310" w:right="2252"/>
              <w:jc w:val="center"/>
              <w:rPr>
                <w:w w:val="85"/>
              </w:rPr>
            </w:pPr>
            <w:r w:rsidRPr="00AC59A7">
              <w:rPr>
                <w:w w:val="85"/>
              </w:rPr>
              <w:t>špatný</w:t>
            </w:r>
          </w:p>
        </w:tc>
      </w:tr>
      <w:tr w:rsidR="00CE7EFC" w:rsidRPr="00AC59A7" w14:paraId="32D3C470" w14:textId="77777777">
        <w:trPr>
          <w:trHeight w:val="254"/>
        </w:trPr>
        <w:tc>
          <w:tcPr>
            <w:tcW w:w="2074" w:type="dxa"/>
            <w:vMerge/>
            <w:tcBorders>
              <w:top w:val="nil"/>
              <w:right w:val="single" w:sz="4" w:space="0" w:color="000000"/>
            </w:tcBorders>
          </w:tcPr>
          <w:p w14:paraId="32D3C46D"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46E" w14:textId="77777777" w:rsidR="00CE7EFC" w:rsidRPr="00AC59A7" w:rsidRDefault="00E32513" w:rsidP="00511944">
            <w:pPr>
              <w:pStyle w:val="TableParagraph"/>
              <w:ind w:left="85"/>
              <w:rPr>
                <w:b/>
                <w:w w:val="85"/>
              </w:rPr>
            </w:pPr>
            <w:r w:rsidRPr="00AC59A7">
              <w:rPr>
                <w:b/>
                <w:w w:val="85"/>
              </w:rPr>
              <w:t>trend vývoje:</w:t>
            </w:r>
          </w:p>
        </w:tc>
        <w:tc>
          <w:tcPr>
            <w:tcW w:w="5528" w:type="dxa"/>
            <w:tcBorders>
              <w:top w:val="single" w:sz="4" w:space="0" w:color="000000"/>
              <w:left w:val="single" w:sz="4" w:space="0" w:color="000000"/>
            </w:tcBorders>
          </w:tcPr>
          <w:p w14:paraId="32D3C46F" w14:textId="77777777" w:rsidR="00CE7EFC" w:rsidRPr="00AC59A7" w:rsidRDefault="00E32513" w:rsidP="00511944">
            <w:pPr>
              <w:pStyle w:val="TableParagraph"/>
              <w:spacing w:before="2"/>
              <w:ind w:left="2309" w:right="2256"/>
              <w:jc w:val="center"/>
              <w:rPr>
                <w:w w:val="85"/>
              </w:rPr>
            </w:pPr>
            <w:r w:rsidRPr="00AC59A7">
              <w:rPr>
                <w:w w:val="85"/>
              </w:rPr>
              <w:t>zhoršující se</w:t>
            </w:r>
          </w:p>
        </w:tc>
      </w:tr>
    </w:tbl>
    <w:p w14:paraId="32D3C471" w14:textId="77777777" w:rsidR="00CE7EFC" w:rsidRPr="00AC59A7" w:rsidRDefault="00CE7EFC" w:rsidP="00511944">
      <w:pPr>
        <w:jc w:val="center"/>
        <w:rPr>
          <w:w w:val="85"/>
        </w:rPr>
        <w:sectPr w:rsidR="00CE7EFC" w:rsidRPr="00AC59A7">
          <w:pgSz w:w="11910" w:h="16840"/>
          <w:pgMar w:top="1580" w:right="1000" w:bottom="1080" w:left="1120" w:header="0" w:footer="882" w:gutter="0"/>
          <w:cols w:space="708"/>
        </w:sectPr>
      </w:pPr>
    </w:p>
    <w:p w14:paraId="32D3C472" w14:textId="77777777" w:rsidR="00CE7EFC" w:rsidRPr="00AC59A7" w:rsidRDefault="00CE7EFC" w:rsidP="00511944">
      <w:pPr>
        <w:pStyle w:val="Zkladntext"/>
        <w:spacing w:before="2" w:after="1"/>
        <w:rPr>
          <w:b/>
          <w:w w:val="85"/>
          <w:sz w:val="24"/>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475" w14:textId="77777777">
        <w:trPr>
          <w:trHeight w:val="250"/>
        </w:trPr>
        <w:tc>
          <w:tcPr>
            <w:tcW w:w="2074" w:type="dxa"/>
            <w:tcBorders>
              <w:bottom w:val="triple" w:sz="4" w:space="0" w:color="000000"/>
              <w:right w:val="single" w:sz="8" w:space="0" w:color="000000"/>
            </w:tcBorders>
            <w:shd w:val="clear" w:color="auto" w:fill="BEBEBE"/>
          </w:tcPr>
          <w:p w14:paraId="32D3C473"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474" w14:textId="77777777" w:rsidR="00CE7EFC" w:rsidRPr="00AC59A7" w:rsidRDefault="00E32513" w:rsidP="00511944">
            <w:pPr>
              <w:pStyle w:val="TableParagraph"/>
              <w:ind w:left="80"/>
              <w:rPr>
                <w:w w:val="85"/>
              </w:rPr>
            </w:pPr>
            <w:r w:rsidRPr="00AC59A7">
              <w:rPr>
                <w:w w:val="85"/>
              </w:rPr>
              <w:t>Vydra říční (</w:t>
            </w:r>
            <w:proofErr w:type="spellStart"/>
            <w:r w:rsidRPr="00AC59A7">
              <w:rPr>
                <w:i/>
                <w:w w:val="85"/>
              </w:rPr>
              <w:t>Lutra</w:t>
            </w:r>
            <w:proofErr w:type="spellEnd"/>
            <w:r w:rsidRPr="00AC59A7">
              <w:rPr>
                <w:i/>
                <w:w w:val="85"/>
              </w:rPr>
              <w:t xml:space="preserve"> </w:t>
            </w:r>
            <w:proofErr w:type="spellStart"/>
            <w:r w:rsidRPr="00AC59A7">
              <w:rPr>
                <w:i/>
                <w:w w:val="85"/>
              </w:rPr>
              <w:t>lutra</w:t>
            </w:r>
            <w:proofErr w:type="spellEnd"/>
            <w:r w:rsidRPr="00AC59A7">
              <w:rPr>
                <w:w w:val="85"/>
              </w:rPr>
              <w:t>)</w:t>
            </w:r>
          </w:p>
        </w:tc>
      </w:tr>
      <w:tr w:rsidR="00CE7EFC" w:rsidRPr="00AC59A7" w14:paraId="32D3C478"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476" w14:textId="77777777" w:rsidR="00CE7EFC" w:rsidRPr="00AC59A7" w:rsidRDefault="00E32513" w:rsidP="00511944">
            <w:pPr>
              <w:pStyle w:val="TableParagraph"/>
              <w:ind w:right="476"/>
              <w:rPr>
                <w:b/>
                <w:w w:val="85"/>
              </w:rPr>
            </w:pPr>
            <w:r w:rsidRPr="00AC59A7">
              <w:rPr>
                <w:b/>
                <w:w w:val="85"/>
              </w:rPr>
              <w:t>indikátory cílového stavu</w:t>
            </w:r>
          </w:p>
        </w:tc>
        <w:tc>
          <w:tcPr>
            <w:tcW w:w="6947" w:type="dxa"/>
            <w:gridSpan w:val="2"/>
            <w:tcBorders>
              <w:top w:val="triple" w:sz="4" w:space="0" w:color="000000"/>
              <w:left w:val="single" w:sz="4" w:space="0" w:color="000000"/>
              <w:bottom w:val="single" w:sz="4" w:space="0" w:color="000000"/>
            </w:tcBorders>
            <w:shd w:val="clear" w:color="auto" w:fill="BEBEBE"/>
          </w:tcPr>
          <w:p w14:paraId="32D3C477"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 provedené péči a působícím vlivům</w:t>
            </w:r>
          </w:p>
        </w:tc>
      </w:tr>
      <w:tr w:rsidR="00CE7EFC" w:rsidRPr="00AC59A7" w14:paraId="32D3C47E" w14:textId="77777777" w:rsidTr="00FE6A1C">
        <w:trPr>
          <w:trHeight w:val="885"/>
        </w:trPr>
        <w:tc>
          <w:tcPr>
            <w:tcW w:w="2074" w:type="dxa"/>
            <w:vMerge w:val="restart"/>
            <w:tcBorders>
              <w:top w:val="single" w:sz="4" w:space="0" w:color="000000"/>
              <w:right w:val="single" w:sz="4" w:space="0" w:color="000000"/>
            </w:tcBorders>
          </w:tcPr>
          <w:p w14:paraId="32D3C479" w14:textId="77777777" w:rsidR="00CE7EFC" w:rsidRPr="00AC59A7" w:rsidRDefault="00E32513" w:rsidP="00511944">
            <w:pPr>
              <w:pStyle w:val="TableParagraph"/>
              <w:ind w:left="356" w:right="258" w:hanging="72"/>
              <w:rPr>
                <w:w w:val="85"/>
              </w:rPr>
            </w:pPr>
            <w:r w:rsidRPr="00AC59A7">
              <w:rPr>
                <w:w w:val="85"/>
              </w:rPr>
              <w:t>Udržení a zachování stávající populace.</w:t>
            </w:r>
          </w:p>
        </w:tc>
        <w:tc>
          <w:tcPr>
            <w:tcW w:w="6947" w:type="dxa"/>
            <w:gridSpan w:val="2"/>
            <w:tcBorders>
              <w:top w:val="single" w:sz="4" w:space="0" w:color="000000"/>
              <w:left w:val="single" w:sz="4" w:space="0" w:color="000000"/>
              <w:bottom w:val="single" w:sz="4" w:space="0" w:color="000000"/>
            </w:tcBorders>
          </w:tcPr>
          <w:p w14:paraId="32D3C47B" w14:textId="131D12C2" w:rsidR="000D3BEA" w:rsidRPr="00AC59A7" w:rsidRDefault="00E32513" w:rsidP="00511944">
            <w:pPr>
              <w:pStyle w:val="TableParagraph"/>
              <w:ind w:left="85"/>
              <w:rPr>
                <w:w w:val="85"/>
              </w:rPr>
            </w:pPr>
            <w:r w:rsidRPr="00AC59A7">
              <w:rPr>
                <w:w w:val="85"/>
              </w:rPr>
              <w:t>Hlavním ohrožujícím faktorem populací vydry říční (</w:t>
            </w:r>
            <w:proofErr w:type="spellStart"/>
            <w:r w:rsidRPr="00AC59A7">
              <w:rPr>
                <w:i/>
                <w:w w:val="85"/>
              </w:rPr>
              <w:t>Lutra</w:t>
            </w:r>
            <w:proofErr w:type="spellEnd"/>
            <w:r w:rsidRPr="00AC59A7">
              <w:rPr>
                <w:i/>
                <w:w w:val="85"/>
              </w:rPr>
              <w:t xml:space="preserve"> </w:t>
            </w:r>
            <w:proofErr w:type="spellStart"/>
            <w:r w:rsidRPr="00AC59A7">
              <w:rPr>
                <w:i/>
                <w:w w:val="85"/>
              </w:rPr>
              <w:t>lutra</w:t>
            </w:r>
            <w:proofErr w:type="spellEnd"/>
            <w:r w:rsidRPr="00AC59A7">
              <w:rPr>
                <w:w w:val="85"/>
              </w:rPr>
              <w:t>) jsou úhyny spojené</w:t>
            </w:r>
            <w:r w:rsidR="00C1463B" w:rsidRPr="00AC59A7">
              <w:rPr>
                <w:w w:val="85"/>
              </w:rPr>
              <w:t xml:space="preserve"> </w:t>
            </w:r>
            <w:r w:rsidRPr="00AC59A7">
              <w:rPr>
                <w:w w:val="85"/>
              </w:rPr>
              <w:t>s pohybem na komunikacích. Ke střetům s automobily dochází nejčastěji v místě křížení vodního toku s komunikací.</w:t>
            </w:r>
          </w:p>
          <w:p w14:paraId="32D3C47D" w14:textId="5B45B362" w:rsidR="00CE7EFC" w:rsidRPr="00AC59A7" w:rsidRDefault="00CE7EFC" w:rsidP="00511944">
            <w:pPr>
              <w:pStyle w:val="TableParagraph"/>
              <w:ind w:left="0" w:right="87"/>
              <w:rPr>
                <w:w w:val="85"/>
              </w:rPr>
            </w:pPr>
          </w:p>
        </w:tc>
      </w:tr>
      <w:tr w:rsidR="00CE7EFC" w:rsidRPr="00AC59A7" w14:paraId="32D3C482" w14:textId="77777777">
        <w:trPr>
          <w:trHeight w:val="224"/>
        </w:trPr>
        <w:tc>
          <w:tcPr>
            <w:tcW w:w="2074" w:type="dxa"/>
            <w:vMerge/>
            <w:tcBorders>
              <w:top w:val="nil"/>
              <w:right w:val="single" w:sz="4" w:space="0" w:color="000000"/>
            </w:tcBorders>
          </w:tcPr>
          <w:p w14:paraId="32D3C47F"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480"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481" w14:textId="77777777" w:rsidR="00CE7EFC" w:rsidRPr="00AC59A7" w:rsidRDefault="00E32513" w:rsidP="00511944">
            <w:pPr>
              <w:pStyle w:val="TableParagraph"/>
              <w:ind w:left="2310" w:right="2251"/>
              <w:jc w:val="center"/>
              <w:rPr>
                <w:w w:val="85"/>
              </w:rPr>
            </w:pPr>
            <w:r w:rsidRPr="00AC59A7">
              <w:rPr>
                <w:w w:val="85"/>
              </w:rPr>
              <w:t>dobrý</w:t>
            </w:r>
          </w:p>
        </w:tc>
      </w:tr>
      <w:tr w:rsidR="00CE7EFC" w:rsidRPr="00AC59A7" w14:paraId="32D3C486" w14:textId="77777777">
        <w:trPr>
          <w:trHeight w:val="255"/>
        </w:trPr>
        <w:tc>
          <w:tcPr>
            <w:tcW w:w="2074" w:type="dxa"/>
            <w:vMerge/>
            <w:tcBorders>
              <w:top w:val="nil"/>
              <w:right w:val="single" w:sz="4" w:space="0" w:color="000000"/>
            </w:tcBorders>
          </w:tcPr>
          <w:p w14:paraId="32D3C483"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484" w14:textId="77777777" w:rsidR="00CE7EFC" w:rsidRPr="00AC59A7" w:rsidRDefault="00E32513" w:rsidP="00511944">
            <w:pPr>
              <w:pStyle w:val="TableParagraph"/>
              <w:ind w:left="85"/>
              <w:rPr>
                <w:b/>
                <w:w w:val="85"/>
              </w:rPr>
            </w:pPr>
            <w:r w:rsidRPr="00AC59A7">
              <w:rPr>
                <w:b/>
                <w:w w:val="85"/>
              </w:rPr>
              <w:t>trend vývoje:</w:t>
            </w:r>
          </w:p>
        </w:tc>
        <w:tc>
          <w:tcPr>
            <w:tcW w:w="5528" w:type="dxa"/>
            <w:tcBorders>
              <w:top w:val="single" w:sz="4" w:space="0" w:color="000000"/>
              <w:left w:val="single" w:sz="4" w:space="0" w:color="000000"/>
            </w:tcBorders>
          </w:tcPr>
          <w:p w14:paraId="32D3C485" w14:textId="77777777" w:rsidR="00CE7EFC" w:rsidRPr="00AC59A7" w:rsidRDefault="00E32513" w:rsidP="00511944">
            <w:pPr>
              <w:pStyle w:val="TableParagraph"/>
              <w:spacing w:before="2"/>
              <w:ind w:left="2310" w:right="2251"/>
              <w:jc w:val="center"/>
              <w:rPr>
                <w:w w:val="85"/>
              </w:rPr>
            </w:pPr>
            <w:r w:rsidRPr="00AC59A7">
              <w:rPr>
                <w:w w:val="85"/>
              </w:rPr>
              <w:t>setrvalý</w:t>
            </w:r>
          </w:p>
        </w:tc>
      </w:tr>
    </w:tbl>
    <w:p w14:paraId="32D3C488" w14:textId="77777777" w:rsidR="00CE7EFC" w:rsidRPr="00AC59A7" w:rsidRDefault="00CE7EFC" w:rsidP="00511944">
      <w:pPr>
        <w:pStyle w:val="Zkladntext"/>
        <w:spacing w:before="10"/>
        <w:rPr>
          <w:b/>
          <w:w w:val="85"/>
          <w:sz w:val="19"/>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48B" w14:textId="77777777">
        <w:trPr>
          <w:trHeight w:val="252"/>
        </w:trPr>
        <w:tc>
          <w:tcPr>
            <w:tcW w:w="2074" w:type="dxa"/>
            <w:tcBorders>
              <w:bottom w:val="triple" w:sz="4" w:space="0" w:color="000000"/>
              <w:right w:val="single" w:sz="8" w:space="0" w:color="000000"/>
            </w:tcBorders>
            <w:shd w:val="clear" w:color="auto" w:fill="BEBEBE"/>
          </w:tcPr>
          <w:p w14:paraId="32D3C489"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48A" w14:textId="77777777" w:rsidR="00CE7EFC" w:rsidRPr="00AC59A7" w:rsidRDefault="00E32513" w:rsidP="00511944">
            <w:pPr>
              <w:pStyle w:val="TableParagraph"/>
              <w:ind w:left="80"/>
              <w:rPr>
                <w:w w:val="85"/>
              </w:rPr>
            </w:pPr>
            <w:r w:rsidRPr="00AC59A7">
              <w:rPr>
                <w:w w:val="85"/>
              </w:rPr>
              <w:t>Pisík obecný (</w:t>
            </w:r>
            <w:proofErr w:type="spellStart"/>
            <w:r w:rsidRPr="00AC59A7">
              <w:rPr>
                <w:i/>
                <w:w w:val="85"/>
              </w:rPr>
              <w:t>Actitis</w:t>
            </w:r>
            <w:proofErr w:type="spellEnd"/>
            <w:r w:rsidRPr="00AC59A7">
              <w:rPr>
                <w:i/>
                <w:w w:val="85"/>
              </w:rPr>
              <w:t xml:space="preserve"> </w:t>
            </w:r>
            <w:proofErr w:type="spellStart"/>
            <w:r w:rsidRPr="00AC59A7">
              <w:rPr>
                <w:i/>
                <w:w w:val="85"/>
              </w:rPr>
              <w:t>hypoleucos</w:t>
            </w:r>
            <w:proofErr w:type="spellEnd"/>
            <w:r w:rsidRPr="00AC59A7">
              <w:rPr>
                <w:w w:val="85"/>
              </w:rPr>
              <w:t>)</w:t>
            </w:r>
          </w:p>
        </w:tc>
      </w:tr>
      <w:tr w:rsidR="00CE7EFC" w:rsidRPr="00AC59A7" w14:paraId="32D3C490"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48C" w14:textId="77777777" w:rsidR="00CE7EFC" w:rsidRPr="00AC59A7" w:rsidRDefault="00E32513" w:rsidP="00511944">
            <w:pPr>
              <w:pStyle w:val="TableParagraph"/>
              <w:rPr>
                <w:b/>
                <w:w w:val="85"/>
              </w:rPr>
            </w:pPr>
            <w:r w:rsidRPr="00AC59A7">
              <w:rPr>
                <w:b/>
                <w:w w:val="85"/>
              </w:rPr>
              <w:t>indikátory cílového</w:t>
            </w:r>
          </w:p>
          <w:p w14:paraId="32D3C48D" w14:textId="77777777" w:rsidR="00CE7EFC" w:rsidRPr="00AC59A7" w:rsidRDefault="00E32513" w:rsidP="00511944">
            <w:pPr>
              <w:pStyle w:val="TableParagraph"/>
              <w:rPr>
                <w:b/>
                <w:w w:val="85"/>
              </w:rPr>
            </w:pPr>
            <w:r w:rsidRPr="00AC59A7">
              <w:rPr>
                <w:b/>
                <w:w w:val="85"/>
              </w:rPr>
              <w:t>stavu</w:t>
            </w:r>
          </w:p>
        </w:tc>
        <w:tc>
          <w:tcPr>
            <w:tcW w:w="6947" w:type="dxa"/>
            <w:gridSpan w:val="2"/>
            <w:tcBorders>
              <w:top w:val="triple" w:sz="4" w:space="0" w:color="000000"/>
              <w:left w:val="single" w:sz="4" w:space="0" w:color="000000"/>
              <w:bottom w:val="single" w:sz="4" w:space="0" w:color="000000"/>
            </w:tcBorders>
            <w:shd w:val="clear" w:color="auto" w:fill="BEBEBE"/>
          </w:tcPr>
          <w:p w14:paraId="32D3C48E"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w:t>
            </w:r>
          </w:p>
          <w:p w14:paraId="32D3C48F" w14:textId="77777777" w:rsidR="00CE7EFC" w:rsidRPr="00AC59A7" w:rsidRDefault="00E32513" w:rsidP="00511944">
            <w:pPr>
              <w:pStyle w:val="TableParagraph"/>
              <w:ind w:left="85"/>
              <w:rPr>
                <w:b/>
                <w:w w:val="85"/>
              </w:rPr>
            </w:pPr>
            <w:r w:rsidRPr="00AC59A7">
              <w:rPr>
                <w:b/>
                <w:w w:val="85"/>
              </w:rPr>
              <w:t>provedené péči a působícím vlivům</w:t>
            </w:r>
          </w:p>
        </w:tc>
      </w:tr>
      <w:tr w:rsidR="00CE7EFC" w:rsidRPr="00AC59A7" w14:paraId="32D3C494" w14:textId="77777777">
        <w:trPr>
          <w:trHeight w:val="2288"/>
        </w:trPr>
        <w:tc>
          <w:tcPr>
            <w:tcW w:w="2074" w:type="dxa"/>
            <w:vMerge w:val="restart"/>
            <w:tcBorders>
              <w:top w:val="single" w:sz="4" w:space="0" w:color="000000"/>
              <w:right w:val="single" w:sz="4" w:space="0" w:color="000000"/>
            </w:tcBorders>
          </w:tcPr>
          <w:p w14:paraId="32D3C491" w14:textId="77777777" w:rsidR="00CE7EFC" w:rsidRPr="00AC59A7" w:rsidRDefault="00E32513" w:rsidP="00511944">
            <w:pPr>
              <w:pStyle w:val="TableParagraph"/>
              <w:ind w:left="356" w:right="258" w:hanging="72"/>
              <w:rPr>
                <w:w w:val="85"/>
              </w:rPr>
            </w:pPr>
            <w:r w:rsidRPr="00AC59A7">
              <w:rPr>
                <w:w w:val="85"/>
              </w:rPr>
              <w:t>Udržení a zachování stávající populace.</w:t>
            </w:r>
          </w:p>
        </w:tc>
        <w:tc>
          <w:tcPr>
            <w:tcW w:w="6947" w:type="dxa"/>
            <w:gridSpan w:val="2"/>
            <w:tcBorders>
              <w:top w:val="single" w:sz="4" w:space="0" w:color="000000"/>
              <w:left w:val="single" w:sz="4" w:space="0" w:color="000000"/>
              <w:bottom w:val="single" w:sz="4" w:space="0" w:color="000000"/>
            </w:tcBorders>
          </w:tcPr>
          <w:p w14:paraId="32D3C493" w14:textId="352CD697" w:rsidR="00CE7EFC" w:rsidRPr="00AC59A7" w:rsidRDefault="00E32513" w:rsidP="00511944">
            <w:pPr>
              <w:pStyle w:val="TableParagraph"/>
              <w:spacing w:before="120"/>
              <w:ind w:left="85" w:right="175"/>
              <w:jc w:val="both"/>
              <w:rPr>
                <w:w w:val="85"/>
              </w:rPr>
            </w:pPr>
            <w:r w:rsidRPr="00AC59A7">
              <w:rPr>
                <w:color w:val="212121"/>
                <w:w w:val="85"/>
              </w:rPr>
              <w:t>Pisík obecný žije mimo tahů a hnízdění většinou samotářsky, ačkoli byl již několikrát i mimo tyto období zastižen v nevelkých hejnech. Ozývá se charakteristickým „</w:t>
            </w:r>
            <w:proofErr w:type="spellStart"/>
            <w:r w:rsidRPr="00AC59A7">
              <w:rPr>
                <w:color w:val="212121"/>
                <w:w w:val="85"/>
              </w:rPr>
              <w:t>híd</w:t>
            </w:r>
            <w:proofErr w:type="spellEnd"/>
            <w:r w:rsidRPr="00AC59A7">
              <w:rPr>
                <w:color w:val="212121"/>
                <w:w w:val="85"/>
              </w:rPr>
              <w:t>“ nebo „</w:t>
            </w:r>
            <w:proofErr w:type="spellStart"/>
            <w:r w:rsidRPr="00AC59A7">
              <w:rPr>
                <w:color w:val="212121"/>
                <w:w w:val="85"/>
              </w:rPr>
              <w:t>hídi</w:t>
            </w:r>
            <w:proofErr w:type="spellEnd"/>
            <w:r w:rsidRPr="00AC59A7">
              <w:rPr>
                <w:color w:val="212121"/>
                <w:w w:val="85"/>
              </w:rPr>
              <w:t xml:space="preserve"> </w:t>
            </w:r>
            <w:proofErr w:type="spellStart"/>
            <w:r w:rsidRPr="00AC59A7">
              <w:rPr>
                <w:color w:val="212121"/>
                <w:w w:val="85"/>
              </w:rPr>
              <w:t>didi</w:t>
            </w:r>
            <w:proofErr w:type="spellEnd"/>
            <w:r w:rsidRPr="00AC59A7">
              <w:rPr>
                <w:color w:val="212121"/>
                <w:w w:val="85"/>
              </w:rPr>
              <w:t xml:space="preserve"> </w:t>
            </w:r>
            <w:proofErr w:type="spellStart"/>
            <w:r w:rsidRPr="00AC59A7">
              <w:rPr>
                <w:color w:val="212121"/>
                <w:w w:val="85"/>
              </w:rPr>
              <w:t>hídidi</w:t>
            </w:r>
            <w:proofErr w:type="spellEnd"/>
            <w:r w:rsidRPr="00AC59A7">
              <w:rPr>
                <w:color w:val="212121"/>
                <w:w w:val="85"/>
              </w:rPr>
              <w:t>“. Při hledání potravy pomalu brouzdá po vodním dně nebo na břehu a po spatření kořisti ji překvapuje rychlým škubnutím zobáku. Živí se drobnými bezobratlými živočichy, nejčastěji korýši nebo vodním hmyzem, kterého se často zmocňuje i za letu.</w:t>
            </w:r>
            <w:r w:rsidR="00AF59F7" w:rsidRPr="00AC59A7">
              <w:rPr>
                <w:w w:val="85"/>
              </w:rPr>
              <w:t xml:space="preserve"> </w:t>
            </w:r>
            <w:r w:rsidRPr="00AC59A7">
              <w:rPr>
                <w:color w:val="212121"/>
                <w:w w:val="85"/>
              </w:rPr>
              <w:t xml:space="preserve">Během května až června klade do dobře skrytého dolíku v zemi 3–4 bílá vejce s černým skvrněním, na kterých sedí 20-22 dní střídavě oba rodiče. Mláďata opouštějí hnízdo již po několika hodinách po vylíhnutí a létat </w:t>
            </w:r>
            <w:proofErr w:type="gramStart"/>
            <w:r w:rsidRPr="00AC59A7">
              <w:rPr>
                <w:color w:val="212121"/>
                <w:w w:val="85"/>
              </w:rPr>
              <w:t>dokáží</w:t>
            </w:r>
            <w:proofErr w:type="gramEnd"/>
            <w:r w:rsidRPr="00AC59A7">
              <w:rPr>
                <w:color w:val="212121"/>
                <w:w w:val="85"/>
              </w:rPr>
              <w:t xml:space="preserve"> ve věku 3 týdnů. V době hnízdění by mělo být zakázáno koupení. Druh vázaný na štěrkopískové lavice bez vegetace.</w:t>
            </w:r>
          </w:p>
        </w:tc>
      </w:tr>
      <w:tr w:rsidR="00CE7EFC" w:rsidRPr="00AC59A7" w14:paraId="32D3C498" w14:textId="77777777">
        <w:trPr>
          <w:trHeight w:val="235"/>
        </w:trPr>
        <w:tc>
          <w:tcPr>
            <w:tcW w:w="2074" w:type="dxa"/>
            <w:vMerge/>
            <w:tcBorders>
              <w:top w:val="nil"/>
              <w:right w:val="single" w:sz="4" w:space="0" w:color="000000"/>
            </w:tcBorders>
          </w:tcPr>
          <w:p w14:paraId="32D3C495"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496"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497" w14:textId="77777777" w:rsidR="00CE7EFC" w:rsidRPr="00AC59A7" w:rsidRDefault="00E32513" w:rsidP="00511944">
            <w:pPr>
              <w:pStyle w:val="TableParagraph"/>
              <w:spacing w:before="2"/>
              <w:ind w:left="2310" w:right="2252"/>
              <w:jc w:val="center"/>
              <w:rPr>
                <w:w w:val="85"/>
              </w:rPr>
            </w:pPr>
            <w:r w:rsidRPr="00AC59A7">
              <w:rPr>
                <w:w w:val="85"/>
              </w:rPr>
              <w:t>špatný</w:t>
            </w:r>
          </w:p>
        </w:tc>
      </w:tr>
      <w:tr w:rsidR="00CE7EFC" w:rsidRPr="00AC59A7" w14:paraId="32D3C49C" w14:textId="77777777">
        <w:trPr>
          <w:trHeight w:val="255"/>
        </w:trPr>
        <w:tc>
          <w:tcPr>
            <w:tcW w:w="2074" w:type="dxa"/>
            <w:vMerge/>
            <w:tcBorders>
              <w:top w:val="nil"/>
              <w:right w:val="single" w:sz="4" w:space="0" w:color="000000"/>
            </w:tcBorders>
          </w:tcPr>
          <w:p w14:paraId="32D3C499"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49A" w14:textId="77777777" w:rsidR="00CE7EFC" w:rsidRPr="00AC59A7" w:rsidRDefault="00E32513" w:rsidP="00511944">
            <w:pPr>
              <w:pStyle w:val="TableParagraph"/>
              <w:ind w:left="85"/>
              <w:rPr>
                <w:b/>
                <w:w w:val="85"/>
              </w:rPr>
            </w:pPr>
            <w:r w:rsidRPr="00AC59A7">
              <w:rPr>
                <w:b/>
                <w:w w:val="85"/>
              </w:rPr>
              <w:t>trend vývoje:</w:t>
            </w:r>
          </w:p>
        </w:tc>
        <w:tc>
          <w:tcPr>
            <w:tcW w:w="5528" w:type="dxa"/>
            <w:tcBorders>
              <w:top w:val="single" w:sz="4" w:space="0" w:color="000000"/>
              <w:left w:val="single" w:sz="4" w:space="0" w:color="000000"/>
            </w:tcBorders>
          </w:tcPr>
          <w:p w14:paraId="32D3C49B" w14:textId="77777777" w:rsidR="00CE7EFC" w:rsidRPr="00AC59A7" w:rsidRDefault="00E32513" w:rsidP="00511944">
            <w:pPr>
              <w:pStyle w:val="TableParagraph"/>
              <w:spacing w:before="2"/>
              <w:ind w:left="2309" w:right="2256"/>
              <w:jc w:val="center"/>
              <w:rPr>
                <w:w w:val="85"/>
              </w:rPr>
            </w:pPr>
            <w:r w:rsidRPr="00AC59A7">
              <w:rPr>
                <w:w w:val="85"/>
              </w:rPr>
              <w:t>zhoršující se</w:t>
            </w:r>
          </w:p>
        </w:tc>
      </w:tr>
    </w:tbl>
    <w:p w14:paraId="32D3C49E" w14:textId="77777777" w:rsidR="00CE7EFC" w:rsidRPr="00AC59A7" w:rsidRDefault="00CE7EFC" w:rsidP="00511944">
      <w:pPr>
        <w:pStyle w:val="Zkladntext"/>
        <w:spacing w:before="9" w:after="1"/>
        <w:rPr>
          <w:b/>
          <w:w w:val="85"/>
          <w:sz w:val="19"/>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4A1" w14:textId="77777777">
        <w:trPr>
          <w:trHeight w:val="250"/>
        </w:trPr>
        <w:tc>
          <w:tcPr>
            <w:tcW w:w="2074" w:type="dxa"/>
            <w:tcBorders>
              <w:bottom w:val="triple" w:sz="4" w:space="0" w:color="000000"/>
              <w:right w:val="single" w:sz="8" w:space="0" w:color="000000"/>
            </w:tcBorders>
            <w:shd w:val="clear" w:color="auto" w:fill="BEBEBE"/>
          </w:tcPr>
          <w:p w14:paraId="32D3C49F"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4A0" w14:textId="77777777" w:rsidR="00CE7EFC" w:rsidRPr="00AC59A7" w:rsidRDefault="00E32513" w:rsidP="00511944">
            <w:pPr>
              <w:pStyle w:val="TableParagraph"/>
              <w:ind w:left="80"/>
              <w:rPr>
                <w:w w:val="85"/>
              </w:rPr>
            </w:pPr>
            <w:r w:rsidRPr="00AC59A7">
              <w:rPr>
                <w:w w:val="85"/>
              </w:rPr>
              <w:t>Ledňáček říční (</w:t>
            </w:r>
            <w:proofErr w:type="spellStart"/>
            <w:r w:rsidRPr="00AC59A7">
              <w:rPr>
                <w:i/>
                <w:w w:val="85"/>
              </w:rPr>
              <w:t>Alcedo</w:t>
            </w:r>
            <w:proofErr w:type="spellEnd"/>
            <w:r w:rsidRPr="00AC59A7">
              <w:rPr>
                <w:i/>
                <w:w w:val="85"/>
              </w:rPr>
              <w:t xml:space="preserve"> </w:t>
            </w:r>
            <w:proofErr w:type="spellStart"/>
            <w:r w:rsidRPr="00AC59A7">
              <w:rPr>
                <w:i/>
                <w:w w:val="85"/>
              </w:rPr>
              <w:t>atthis</w:t>
            </w:r>
            <w:proofErr w:type="spellEnd"/>
            <w:r w:rsidRPr="00AC59A7">
              <w:rPr>
                <w:w w:val="85"/>
              </w:rPr>
              <w:t>)</w:t>
            </w:r>
          </w:p>
        </w:tc>
      </w:tr>
      <w:tr w:rsidR="00CE7EFC" w:rsidRPr="00AC59A7" w14:paraId="32D3C4A4"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4A2" w14:textId="77777777" w:rsidR="00CE7EFC" w:rsidRPr="00AC59A7" w:rsidRDefault="00E32513" w:rsidP="00511944">
            <w:pPr>
              <w:pStyle w:val="TableParagraph"/>
              <w:ind w:right="478"/>
              <w:rPr>
                <w:b/>
                <w:w w:val="85"/>
              </w:rPr>
            </w:pPr>
            <w:r w:rsidRPr="00AC59A7">
              <w:rPr>
                <w:b/>
                <w:w w:val="85"/>
              </w:rPr>
              <w:t>indikátory cílového stavu</w:t>
            </w:r>
          </w:p>
        </w:tc>
        <w:tc>
          <w:tcPr>
            <w:tcW w:w="6947" w:type="dxa"/>
            <w:gridSpan w:val="2"/>
            <w:tcBorders>
              <w:top w:val="triple" w:sz="4" w:space="0" w:color="000000"/>
              <w:left w:val="single" w:sz="4" w:space="0" w:color="000000"/>
              <w:bottom w:val="single" w:sz="4" w:space="0" w:color="000000"/>
            </w:tcBorders>
            <w:shd w:val="clear" w:color="auto" w:fill="BEBEBE"/>
          </w:tcPr>
          <w:p w14:paraId="32D3C4A3"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 provedené péči a působícím vlivům</w:t>
            </w:r>
          </w:p>
        </w:tc>
      </w:tr>
      <w:tr w:rsidR="00CE7EFC" w:rsidRPr="00AC59A7" w14:paraId="32D3C4A7" w14:textId="77777777">
        <w:trPr>
          <w:trHeight w:val="1525"/>
        </w:trPr>
        <w:tc>
          <w:tcPr>
            <w:tcW w:w="2074" w:type="dxa"/>
            <w:vMerge w:val="restart"/>
            <w:tcBorders>
              <w:top w:val="single" w:sz="4" w:space="0" w:color="000000"/>
              <w:right w:val="single" w:sz="4" w:space="0" w:color="000000"/>
            </w:tcBorders>
          </w:tcPr>
          <w:p w14:paraId="32D3C4A5" w14:textId="77777777" w:rsidR="00CE7EFC" w:rsidRPr="00AC59A7" w:rsidRDefault="00E32513" w:rsidP="00511944">
            <w:pPr>
              <w:pStyle w:val="TableParagraph"/>
              <w:ind w:left="356" w:right="258" w:hanging="72"/>
              <w:rPr>
                <w:w w:val="85"/>
              </w:rPr>
            </w:pPr>
            <w:r w:rsidRPr="00AC59A7">
              <w:rPr>
                <w:w w:val="85"/>
              </w:rPr>
              <w:t>Udržení a zachování stávající populace.</w:t>
            </w:r>
          </w:p>
        </w:tc>
        <w:tc>
          <w:tcPr>
            <w:tcW w:w="6947" w:type="dxa"/>
            <w:gridSpan w:val="2"/>
            <w:tcBorders>
              <w:top w:val="single" w:sz="4" w:space="0" w:color="000000"/>
              <w:left w:val="single" w:sz="4" w:space="0" w:color="000000"/>
              <w:bottom w:val="single" w:sz="4" w:space="0" w:color="000000"/>
            </w:tcBorders>
          </w:tcPr>
          <w:p w14:paraId="32D3C4A6" w14:textId="77777777" w:rsidR="00CE7EFC" w:rsidRPr="00AC59A7" w:rsidRDefault="00E32513" w:rsidP="00511944">
            <w:pPr>
              <w:pStyle w:val="TableParagraph"/>
              <w:spacing w:before="43"/>
              <w:ind w:left="85" w:right="25"/>
              <w:jc w:val="both"/>
              <w:rPr>
                <w:w w:val="85"/>
              </w:rPr>
            </w:pPr>
            <w:r w:rsidRPr="00AC59A7">
              <w:rPr>
                <w:w w:val="85"/>
              </w:rPr>
              <w:t xml:space="preserve">Účinným způsobem ochrany ledňáčka je především zachování a ochrana jeho stálých hnízdišť, zejména břehových </w:t>
            </w:r>
            <w:proofErr w:type="gramStart"/>
            <w:r w:rsidRPr="00AC59A7">
              <w:rPr>
                <w:w w:val="85"/>
              </w:rPr>
              <w:t>natrží</w:t>
            </w:r>
            <w:proofErr w:type="gramEnd"/>
            <w:r w:rsidRPr="00AC59A7">
              <w:rPr>
                <w:w w:val="85"/>
              </w:rPr>
              <w:t xml:space="preserve"> a meandrů. V souvislosti s regulacemi toků a zavážením a </w:t>
            </w:r>
            <w:proofErr w:type="spellStart"/>
            <w:r w:rsidRPr="00AC59A7">
              <w:rPr>
                <w:w w:val="85"/>
              </w:rPr>
              <w:t>sesvahováním</w:t>
            </w:r>
            <w:proofErr w:type="spellEnd"/>
            <w:r w:rsidRPr="00AC59A7">
              <w:rPr>
                <w:w w:val="85"/>
              </w:rPr>
              <w:t xml:space="preserve"> břehů bývá tento hnízdní biotop často výrazně přetvářen a ledňáčkům je zde znemožněno další hnízdění. Je možné, že se na lokalitě, vzhledem k vysokým břehům vytvářejí i hnízdiště ledňáčka. V rámci ornitologického inventarizačního průzkumu (</w:t>
            </w:r>
            <w:proofErr w:type="spellStart"/>
            <w:r w:rsidRPr="00AC59A7">
              <w:rPr>
                <w:w w:val="85"/>
              </w:rPr>
              <w:t>Mandák</w:t>
            </w:r>
            <w:proofErr w:type="spellEnd"/>
            <w:r w:rsidRPr="00AC59A7">
              <w:rPr>
                <w:w w:val="85"/>
              </w:rPr>
              <w:t>, 2018) však hnízdiště zjištěna nebyla.</w:t>
            </w:r>
          </w:p>
        </w:tc>
      </w:tr>
      <w:tr w:rsidR="00CE7EFC" w:rsidRPr="00AC59A7" w14:paraId="32D3C4AB" w14:textId="77777777">
        <w:trPr>
          <w:trHeight w:val="235"/>
        </w:trPr>
        <w:tc>
          <w:tcPr>
            <w:tcW w:w="2074" w:type="dxa"/>
            <w:vMerge/>
            <w:tcBorders>
              <w:top w:val="nil"/>
              <w:right w:val="single" w:sz="4" w:space="0" w:color="000000"/>
            </w:tcBorders>
          </w:tcPr>
          <w:p w14:paraId="32D3C4A8"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4A9"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4AA" w14:textId="77777777" w:rsidR="00CE7EFC" w:rsidRPr="00AC59A7" w:rsidRDefault="00E32513" w:rsidP="00511944">
            <w:pPr>
              <w:pStyle w:val="TableParagraph"/>
              <w:spacing w:before="2"/>
              <w:ind w:left="2310" w:right="2251"/>
              <w:jc w:val="center"/>
              <w:rPr>
                <w:w w:val="85"/>
              </w:rPr>
            </w:pPr>
            <w:r w:rsidRPr="00AC59A7">
              <w:rPr>
                <w:w w:val="85"/>
              </w:rPr>
              <w:t>dobrý</w:t>
            </w:r>
          </w:p>
        </w:tc>
      </w:tr>
      <w:tr w:rsidR="00CE7EFC" w:rsidRPr="00AC59A7" w14:paraId="32D3C4AF" w14:textId="77777777">
        <w:trPr>
          <w:trHeight w:val="255"/>
        </w:trPr>
        <w:tc>
          <w:tcPr>
            <w:tcW w:w="2074" w:type="dxa"/>
            <w:vMerge/>
            <w:tcBorders>
              <w:top w:val="nil"/>
              <w:right w:val="single" w:sz="4" w:space="0" w:color="000000"/>
            </w:tcBorders>
          </w:tcPr>
          <w:p w14:paraId="32D3C4AC"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4AD" w14:textId="77777777" w:rsidR="00CE7EFC" w:rsidRPr="00AC59A7" w:rsidRDefault="00E32513" w:rsidP="00511944">
            <w:pPr>
              <w:pStyle w:val="TableParagraph"/>
              <w:ind w:left="85"/>
              <w:rPr>
                <w:b/>
                <w:w w:val="85"/>
              </w:rPr>
            </w:pPr>
            <w:r w:rsidRPr="00AC59A7">
              <w:rPr>
                <w:b/>
                <w:w w:val="85"/>
              </w:rPr>
              <w:t>trend vývoje:</w:t>
            </w:r>
          </w:p>
        </w:tc>
        <w:tc>
          <w:tcPr>
            <w:tcW w:w="5528" w:type="dxa"/>
            <w:tcBorders>
              <w:top w:val="single" w:sz="4" w:space="0" w:color="000000"/>
              <w:left w:val="single" w:sz="4" w:space="0" w:color="000000"/>
            </w:tcBorders>
          </w:tcPr>
          <w:p w14:paraId="32D3C4AE" w14:textId="77777777" w:rsidR="00CE7EFC" w:rsidRPr="00AC59A7" w:rsidRDefault="00E32513" w:rsidP="00511944">
            <w:pPr>
              <w:pStyle w:val="TableParagraph"/>
              <w:spacing w:before="2"/>
              <w:ind w:left="2310" w:right="2251"/>
              <w:jc w:val="center"/>
              <w:rPr>
                <w:w w:val="85"/>
              </w:rPr>
            </w:pPr>
            <w:r w:rsidRPr="00AC59A7">
              <w:rPr>
                <w:w w:val="85"/>
              </w:rPr>
              <w:t>setrvalý</w:t>
            </w:r>
          </w:p>
        </w:tc>
      </w:tr>
    </w:tbl>
    <w:p w14:paraId="32D3C4B0" w14:textId="77777777" w:rsidR="00CE7EFC" w:rsidRPr="00AC59A7" w:rsidRDefault="00CE7EFC" w:rsidP="00511944">
      <w:pPr>
        <w:jc w:val="center"/>
        <w:rPr>
          <w:w w:val="85"/>
        </w:rPr>
        <w:sectPr w:rsidR="00CE7EFC" w:rsidRPr="00AC59A7">
          <w:pgSz w:w="11910" w:h="16840"/>
          <w:pgMar w:top="1580" w:right="1000" w:bottom="1080" w:left="1120" w:header="0" w:footer="882" w:gutter="0"/>
          <w:cols w:space="708"/>
        </w:sectPr>
      </w:pPr>
    </w:p>
    <w:p w14:paraId="32D3C4B1" w14:textId="77777777" w:rsidR="00CE7EFC" w:rsidRPr="00AC59A7" w:rsidRDefault="00CE7EFC" w:rsidP="00511944">
      <w:pPr>
        <w:pStyle w:val="Zkladntext"/>
        <w:spacing w:before="2"/>
        <w:rPr>
          <w:b/>
          <w:w w:val="85"/>
          <w:sz w:val="4"/>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4B4" w14:textId="77777777">
        <w:trPr>
          <w:trHeight w:val="252"/>
        </w:trPr>
        <w:tc>
          <w:tcPr>
            <w:tcW w:w="2074" w:type="dxa"/>
            <w:tcBorders>
              <w:bottom w:val="triple" w:sz="4" w:space="0" w:color="000000"/>
              <w:right w:val="single" w:sz="8" w:space="0" w:color="000000"/>
            </w:tcBorders>
            <w:shd w:val="clear" w:color="auto" w:fill="BEBEBE"/>
          </w:tcPr>
          <w:p w14:paraId="32D3C4B2"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4B3" w14:textId="77777777" w:rsidR="00CE7EFC" w:rsidRPr="00AC59A7" w:rsidRDefault="00E32513" w:rsidP="00511944">
            <w:pPr>
              <w:pStyle w:val="TableParagraph"/>
              <w:ind w:left="80"/>
              <w:rPr>
                <w:w w:val="85"/>
              </w:rPr>
            </w:pPr>
            <w:r w:rsidRPr="00AC59A7">
              <w:rPr>
                <w:w w:val="85"/>
              </w:rPr>
              <w:t>Morčák velký (</w:t>
            </w:r>
            <w:proofErr w:type="spellStart"/>
            <w:r w:rsidRPr="00AC59A7">
              <w:rPr>
                <w:i/>
                <w:w w:val="85"/>
              </w:rPr>
              <w:t>Mergus</w:t>
            </w:r>
            <w:proofErr w:type="spellEnd"/>
            <w:r w:rsidRPr="00AC59A7">
              <w:rPr>
                <w:i/>
                <w:w w:val="85"/>
              </w:rPr>
              <w:t xml:space="preserve"> </w:t>
            </w:r>
            <w:proofErr w:type="spellStart"/>
            <w:r w:rsidRPr="00AC59A7">
              <w:rPr>
                <w:i/>
                <w:w w:val="85"/>
              </w:rPr>
              <w:t>merganser</w:t>
            </w:r>
            <w:proofErr w:type="spellEnd"/>
            <w:r w:rsidRPr="00AC59A7">
              <w:rPr>
                <w:w w:val="85"/>
              </w:rPr>
              <w:t>)</w:t>
            </w:r>
          </w:p>
        </w:tc>
      </w:tr>
      <w:tr w:rsidR="00CE7EFC" w:rsidRPr="00AC59A7" w14:paraId="32D3C4B9"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4B5" w14:textId="77777777" w:rsidR="00CE7EFC" w:rsidRPr="00AC59A7" w:rsidRDefault="00E32513" w:rsidP="00511944">
            <w:pPr>
              <w:pStyle w:val="TableParagraph"/>
              <w:rPr>
                <w:b/>
                <w:w w:val="85"/>
              </w:rPr>
            </w:pPr>
            <w:r w:rsidRPr="00AC59A7">
              <w:rPr>
                <w:b/>
                <w:w w:val="85"/>
              </w:rPr>
              <w:t>indikátory cílového</w:t>
            </w:r>
          </w:p>
          <w:p w14:paraId="32D3C4B6" w14:textId="77777777" w:rsidR="00CE7EFC" w:rsidRPr="00AC59A7" w:rsidRDefault="00E32513" w:rsidP="00511944">
            <w:pPr>
              <w:pStyle w:val="TableParagraph"/>
              <w:rPr>
                <w:b/>
                <w:w w:val="85"/>
              </w:rPr>
            </w:pPr>
            <w:r w:rsidRPr="00AC59A7">
              <w:rPr>
                <w:b/>
                <w:w w:val="85"/>
              </w:rPr>
              <w:t>stavu</w:t>
            </w:r>
          </w:p>
        </w:tc>
        <w:tc>
          <w:tcPr>
            <w:tcW w:w="6947" w:type="dxa"/>
            <w:gridSpan w:val="2"/>
            <w:tcBorders>
              <w:top w:val="triple" w:sz="4" w:space="0" w:color="000000"/>
              <w:left w:val="single" w:sz="4" w:space="0" w:color="000000"/>
              <w:bottom w:val="single" w:sz="4" w:space="0" w:color="000000"/>
            </w:tcBorders>
            <w:shd w:val="clear" w:color="auto" w:fill="BEBEBE"/>
          </w:tcPr>
          <w:p w14:paraId="32D3C4B7"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w:t>
            </w:r>
          </w:p>
          <w:p w14:paraId="32D3C4B8" w14:textId="77777777" w:rsidR="00CE7EFC" w:rsidRPr="00AC59A7" w:rsidRDefault="00E32513" w:rsidP="00511944">
            <w:pPr>
              <w:pStyle w:val="TableParagraph"/>
              <w:ind w:left="85"/>
              <w:rPr>
                <w:b/>
                <w:w w:val="85"/>
              </w:rPr>
            </w:pPr>
            <w:r w:rsidRPr="00AC59A7">
              <w:rPr>
                <w:b/>
                <w:w w:val="85"/>
              </w:rPr>
              <w:t>provedené péči a působícím vlivům</w:t>
            </w:r>
          </w:p>
        </w:tc>
      </w:tr>
      <w:tr w:rsidR="00CE7EFC" w:rsidRPr="00AC59A7" w14:paraId="32D3C4BE" w14:textId="77777777">
        <w:trPr>
          <w:trHeight w:val="1129"/>
        </w:trPr>
        <w:tc>
          <w:tcPr>
            <w:tcW w:w="2074" w:type="dxa"/>
            <w:vMerge w:val="restart"/>
            <w:tcBorders>
              <w:top w:val="single" w:sz="4" w:space="0" w:color="000000"/>
              <w:right w:val="single" w:sz="4" w:space="0" w:color="000000"/>
            </w:tcBorders>
          </w:tcPr>
          <w:p w14:paraId="32D3C4BA" w14:textId="77777777" w:rsidR="00CE7EFC" w:rsidRPr="00AC59A7" w:rsidRDefault="00E32513" w:rsidP="00511944">
            <w:pPr>
              <w:pStyle w:val="TableParagraph"/>
              <w:ind w:left="356" w:right="258" w:hanging="72"/>
              <w:rPr>
                <w:w w:val="85"/>
              </w:rPr>
            </w:pPr>
            <w:r w:rsidRPr="00AC59A7">
              <w:rPr>
                <w:w w:val="85"/>
              </w:rPr>
              <w:t>Udržení a zachování stávající populace.</w:t>
            </w:r>
          </w:p>
        </w:tc>
        <w:tc>
          <w:tcPr>
            <w:tcW w:w="6947" w:type="dxa"/>
            <w:gridSpan w:val="2"/>
            <w:tcBorders>
              <w:top w:val="single" w:sz="4" w:space="0" w:color="000000"/>
              <w:left w:val="single" w:sz="4" w:space="0" w:color="000000"/>
              <w:bottom w:val="single" w:sz="4" w:space="0" w:color="000000"/>
            </w:tcBorders>
          </w:tcPr>
          <w:p w14:paraId="32D3C4BD" w14:textId="4B1AB478" w:rsidR="00CE7EFC" w:rsidRPr="00AC59A7" w:rsidRDefault="00E32513" w:rsidP="00511944">
            <w:pPr>
              <w:pStyle w:val="TableParagraph"/>
              <w:ind w:left="85"/>
              <w:jc w:val="both"/>
              <w:rPr>
                <w:w w:val="85"/>
              </w:rPr>
            </w:pPr>
            <w:r w:rsidRPr="00AC59A7">
              <w:rPr>
                <w:w w:val="85"/>
              </w:rPr>
              <w:t xml:space="preserve">Staré lesní porosty PP s </w:t>
            </w:r>
            <w:proofErr w:type="spellStart"/>
            <w:r w:rsidRPr="00AC59A7">
              <w:rPr>
                <w:w w:val="85"/>
              </w:rPr>
              <w:t>doupnými</w:t>
            </w:r>
            <w:proofErr w:type="spellEnd"/>
            <w:r w:rsidRPr="00AC59A7">
              <w:rPr>
                <w:w w:val="85"/>
              </w:rPr>
              <w:t xml:space="preserve"> stromy jsou ideálním hnízdním biotopem druhu. Nejlépe staré trouchnivé vrby a topoly. Je vhodné staré topoly a vrby ponechat v blízkosti toku</w:t>
            </w:r>
            <w:r w:rsidR="00AF59F7" w:rsidRPr="00AC59A7">
              <w:rPr>
                <w:w w:val="85"/>
              </w:rPr>
              <w:t xml:space="preserve"> </w:t>
            </w:r>
            <w:r w:rsidRPr="00AC59A7">
              <w:rPr>
                <w:w w:val="85"/>
              </w:rPr>
              <w:t>k tomuto účelu. Méně vhodným trofickým biotopem druhu je koryto řeky (má již spíše</w:t>
            </w:r>
            <w:r w:rsidR="00AF59F7" w:rsidRPr="00AC59A7">
              <w:rPr>
                <w:w w:val="85"/>
              </w:rPr>
              <w:t xml:space="preserve"> </w:t>
            </w:r>
            <w:r w:rsidRPr="00AC59A7">
              <w:rPr>
                <w:w w:val="85"/>
              </w:rPr>
              <w:t xml:space="preserve">bystřinný charakter). Za ohrožující faktory lze považovat vysokou návštěvnost území, potenciálně kácení </w:t>
            </w:r>
            <w:proofErr w:type="spellStart"/>
            <w:r w:rsidRPr="00AC59A7">
              <w:rPr>
                <w:w w:val="85"/>
              </w:rPr>
              <w:t>doupných</w:t>
            </w:r>
            <w:proofErr w:type="spellEnd"/>
            <w:r w:rsidRPr="00AC59A7">
              <w:rPr>
                <w:w w:val="85"/>
              </w:rPr>
              <w:t xml:space="preserve"> stromů, koupání v blízkosti hnízd v době rozmnožování.</w:t>
            </w:r>
          </w:p>
        </w:tc>
      </w:tr>
      <w:tr w:rsidR="00CE7EFC" w:rsidRPr="00AC59A7" w14:paraId="32D3C4C2" w14:textId="77777777">
        <w:trPr>
          <w:trHeight w:val="226"/>
        </w:trPr>
        <w:tc>
          <w:tcPr>
            <w:tcW w:w="2074" w:type="dxa"/>
            <w:vMerge/>
            <w:tcBorders>
              <w:top w:val="nil"/>
              <w:right w:val="single" w:sz="4" w:space="0" w:color="000000"/>
            </w:tcBorders>
          </w:tcPr>
          <w:p w14:paraId="32D3C4BF"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4C0"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4C1" w14:textId="77777777" w:rsidR="00CE7EFC" w:rsidRPr="00AC59A7" w:rsidRDefault="00E32513" w:rsidP="00511944">
            <w:pPr>
              <w:pStyle w:val="TableParagraph"/>
              <w:ind w:left="2310" w:right="2251"/>
              <w:jc w:val="center"/>
              <w:rPr>
                <w:w w:val="85"/>
              </w:rPr>
            </w:pPr>
            <w:r w:rsidRPr="00AC59A7">
              <w:rPr>
                <w:w w:val="85"/>
              </w:rPr>
              <w:t>dobrý</w:t>
            </w:r>
          </w:p>
        </w:tc>
      </w:tr>
      <w:tr w:rsidR="00CE7EFC" w:rsidRPr="00AC59A7" w14:paraId="32D3C4C6" w14:textId="77777777">
        <w:trPr>
          <w:trHeight w:val="255"/>
        </w:trPr>
        <w:tc>
          <w:tcPr>
            <w:tcW w:w="2074" w:type="dxa"/>
            <w:vMerge/>
            <w:tcBorders>
              <w:top w:val="nil"/>
              <w:right w:val="single" w:sz="4" w:space="0" w:color="000000"/>
            </w:tcBorders>
          </w:tcPr>
          <w:p w14:paraId="32D3C4C3"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4C4" w14:textId="77777777" w:rsidR="00CE7EFC" w:rsidRPr="00AC59A7" w:rsidRDefault="00E32513" w:rsidP="00511944">
            <w:pPr>
              <w:pStyle w:val="TableParagraph"/>
              <w:ind w:left="85"/>
              <w:rPr>
                <w:b/>
                <w:w w:val="85"/>
              </w:rPr>
            </w:pPr>
            <w:r w:rsidRPr="00AC59A7">
              <w:rPr>
                <w:b/>
                <w:w w:val="85"/>
              </w:rPr>
              <w:t>trend vývoje:</w:t>
            </w:r>
          </w:p>
        </w:tc>
        <w:tc>
          <w:tcPr>
            <w:tcW w:w="5528" w:type="dxa"/>
            <w:tcBorders>
              <w:top w:val="single" w:sz="4" w:space="0" w:color="000000"/>
              <w:left w:val="single" w:sz="4" w:space="0" w:color="000000"/>
            </w:tcBorders>
          </w:tcPr>
          <w:p w14:paraId="32D3C4C5" w14:textId="77777777" w:rsidR="00CE7EFC" w:rsidRPr="00AC59A7" w:rsidRDefault="00E32513" w:rsidP="00511944">
            <w:pPr>
              <w:pStyle w:val="TableParagraph"/>
              <w:spacing w:before="2"/>
              <w:ind w:left="2310" w:right="2251"/>
              <w:jc w:val="center"/>
              <w:rPr>
                <w:w w:val="85"/>
              </w:rPr>
            </w:pPr>
            <w:r w:rsidRPr="00AC59A7">
              <w:rPr>
                <w:w w:val="85"/>
              </w:rPr>
              <w:t>setrvalý</w:t>
            </w:r>
          </w:p>
        </w:tc>
      </w:tr>
    </w:tbl>
    <w:p w14:paraId="32D3C4C8" w14:textId="77777777" w:rsidR="00CE7EFC" w:rsidRPr="00AC59A7" w:rsidRDefault="00CE7EFC" w:rsidP="00511944">
      <w:pPr>
        <w:pStyle w:val="Zkladntext"/>
        <w:spacing w:before="9" w:after="1"/>
        <w:rPr>
          <w:b/>
          <w:w w:val="85"/>
          <w:sz w:val="19"/>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4CB" w14:textId="77777777">
        <w:trPr>
          <w:trHeight w:val="252"/>
        </w:trPr>
        <w:tc>
          <w:tcPr>
            <w:tcW w:w="2074" w:type="dxa"/>
            <w:tcBorders>
              <w:bottom w:val="triple" w:sz="4" w:space="0" w:color="000000"/>
              <w:right w:val="single" w:sz="8" w:space="0" w:color="000000"/>
            </w:tcBorders>
            <w:shd w:val="clear" w:color="auto" w:fill="BEBEBE"/>
          </w:tcPr>
          <w:p w14:paraId="32D3C4C9"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4CA" w14:textId="77777777" w:rsidR="00CE7EFC" w:rsidRPr="00AC59A7" w:rsidRDefault="00E32513" w:rsidP="00511944">
            <w:pPr>
              <w:pStyle w:val="TableParagraph"/>
              <w:ind w:left="80"/>
              <w:rPr>
                <w:w w:val="85"/>
              </w:rPr>
            </w:pPr>
            <w:r w:rsidRPr="00AC59A7">
              <w:rPr>
                <w:w w:val="85"/>
              </w:rPr>
              <w:t>Strakapoud malý (</w:t>
            </w:r>
            <w:proofErr w:type="spellStart"/>
            <w:r w:rsidRPr="00AC59A7">
              <w:rPr>
                <w:i/>
                <w:w w:val="85"/>
              </w:rPr>
              <w:t>Dendrocopos</w:t>
            </w:r>
            <w:proofErr w:type="spellEnd"/>
            <w:r w:rsidRPr="00AC59A7">
              <w:rPr>
                <w:i/>
                <w:w w:val="85"/>
              </w:rPr>
              <w:t xml:space="preserve"> minor</w:t>
            </w:r>
            <w:r w:rsidRPr="00AC59A7">
              <w:rPr>
                <w:w w:val="85"/>
              </w:rPr>
              <w:t>)</w:t>
            </w:r>
          </w:p>
        </w:tc>
      </w:tr>
      <w:tr w:rsidR="00CE7EFC" w:rsidRPr="00AC59A7" w14:paraId="32D3C4D0"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4CC" w14:textId="77777777" w:rsidR="00CE7EFC" w:rsidRPr="00AC59A7" w:rsidRDefault="00E32513" w:rsidP="00511944">
            <w:pPr>
              <w:pStyle w:val="TableParagraph"/>
              <w:rPr>
                <w:b/>
                <w:w w:val="85"/>
              </w:rPr>
            </w:pPr>
            <w:r w:rsidRPr="00AC59A7">
              <w:rPr>
                <w:b/>
                <w:w w:val="85"/>
              </w:rPr>
              <w:t>indikátory cílového</w:t>
            </w:r>
          </w:p>
          <w:p w14:paraId="32D3C4CD" w14:textId="77777777" w:rsidR="00CE7EFC" w:rsidRPr="00AC59A7" w:rsidRDefault="00E32513" w:rsidP="00511944">
            <w:pPr>
              <w:pStyle w:val="TableParagraph"/>
              <w:rPr>
                <w:b/>
                <w:w w:val="85"/>
              </w:rPr>
            </w:pPr>
            <w:r w:rsidRPr="00AC59A7">
              <w:rPr>
                <w:b/>
                <w:w w:val="85"/>
              </w:rPr>
              <w:t>stavu</w:t>
            </w:r>
          </w:p>
        </w:tc>
        <w:tc>
          <w:tcPr>
            <w:tcW w:w="6947" w:type="dxa"/>
            <w:gridSpan w:val="2"/>
            <w:tcBorders>
              <w:top w:val="triple" w:sz="4" w:space="0" w:color="000000"/>
              <w:left w:val="single" w:sz="4" w:space="0" w:color="000000"/>
              <w:bottom w:val="single" w:sz="4" w:space="0" w:color="000000"/>
            </w:tcBorders>
            <w:shd w:val="clear" w:color="auto" w:fill="BEBEBE"/>
          </w:tcPr>
          <w:p w14:paraId="32D3C4CE"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w:t>
            </w:r>
          </w:p>
          <w:p w14:paraId="32D3C4CF" w14:textId="77777777" w:rsidR="00CE7EFC" w:rsidRPr="00AC59A7" w:rsidRDefault="00E32513" w:rsidP="00511944">
            <w:pPr>
              <w:pStyle w:val="TableParagraph"/>
              <w:ind w:left="85"/>
              <w:rPr>
                <w:b/>
                <w:w w:val="85"/>
              </w:rPr>
            </w:pPr>
            <w:r w:rsidRPr="00AC59A7">
              <w:rPr>
                <w:b/>
                <w:w w:val="85"/>
              </w:rPr>
              <w:t>provedené péči a působícím vlivům</w:t>
            </w:r>
          </w:p>
        </w:tc>
      </w:tr>
      <w:tr w:rsidR="00CE7EFC" w:rsidRPr="00AC59A7" w14:paraId="32D3C4D4" w14:textId="77777777">
        <w:trPr>
          <w:trHeight w:val="899"/>
        </w:trPr>
        <w:tc>
          <w:tcPr>
            <w:tcW w:w="2074" w:type="dxa"/>
            <w:vMerge w:val="restart"/>
            <w:tcBorders>
              <w:top w:val="single" w:sz="4" w:space="0" w:color="000000"/>
              <w:right w:val="single" w:sz="4" w:space="0" w:color="000000"/>
            </w:tcBorders>
          </w:tcPr>
          <w:p w14:paraId="32D3C4D1" w14:textId="77777777" w:rsidR="00CE7EFC" w:rsidRPr="00AC59A7" w:rsidRDefault="00E32513" w:rsidP="00511944">
            <w:pPr>
              <w:pStyle w:val="TableParagraph"/>
              <w:spacing w:before="1"/>
              <w:ind w:left="356" w:right="258" w:hanging="72"/>
              <w:rPr>
                <w:w w:val="85"/>
              </w:rPr>
            </w:pPr>
            <w:r w:rsidRPr="00AC59A7">
              <w:rPr>
                <w:w w:val="85"/>
              </w:rPr>
              <w:t>Udržení a zachování stávající populace.</w:t>
            </w:r>
          </w:p>
        </w:tc>
        <w:tc>
          <w:tcPr>
            <w:tcW w:w="6947" w:type="dxa"/>
            <w:gridSpan w:val="2"/>
            <w:tcBorders>
              <w:top w:val="single" w:sz="4" w:space="0" w:color="000000"/>
              <w:left w:val="single" w:sz="4" w:space="0" w:color="000000"/>
              <w:bottom w:val="single" w:sz="4" w:space="0" w:color="000000"/>
            </w:tcBorders>
          </w:tcPr>
          <w:p w14:paraId="32D3C4D3" w14:textId="3A007A0E" w:rsidR="00CE7EFC" w:rsidRPr="00AC59A7" w:rsidRDefault="00E32513" w:rsidP="00511944">
            <w:pPr>
              <w:pStyle w:val="TableParagraph"/>
              <w:ind w:left="85" w:right="44"/>
              <w:jc w:val="both"/>
              <w:rPr>
                <w:w w:val="85"/>
              </w:rPr>
            </w:pPr>
            <w:r w:rsidRPr="00AC59A7">
              <w:rPr>
                <w:w w:val="85"/>
              </w:rPr>
              <w:t>Strakapoud malý (</w:t>
            </w:r>
            <w:proofErr w:type="spellStart"/>
            <w:r w:rsidRPr="00AC59A7">
              <w:rPr>
                <w:i/>
                <w:w w:val="85"/>
              </w:rPr>
              <w:t>Dendrocopos</w:t>
            </w:r>
            <w:proofErr w:type="spellEnd"/>
            <w:r w:rsidRPr="00AC59A7">
              <w:rPr>
                <w:i/>
                <w:w w:val="85"/>
              </w:rPr>
              <w:t xml:space="preserve"> minor</w:t>
            </w:r>
            <w:r w:rsidRPr="00AC59A7">
              <w:rPr>
                <w:w w:val="85"/>
              </w:rPr>
              <w:t xml:space="preserve">) potřebuje malé hnízdní dutiny ve vrbách, topolech, ale i dřevinách menší dimenze, tzn. ponechávat </w:t>
            </w:r>
            <w:proofErr w:type="spellStart"/>
            <w:r w:rsidRPr="00AC59A7">
              <w:rPr>
                <w:w w:val="85"/>
              </w:rPr>
              <w:t>doupné</w:t>
            </w:r>
            <w:proofErr w:type="spellEnd"/>
            <w:r w:rsidRPr="00AC59A7">
              <w:rPr>
                <w:w w:val="85"/>
              </w:rPr>
              <w:t xml:space="preserve"> stromy i menších dimenzí. Další speciální opatření nejsou nutná. V současné době je v lesích naprostý dostatek takových</w:t>
            </w:r>
            <w:r w:rsidR="00992B9F" w:rsidRPr="00AC59A7">
              <w:rPr>
                <w:w w:val="85"/>
              </w:rPr>
              <w:t xml:space="preserve"> </w:t>
            </w:r>
            <w:r w:rsidRPr="00AC59A7">
              <w:rPr>
                <w:w w:val="85"/>
              </w:rPr>
              <w:t>biotopů.</w:t>
            </w:r>
          </w:p>
        </w:tc>
      </w:tr>
      <w:tr w:rsidR="00CE7EFC" w:rsidRPr="00AC59A7" w14:paraId="32D3C4D8" w14:textId="77777777">
        <w:trPr>
          <w:trHeight w:val="235"/>
        </w:trPr>
        <w:tc>
          <w:tcPr>
            <w:tcW w:w="2074" w:type="dxa"/>
            <w:vMerge/>
            <w:tcBorders>
              <w:top w:val="nil"/>
              <w:right w:val="single" w:sz="4" w:space="0" w:color="000000"/>
            </w:tcBorders>
          </w:tcPr>
          <w:p w14:paraId="32D3C4D5"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4D6"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4D7" w14:textId="77777777" w:rsidR="00CE7EFC" w:rsidRPr="00AC59A7" w:rsidRDefault="00E32513" w:rsidP="00511944">
            <w:pPr>
              <w:pStyle w:val="TableParagraph"/>
              <w:spacing w:before="2"/>
              <w:ind w:left="2310" w:right="2251"/>
              <w:jc w:val="center"/>
              <w:rPr>
                <w:w w:val="85"/>
              </w:rPr>
            </w:pPr>
            <w:r w:rsidRPr="00AC59A7">
              <w:rPr>
                <w:w w:val="85"/>
              </w:rPr>
              <w:t>dobrý</w:t>
            </w:r>
          </w:p>
        </w:tc>
      </w:tr>
      <w:tr w:rsidR="00CE7EFC" w:rsidRPr="00AC59A7" w14:paraId="32D3C4DC" w14:textId="77777777">
        <w:trPr>
          <w:trHeight w:val="255"/>
        </w:trPr>
        <w:tc>
          <w:tcPr>
            <w:tcW w:w="2074" w:type="dxa"/>
            <w:vMerge/>
            <w:tcBorders>
              <w:top w:val="nil"/>
              <w:right w:val="single" w:sz="4" w:space="0" w:color="000000"/>
            </w:tcBorders>
          </w:tcPr>
          <w:p w14:paraId="32D3C4D9"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4DA" w14:textId="77777777" w:rsidR="00CE7EFC" w:rsidRPr="00AC59A7" w:rsidRDefault="00E32513" w:rsidP="00511944">
            <w:pPr>
              <w:pStyle w:val="TableParagraph"/>
              <w:spacing w:before="1"/>
              <w:ind w:left="85"/>
              <w:rPr>
                <w:b/>
                <w:w w:val="85"/>
              </w:rPr>
            </w:pPr>
            <w:r w:rsidRPr="00AC59A7">
              <w:rPr>
                <w:b/>
                <w:w w:val="85"/>
              </w:rPr>
              <w:t>trend vývoje:</w:t>
            </w:r>
          </w:p>
        </w:tc>
        <w:tc>
          <w:tcPr>
            <w:tcW w:w="5528" w:type="dxa"/>
            <w:tcBorders>
              <w:top w:val="single" w:sz="4" w:space="0" w:color="000000"/>
              <w:left w:val="single" w:sz="4" w:space="0" w:color="000000"/>
            </w:tcBorders>
          </w:tcPr>
          <w:p w14:paraId="32D3C4DB" w14:textId="77777777" w:rsidR="00CE7EFC" w:rsidRPr="00AC59A7" w:rsidRDefault="00E32513" w:rsidP="00511944">
            <w:pPr>
              <w:pStyle w:val="TableParagraph"/>
              <w:spacing w:before="4"/>
              <w:ind w:left="2310" w:right="2251"/>
              <w:jc w:val="center"/>
              <w:rPr>
                <w:w w:val="85"/>
              </w:rPr>
            </w:pPr>
            <w:r w:rsidRPr="00AC59A7">
              <w:rPr>
                <w:w w:val="85"/>
              </w:rPr>
              <w:t>setrvalý</w:t>
            </w:r>
          </w:p>
        </w:tc>
      </w:tr>
    </w:tbl>
    <w:p w14:paraId="32D3C4DE" w14:textId="77777777" w:rsidR="00CE7EFC" w:rsidRPr="00AC59A7" w:rsidRDefault="00CE7EFC" w:rsidP="00511944">
      <w:pPr>
        <w:pStyle w:val="Zkladntext"/>
        <w:spacing w:after="1"/>
        <w:rPr>
          <w:b/>
          <w:w w:val="85"/>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4E1" w14:textId="77777777">
        <w:trPr>
          <w:trHeight w:val="250"/>
        </w:trPr>
        <w:tc>
          <w:tcPr>
            <w:tcW w:w="2074" w:type="dxa"/>
            <w:tcBorders>
              <w:bottom w:val="triple" w:sz="4" w:space="0" w:color="000000"/>
              <w:right w:val="single" w:sz="8" w:space="0" w:color="000000"/>
            </w:tcBorders>
            <w:shd w:val="clear" w:color="auto" w:fill="BEBEBE"/>
          </w:tcPr>
          <w:p w14:paraId="32D3C4DF"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4E0" w14:textId="77777777" w:rsidR="00CE7EFC" w:rsidRPr="00AC59A7" w:rsidRDefault="00E32513" w:rsidP="00511944">
            <w:pPr>
              <w:pStyle w:val="TableParagraph"/>
              <w:ind w:left="80"/>
              <w:rPr>
                <w:i/>
                <w:w w:val="85"/>
              </w:rPr>
            </w:pPr>
            <w:r w:rsidRPr="00AC59A7">
              <w:rPr>
                <w:w w:val="85"/>
              </w:rPr>
              <w:t>Vlaštovka obecná (</w:t>
            </w:r>
            <w:proofErr w:type="spellStart"/>
            <w:r w:rsidRPr="00AC59A7">
              <w:rPr>
                <w:i/>
                <w:w w:val="85"/>
              </w:rPr>
              <w:t>Hirundo</w:t>
            </w:r>
            <w:proofErr w:type="spellEnd"/>
            <w:r w:rsidRPr="00AC59A7">
              <w:rPr>
                <w:i/>
                <w:w w:val="85"/>
              </w:rPr>
              <w:t xml:space="preserve"> </w:t>
            </w:r>
            <w:proofErr w:type="spellStart"/>
            <w:r w:rsidRPr="00AC59A7">
              <w:rPr>
                <w:i/>
                <w:w w:val="85"/>
              </w:rPr>
              <w:t>rustica</w:t>
            </w:r>
            <w:proofErr w:type="spellEnd"/>
            <w:r w:rsidRPr="00AC59A7">
              <w:rPr>
                <w:i/>
                <w:w w:val="85"/>
              </w:rPr>
              <w:t>)</w:t>
            </w:r>
          </w:p>
        </w:tc>
      </w:tr>
      <w:tr w:rsidR="00CE7EFC" w:rsidRPr="00AC59A7" w14:paraId="32D3C4E6"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4E2" w14:textId="77777777" w:rsidR="00CE7EFC" w:rsidRPr="00AC59A7" w:rsidRDefault="00E32513" w:rsidP="00511944">
            <w:pPr>
              <w:pStyle w:val="TableParagraph"/>
              <w:rPr>
                <w:b/>
                <w:w w:val="85"/>
              </w:rPr>
            </w:pPr>
            <w:r w:rsidRPr="00AC59A7">
              <w:rPr>
                <w:b/>
                <w:w w:val="85"/>
              </w:rPr>
              <w:t>indikátory cílového</w:t>
            </w:r>
          </w:p>
          <w:p w14:paraId="32D3C4E3" w14:textId="77777777" w:rsidR="00CE7EFC" w:rsidRPr="00AC59A7" w:rsidRDefault="00E32513" w:rsidP="00511944">
            <w:pPr>
              <w:pStyle w:val="TableParagraph"/>
              <w:rPr>
                <w:b/>
                <w:w w:val="85"/>
              </w:rPr>
            </w:pPr>
            <w:r w:rsidRPr="00AC59A7">
              <w:rPr>
                <w:b/>
                <w:w w:val="85"/>
              </w:rPr>
              <w:t>stavu</w:t>
            </w:r>
          </w:p>
        </w:tc>
        <w:tc>
          <w:tcPr>
            <w:tcW w:w="6947" w:type="dxa"/>
            <w:gridSpan w:val="2"/>
            <w:tcBorders>
              <w:top w:val="triple" w:sz="4" w:space="0" w:color="000000"/>
              <w:left w:val="single" w:sz="4" w:space="0" w:color="000000"/>
              <w:bottom w:val="single" w:sz="4" w:space="0" w:color="000000"/>
            </w:tcBorders>
            <w:shd w:val="clear" w:color="auto" w:fill="BEBEBE"/>
          </w:tcPr>
          <w:p w14:paraId="32D3C4E4"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w:t>
            </w:r>
          </w:p>
          <w:p w14:paraId="32D3C4E5" w14:textId="77777777" w:rsidR="00CE7EFC" w:rsidRPr="00AC59A7" w:rsidRDefault="00E32513" w:rsidP="00511944">
            <w:pPr>
              <w:pStyle w:val="TableParagraph"/>
              <w:ind w:left="85"/>
              <w:rPr>
                <w:b/>
                <w:w w:val="85"/>
              </w:rPr>
            </w:pPr>
            <w:r w:rsidRPr="00AC59A7">
              <w:rPr>
                <w:b/>
                <w:w w:val="85"/>
              </w:rPr>
              <w:t>provedené péči a působícím vlivům</w:t>
            </w:r>
          </w:p>
        </w:tc>
      </w:tr>
      <w:tr w:rsidR="00CE7EFC" w:rsidRPr="00AC59A7" w14:paraId="32D3C4EA" w14:textId="77777777">
        <w:trPr>
          <w:trHeight w:val="670"/>
        </w:trPr>
        <w:tc>
          <w:tcPr>
            <w:tcW w:w="2074" w:type="dxa"/>
            <w:vMerge w:val="restart"/>
            <w:tcBorders>
              <w:top w:val="single" w:sz="4" w:space="0" w:color="000000"/>
              <w:right w:val="single" w:sz="4" w:space="0" w:color="000000"/>
            </w:tcBorders>
          </w:tcPr>
          <w:p w14:paraId="32D3C4E7" w14:textId="77777777" w:rsidR="00CE7EFC" w:rsidRPr="00AC59A7" w:rsidRDefault="00E32513" w:rsidP="00511944">
            <w:pPr>
              <w:pStyle w:val="TableParagraph"/>
              <w:ind w:left="356" w:right="258" w:hanging="72"/>
              <w:rPr>
                <w:w w:val="85"/>
              </w:rPr>
            </w:pPr>
            <w:r w:rsidRPr="00AC59A7">
              <w:rPr>
                <w:w w:val="85"/>
              </w:rPr>
              <w:t>Udržení a zachování stávající populace.</w:t>
            </w:r>
          </w:p>
        </w:tc>
        <w:tc>
          <w:tcPr>
            <w:tcW w:w="6947" w:type="dxa"/>
            <w:gridSpan w:val="2"/>
            <w:tcBorders>
              <w:top w:val="single" w:sz="4" w:space="0" w:color="000000"/>
              <w:left w:val="single" w:sz="4" w:space="0" w:color="000000"/>
              <w:bottom w:val="single" w:sz="4" w:space="0" w:color="000000"/>
            </w:tcBorders>
          </w:tcPr>
          <w:p w14:paraId="32D3C4E9" w14:textId="0AA19AF6" w:rsidR="00CE7EFC" w:rsidRPr="00AC59A7" w:rsidRDefault="00E32513" w:rsidP="00511944">
            <w:pPr>
              <w:pStyle w:val="TableParagraph"/>
              <w:ind w:left="85"/>
              <w:jc w:val="both"/>
              <w:rPr>
                <w:w w:val="85"/>
              </w:rPr>
            </w:pPr>
            <w:r w:rsidRPr="00AC59A7">
              <w:rPr>
                <w:w w:val="85"/>
              </w:rPr>
              <w:t>Vzhledem k biotopovým nároků a hnízdění, kdy potřebuje lidská stavení a skály tady nejsou, jedná se o management v sídlech. Zde v PP Profil Morávky není třeba speciálního</w:t>
            </w:r>
            <w:r w:rsidR="00992B9F" w:rsidRPr="00AC59A7">
              <w:rPr>
                <w:w w:val="85"/>
              </w:rPr>
              <w:t xml:space="preserve"> </w:t>
            </w:r>
            <w:proofErr w:type="spellStart"/>
            <w:r w:rsidRPr="00AC59A7">
              <w:rPr>
                <w:w w:val="85"/>
              </w:rPr>
              <w:t>managementového</w:t>
            </w:r>
            <w:proofErr w:type="spellEnd"/>
            <w:r w:rsidRPr="00AC59A7">
              <w:rPr>
                <w:w w:val="85"/>
              </w:rPr>
              <w:t xml:space="preserve"> opatření.</w:t>
            </w:r>
          </w:p>
        </w:tc>
      </w:tr>
      <w:tr w:rsidR="00CE7EFC" w:rsidRPr="00AC59A7" w14:paraId="32D3C4EE" w14:textId="77777777">
        <w:trPr>
          <w:trHeight w:val="235"/>
        </w:trPr>
        <w:tc>
          <w:tcPr>
            <w:tcW w:w="2074" w:type="dxa"/>
            <w:vMerge/>
            <w:tcBorders>
              <w:top w:val="nil"/>
              <w:right w:val="single" w:sz="4" w:space="0" w:color="000000"/>
            </w:tcBorders>
          </w:tcPr>
          <w:p w14:paraId="32D3C4EB"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4EC"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4ED" w14:textId="77777777" w:rsidR="00CE7EFC" w:rsidRPr="00AC59A7" w:rsidRDefault="00E32513" w:rsidP="00511944">
            <w:pPr>
              <w:pStyle w:val="TableParagraph"/>
              <w:spacing w:before="2"/>
              <w:ind w:left="2310" w:right="2251"/>
              <w:jc w:val="center"/>
              <w:rPr>
                <w:w w:val="85"/>
              </w:rPr>
            </w:pPr>
            <w:r w:rsidRPr="00AC59A7">
              <w:rPr>
                <w:w w:val="85"/>
              </w:rPr>
              <w:t>dobrý</w:t>
            </w:r>
          </w:p>
        </w:tc>
      </w:tr>
      <w:tr w:rsidR="00CE7EFC" w:rsidRPr="00AC59A7" w14:paraId="32D3C4F2" w14:textId="77777777">
        <w:trPr>
          <w:trHeight w:val="255"/>
        </w:trPr>
        <w:tc>
          <w:tcPr>
            <w:tcW w:w="2074" w:type="dxa"/>
            <w:vMerge/>
            <w:tcBorders>
              <w:top w:val="nil"/>
              <w:right w:val="single" w:sz="4" w:space="0" w:color="000000"/>
            </w:tcBorders>
          </w:tcPr>
          <w:p w14:paraId="32D3C4EF"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4F0" w14:textId="77777777" w:rsidR="00CE7EFC" w:rsidRPr="00AC59A7" w:rsidRDefault="00E32513" w:rsidP="00511944">
            <w:pPr>
              <w:pStyle w:val="TableParagraph"/>
              <w:ind w:left="85"/>
              <w:rPr>
                <w:b/>
                <w:w w:val="85"/>
              </w:rPr>
            </w:pPr>
            <w:r w:rsidRPr="00AC59A7">
              <w:rPr>
                <w:b/>
                <w:w w:val="85"/>
              </w:rPr>
              <w:t>trend vývoje:</w:t>
            </w:r>
          </w:p>
        </w:tc>
        <w:tc>
          <w:tcPr>
            <w:tcW w:w="5528" w:type="dxa"/>
            <w:tcBorders>
              <w:top w:val="single" w:sz="4" w:space="0" w:color="000000"/>
              <w:left w:val="single" w:sz="4" w:space="0" w:color="000000"/>
            </w:tcBorders>
          </w:tcPr>
          <w:p w14:paraId="32D3C4F1" w14:textId="77777777" w:rsidR="00CE7EFC" w:rsidRPr="00AC59A7" w:rsidRDefault="00E32513" w:rsidP="00511944">
            <w:pPr>
              <w:pStyle w:val="TableParagraph"/>
              <w:spacing w:before="2"/>
              <w:ind w:left="2310" w:right="2251"/>
              <w:jc w:val="center"/>
              <w:rPr>
                <w:w w:val="85"/>
              </w:rPr>
            </w:pPr>
            <w:r w:rsidRPr="00AC59A7">
              <w:rPr>
                <w:w w:val="85"/>
              </w:rPr>
              <w:t>setrvalý</w:t>
            </w:r>
          </w:p>
        </w:tc>
      </w:tr>
    </w:tbl>
    <w:p w14:paraId="32D3C4F4" w14:textId="77777777" w:rsidR="00CE7EFC" w:rsidRPr="00AC59A7" w:rsidRDefault="00CE7EFC" w:rsidP="00511944">
      <w:pPr>
        <w:pStyle w:val="Zkladntext"/>
        <w:spacing w:before="9" w:after="1"/>
        <w:rPr>
          <w:b/>
          <w:w w:val="85"/>
          <w:sz w:val="19"/>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4F7" w14:textId="77777777">
        <w:trPr>
          <w:trHeight w:val="250"/>
        </w:trPr>
        <w:tc>
          <w:tcPr>
            <w:tcW w:w="2074" w:type="dxa"/>
            <w:tcBorders>
              <w:bottom w:val="triple" w:sz="4" w:space="0" w:color="000000"/>
              <w:right w:val="single" w:sz="8" w:space="0" w:color="000000"/>
            </w:tcBorders>
            <w:shd w:val="clear" w:color="auto" w:fill="BEBEBE"/>
          </w:tcPr>
          <w:p w14:paraId="32D3C4F5" w14:textId="77777777" w:rsidR="00CE7EFC" w:rsidRPr="00AC59A7" w:rsidRDefault="00E32513" w:rsidP="00511944">
            <w:pPr>
              <w:pStyle w:val="TableParagraph"/>
              <w:rPr>
                <w:b/>
                <w:w w:val="85"/>
              </w:rPr>
            </w:pPr>
            <w:r w:rsidRPr="00AC59A7">
              <w:rPr>
                <w:b/>
                <w:w w:val="85"/>
              </w:rPr>
              <w:t>druh:</w:t>
            </w:r>
          </w:p>
        </w:tc>
        <w:tc>
          <w:tcPr>
            <w:tcW w:w="6947" w:type="dxa"/>
            <w:gridSpan w:val="2"/>
            <w:tcBorders>
              <w:left w:val="single" w:sz="8" w:space="0" w:color="000000"/>
              <w:bottom w:val="triple" w:sz="4" w:space="0" w:color="000000"/>
            </w:tcBorders>
          </w:tcPr>
          <w:p w14:paraId="32D3C4F6" w14:textId="77777777" w:rsidR="00CE7EFC" w:rsidRPr="00AC59A7" w:rsidRDefault="00E32513" w:rsidP="00511944">
            <w:pPr>
              <w:pStyle w:val="TableParagraph"/>
              <w:ind w:left="80"/>
              <w:rPr>
                <w:w w:val="85"/>
              </w:rPr>
            </w:pPr>
            <w:r w:rsidRPr="00AC59A7">
              <w:rPr>
                <w:w w:val="85"/>
              </w:rPr>
              <w:t>Lejsek bělokrký (</w:t>
            </w:r>
            <w:proofErr w:type="spellStart"/>
            <w:r w:rsidRPr="00AC59A7">
              <w:rPr>
                <w:i/>
                <w:w w:val="85"/>
              </w:rPr>
              <w:t>Ficedula</w:t>
            </w:r>
            <w:proofErr w:type="spellEnd"/>
            <w:r w:rsidRPr="00AC59A7">
              <w:rPr>
                <w:i/>
                <w:w w:val="85"/>
              </w:rPr>
              <w:t xml:space="preserve"> </w:t>
            </w:r>
            <w:proofErr w:type="spellStart"/>
            <w:r w:rsidRPr="00AC59A7">
              <w:rPr>
                <w:i/>
                <w:w w:val="85"/>
              </w:rPr>
              <w:t>albicollis</w:t>
            </w:r>
            <w:proofErr w:type="spellEnd"/>
            <w:r w:rsidRPr="00AC59A7">
              <w:rPr>
                <w:w w:val="85"/>
              </w:rPr>
              <w:t>)</w:t>
            </w:r>
          </w:p>
        </w:tc>
      </w:tr>
      <w:tr w:rsidR="00CE7EFC" w:rsidRPr="00AC59A7" w14:paraId="32D3C4FA" w14:textId="77777777">
        <w:trPr>
          <w:trHeight w:val="462"/>
        </w:trPr>
        <w:tc>
          <w:tcPr>
            <w:tcW w:w="2074" w:type="dxa"/>
            <w:tcBorders>
              <w:top w:val="triple" w:sz="4" w:space="0" w:color="000000"/>
              <w:bottom w:val="single" w:sz="4" w:space="0" w:color="000000"/>
              <w:right w:val="single" w:sz="4" w:space="0" w:color="000000"/>
            </w:tcBorders>
            <w:shd w:val="clear" w:color="auto" w:fill="BEBEBE"/>
          </w:tcPr>
          <w:p w14:paraId="32D3C4F8" w14:textId="77777777" w:rsidR="00CE7EFC" w:rsidRPr="00AC59A7" w:rsidRDefault="00E32513" w:rsidP="00511944">
            <w:pPr>
              <w:pStyle w:val="TableParagraph"/>
              <w:ind w:right="478"/>
              <w:rPr>
                <w:b/>
                <w:w w:val="85"/>
              </w:rPr>
            </w:pPr>
            <w:r w:rsidRPr="00AC59A7">
              <w:rPr>
                <w:b/>
                <w:w w:val="85"/>
              </w:rPr>
              <w:t>indikátory cílového stavu</w:t>
            </w:r>
          </w:p>
        </w:tc>
        <w:tc>
          <w:tcPr>
            <w:tcW w:w="6947" w:type="dxa"/>
            <w:gridSpan w:val="2"/>
            <w:tcBorders>
              <w:top w:val="triple" w:sz="4" w:space="0" w:color="000000"/>
              <w:left w:val="single" w:sz="4" w:space="0" w:color="000000"/>
              <w:bottom w:val="single" w:sz="4" w:space="0" w:color="000000"/>
            </w:tcBorders>
            <w:shd w:val="clear" w:color="auto" w:fill="BEBEBE"/>
          </w:tcPr>
          <w:p w14:paraId="32D3C4F9" w14:textId="77777777" w:rsidR="00CE7EFC" w:rsidRPr="00AC59A7" w:rsidRDefault="00E32513" w:rsidP="00511944">
            <w:pPr>
              <w:pStyle w:val="TableParagraph"/>
              <w:ind w:left="85"/>
              <w:rPr>
                <w:b/>
                <w:w w:val="85"/>
              </w:rPr>
            </w:pPr>
            <w:r w:rsidRPr="00AC59A7">
              <w:rPr>
                <w:b/>
                <w:w w:val="85"/>
              </w:rPr>
              <w:t>aktuální hodnoty indikátorů a zhodnocení stavu a trendu vývoje druhu ve vztahu k provedené péči a působícím vlivům</w:t>
            </w:r>
          </w:p>
        </w:tc>
      </w:tr>
      <w:tr w:rsidR="00CE7EFC" w:rsidRPr="00AC59A7" w14:paraId="32D3C4FE" w14:textId="77777777">
        <w:trPr>
          <w:trHeight w:val="670"/>
        </w:trPr>
        <w:tc>
          <w:tcPr>
            <w:tcW w:w="2074" w:type="dxa"/>
            <w:vMerge w:val="restart"/>
            <w:tcBorders>
              <w:top w:val="single" w:sz="4" w:space="0" w:color="000000"/>
              <w:right w:val="single" w:sz="4" w:space="0" w:color="000000"/>
            </w:tcBorders>
          </w:tcPr>
          <w:p w14:paraId="32D3C4FB" w14:textId="77777777" w:rsidR="00CE7EFC" w:rsidRPr="00AC59A7" w:rsidRDefault="00E32513" w:rsidP="00511944">
            <w:pPr>
              <w:pStyle w:val="TableParagraph"/>
              <w:ind w:left="356" w:right="258" w:hanging="72"/>
              <w:rPr>
                <w:w w:val="85"/>
              </w:rPr>
            </w:pPr>
            <w:r w:rsidRPr="00AC59A7">
              <w:rPr>
                <w:w w:val="85"/>
              </w:rPr>
              <w:t>Udržení a zachování stávající populace.</w:t>
            </w:r>
          </w:p>
        </w:tc>
        <w:tc>
          <w:tcPr>
            <w:tcW w:w="6947" w:type="dxa"/>
            <w:gridSpan w:val="2"/>
            <w:tcBorders>
              <w:top w:val="single" w:sz="4" w:space="0" w:color="000000"/>
              <w:left w:val="single" w:sz="4" w:space="0" w:color="000000"/>
              <w:bottom w:val="single" w:sz="4" w:space="0" w:color="000000"/>
            </w:tcBorders>
          </w:tcPr>
          <w:p w14:paraId="32D3C4FD" w14:textId="28D4B32D" w:rsidR="00CE7EFC" w:rsidRPr="00AC59A7" w:rsidRDefault="00E32513" w:rsidP="00511944">
            <w:pPr>
              <w:pStyle w:val="TableParagraph"/>
              <w:ind w:left="85"/>
              <w:jc w:val="both"/>
              <w:rPr>
                <w:w w:val="85"/>
              </w:rPr>
            </w:pPr>
            <w:r w:rsidRPr="00AC59A7">
              <w:rPr>
                <w:w w:val="85"/>
              </w:rPr>
              <w:t>Lejsek bělokrký (</w:t>
            </w:r>
            <w:proofErr w:type="spellStart"/>
            <w:r w:rsidRPr="00AC59A7">
              <w:rPr>
                <w:i/>
                <w:w w:val="85"/>
              </w:rPr>
              <w:t>Ficedula</w:t>
            </w:r>
            <w:proofErr w:type="spellEnd"/>
            <w:r w:rsidRPr="00AC59A7">
              <w:rPr>
                <w:i/>
                <w:w w:val="85"/>
              </w:rPr>
              <w:t xml:space="preserve"> </w:t>
            </w:r>
            <w:proofErr w:type="spellStart"/>
            <w:r w:rsidRPr="00AC59A7">
              <w:rPr>
                <w:i/>
                <w:w w:val="85"/>
              </w:rPr>
              <w:t>albicollis</w:t>
            </w:r>
            <w:proofErr w:type="spellEnd"/>
            <w:r w:rsidRPr="00AC59A7">
              <w:rPr>
                <w:w w:val="85"/>
              </w:rPr>
              <w:t>) potřebuje menší dutiny ve smíšených lesích. Vhodné jsou</w:t>
            </w:r>
            <w:r w:rsidR="00AF59F7" w:rsidRPr="00AC59A7">
              <w:rPr>
                <w:w w:val="85"/>
              </w:rPr>
              <w:t xml:space="preserve"> </w:t>
            </w:r>
            <w:r w:rsidRPr="00AC59A7">
              <w:rPr>
                <w:w w:val="85"/>
              </w:rPr>
              <w:t>i budky, je možné vyvěsit i budky cca 5 menších budek. Tento druh se živí živočišnou potravou, tudíž jsou vhodné i otevřené plochy štěrkovišť, kde je další nabídka hmyzu.</w:t>
            </w:r>
          </w:p>
        </w:tc>
      </w:tr>
      <w:tr w:rsidR="00CE7EFC" w:rsidRPr="00AC59A7" w14:paraId="32D3C502" w14:textId="77777777">
        <w:trPr>
          <w:trHeight w:val="221"/>
        </w:trPr>
        <w:tc>
          <w:tcPr>
            <w:tcW w:w="2074" w:type="dxa"/>
            <w:vMerge/>
            <w:tcBorders>
              <w:top w:val="nil"/>
              <w:right w:val="single" w:sz="4" w:space="0" w:color="000000"/>
            </w:tcBorders>
          </w:tcPr>
          <w:p w14:paraId="32D3C4FF"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500"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501" w14:textId="77777777" w:rsidR="00CE7EFC" w:rsidRPr="00AC59A7" w:rsidRDefault="00E32513" w:rsidP="00511944">
            <w:pPr>
              <w:pStyle w:val="TableParagraph"/>
              <w:ind w:left="2310" w:right="2251"/>
              <w:jc w:val="center"/>
              <w:rPr>
                <w:w w:val="85"/>
              </w:rPr>
            </w:pPr>
            <w:r w:rsidRPr="00AC59A7">
              <w:rPr>
                <w:w w:val="85"/>
              </w:rPr>
              <w:t>dobrý</w:t>
            </w:r>
          </w:p>
        </w:tc>
      </w:tr>
      <w:tr w:rsidR="00CE7EFC" w:rsidRPr="00AC59A7" w14:paraId="32D3C506" w14:textId="77777777">
        <w:trPr>
          <w:trHeight w:val="252"/>
        </w:trPr>
        <w:tc>
          <w:tcPr>
            <w:tcW w:w="2074" w:type="dxa"/>
            <w:vMerge/>
            <w:tcBorders>
              <w:top w:val="nil"/>
              <w:right w:val="single" w:sz="4" w:space="0" w:color="000000"/>
            </w:tcBorders>
          </w:tcPr>
          <w:p w14:paraId="32D3C503"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504" w14:textId="77777777" w:rsidR="00CE7EFC" w:rsidRPr="00AC59A7" w:rsidRDefault="00E32513" w:rsidP="00511944">
            <w:pPr>
              <w:pStyle w:val="TableParagraph"/>
              <w:ind w:left="85"/>
              <w:rPr>
                <w:b/>
                <w:w w:val="85"/>
              </w:rPr>
            </w:pPr>
            <w:r w:rsidRPr="00AC59A7">
              <w:rPr>
                <w:b/>
                <w:w w:val="85"/>
              </w:rPr>
              <w:t>trend vývoje:</w:t>
            </w:r>
          </w:p>
        </w:tc>
        <w:tc>
          <w:tcPr>
            <w:tcW w:w="5528" w:type="dxa"/>
            <w:tcBorders>
              <w:top w:val="single" w:sz="4" w:space="0" w:color="000000"/>
              <w:left w:val="single" w:sz="4" w:space="0" w:color="000000"/>
            </w:tcBorders>
          </w:tcPr>
          <w:p w14:paraId="32D3C505" w14:textId="77777777" w:rsidR="00CE7EFC" w:rsidRPr="00AC59A7" w:rsidRDefault="00E32513" w:rsidP="00511944">
            <w:pPr>
              <w:pStyle w:val="TableParagraph"/>
              <w:spacing w:before="2"/>
              <w:ind w:left="2310" w:right="2251"/>
              <w:jc w:val="center"/>
              <w:rPr>
                <w:w w:val="85"/>
              </w:rPr>
            </w:pPr>
            <w:r w:rsidRPr="00AC59A7">
              <w:rPr>
                <w:w w:val="85"/>
              </w:rPr>
              <w:t>setrvalý</w:t>
            </w:r>
          </w:p>
        </w:tc>
      </w:tr>
    </w:tbl>
    <w:p w14:paraId="32D3C507" w14:textId="77777777" w:rsidR="00CE7EFC" w:rsidRPr="00AC59A7" w:rsidRDefault="00CE7EFC" w:rsidP="00511944">
      <w:pPr>
        <w:jc w:val="center"/>
        <w:rPr>
          <w:w w:val="85"/>
        </w:rPr>
        <w:sectPr w:rsidR="00CE7EFC" w:rsidRPr="00AC59A7">
          <w:pgSz w:w="11910" w:h="16840"/>
          <w:pgMar w:top="1580" w:right="1000" w:bottom="1080" w:left="1120" w:header="0" w:footer="882" w:gutter="0"/>
          <w:cols w:space="708"/>
        </w:sectPr>
      </w:pPr>
    </w:p>
    <w:p w14:paraId="32D3C508" w14:textId="77777777" w:rsidR="00CE7EFC" w:rsidRPr="00AC59A7" w:rsidRDefault="00CE7EFC" w:rsidP="00511944">
      <w:pPr>
        <w:pStyle w:val="Zkladntext"/>
        <w:spacing w:before="3"/>
        <w:rPr>
          <w:b/>
          <w:w w:val="85"/>
          <w:sz w:val="17"/>
        </w:rPr>
      </w:pPr>
    </w:p>
    <w:p w14:paraId="32D3C509" w14:textId="77777777" w:rsidR="00CE7EFC" w:rsidRPr="00AC59A7" w:rsidRDefault="00E32513" w:rsidP="00511944">
      <w:pPr>
        <w:pStyle w:val="Odstavecseseznamem"/>
        <w:numPr>
          <w:ilvl w:val="0"/>
          <w:numId w:val="16"/>
        </w:numPr>
        <w:tabs>
          <w:tab w:val="left" w:pos="508"/>
        </w:tabs>
        <w:spacing w:before="99"/>
        <w:ind w:left="507" w:hanging="210"/>
        <w:rPr>
          <w:b/>
          <w:w w:val="85"/>
        </w:rPr>
      </w:pPr>
      <w:r w:rsidRPr="00AC59A7">
        <w:rPr>
          <w:b/>
          <w:w w:val="85"/>
        </w:rPr>
        <w:t>útvary neživé přírody</w:t>
      </w:r>
    </w:p>
    <w:p w14:paraId="32D3C50A" w14:textId="77777777" w:rsidR="00CE7EFC" w:rsidRPr="00AC59A7" w:rsidRDefault="00CE7EFC" w:rsidP="00511944">
      <w:pPr>
        <w:pStyle w:val="Zkladntext"/>
        <w:spacing w:before="3"/>
        <w:rPr>
          <w:b/>
          <w:w w:val="85"/>
        </w:rPr>
      </w:pPr>
    </w:p>
    <w:tbl>
      <w:tblPr>
        <w:tblStyle w:val="TableNormal"/>
        <w:tblW w:w="0" w:type="auto"/>
        <w:tblInd w:w="3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074"/>
        <w:gridCol w:w="1419"/>
        <w:gridCol w:w="5528"/>
      </w:tblGrid>
      <w:tr w:rsidR="00CE7EFC" w:rsidRPr="00AC59A7" w14:paraId="32D3C50D" w14:textId="77777777">
        <w:trPr>
          <w:trHeight w:val="250"/>
        </w:trPr>
        <w:tc>
          <w:tcPr>
            <w:tcW w:w="2074" w:type="dxa"/>
            <w:tcBorders>
              <w:bottom w:val="triple" w:sz="4" w:space="0" w:color="000000"/>
              <w:right w:val="single" w:sz="8" w:space="0" w:color="000000"/>
            </w:tcBorders>
            <w:shd w:val="clear" w:color="auto" w:fill="BEBEBE"/>
          </w:tcPr>
          <w:p w14:paraId="32D3C50B" w14:textId="77777777" w:rsidR="00CE7EFC" w:rsidRPr="00AC59A7" w:rsidRDefault="00E32513" w:rsidP="00511944">
            <w:pPr>
              <w:pStyle w:val="TableParagraph"/>
              <w:rPr>
                <w:b/>
                <w:w w:val="85"/>
              </w:rPr>
            </w:pPr>
            <w:r w:rsidRPr="00AC59A7">
              <w:rPr>
                <w:b/>
                <w:w w:val="85"/>
              </w:rPr>
              <w:t>útvar neživé přírody:</w:t>
            </w:r>
          </w:p>
        </w:tc>
        <w:tc>
          <w:tcPr>
            <w:tcW w:w="6947" w:type="dxa"/>
            <w:gridSpan w:val="2"/>
            <w:tcBorders>
              <w:left w:val="single" w:sz="8" w:space="0" w:color="000000"/>
              <w:bottom w:val="triple" w:sz="4" w:space="0" w:color="000000"/>
            </w:tcBorders>
          </w:tcPr>
          <w:p w14:paraId="32D3C50C" w14:textId="77777777" w:rsidR="00CE7EFC" w:rsidRPr="00AC59A7" w:rsidRDefault="00E32513" w:rsidP="00511944">
            <w:pPr>
              <w:pStyle w:val="TableParagraph"/>
              <w:ind w:left="80"/>
              <w:rPr>
                <w:w w:val="85"/>
              </w:rPr>
            </w:pPr>
            <w:r w:rsidRPr="00AC59A7">
              <w:rPr>
                <w:w w:val="85"/>
              </w:rPr>
              <w:t>Koryto řeky Morávky s fluviálními štěrky náplavového kužele</w:t>
            </w:r>
          </w:p>
        </w:tc>
      </w:tr>
      <w:tr w:rsidR="00CE7EFC" w:rsidRPr="00AC59A7" w14:paraId="32D3C510" w14:textId="77777777">
        <w:trPr>
          <w:trHeight w:val="459"/>
        </w:trPr>
        <w:tc>
          <w:tcPr>
            <w:tcW w:w="2074" w:type="dxa"/>
            <w:tcBorders>
              <w:top w:val="triple" w:sz="4" w:space="0" w:color="000000"/>
              <w:bottom w:val="single" w:sz="4" w:space="0" w:color="000000"/>
              <w:right w:val="single" w:sz="4" w:space="0" w:color="000000"/>
            </w:tcBorders>
            <w:shd w:val="clear" w:color="auto" w:fill="BEBEBE"/>
          </w:tcPr>
          <w:p w14:paraId="32D3C50E" w14:textId="77777777" w:rsidR="00CE7EFC" w:rsidRPr="00AC59A7" w:rsidRDefault="00E32513" w:rsidP="00511944">
            <w:pPr>
              <w:pStyle w:val="TableParagraph"/>
              <w:ind w:right="478"/>
              <w:rPr>
                <w:b/>
                <w:w w:val="85"/>
              </w:rPr>
            </w:pPr>
            <w:r w:rsidRPr="00AC59A7">
              <w:rPr>
                <w:b/>
                <w:w w:val="85"/>
              </w:rPr>
              <w:t>indikátory cílového stavu</w:t>
            </w:r>
          </w:p>
        </w:tc>
        <w:tc>
          <w:tcPr>
            <w:tcW w:w="6947" w:type="dxa"/>
            <w:gridSpan w:val="2"/>
            <w:tcBorders>
              <w:top w:val="triple" w:sz="4" w:space="0" w:color="000000"/>
              <w:left w:val="single" w:sz="4" w:space="0" w:color="000000"/>
              <w:bottom w:val="single" w:sz="4" w:space="0" w:color="000000"/>
            </w:tcBorders>
            <w:shd w:val="clear" w:color="auto" w:fill="BEBEBE"/>
          </w:tcPr>
          <w:p w14:paraId="32D3C50F" w14:textId="77777777" w:rsidR="00CE7EFC" w:rsidRPr="00AC59A7" w:rsidRDefault="00E32513" w:rsidP="00511944">
            <w:pPr>
              <w:pStyle w:val="TableParagraph"/>
              <w:ind w:left="85" w:right="87"/>
              <w:rPr>
                <w:b/>
                <w:w w:val="85"/>
              </w:rPr>
            </w:pPr>
            <w:r w:rsidRPr="00AC59A7">
              <w:rPr>
                <w:b/>
                <w:w w:val="85"/>
              </w:rPr>
              <w:t>aktuální hodnoty indikátorů a zhodnocení stavu a trendu vývoje útvaru neživé přírody ve vztahu k provedené péči a působícím vlivům</w:t>
            </w:r>
          </w:p>
        </w:tc>
      </w:tr>
      <w:tr w:rsidR="00CE7EFC" w:rsidRPr="00AC59A7" w14:paraId="32D3C514" w14:textId="77777777">
        <w:trPr>
          <w:trHeight w:val="1144"/>
        </w:trPr>
        <w:tc>
          <w:tcPr>
            <w:tcW w:w="2074" w:type="dxa"/>
            <w:vMerge w:val="restart"/>
            <w:tcBorders>
              <w:top w:val="single" w:sz="4" w:space="0" w:color="000000"/>
              <w:bottom w:val="single" w:sz="8" w:space="0" w:color="000000"/>
              <w:right w:val="single" w:sz="4" w:space="0" w:color="000000"/>
            </w:tcBorders>
          </w:tcPr>
          <w:p w14:paraId="32D3C511" w14:textId="77777777" w:rsidR="00CE7EFC" w:rsidRPr="00AC59A7" w:rsidRDefault="00E32513" w:rsidP="00511944">
            <w:pPr>
              <w:pStyle w:val="TableParagraph"/>
              <w:ind w:right="8"/>
              <w:rPr>
                <w:w w:val="85"/>
              </w:rPr>
            </w:pPr>
            <w:r w:rsidRPr="00AC59A7">
              <w:rPr>
                <w:w w:val="85"/>
              </w:rPr>
              <w:t>min. výměra štěrkových náplavů bez vegetace představuje 10% celkové rozlohy území, tj. cca 4,5 ha</w:t>
            </w:r>
          </w:p>
        </w:tc>
        <w:tc>
          <w:tcPr>
            <w:tcW w:w="6947" w:type="dxa"/>
            <w:gridSpan w:val="2"/>
            <w:tcBorders>
              <w:top w:val="single" w:sz="4" w:space="0" w:color="000000"/>
              <w:left w:val="single" w:sz="4" w:space="0" w:color="000000"/>
              <w:bottom w:val="single" w:sz="4" w:space="0" w:color="000000"/>
            </w:tcBorders>
          </w:tcPr>
          <w:p w14:paraId="32D3C513" w14:textId="7A1657EF" w:rsidR="00CE7EFC" w:rsidRPr="00AC59A7" w:rsidRDefault="00E32513" w:rsidP="00511944">
            <w:pPr>
              <w:pStyle w:val="TableParagraph"/>
              <w:ind w:left="85"/>
              <w:jc w:val="both"/>
              <w:rPr>
                <w:w w:val="85"/>
              </w:rPr>
            </w:pPr>
            <w:r w:rsidRPr="00AC59A7">
              <w:rPr>
                <w:w w:val="85"/>
              </w:rPr>
              <w:t>Štěrkopískové náplavy postupně zarůstající vegetací v důsledku nedostatečného zaplavování nutno udržovat podporou přirozeného stavu řečiště. Viz např. Plán péče o NPP Skalická Morávka na období 2019-2029. Plochu monitorovat, likvidovat rozrůstající se vegetaci.</w:t>
            </w:r>
            <w:r w:rsidR="00F33D9D" w:rsidRPr="00AC59A7">
              <w:rPr>
                <w:w w:val="85"/>
              </w:rPr>
              <w:t xml:space="preserve"> </w:t>
            </w:r>
            <w:r w:rsidRPr="00AC59A7">
              <w:rPr>
                <w:w w:val="85"/>
              </w:rPr>
              <w:t>Vhodné je vytrhávání bylin. Cíleně se zaměřit na invazní druhy. Koryto řeky neregulovat, nijak do něj nezasahovat.</w:t>
            </w:r>
          </w:p>
        </w:tc>
      </w:tr>
      <w:tr w:rsidR="00CE7EFC" w:rsidRPr="00AC59A7" w14:paraId="32D3C518" w14:textId="77777777">
        <w:trPr>
          <w:trHeight w:val="258"/>
        </w:trPr>
        <w:tc>
          <w:tcPr>
            <w:tcW w:w="2074" w:type="dxa"/>
            <w:vMerge/>
            <w:tcBorders>
              <w:top w:val="nil"/>
              <w:bottom w:val="single" w:sz="8" w:space="0" w:color="000000"/>
              <w:right w:val="single" w:sz="4" w:space="0" w:color="000000"/>
            </w:tcBorders>
          </w:tcPr>
          <w:p w14:paraId="32D3C515"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516" w14:textId="77777777" w:rsidR="00CE7EFC" w:rsidRPr="00AC59A7" w:rsidRDefault="00E32513" w:rsidP="00511944">
            <w:pPr>
              <w:pStyle w:val="TableParagraph"/>
              <w:spacing w:before="9"/>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517" w14:textId="77777777" w:rsidR="00CE7EFC" w:rsidRPr="00AC59A7" w:rsidRDefault="00E32513" w:rsidP="00511944">
            <w:pPr>
              <w:pStyle w:val="TableParagraph"/>
              <w:spacing w:before="12"/>
              <w:ind w:left="2310" w:right="2251"/>
              <w:jc w:val="center"/>
              <w:rPr>
                <w:w w:val="85"/>
              </w:rPr>
            </w:pPr>
            <w:r w:rsidRPr="00AC59A7">
              <w:rPr>
                <w:w w:val="85"/>
              </w:rPr>
              <w:t>zhoršený</w:t>
            </w:r>
          </w:p>
        </w:tc>
      </w:tr>
      <w:tr w:rsidR="00CE7EFC" w:rsidRPr="00AC59A7" w14:paraId="32D3C51C" w14:textId="77777777">
        <w:trPr>
          <w:trHeight w:val="265"/>
        </w:trPr>
        <w:tc>
          <w:tcPr>
            <w:tcW w:w="2074" w:type="dxa"/>
            <w:vMerge/>
            <w:tcBorders>
              <w:top w:val="nil"/>
              <w:bottom w:val="single" w:sz="8" w:space="0" w:color="000000"/>
              <w:right w:val="single" w:sz="4" w:space="0" w:color="000000"/>
            </w:tcBorders>
          </w:tcPr>
          <w:p w14:paraId="32D3C519"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51A" w14:textId="77777777" w:rsidR="00CE7EFC" w:rsidRPr="00AC59A7" w:rsidRDefault="00E32513" w:rsidP="00511944">
            <w:pPr>
              <w:pStyle w:val="TableParagraph"/>
              <w:spacing w:before="11"/>
              <w:ind w:left="85"/>
              <w:rPr>
                <w:b/>
                <w:w w:val="85"/>
              </w:rPr>
            </w:pPr>
            <w:r w:rsidRPr="00AC59A7">
              <w:rPr>
                <w:b/>
                <w:w w:val="85"/>
              </w:rPr>
              <w:t>trend vývoje:</w:t>
            </w:r>
          </w:p>
        </w:tc>
        <w:tc>
          <w:tcPr>
            <w:tcW w:w="5528" w:type="dxa"/>
            <w:tcBorders>
              <w:top w:val="single" w:sz="4" w:space="0" w:color="000000"/>
              <w:left w:val="single" w:sz="4" w:space="0" w:color="000000"/>
              <w:bottom w:val="single" w:sz="8" w:space="0" w:color="000000"/>
            </w:tcBorders>
          </w:tcPr>
          <w:p w14:paraId="32D3C51B" w14:textId="77777777" w:rsidR="00CE7EFC" w:rsidRPr="00AC59A7" w:rsidRDefault="00E32513" w:rsidP="00511944">
            <w:pPr>
              <w:pStyle w:val="TableParagraph"/>
              <w:spacing w:before="14"/>
              <w:ind w:left="2309" w:right="2256"/>
              <w:jc w:val="center"/>
              <w:rPr>
                <w:w w:val="85"/>
              </w:rPr>
            </w:pPr>
            <w:r w:rsidRPr="00AC59A7">
              <w:rPr>
                <w:w w:val="85"/>
              </w:rPr>
              <w:t>zhoršující se</w:t>
            </w:r>
          </w:p>
        </w:tc>
      </w:tr>
      <w:tr w:rsidR="00CE7EFC" w:rsidRPr="00AC59A7" w14:paraId="32D3C520" w14:textId="77777777">
        <w:trPr>
          <w:trHeight w:val="440"/>
        </w:trPr>
        <w:tc>
          <w:tcPr>
            <w:tcW w:w="2074" w:type="dxa"/>
            <w:vMerge w:val="restart"/>
            <w:tcBorders>
              <w:top w:val="single" w:sz="8" w:space="0" w:color="000000"/>
              <w:right w:val="single" w:sz="4" w:space="0" w:color="000000"/>
            </w:tcBorders>
          </w:tcPr>
          <w:p w14:paraId="32D3C51D" w14:textId="77777777" w:rsidR="00CE7EFC" w:rsidRPr="00AC59A7" w:rsidRDefault="00E32513" w:rsidP="00511944">
            <w:pPr>
              <w:pStyle w:val="TableParagraph"/>
              <w:rPr>
                <w:w w:val="85"/>
              </w:rPr>
            </w:pPr>
            <w:r w:rsidRPr="00AC59A7">
              <w:rPr>
                <w:w w:val="85"/>
              </w:rPr>
              <w:t>min. výměra štěrkových náplavů s částečnou vegetací (vrby či třtina pobřežní) je cca 0,2 až 0,5</w:t>
            </w:r>
          </w:p>
          <w:p w14:paraId="32D3C51E" w14:textId="77777777" w:rsidR="00CE7EFC" w:rsidRPr="00AC59A7" w:rsidRDefault="00E32513" w:rsidP="00511944">
            <w:pPr>
              <w:pStyle w:val="TableParagraph"/>
              <w:rPr>
                <w:w w:val="85"/>
              </w:rPr>
            </w:pPr>
            <w:r w:rsidRPr="00AC59A7">
              <w:rPr>
                <w:w w:val="85"/>
              </w:rPr>
              <w:t>ha</w:t>
            </w:r>
          </w:p>
        </w:tc>
        <w:tc>
          <w:tcPr>
            <w:tcW w:w="6947" w:type="dxa"/>
            <w:gridSpan w:val="2"/>
            <w:tcBorders>
              <w:top w:val="single" w:sz="8" w:space="0" w:color="000000"/>
              <w:left w:val="single" w:sz="4" w:space="0" w:color="000000"/>
              <w:bottom w:val="single" w:sz="4" w:space="0" w:color="000000"/>
            </w:tcBorders>
          </w:tcPr>
          <w:p w14:paraId="32D3C51F" w14:textId="77777777" w:rsidR="00CE7EFC" w:rsidRPr="00AC59A7" w:rsidRDefault="00E32513" w:rsidP="00511944">
            <w:pPr>
              <w:pStyle w:val="TableParagraph"/>
              <w:ind w:left="85"/>
              <w:jc w:val="both"/>
              <w:rPr>
                <w:w w:val="85"/>
              </w:rPr>
            </w:pPr>
            <w:r w:rsidRPr="00AC59A7">
              <w:rPr>
                <w:w w:val="85"/>
              </w:rPr>
              <w:t>Na základě monitoringů cíleně pečovat o žádoucí druhy, likvidovat druhy invazní. Do náplavu nijak dále nezasahovat. Viz Plán péče o NPP Skalická Morávka na období 2019-2029.</w:t>
            </w:r>
          </w:p>
        </w:tc>
      </w:tr>
      <w:tr w:rsidR="00CE7EFC" w:rsidRPr="00AC59A7" w14:paraId="32D3C524" w14:textId="77777777">
        <w:trPr>
          <w:trHeight w:val="220"/>
        </w:trPr>
        <w:tc>
          <w:tcPr>
            <w:tcW w:w="2074" w:type="dxa"/>
            <w:vMerge/>
            <w:tcBorders>
              <w:top w:val="nil"/>
              <w:right w:val="single" w:sz="4" w:space="0" w:color="000000"/>
            </w:tcBorders>
          </w:tcPr>
          <w:p w14:paraId="32D3C521" w14:textId="77777777" w:rsidR="00CE7EFC" w:rsidRPr="00AC59A7" w:rsidRDefault="00CE7EFC" w:rsidP="00511944">
            <w:pPr>
              <w:rPr>
                <w:w w:val="85"/>
                <w:sz w:val="2"/>
                <w:szCs w:val="2"/>
              </w:rPr>
            </w:pPr>
          </w:p>
        </w:tc>
        <w:tc>
          <w:tcPr>
            <w:tcW w:w="1419" w:type="dxa"/>
            <w:tcBorders>
              <w:top w:val="single" w:sz="4" w:space="0" w:color="000000"/>
              <w:left w:val="single" w:sz="4" w:space="0" w:color="000000"/>
              <w:bottom w:val="single" w:sz="4" w:space="0" w:color="000000"/>
              <w:right w:val="single" w:sz="4" w:space="0" w:color="000000"/>
            </w:tcBorders>
          </w:tcPr>
          <w:p w14:paraId="32D3C522" w14:textId="77777777" w:rsidR="00CE7EFC" w:rsidRPr="00AC59A7" w:rsidRDefault="00E32513" w:rsidP="00511944">
            <w:pPr>
              <w:pStyle w:val="TableParagraph"/>
              <w:ind w:left="85"/>
              <w:rPr>
                <w:b/>
                <w:w w:val="85"/>
              </w:rPr>
            </w:pPr>
            <w:r w:rsidRPr="00AC59A7">
              <w:rPr>
                <w:b/>
                <w:w w:val="85"/>
              </w:rPr>
              <w:t>stav:</w:t>
            </w:r>
          </w:p>
        </w:tc>
        <w:tc>
          <w:tcPr>
            <w:tcW w:w="5528" w:type="dxa"/>
            <w:tcBorders>
              <w:top w:val="single" w:sz="4" w:space="0" w:color="000000"/>
              <w:left w:val="single" w:sz="4" w:space="0" w:color="000000"/>
              <w:bottom w:val="single" w:sz="4" w:space="0" w:color="000000"/>
            </w:tcBorders>
          </w:tcPr>
          <w:p w14:paraId="32D3C523" w14:textId="77777777" w:rsidR="00CE7EFC" w:rsidRPr="00AC59A7" w:rsidRDefault="00E32513" w:rsidP="00511944">
            <w:pPr>
              <w:pStyle w:val="TableParagraph"/>
              <w:ind w:left="2310" w:right="2251"/>
              <w:jc w:val="center"/>
              <w:rPr>
                <w:w w:val="85"/>
              </w:rPr>
            </w:pPr>
            <w:r w:rsidRPr="00AC59A7">
              <w:rPr>
                <w:w w:val="85"/>
              </w:rPr>
              <w:t>zhoršený</w:t>
            </w:r>
          </w:p>
        </w:tc>
      </w:tr>
      <w:tr w:rsidR="00CE7EFC" w:rsidRPr="00AC59A7" w14:paraId="32D3C528" w14:textId="77777777">
        <w:trPr>
          <w:trHeight w:val="382"/>
        </w:trPr>
        <w:tc>
          <w:tcPr>
            <w:tcW w:w="2074" w:type="dxa"/>
            <w:vMerge/>
            <w:tcBorders>
              <w:top w:val="nil"/>
              <w:right w:val="single" w:sz="4" w:space="0" w:color="000000"/>
            </w:tcBorders>
          </w:tcPr>
          <w:p w14:paraId="32D3C525" w14:textId="77777777" w:rsidR="00CE7EFC" w:rsidRPr="00AC59A7" w:rsidRDefault="00CE7EFC" w:rsidP="00511944">
            <w:pPr>
              <w:rPr>
                <w:w w:val="85"/>
                <w:sz w:val="2"/>
                <w:szCs w:val="2"/>
              </w:rPr>
            </w:pPr>
          </w:p>
        </w:tc>
        <w:tc>
          <w:tcPr>
            <w:tcW w:w="1419" w:type="dxa"/>
            <w:tcBorders>
              <w:top w:val="single" w:sz="4" w:space="0" w:color="000000"/>
              <w:left w:val="single" w:sz="4" w:space="0" w:color="000000"/>
              <w:right w:val="single" w:sz="4" w:space="0" w:color="000000"/>
            </w:tcBorders>
          </w:tcPr>
          <w:p w14:paraId="32D3C526" w14:textId="77777777" w:rsidR="00CE7EFC" w:rsidRPr="00AC59A7" w:rsidRDefault="00E32513" w:rsidP="00511944">
            <w:pPr>
              <w:pStyle w:val="TableParagraph"/>
              <w:spacing w:before="1"/>
              <w:ind w:left="85"/>
              <w:rPr>
                <w:b/>
                <w:w w:val="85"/>
              </w:rPr>
            </w:pPr>
            <w:r w:rsidRPr="00AC59A7">
              <w:rPr>
                <w:b/>
                <w:w w:val="85"/>
              </w:rPr>
              <w:t>trend vývoje:</w:t>
            </w:r>
          </w:p>
        </w:tc>
        <w:tc>
          <w:tcPr>
            <w:tcW w:w="5528" w:type="dxa"/>
            <w:tcBorders>
              <w:top w:val="single" w:sz="4" w:space="0" w:color="000000"/>
              <w:left w:val="single" w:sz="4" w:space="0" w:color="000000"/>
            </w:tcBorders>
          </w:tcPr>
          <w:p w14:paraId="32D3C527" w14:textId="77777777" w:rsidR="00CE7EFC" w:rsidRPr="00AC59A7" w:rsidRDefault="00E32513" w:rsidP="00511944">
            <w:pPr>
              <w:pStyle w:val="TableParagraph"/>
              <w:spacing w:before="4"/>
              <w:ind w:left="2309" w:right="2256"/>
              <w:jc w:val="center"/>
              <w:rPr>
                <w:w w:val="85"/>
              </w:rPr>
            </w:pPr>
            <w:r w:rsidRPr="00AC59A7">
              <w:rPr>
                <w:w w:val="85"/>
              </w:rPr>
              <w:t>zhoršující se</w:t>
            </w:r>
          </w:p>
        </w:tc>
      </w:tr>
    </w:tbl>
    <w:p w14:paraId="32D3C529" w14:textId="77777777" w:rsidR="00CE7EFC" w:rsidRPr="00AC59A7" w:rsidRDefault="00CE7EFC" w:rsidP="00511944">
      <w:pPr>
        <w:pStyle w:val="Zkladntext"/>
        <w:spacing w:before="9"/>
        <w:rPr>
          <w:b/>
          <w:w w:val="85"/>
          <w:sz w:val="23"/>
        </w:rPr>
      </w:pPr>
    </w:p>
    <w:p w14:paraId="32D3C52A" w14:textId="77777777" w:rsidR="00CE7EFC" w:rsidRPr="00AC59A7" w:rsidRDefault="00E32513" w:rsidP="00511944">
      <w:pPr>
        <w:pStyle w:val="Nadpis3"/>
        <w:numPr>
          <w:ilvl w:val="1"/>
          <w:numId w:val="36"/>
        </w:numPr>
        <w:tabs>
          <w:tab w:val="left" w:pos="601"/>
        </w:tabs>
        <w:ind w:left="600" w:hanging="303"/>
        <w:rPr>
          <w:w w:val="85"/>
        </w:rPr>
      </w:pPr>
      <w:bookmarkStart w:id="22" w:name="_bookmark24"/>
      <w:bookmarkEnd w:id="22"/>
      <w:r w:rsidRPr="00AC59A7">
        <w:rPr>
          <w:w w:val="85"/>
        </w:rPr>
        <w:t>Stanovení prioritních zájmů ochrany území v případě jejich možné kolize</w:t>
      </w:r>
    </w:p>
    <w:p w14:paraId="32D3C52B" w14:textId="77777777" w:rsidR="00CE7EFC" w:rsidRPr="00AC59A7" w:rsidRDefault="00E32513" w:rsidP="00511944">
      <w:pPr>
        <w:pStyle w:val="Zkladntext"/>
        <w:spacing w:before="80"/>
        <w:ind w:left="298" w:right="420" w:firstLine="553"/>
        <w:jc w:val="both"/>
        <w:rPr>
          <w:w w:val="85"/>
        </w:rPr>
      </w:pPr>
      <w:r w:rsidRPr="00AC59A7">
        <w:rPr>
          <w:w w:val="85"/>
        </w:rPr>
        <w:t>Prioritním zájmem v tomto území je zachovat (obnovit tam, kde zanikl nebo zaniká) geomorfologický typ pravidelně se rozlévajícího toku s četným množstvím štěrkopískových náplavů. Může zde existovat určitá kolize v rámci předpokladu ohrožení povodněmi. Zde je, ale tok řeky Morávky obklopen lesními komplex\, které by měli vodu zbrzďovat. Přirozeně se koryto může dostávat rozšiřovat na pozemky určené k plnění funkcí lesa, ale to by z hlediska lesnického hospodaření mělo být přirozenou součástí, kterou je nutno respektovat.</w:t>
      </w:r>
    </w:p>
    <w:p w14:paraId="32D3C52C" w14:textId="77777777" w:rsidR="00CE7EFC" w:rsidRPr="00AC59A7" w:rsidRDefault="00E32513" w:rsidP="00511944">
      <w:pPr>
        <w:pStyle w:val="Zkladntext"/>
        <w:spacing w:before="80"/>
        <w:ind w:left="298" w:right="420" w:firstLine="553"/>
        <w:jc w:val="both"/>
        <w:rPr>
          <w:w w:val="85"/>
        </w:rPr>
      </w:pPr>
      <w:r w:rsidRPr="00AC59A7">
        <w:rPr>
          <w:w w:val="85"/>
        </w:rPr>
        <w:t>Maximální ochrana „říčních“ procesů (vznik, pohyb a ukládání splavenin, překládání koryt, sezónní rozkolísanost průtoků) a zajištění předpokladů jejich fungování umožní vznik a udržení biotopů a druhů vázaných na ekosystém divočícího toku. Proto je nutné upřednostnit asanační opatření zahlubujícího se průtočného koryta, před nároky jednotlivých skupin organismů.</w:t>
      </w:r>
    </w:p>
    <w:p w14:paraId="32D3C52D" w14:textId="77777777" w:rsidR="00CE7EFC" w:rsidRPr="00AC59A7" w:rsidRDefault="00E32513" w:rsidP="00511944">
      <w:pPr>
        <w:pStyle w:val="Zkladntext"/>
        <w:spacing w:before="80"/>
        <w:ind w:left="298" w:right="420" w:firstLine="553"/>
        <w:jc w:val="both"/>
        <w:rPr>
          <w:w w:val="85"/>
        </w:rPr>
      </w:pPr>
      <w:r w:rsidRPr="00AC59A7">
        <w:rPr>
          <w:w w:val="85"/>
        </w:rPr>
        <w:t>Navrhované vybudování mostního komplexu pro dálniční obchvat u Frýdku-Místku lze rovněž chápat jako kolizi zájmů ochrany přírody a dopravy obyvatel. Je však zpracována studie udržitelného rozvoje a zde k tomu není nic uvedeno. Mostní konstrukce také může způsobovat značná úmrtí chráněného ptactva při průletech nad lokalitou. Je třeba při její konstrukci zajistit dostatečně výstražné označení pro ptactvo, či použít jiné prvky varování, tak, aby nedocházelo k vrážení prolétajícího ptactva do mostní konstrukce.</w:t>
      </w:r>
    </w:p>
    <w:p w14:paraId="32D3C52E" w14:textId="77777777" w:rsidR="00CE7EFC" w:rsidRPr="00AC59A7" w:rsidRDefault="00E32513" w:rsidP="00511944">
      <w:pPr>
        <w:pStyle w:val="Zkladntext"/>
        <w:spacing w:before="80"/>
        <w:ind w:left="298" w:right="420" w:firstLine="553"/>
        <w:jc w:val="both"/>
        <w:rPr>
          <w:w w:val="85"/>
        </w:rPr>
      </w:pPr>
      <w:r w:rsidRPr="00AC59A7">
        <w:rPr>
          <w:w w:val="85"/>
        </w:rPr>
        <w:t xml:space="preserve">Vybudováním mostního nadjezdu bude také jednoznačně porušena celistvost území jako významného komplexů </w:t>
      </w:r>
      <w:proofErr w:type="spellStart"/>
      <w:r w:rsidRPr="00AC59A7">
        <w:rPr>
          <w:w w:val="85"/>
        </w:rPr>
        <w:t>diverzitně</w:t>
      </w:r>
      <w:proofErr w:type="spellEnd"/>
      <w:r w:rsidRPr="00AC59A7">
        <w:rPr>
          <w:w w:val="85"/>
        </w:rPr>
        <w:t xml:space="preserve"> bohatých biotopů.</w:t>
      </w:r>
    </w:p>
    <w:p w14:paraId="32D3C52F" w14:textId="77777777" w:rsidR="00CE7EFC" w:rsidRPr="00AC59A7" w:rsidRDefault="00E32513" w:rsidP="00511944">
      <w:pPr>
        <w:pStyle w:val="Zkladntext"/>
        <w:spacing w:before="80"/>
        <w:ind w:left="298" w:right="420" w:firstLine="553"/>
        <w:jc w:val="both"/>
        <w:rPr>
          <w:w w:val="85"/>
        </w:rPr>
      </w:pPr>
      <w:r w:rsidRPr="00AC59A7">
        <w:rPr>
          <w:w w:val="85"/>
        </w:rPr>
        <w:t>Kolize zájmů ochrany přírody se předpokládá z důvodu existence chráněného území již po několik desetiletí, kdy součástí ZCHÚ jsou jak zemědělské pozemky, tak pozemky určené k plnění funkcí lesa.</w:t>
      </w:r>
    </w:p>
    <w:p w14:paraId="32D3C530" w14:textId="77777777" w:rsidR="00CE7EFC" w:rsidRPr="00AC59A7" w:rsidRDefault="00E32513" w:rsidP="00511944">
      <w:pPr>
        <w:pStyle w:val="Zkladntext"/>
        <w:spacing w:before="80"/>
        <w:ind w:left="298" w:right="420" w:firstLine="553"/>
        <w:jc w:val="both"/>
        <w:rPr>
          <w:w w:val="85"/>
        </w:rPr>
      </w:pPr>
      <w:r w:rsidRPr="00AC59A7">
        <w:rPr>
          <w:w w:val="85"/>
        </w:rPr>
        <w:t>Prioritním zájmem ochrany je ochrana kaňonovitého profilu přirozeného štěrkonosného toku Morávky se skalními prahy a peřejemi a zachování přilehlých lužních porostů a štěrkových teras s výskytem chráněných a ohrožených druhů rostlin a živočichů.</w:t>
      </w:r>
    </w:p>
    <w:p w14:paraId="32D3C531" w14:textId="77777777" w:rsidR="00CE7EFC" w:rsidRPr="00AC59A7" w:rsidRDefault="00E32513" w:rsidP="00511944">
      <w:pPr>
        <w:pStyle w:val="Zkladntext"/>
        <w:spacing w:before="80"/>
        <w:ind w:left="298" w:right="420" w:firstLine="553"/>
        <w:jc w:val="both"/>
        <w:rPr>
          <w:w w:val="85"/>
        </w:rPr>
      </w:pPr>
      <w:r w:rsidRPr="00AC59A7">
        <w:rPr>
          <w:w w:val="85"/>
        </w:rPr>
        <w:t xml:space="preserve">Lesnické hospodaření z hlediska plnění produkční funkce není výrazně omezeno, pouze by mělo být mírně přizpůsobeno zde žijícím a vyskytujícím se </w:t>
      </w:r>
      <w:proofErr w:type="spellStart"/>
      <w:r w:rsidRPr="00AC59A7">
        <w:rPr>
          <w:w w:val="85"/>
        </w:rPr>
        <w:t>sozologicky</w:t>
      </w:r>
      <w:proofErr w:type="spellEnd"/>
      <w:r w:rsidRPr="00AC59A7">
        <w:rPr>
          <w:w w:val="85"/>
        </w:rPr>
        <w:t xml:space="preserve"> významným druhům. Společným cílem jak ochrany přírody, tak lesního hospodářství by mělo být:</w:t>
      </w:r>
    </w:p>
    <w:p w14:paraId="32D3C532" w14:textId="77777777" w:rsidR="00CE7EFC" w:rsidRPr="00AC59A7" w:rsidRDefault="00E32513" w:rsidP="00511944">
      <w:pPr>
        <w:pStyle w:val="Odstavecseseznamem"/>
        <w:numPr>
          <w:ilvl w:val="0"/>
          <w:numId w:val="15"/>
        </w:numPr>
        <w:spacing w:before="80"/>
        <w:ind w:left="1134" w:hanging="567"/>
        <w:jc w:val="both"/>
        <w:rPr>
          <w:w w:val="85"/>
        </w:rPr>
      </w:pPr>
      <w:r w:rsidRPr="00AC59A7">
        <w:rPr>
          <w:w w:val="85"/>
        </w:rPr>
        <w:t>Zachování přírodních biotopů uvedených v kapitole 1.7.2 A. Ekosystémy;</w:t>
      </w:r>
    </w:p>
    <w:p w14:paraId="32D3C533" w14:textId="77777777" w:rsidR="00CE7EFC" w:rsidRPr="00AC59A7" w:rsidRDefault="00E32513" w:rsidP="00511944">
      <w:pPr>
        <w:pStyle w:val="Odstavecseseznamem"/>
        <w:numPr>
          <w:ilvl w:val="0"/>
          <w:numId w:val="15"/>
        </w:numPr>
        <w:spacing w:before="80"/>
        <w:ind w:left="1134" w:right="413" w:hanging="567"/>
        <w:jc w:val="both"/>
        <w:rPr>
          <w:w w:val="85"/>
        </w:rPr>
      </w:pPr>
      <w:r w:rsidRPr="00AC59A7">
        <w:rPr>
          <w:w w:val="85"/>
        </w:rPr>
        <w:t>Rovněž je prioritou ochrana a péče o druhy uvedené v kapitole 1.7.2 B. Druhy, včetně útvaru neživé přírody a tím je koryto řeky Morávky;</w:t>
      </w:r>
    </w:p>
    <w:p w14:paraId="32D3C534" w14:textId="77777777" w:rsidR="00CE7EFC" w:rsidRPr="00AC59A7" w:rsidRDefault="00E32513" w:rsidP="00511944">
      <w:pPr>
        <w:pStyle w:val="Odstavecseseznamem"/>
        <w:numPr>
          <w:ilvl w:val="0"/>
          <w:numId w:val="15"/>
        </w:numPr>
        <w:spacing w:before="80"/>
        <w:ind w:left="1134" w:right="414" w:hanging="567"/>
        <w:jc w:val="both"/>
        <w:rPr>
          <w:w w:val="85"/>
        </w:rPr>
      </w:pPr>
      <w:r w:rsidRPr="00AC59A7">
        <w:rPr>
          <w:w w:val="85"/>
        </w:rPr>
        <w:t>společným cílem je nastolení takového režimu péče o tyto ekosystémy a druhy, které zajistí jejich trvalou existenci, přežití na dané lokalitě a trvalý rozvoj populací těchto druhů.</w:t>
      </w:r>
    </w:p>
    <w:p w14:paraId="32D3C539" w14:textId="4AB0BB1F" w:rsidR="0010781D" w:rsidRPr="00AC59A7" w:rsidRDefault="00E32513" w:rsidP="00511944">
      <w:pPr>
        <w:pStyle w:val="Zkladntext"/>
        <w:spacing w:before="80"/>
        <w:ind w:left="298" w:right="412" w:firstLine="553"/>
        <w:jc w:val="both"/>
        <w:rPr>
          <w:w w:val="85"/>
        </w:rPr>
      </w:pPr>
      <w:r w:rsidRPr="00AC59A7">
        <w:rPr>
          <w:w w:val="85"/>
        </w:rPr>
        <w:t>Nevhodně zde může působit nelegální ukládání biomasy z nedalekých zahrad a zahrádek, což způsobuje zavlékání nepůvodních druhů rostlin, zvláště druhů invazivních. Nevhodné je i koupání na místech výskytu vzácných druhů rostlin či živočichů (např. třtiny pobřežní nebo pisíka obecného). Tato místo by měla být označena a zde koupení omezeno (místně a časově). Na druhou stranu je koupání a rekreační území chápáno</w:t>
      </w:r>
      <w:r w:rsidR="00816183" w:rsidRPr="00AC59A7">
        <w:rPr>
          <w:w w:val="85"/>
        </w:rPr>
        <w:t xml:space="preserve"> </w:t>
      </w:r>
      <w:r w:rsidRPr="00AC59A7">
        <w:rPr>
          <w:w w:val="85"/>
        </w:rPr>
        <w:t>jako pozitivní, kdy sešlapáváním rostlinného pokryvu dochází k udržování bezlesí či štěrkopískových náplavů bez vegetace.</w:t>
      </w:r>
    </w:p>
    <w:p w14:paraId="669DB189" w14:textId="45401EAE" w:rsidR="00CE7EFC" w:rsidRPr="00AC59A7" w:rsidRDefault="0010781D" w:rsidP="00511944">
      <w:pPr>
        <w:rPr>
          <w:w w:val="85"/>
        </w:rPr>
      </w:pPr>
      <w:r w:rsidRPr="00AC59A7">
        <w:rPr>
          <w:w w:val="85"/>
        </w:rPr>
        <w:lastRenderedPageBreak/>
        <w:br w:type="page"/>
      </w:r>
    </w:p>
    <w:p w14:paraId="32D3C53A" w14:textId="77777777" w:rsidR="00CE7EFC" w:rsidRPr="00AC59A7" w:rsidRDefault="00E32513" w:rsidP="00511944">
      <w:pPr>
        <w:pStyle w:val="Nadpis1"/>
        <w:numPr>
          <w:ilvl w:val="0"/>
          <w:numId w:val="36"/>
        </w:numPr>
        <w:tabs>
          <w:tab w:val="left" w:pos="590"/>
        </w:tabs>
        <w:spacing w:before="80"/>
        <w:ind w:hanging="292"/>
        <w:rPr>
          <w:w w:val="85"/>
        </w:rPr>
      </w:pPr>
      <w:bookmarkStart w:id="23" w:name="_bookmark25"/>
      <w:bookmarkEnd w:id="23"/>
      <w:r w:rsidRPr="000D5DE8">
        <w:rPr>
          <w:w w:val="80"/>
        </w:rPr>
        <w:lastRenderedPageBreak/>
        <w:t>Plán</w:t>
      </w:r>
      <w:r w:rsidRPr="00AC59A7">
        <w:rPr>
          <w:w w:val="85"/>
        </w:rPr>
        <w:t xml:space="preserve"> zásahů a opatření</w:t>
      </w:r>
    </w:p>
    <w:p w14:paraId="32D3C53B" w14:textId="77777777" w:rsidR="00CE7EFC" w:rsidRPr="00AC59A7" w:rsidRDefault="00E32513" w:rsidP="00511944">
      <w:pPr>
        <w:pStyle w:val="Nadpis3"/>
        <w:numPr>
          <w:ilvl w:val="1"/>
          <w:numId w:val="36"/>
        </w:numPr>
        <w:tabs>
          <w:tab w:val="left" w:pos="601"/>
        </w:tabs>
        <w:spacing w:before="80"/>
        <w:ind w:left="600" w:hanging="303"/>
        <w:rPr>
          <w:w w:val="85"/>
        </w:rPr>
      </w:pPr>
      <w:bookmarkStart w:id="24" w:name="_bookmark26"/>
      <w:bookmarkEnd w:id="24"/>
      <w:r w:rsidRPr="00AC59A7">
        <w:rPr>
          <w:w w:val="85"/>
        </w:rPr>
        <w:t>Výčet, popis a lokalizace navrhovaných zásahů a opatření v ZCHÚ</w:t>
      </w:r>
    </w:p>
    <w:p w14:paraId="32D3C53C" w14:textId="77777777" w:rsidR="00CE7EFC" w:rsidRPr="00AC59A7" w:rsidRDefault="00CE7EFC" w:rsidP="00511944">
      <w:pPr>
        <w:pStyle w:val="Zkladntext"/>
        <w:spacing w:before="80"/>
        <w:rPr>
          <w:b/>
          <w:w w:val="85"/>
          <w:sz w:val="21"/>
        </w:rPr>
      </w:pPr>
    </w:p>
    <w:p w14:paraId="32D3C53D" w14:textId="77777777" w:rsidR="00CE7EFC" w:rsidRPr="00AC59A7" w:rsidRDefault="00E32513" w:rsidP="000D5DE8">
      <w:pPr>
        <w:pStyle w:val="Nadpis3"/>
        <w:numPr>
          <w:ilvl w:val="2"/>
          <w:numId w:val="36"/>
        </w:numPr>
        <w:spacing w:before="80"/>
        <w:ind w:hanging="246"/>
        <w:rPr>
          <w:w w:val="85"/>
        </w:rPr>
      </w:pPr>
      <w:bookmarkStart w:id="25" w:name="_bookmark27"/>
      <w:bookmarkEnd w:id="25"/>
      <w:r w:rsidRPr="00AC59A7">
        <w:rPr>
          <w:w w:val="85"/>
        </w:rPr>
        <w:t>Rámcové zásady péče o ekosystémy a jejich složky nebo zásady jejich jiného využívání</w:t>
      </w:r>
    </w:p>
    <w:p w14:paraId="32D3C53E" w14:textId="77777777" w:rsidR="00CE7EFC" w:rsidRPr="00AC59A7" w:rsidRDefault="00CE7EFC" w:rsidP="00511944">
      <w:pPr>
        <w:pStyle w:val="Zkladntext"/>
        <w:spacing w:before="80"/>
        <w:rPr>
          <w:b/>
          <w:w w:val="85"/>
        </w:rPr>
      </w:pPr>
    </w:p>
    <w:p w14:paraId="32D3C53F" w14:textId="77777777" w:rsidR="00CE7EFC" w:rsidRPr="00AC59A7" w:rsidRDefault="00E32513" w:rsidP="00511944">
      <w:pPr>
        <w:pStyle w:val="Nadpis3"/>
        <w:numPr>
          <w:ilvl w:val="0"/>
          <w:numId w:val="14"/>
        </w:numPr>
        <w:tabs>
          <w:tab w:val="left" w:pos="511"/>
        </w:tabs>
        <w:spacing w:before="80"/>
        <w:ind w:hanging="213"/>
        <w:rPr>
          <w:w w:val="85"/>
        </w:rPr>
      </w:pPr>
      <w:r w:rsidRPr="00AC59A7">
        <w:rPr>
          <w:w w:val="85"/>
        </w:rPr>
        <w:t>péče o lesní ekosystémy na lesních pozemcích</w:t>
      </w:r>
    </w:p>
    <w:p w14:paraId="32D3C540" w14:textId="77777777" w:rsidR="00CE7EFC" w:rsidRPr="00AC59A7" w:rsidRDefault="00E32513" w:rsidP="00511944">
      <w:pPr>
        <w:spacing w:before="80"/>
        <w:ind w:left="300" w:right="420" w:firstLine="553"/>
        <w:jc w:val="both"/>
        <w:rPr>
          <w:w w:val="85"/>
        </w:rPr>
      </w:pPr>
      <w:r w:rsidRPr="00AC59A7">
        <w:rPr>
          <w:w w:val="85"/>
        </w:rPr>
        <w:t xml:space="preserve">V PP Profil Morávky najdeme dva dominantní porostní typy. První (porostní typ A, </w:t>
      </w:r>
      <w:proofErr w:type="spellStart"/>
      <w:r w:rsidRPr="00AC59A7">
        <w:rPr>
          <w:w w:val="85"/>
        </w:rPr>
        <w:t>tvz</w:t>
      </w:r>
      <w:proofErr w:type="spellEnd"/>
      <w:r w:rsidRPr="00AC59A7">
        <w:rPr>
          <w:w w:val="85"/>
        </w:rPr>
        <w:t xml:space="preserve">. měkký luh), blíže toku řeky Morávky je převážně smíšený </w:t>
      </w:r>
      <w:proofErr w:type="spellStart"/>
      <w:r w:rsidRPr="00AC59A7">
        <w:rPr>
          <w:w w:val="85"/>
        </w:rPr>
        <w:t>jasanovo</w:t>
      </w:r>
      <w:proofErr w:type="spellEnd"/>
      <w:r w:rsidRPr="00AC59A7">
        <w:rPr>
          <w:w w:val="85"/>
        </w:rPr>
        <w:t>-olšový s topolem a vrbami, převážně tohoto druhové složení: jasan ztepilý (</w:t>
      </w:r>
      <w:proofErr w:type="spellStart"/>
      <w:r w:rsidRPr="00AC59A7">
        <w:rPr>
          <w:i/>
          <w:w w:val="85"/>
        </w:rPr>
        <w:t>Fraxinus</w:t>
      </w:r>
      <w:proofErr w:type="spellEnd"/>
      <w:r w:rsidRPr="00AC59A7">
        <w:rPr>
          <w:i/>
          <w:w w:val="85"/>
        </w:rPr>
        <w:t xml:space="preserve"> </w:t>
      </w:r>
      <w:proofErr w:type="spellStart"/>
      <w:r w:rsidRPr="00AC59A7">
        <w:rPr>
          <w:i/>
          <w:w w:val="85"/>
        </w:rPr>
        <w:t>excelsior</w:t>
      </w:r>
      <w:proofErr w:type="spellEnd"/>
      <w:r w:rsidRPr="00AC59A7">
        <w:rPr>
          <w:w w:val="85"/>
        </w:rPr>
        <w:t>), olše šedá (</w:t>
      </w:r>
      <w:proofErr w:type="spellStart"/>
      <w:r w:rsidRPr="00AC59A7">
        <w:rPr>
          <w:i/>
          <w:w w:val="85"/>
        </w:rPr>
        <w:t>Alnus</w:t>
      </w:r>
      <w:proofErr w:type="spellEnd"/>
      <w:r w:rsidRPr="00AC59A7">
        <w:rPr>
          <w:i/>
          <w:w w:val="85"/>
        </w:rPr>
        <w:t xml:space="preserve"> </w:t>
      </w:r>
      <w:proofErr w:type="spellStart"/>
      <w:r w:rsidRPr="00AC59A7">
        <w:rPr>
          <w:i/>
          <w:w w:val="85"/>
        </w:rPr>
        <w:t>incana</w:t>
      </w:r>
      <w:proofErr w:type="spellEnd"/>
      <w:r w:rsidRPr="00AC59A7">
        <w:rPr>
          <w:w w:val="85"/>
        </w:rPr>
        <w:t xml:space="preserve">), olše lepkavá </w:t>
      </w:r>
      <w:r w:rsidRPr="00AC59A7">
        <w:rPr>
          <w:i/>
          <w:w w:val="85"/>
        </w:rPr>
        <w:t>(</w:t>
      </w:r>
      <w:proofErr w:type="spellStart"/>
      <w:r w:rsidRPr="00AC59A7">
        <w:rPr>
          <w:i/>
          <w:w w:val="85"/>
        </w:rPr>
        <w:t>Alnus</w:t>
      </w:r>
      <w:proofErr w:type="spellEnd"/>
      <w:r w:rsidRPr="00AC59A7">
        <w:rPr>
          <w:i/>
          <w:w w:val="85"/>
        </w:rPr>
        <w:t xml:space="preserve"> </w:t>
      </w:r>
      <w:proofErr w:type="spellStart"/>
      <w:r w:rsidRPr="00AC59A7">
        <w:rPr>
          <w:i/>
          <w:w w:val="85"/>
        </w:rPr>
        <w:t>glutinosa</w:t>
      </w:r>
      <w:proofErr w:type="spellEnd"/>
      <w:r w:rsidRPr="00AC59A7">
        <w:rPr>
          <w:w w:val="85"/>
        </w:rPr>
        <w:t>), v příměsi je zastoupena i vrba šedá (</w:t>
      </w:r>
      <w:proofErr w:type="spellStart"/>
      <w:r w:rsidRPr="00AC59A7">
        <w:rPr>
          <w:i/>
          <w:w w:val="85"/>
        </w:rPr>
        <w:t>Salix</w:t>
      </w:r>
      <w:proofErr w:type="spellEnd"/>
      <w:r w:rsidRPr="00AC59A7">
        <w:rPr>
          <w:i/>
          <w:w w:val="85"/>
        </w:rPr>
        <w:t xml:space="preserve"> </w:t>
      </w:r>
      <w:proofErr w:type="spellStart"/>
      <w:r w:rsidRPr="00AC59A7">
        <w:rPr>
          <w:i/>
          <w:w w:val="85"/>
        </w:rPr>
        <w:t>elaeagnos</w:t>
      </w:r>
      <w:proofErr w:type="spellEnd"/>
      <w:r w:rsidRPr="00AC59A7">
        <w:rPr>
          <w:w w:val="85"/>
        </w:rPr>
        <w:t>), v. křehká (</w:t>
      </w:r>
      <w:proofErr w:type="spellStart"/>
      <w:r w:rsidRPr="00AC59A7">
        <w:rPr>
          <w:i/>
          <w:w w:val="85"/>
        </w:rPr>
        <w:t>Salix</w:t>
      </w:r>
      <w:proofErr w:type="spellEnd"/>
      <w:r w:rsidRPr="00AC59A7">
        <w:rPr>
          <w:i/>
          <w:w w:val="85"/>
        </w:rPr>
        <w:t xml:space="preserve"> </w:t>
      </w:r>
      <w:proofErr w:type="spellStart"/>
      <w:r w:rsidRPr="00AC59A7">
        <w:rPr>
          <w:i/>
          <w:w w:val="85"/>
        </w:rPr>
        <w:t>fragilis</w:t>
      </w:r>
      <w:proofErr w:type="spellEnd"/>
      <w:r w:rsidRPr="00AC59A7">
        <w:rPr>
          <w:w w:val="85"/>
        </w:rPr>
        <w:t>), v. bílá (</w:t>
      </w:r>
      <w:r w:rsidRPr="00AC59A7">
        <w:rPr>
          <w:i/>
          <w:w w:val="85"/>
        </w:rPr>
        <w:t>S. alba</w:t>
      </w:r>
      <w:r w:rsidRPr="00AC59A7">
        <w:rPr>
          <w:w w:val="85"/>
        </w:rPr>
        <w:t>), v. lýkovcová (</w:t>
      </w:r>
      <w:r w:rsidRPr="00AC59A7">
        <w:rPr>
          <w:i/>
          <w:w w:val="85"/>
        </w:rPr>
        <w:t xml:space="preserve">S. </w:t>
      </w:r>
      <w:proofErr w:type="spellStart"/>
      <w:r w:rsidRPr="00AC59A7">
        <w:rPr>
          <w:i/>
          <w:w w:val="85"/>
        </w:rPr>
        <w:t>daphnoides</w:t>
      </w:r>
      <w:proofErr w:type="spellEnd"/>
      <w:r w:rsidRPr="00AC59A7">
        <w:rPr>
          <w:w w:val="85"/>
        </w:rPr>
        <w:t>) a výstavkové topoly (</w:t>
      </w:r>
      <w:proofErr w:type="spellStart"/>
      <w:r w:rsidRPr="00AC59A7">
        <w:rPr>
          <w:i/>
          <w:w w:val="85"/>
        </w:rPr>
        <w:t>Populus</w:t>
      </w:r>
      <w:proofErr w:type="spellEnd"/>
      <w:r w:rsidRPr="00AC59A7">
        <w:rPr>
          <w:i/>
          <w:w w:val="85"/>
        </w:rPr>
        <w:t xml:space="preserve"> </w:t>
      </w:r>
      <w:proofErr w:type="spellStart"/>
      <w:r w:rsidRPr="00AC59A7">
        <w:rPr>
          <w:i/>
          <w:w w:val="85"/>
        </w:rPr>
        <w:t>nigra</w:t>
      </w:r>
      <w:proofErr w:type="spellEnd"/>
      <w:r w:rsidRPr="00AC59A7">
        <w:rPr>
          <w:i/>
          <w:w w:val="85"/>
        </w:rPr>
        <w:t xml:space="preserve"> </w:t>
      </w:r>
      <w:r w:rsidRPr="00AC59A7">
        <w:rPr>
          <w:w w:val="85"/>
        </w:rPr>
        <w:t xml:space="preserve">i </w:t>
      </w:r>
      <w:r w:rsidRPr="00AC59A7">
        <w:rPr>
          <w:i/>
          <w:w w:val="85"/>
        </w:rPr>
        <w:t xml:space="preserve">P. </w:t>
      </w:r>
      <w:r w:rsidRPr="00AC59A7">
        <w:rPr>
          <w:w w:val="85"/>
        </w:rPr>
        <w:t xml:space="preserve">x </w:t>
      </w:r>
      <w:proofErr w:type="spellStart"/>
      <w:r w:rsidRPr="00AC59A7">
        <w:rPr>
          <w:i/>
          <w:w w:val="85"/>
        </w:rPr>
        <w:t>canadensis</w:t>
      </w:r>
      <w:proofErr w:type="spellEnd"/>
      <w:r w:rsidRPr="00AC59A7">
        <w:rPr>
          <w:w w:val="85"/>
        </w:rPr>
        <w:t>). Významná je účast jilmů vaz a horský (</w:t>
      </w:r>
      <w:proofErr w:type="spellStart"/>
      <w:r w:rsidRPr="00AC59A7">
        <w:rPr>
          <w:i/>
          <w:w w:val="85"/>
        </w:rPr>
        <w:t>Ulmus</w:t>
      </w:r>
      <w:proofErr w:type="spellEnd"/>
      <w:r w:rsidRPr="00AC59A7">
        <w:rPr>
          <w:i/>
          <w:w w:val="85"/>
        </w:rPr>
        <w:t xml:space="preserve"> </w:t>
      </w:r>
      <w:proofErr w:type="spellStart"/>
      <w:r w:rsidRPr="00AC59A7">
        <w:rPr>
          <w:i/>
          <w:w w:val="85"/>
        </w:rPr>
        <w:t>laevis</w:t>
      </w:r>
      <w:proofErr w:type="spellEnd"/>
      <w:r w:rsidRPr="00AC59A7">
        <w:rPr>
          <w:i/>
          <w:w w:val="85"/>
        </w:rPr>
        <w:t xml:space="preserve">, </w:t>
      </w:r>
      <w:proofErr w:type="spellStart"/>
      <w:r w:rsidRPr="00AC59A7">
        <w:rPr>
          <w:i/>
          <w:w w:val="85"/>
        </w:rPr>
        <w:t>Ulmus</w:t>
      </w:r>
      <w:proofErr w:type="spellEnd"/>
      <w:r w:rsidRPr="00AC59A7">
        <w:rPr>
          <w:i/>
          <w:w w:val="85"/>
        </w:rPr>
        <w:t xml:space="preserve"> glabra</w:t>
      </w:r>
      <w:r w:rsidRPr="00AC59A7">
        <w:rPr>
          <w:w w:val="85"/>
        </w:rPr>
        <w:t>). Jedná se o stanoviště výrazně ovlivněná vodou.</w:t>
      </w:r>
    </w:p>
    <w:p w14:paraId="32D3C541" w14:textId="77777777" w:rsidR="00CE7EFC" w:rsidRPr="00AC59A7" w:rsidRDefault="00E32513" w:rsidP="00511944">
      <w:pPr>
        <w:spacing w:before="80"/>
        <w:ind w:left="300" w:right="420" w:firstLine="553"/>
        <w:jc w:val="both"/>
        <w:rPr>
          <w:w w:val="85"/>
        </w:rPr>
      </w:pPr>
      <w:r w:rsidRPr="00AC59A7">
        <w:rPr>
          <w:w w:val="85"/>
        </w:rPr>
        <w:t>Druhý porostní typ (B), tvrdý luh, sušší stanoviště, představuje lesní porosty více vzdálené od břehů či na drobných geomorfologických vyvýšeninách, lze jej charakterizovat jako porostní typ smíšený listnatý s celou řadou druhů dřevin, jako jsou dub letní (</w:t>
      </w:r>
      <w:proofErr w:type="spellStart"/>
      <w:r w:rsidRPr="00AC59A7">
        <w:rPr>
          <w:i/>
          <w:w w:val="85"/>
        </w:rPr>
        <w:t>Quercus</w:t>
      </w:r>
      <w:proofErr w:type="spellEnd"/>
      <w:r w:rsidRPr="00AC59A7">
        <w:rPr>
          <w:i/>
          <w:w w:val="85"/>
        </w:rPr>
        <w:t xml:space="preserve"> robur</w:t>
      </w:r>
      <w:r w:rsidRPr="00AC59A7">
        <w:rPr>
          <w:w w:val="85"/>
        </w:rPr>
        <w:t>), lípy (</w:t>
      </w:r>
      <w:proofErr w:type="spellStart"/>
      <w:r w:rsidRPr="00AC59A7">
        <w:rPr>
          <w:i/>
          <w:w w:val="85"/>
        </w:rPr>
        <w:t>Tilia</w:t>
      </w:r>
      <w:proofErr w:type="spellEnd"/>
      <w:r w:rsidRPr="00AC59A7">
        <w:rPr>
          <w:i/>
          <w:w w:val="85"/>
        </w:rPr>
        <w:t xml:space="preserve"> </w:t>
      </w:r>
      <w:proofErr w:type="spellStart"/>
      <w:r w:rsidRPr="00AC59A7">
        <w:rPr>
          <w:w w:val="85"/>
        </w:rPr>
        <w:t>spp</w:t>
      </w:r>
      <w:proofErr w:type="spellEnd"/>
      <w:r w:rsidRPr="00AC59A7">
        <w:rPr>
          <w:w w:val="85"/>
        </w:rPr>
        <w:t>.), javor klen (</w:t>
      </w:r>
      <w:r w:rsidRPr="00AC59A7">
        <w:rPr>
          <w:i/>
          <w:w w:val="85"/>
        </w:rPr>
        <w:t xml:space="preserve">Acer </w:t>
      </w:r>
      <w:proofErr w:type="spellStart"/>
      <w:r w:rsidRPr="00AC59A7">
        <w:rPr>
          <w:i/>
          <w:w w:val="85"/>
        </w:rPr>
        <w:t>pseudoplatanus</w:t>
      </w:r>
      <w:proofErr w:type="spellEnd"/>
      <w:r w:rsidRPr="00AC59A7">
        <w:rPr>
          <w:w w:val="85"/>
        </w:rPr>
        <w:t>), javor mléč (</w:t>
      </w:r>
      <w:r w:rsidRPr="00AC59A7">
        <w:rPr>
          <w:i/>
          <w:w w:val="85"/>
        </w:rPr>
        <w:t xml:space="preserve">Acer </w:t>
      </w:r>
      <w:proofErr w:type="spellStart"/>
      <w:r w:rsidRPr="00AC59A7">
        <w:rPr>
          <w:i/>
          <w:w w:val="85"/>
        </w:rPr>
        <w:t>platanoides</w:t>
      </w:r>
      <w:proofErr w:type="spellEnd"/>
      <w:r w:rsidRPr="00AC59A7">
        <w:rPr>
          <w:w w:val="85"/>
        </w:rPr>
        <w:t>), jasan ztepilý (</w:t>
      </w:r>
      <w:proofErr w:type="spellStart"/>
      <w:r w:rsidRPr="00AC59A7">
        <w:rPr>
          <w:i/>
          <w:w w:val="85"/>
        </w:rPr>
        <w:t>Fraxinus</w:t>
      </w:r>
      <w:proofErr w:type="spellEnd"/>
      <w:r w:rsidRPr="00AC59A7">
        <w:rPr>
          <w:i/>
          <w:w w:val="85"/>
        </w:rPr>
        <w:t xml:space="preserve"> </w:t>
      </w:r>
      <w:proofErr w:type="spellStart"/>
      <w:r w:rsidRPr="00AC59A7">
        <w:rPr>
          <w:i/>
          <w:w w:val="85"/>
        </w:rPr>
        <w:t>excelsior</w:t>
      </w:r>
      <w:proofErr w:type="spellEnd"/>
      <w:r w:rsidRPr="00AC59A7">
        <w:rPr>
          <w:w w:val="85"/>
        </w:rPr>
        <w:t xml:space="preserve">), </w:t>
      </w:r>
      <w:proofErr w:type="spellStart"/>
      <w:r w:rsidRPr="00AC59A7">
        <w:rPr>
          <w:w w:val="85"/>
        </w:rPr>
        <w:t>pomístně</w:t>
      </w:r>
      <w:proofErr w:type="spellEnd"/>
      <w:r w:rsidRPr="00AC59A7">
        <w:rPr>
          <w:w w:val="85"/>
        </w:rPr>
        <w:t xml:space="preserve"> též již zmíněný jilm (</w:t>
      </w:r>
      <w:proofErr w:type="spellStart"/>
      <w:r w:rsidRPr="00AC59A7">
        <w:rPr>
          <w:i/>
          <w:w w:val="85"/>
        </w:rPr>
        <w:t>Ulmus</w:t>
      </w:r>
      <w:proofErr w:type="spellEnd"/>
      <w:r w:rsidRPr="00AC59A7">
        <w:rPr>
          <w:i/>
          <w:w w:val="85"/>
        </w:rPr>
        <w:t xml:space="preserve"> </w:t>
      </w:r>
      <w:proofErr w:type="spellStart"/>
      <w:r w:rsidRPr="00AC59A7">
        <w:rPr>
          <w:i/>
          <w:w w:val="85"/>
        </w:rPr>
        <w:t>laevis</w:t>
      </w:r>
      <w:proofErr w:type="spellEnd"/>
      <w:r w:rsidRPr="00AC59A7">
        <w:rPr>
          <w:i/>
          <w:w w:val="85"/>
        </w:rPr>
        <w:t xml:space="preserve">, </w:t>
      </w:r>
      <w:proofErr w:type="spellStart"/>
      <w:r w:rsidRPr="00AC59A7">
        <w:rPr>
          <w:i/>
          <w:w w:val="85"/>
        </w:rPr>
        <w:t>Ulmus</w:t>
      </w:r>
      <w:proofErr w:type="spellEnd"/>
      <w:r w:rsidRPr="00AC59A7">
        <w:rPr>
          <w:i/>
          <w:w w:val="85"/>
        </w:rPr>
        <w:t xml:space="preserve"> glabra</w:t>
      </w:r>
      <w:r w:rsidRPr="00AC59A7">
        <w:rPr>
          <w:w w:val="85"/>
        </w:rPr>
        <w:t>), významné je zastoupení habru obecného (</w:t>
      </w:r>
      <w:proofErr w:type="spellStart"/>
      <w:r w:rsidRPr="00AC59A7">
        <w:rPr>
          <w:i/>
          <w:w w:val="85"/>
        </w:rPr>
        <w:t>Carpinus</w:t>
      </w:r>
      <w:proofErr w:type="spellEnd"/>
      <w:r w:rsidRPr="00AC59A7">
        <w:rPr>
          <w:i/>
          <w:w w:val="85"/>
        </w:rPr>
        <w:t xml:space="preserve"> </w:t>
      </w:r>
      <w:proofErr w:type="spellStart"/>
      <w:r w:rsidRPr="00AC59A7">
        <w:rPr>
          <w:i/>
          <w:w w:val="85"/>
        </w:rPr>
        <w:t>betulus</w:t>
      </w:r>
      <w:proofErr w:type="spellEnd"/>
      <w:r w:rsidRPr="00AC59A7">
        <w:rPr>
          <w:w w:val="85"/>
        </w:rPr>
        <w:t>) a třešně ptačí (</w:t>
      </w:r>
      <w:proofErr w:type="spellStart"/>
      <w:r w:rsidRPr="00AC59A7">
        <w:rPr>
          <w:i/>
          <w:w w:val="85"/>
        </w:rPr>
        <w:t>Prunus</w:t>
      </w:r>
      <w:proofErr w:type="spellEnd"/>
      <w:r w:rsidRPr="00AC59A7">
        <w:rPr>
          <w:i/>
          <w:w w:val="85"/>
        </w:rPr>
        <w:t xml:space="preserve"> </w:t>
      </w:r>
      <w:proofErr w:type="spellStart"/>
      <w:r w:rsidRPr="00AC59A7">
        <w:rPr>
          <w:i/>
          <w:w w:val="85"/>
        </w:rPr>
        <w:t>avium</w:t>
      </w:r>
      <w:proofErr w:type="spellEnd"/>
      <w:r w:rsidRPr="00AC59A7">
        <w:rPr>
          <w:w w:val="85"/>
        </w:rPr>
        <w:t>).</w:t>
      </w:r>
    </w:p>
    <w:p w14:paraId="32D3C542" w14:textId="77777777" w:rsidR="00CE7EFC" w:rsidRPr="00AC59A7" w:rsidRDefault="00E32513" w:rsidP="00511944">
      <w:pPr>
        <w:spacing w:before="80"/>
        <w:ind w:left="300" w:right="420" w:firstLine="553"/>
        <w:jc w:val="both"/>
        <w:rPr>
          <w:w w:val="85"/>
        </w:rPr>
      </w:pPr>
      <w:r w:rsidRPr="00AC59A7">
        <w:rPr>
          <w:w w:val="85"/>
        </w:rPr>
        <w:t>V obou porostních typech jsou více méně zastoupeny dřeviny nepůvodní, často invazivního charakteru. Jedná se o významnou účast těchto dřevin a rostlin: dub červený (</w:t>
      </w:r>
      <w:proofErr w:type="spellStart"/>
      <w:r w:rsidRPr="00AC59A7">
        <w:rPr>
          <w:i/>
          <w:w w:val="85"/>
        </w:rPr>
        <w:t>Quercus</w:t>
      </w:r>
      <w:proofErr w:type="spellEnd"/>
      <w:r w:rsidRPr="00AC59A7">
        <w:rPr>
          <w:i/>
          <w:w w:val="85"/>
        </w:rPr>
        <w:t xml:space="preserve"> rubra</w:t>
      </w:r>
      <w:r w:rsidRPr="00AC59A7">
        <w:rPr>
          <w:w w:val="85"/>
        </w:rPr>
        <w:t>), trnovník akát (</w:t>
      </w:r>
      <w:proofErr w:type="spellStart"/>
      <w:r w:rsidRPr="00AC59A7">
        <w:rPr>
          <w:i/>
          <w:w w:val="85"/>
        </w:rPr>
        <w:t>Robinia</w:t>
      </w:r>
      <w:proofErr w:type="spellEnd"/>
      <w:r w:rsidRPr="00AC59A7">
        <w:rPr>
          <w:i/>
          <w:w w:val="85"/>
        </w:rPr>
        <w:t xml:space="preserve"> </w:t>
      </w:r>
      <w:proofErr w:type="spellStart"/>
      <w:r w:rsidRPr="00AC59A7">
        <w:rPr>
          <w:i/>
          <w:w w:val="85"/>
        </w:rPr>
        <w:t>pseudoacacia</w:t>
      </w:r>
      <w:proofErr w:type="spellEnd"/>
      <w:r w:rsidRPr="00AC59A7">
        <w:rPr>
          <w:w w:val="85"/>
        </w:rPr>
        <w:t>), pajasan žláznatý (</w:t>
      </w:r>
      <w:proofErr w:type="spellStart"/>
      <w:r w:rsidRPr="00AC59A7">
        <w:rPr>
          <w:i/>
          <w:w w:val="85"/>
        </w:rPr>
        <w:t>Ailanthus</w:t>
      </w:r>
      <w:proofErr w:type="spellEnd"/>
      <w:r w:rsidRPr="00AC59A7">
        <w:rPr>
          <w:i/>
          <w:w w:val="85"/>
        </w:rPr>
        <w:t xml:space="preserve"> </w:t>
      </w:r>
      <w:proofErr w:type="spellStart"/>
      <w:r w:rsidRPr="00AC59A7">
        <w:rPr>
          <w:i/>
          <w:w w:val="85"/>
        </w:rPr>
        <w:t>altisima</w:t>
      </w:r>
      <w:proofErr w:type="spellEnd"/>
      <w:r w:rsidRPr="00AC59A7">
        <w:rPr>
          <w:w w:val="85"/>
        </w:rPr>
        <w:t>), topol kanadský (</w:t>
      </w:r>
      <w:proofErr w:type="spellStart"/>
      <w:r w:rsidRPr="00AC59A7">
        <w:rPr>
          <w:i/>
          <w:w w:val="85"/>
        </w:rPr>
        <w:t>Populus</w:t>
      </w:r>
      <w:proofErr w:type="spellEnd"/>
      <w:r w:rsidRPr="00AC59A7">
        <w:rPr>
          <w:i/>
          <w:w w:val="85"/>
        </w:rPr>
        <w:t xml:space="preserve"> x </w:t>
      </w:r>
      <w:proofErr w:type="spellStart"/>
      <w:r w:rsidRPr="00AC59A7">
        <w:rPr>
          <w:i/>
          <w:w w:val="85"/>
        </w:rPr>
        <w:t>canadensis</w:t>
      </w:r>
      <w:proofErr w:type="spellEnd"/>
      <w:r w:rsidRPr="00AC59A7">
        <w:rPr>
          <w:w w:val="85"/>
        </w:rPr>
        <w:t xml:space="preserve">), mahonie </w:t>
      </w:r>
      <w:proofErr w:type="spellStart"/>
      <w:r w:rsidRPr="00AC59A7">
        <w:rPr>
          <w:w w:val="85"/>
        </w:rPr>
        <w:t>cesmínolistá</w:t>
      </w:r>
      <w:proofErr w:type="spellEnd"/>
      <w:r w:rsidRPr="00AC59A7">
        <w:rPr>
          <w:w w:val="85"/>
        </w:rPr>
        <w:t xml:space="preserve"> (</w:t>
      </w:r>
      <w:proofErr w:type="spellStart"/>
      <w:r w:rsidRPr="00AC59A7">
        <w:rPr>
          <w:i/>
          <w:w w:val="85"/>
        </w:rPr>
        <w:t>Mahonia</w:t>
      </w:r>
      <w:proofErr w:type="spellEnd"/>
      <w:r w:rsidRPr="00AC59A7">
        <w:rPr>
          <w:i/>
          <w:w w:val="85"/>
        </w:rPr>
        <w:t xml:space="preserve"> </w:t>
      </w:r>
      <w:proofErr w:type="spellStart"/>
      <w:r w:rsidRPr="00AC59A7">
        <w:rPr>
          <w:i/>
          <w:w w:val="85"/>
        </w:rPr>
        <w:t>aguifolium</w:t>
      </w:r>
      <w:proofErr w:type="spellEnd"/>
      <w:r w:rsidRPr="00AC59A7">
        <w:rPr>
          <w:w w:val="85"/>
        </w:rPr>
        <w:t>). Z rostlin se vyskytují např. netýkavka žláznatá (</w:t>
      </w:r>
      <w:proofErr w:type="spellStart"/>
      <w:r w:rsidRPr="00AC59A7">
        <w:rPr>
          <w:i/>
          <w:w w:val="85"/>
        </w:rPr>
        <w:t>Impatiens</w:t>
      </w:r>
      <w:proofErr w:type="spellEnd"/>
      <w:r w:rsidRPr="00AC59A7">
        <w:rPr>
          <w:i/>
          <w:w w:val="85"/>
        </w:rPr>
        <w:t xml:space="preserve"> </w:t>
      </w:r>
      <w:proofErr w:type="spellStart"/>
      <w:r w:rsidRPr="00AC59A7">
        <w:rPr>
          <w:i/>
          <w:w w:val="85"/>
        </w:rPr>
        <w:t>glandulifera</w:t>
      </w:r>
      <w:proofErr w:type="spellEnd"/>
      <w:r w:rsidRPr="00AC59A7">
        <w:rPr>
          <w:w w:val="85"/>
        </w:rPr>
        <w:t>), křídlatka (</w:t>
      </w:r>
      <w:r w:rsidRPr="00AC59A7">
        <w:rPr>
          <w:i/>
          <w:w w:val="85"/>
        </w:rPr>
        <w:t xml:space="preserve">Reynoutria </w:t>
      </w:r>
      <w:proofErr w:type="spellStart"/>
      <w:r w:rsidRPr="00AC59A7">
        <w:rPr>
          <w:w w:val="85"/>
        </w:rPr>
        <w:t>sp</w:t>
      </w:r>
      <w:proofErr w:type="spellEnd"/>
      <w:r w:rsidRPr="00AC59A7">
        <w:rPr>
          <w:w w:val="85"/>
        </w:rPr>
        <w:t>. div.), zlatobýl kanadský (</w:t>
      </w:r>
      <w:proofErr w:type="spellStart"/>
      <w:r w:rsidRPr="00AC59A7">
        <w:rPr>
          <w:i/>
          <w:w w:val="85"/>
        </w:rPr>
        <w:t>Solidago</w:t>
      </w:r>
      <w:proofErr w:type="spellEnd"/>
      <w:r w:rsidRPr="00AC59A7">
        <w:rPr>
          <w:i/>
          <w:w w:val="85"/>
        </w:rPr>
        <w:t xml:space="preserve"> </w:t>
      </w:r>
      <w:proofErr w:type="spellStart"/>
      <w:r w:rsidRPr="00AC59A7">
        <w:rPr>
          <w:i/>
          <w:w w:val="85"/>
        </w:rPr>
        <w:t>canadensis</w:t>
      </w:r>
      <w:proofErr w:type="spellEnd"/>
      <w:r w:rsidRPr="00AC59A7">
        <w:rPr>
          <w:w w:val="85"/>
        </w:rPr>
        <w:t>), a mnohé další.</w:t>
      </w:r>
    </w:p>
    <w:p w14:paraId="32D3C543" w14:textId="77777777" w:rsidR="00CE7EFC" w:rsidRPr="00AC59A7" w:rsidRDefault="00E32513" w:rsidP="00511944">
      <w:pPr>
        <w:pStyle w:val="Zkladntext"/>
        <w:spacing w:before="80"/>
        <w:ind w:left="300" w:right="420" w:firstLine="553"/>
        <w:jc w:val="both"/>
        <w:rPr>
          <w:w w:val="85"/>
        </w:rPr>
      </w:pPr>
      <w:r w:rsidRPr="00AC59A7">
        <w:rPr>
          <w:w w:val="85"/>
        </w:rPr>
        <w:t xml:space="preserve">Vzhledem k současnému stavu a charakteru porostů s prioritou ochrany řečiště a navození přirozených procesů spojených s pravidelným přeplavováním či rozléváním koryta řeky, a zároveň podpory zvyšování stability lesních ekosystémů s významnou diverzitou různých druhů ekosystémů, je nutné péči směřovat k upřednostňování takových biotopů, které zajistí přežití a úspěšný rozvoj </w:t>
      </w:r>
      <w:proofErr w:type="spellStart"/>
      <w:r w:rsidRPr="00AC59A7">
        <w:rPr>
          <w:w w:val="85"/>
        </w:rPr>
        <w:t>sozologicky</w:t>
      </w:r>
      <w:proofErr w:type="spellEnd"/>
      <w:r w:rsidRPr="00AC59A7">
        <w:rPr>
          <w:w w:val="85"/>
        </w:rPr>
        <w:t xml:space="preserve"> významných druhů na lokalitě či dokonce umožní navrácení některých zmizelých populací (např. marše pobřežní (</w:t>
      </w:r>
      <w:proofErr w:type="spellStart"/>
      <w:r w:rsidRPr="00AC59A7">
        <w:rPr>
          <w:i/>
          <w:w w:val="85"/>
        </w:rPr>
        <w:t>Tetrix</w:t>
      </w:r>
      <w:proofErr w:type="spellEnd"/>
      <w:r w:rsidRPr="00AC59A7">
        <w:rPr>
          <w:i/>
          <w:w w:val="85"/>
        </w:rPr>
        <w:t xml:space="preserve"> </w:t>
      </w:r>
      <w:proofErr w:type="spellStart"/>
      <w:r w:rsidRPr="00AC59A7">
        <w:rPr>
          <w:i/>
          <w:w w:val="85"/>
        </w:rPr>
        <w:t>tuerki</w:t>
      </w:r>
      <w:proofErr w:type="spellEnd"/>
      <w:r w:rsidRPr="00AC59A7">
        <w:rPr>
          <w:w w:val="85"/>
        </w:rPr>
        <w:t xml:space="preserve">) nebo </w:t>
      </w:r>
      <w:proofErr w:type="spellStart"/>
      <w:r w:rsidRPr="00AC59A7">
        <w:rPr>
          <w:w w:val="85"/>
        </w:rPr>
        <w:t>židoviníku</w:t>
      </w:r>
      <w:proofErr w:type="spellEnd"/>
      <w:r w:rsidRPr="00AC59A7">
        <w:rPr>
          <w:w w:val="85"/>
        </w:rPr>
        <w:t xml:space="preserve"> německého (</w:t>
      </w:r>
      <w:proofErr w:type="spellStart"/>
      <w:r w:rsidRPr="00AC59A7">
        <w:rPr>
          <w:i/>
          <w:w w:val="85"/>
        </w:rPr>
        <w:t>Myricaria</w:t>
      </w:r>
      <w:proofErr w:type="spellEnd"/>
      <w:r w:rsidRPr="00AC59A7">
        <w:rPr>
          <w:i/>
          <w:w w:val="85"/>
        </w:rPr>
        <w:t xml:space="preserve"> </w:t>
      </w:r>
      <w:proofErr w:type="spellStart"/>
      <w:r w:rsidRPr="00AC59A7">
        <w:rPr>
          <w:i/>
          <w:w w:val="85"/>
        </w:rPr>
        <w:t>germanica</w:t>
      </w:r>
      <w:proofErr w:type="spellEnd"/>
      <w:r w:rsidRPr="00AC59A7">
        <w:rPr>
          <w:w w:val="85"/>
        </w:rPr>
        <w:t xml:space="preserve">)). U lesních biotopů je management vhodné směřovat směrem ke zvýšení stupňů přirozenosti a podporovat druhově, prostorově a věkově rozrůzněné porosty s účastí </w:t>
      </w:r>
      <w:proofErr w:type="spellStart"/>
      <w:r w:rsidRPr="00AC59A7">
        <w:rPr>
          <w:w w:val="85"/>
        </w:rPr>
        <w:t>doupných</w:t>
      </w:r>
      <w:proofErr w:type="spellEnd"/>
      <w:r w:rsidRPr="00AC59A7">
        <w:rPr>
          <w:w w:val="85"/>
        </w:rPr>
        <w:t xml:space="preserve"> stromů pro rozvoj a přežití ptactva. (Rozvoj ptactva lze podpořit vyvěšováním různých typů ptačích budek, urychlí se tak doba přejití k přirozenému stavu lesního ekosystému).</w:t>
      </w:r>
    </w:p>
    <w:p w14:paraId="32D3C544" w14:textId="77777777" w:rsidR="00CE7EFC" w:rsidRPr="00AC59A7" w:rsidRDefault="00E32513" w:rsidP="00511944">
      <w:pPr>
        <w:pStyle w:val="Zkladntext"/>
        <w:spacing w:before="80"/>
        <w:ind w:left="300" w:right="420" w:firstLine="553"/>
        <w:jc w:val="both"/>
        <w:rPr>
          <w:w w:val="85"/>
        </w:rPr>
      </w:pPr>
      <w:r w:rsidRPr="00AC59A7">
        <w:rPr>
          <w:w w:val="85"/>
        </w:rPr>
        <w:t xml:space="preserve">Jedná se o zachování aktivního lesnického managementu s uplatňováním přírodě blízkých prvků hospodaření s cílem podpory přirozené druhové skladby, využíváním zejména podrostních způsobů hospodaření za účelem podpory přirozené obnovy, včetně využití maloplošných </w:t>
      </w:r>
      <w:proofErr w:type="spellStart"/>
      <w:r w:rsidRPr="00AC59A7">
        <w:rPr>
          <w:w w:val="85"/>
        </w:rPr>
        <w:t>obnovních</w:t>
      </w:r>
      <w:proofErr w:type="spellEnd"/>
      <w:r w:rsidRPr="00AC59A7">
        <w:rPr>
          <w:w w:val="85"/>
        </w:rPr>
        <w:t xml:space="preserve"> postupů. Vhodné je zvyšovat podíl jilmů (</w:t>
      </w:r>
      <w:proofErr w:type="spellStart"/>
      <w:r w:rsidRPr="00AC59A7">
        <w:rPr>
          <w:i/>
          <w:w w:val="85"/>
        </w:rPr>
        <w:t>Ulmus</w:t>
      </w:r>
      <w:proofErr w:type="spellEnd"/>
      <w:r w:rsidRPr="00AC59A7">
        <w:rPr>
          <w:i/>
          <w:w w:val="85"/>
        </w:rPr>
        <w:t xml:space="preserve"> </w:t>
      </w:r>
      <w:proofErr w:type="spellStart"/>
      <w:r w:rsidRPr="00AC59A7">
        <w:rPr>
          <w:i/>
          <w:w w:val="85"/>
        </w:rPr>
        <w:t>laevis</w:t>
      </w:r>
      <w:proofErr w:type="spellEnd"/>
      <w:r w:rsidRPr="00AC59A7">
        <w:rPr>
          <w:i/>
          <w:w w:val="85"/>
        </w:rPr>
        <w:t xml:space="preserve">, </w:t>
      </w:r>
      <w:proofErr w:type="spellStart"/>
      <w:r w:rsidRPr="00AC59A7">
        <w:rPr>
          <w:i/>
          <w:w w:val="85"/>
        </w:rPr>
        <w:t>Ulmus</w:t>
      </w:r>
      <w:proofErr w:type="spellEnd"/>
      <w:r w:rsidRPr="00AC59A7">
        <w:rPr>
          <w:i/>
          <w:w w:val="85"/>
        </w:rPr>
        <w:t xml:space="preserve"> glabra</w:t>
      </w:r>
      <w:r w:rsidRPr="00AC59A7">
        <w:rPr>
          <w:w w:val="85"/>
        </w:rPr>
        <w:t>), topolu černého (</w:t>
      </w:r>
      <w:proofErr w:type="spellStart"/>
      <w:r w:rsidRPr="00AC59A7">
        <w:rPr>
          <w:i/>
          <w:w w:val="85"/>
        </w:rPr>
        <w:t>Populus</w:t>
      </w:r>
      <w:proofErr w:type="spellEnd"/>
      <w:r w:rsidRPr="00AC59A7">
        <w:rPr>
          <w:i/>
          <w:w w:val="85"/>
        </w:rPr>
        <w:t xml:space="preserve"> </w:t>
      </w:r>
      <w:proofErr w:type="spellStart"/>
      <w:r w:rsidRPr="00AC59A7">
        <w:rPr>
          <w:i/>
          <w:w w:val="85"/>
        </w:rPr>
        <w:t>nigra</w:t>
      </w:r>
      <w:proofErr w:type="spellEnd"/>
      <w:r w:rsidRPr="00AC59A7">
        <w:rPr>
          <w:w w:val="85"/>
        </w:rPr>
        <w:t>), vzácných druhů vrb (</w:t>
      </w:r>
      <w:proofErr w:type="spellStart"/>
      <w:r w:rsidRPr="00AC59A7">
        <w:rPr>
          <w:i/>
          <w:w w:val="85"/>
        </w:rPr>
        <w:t>Salix</w:t>
      </w:r>
      <w:proofErr w:type="spellEnd"/>
      <w:r w:rsidRPr="00AC59A7">
        <w:rPr>
          <w:i/>
          <w:w w:val="85"/>
        </w:rPr>
        <w:t xml:space="preserve"> </w:t>
      </w:r>
      <w:proofErr w:type="spellStart"/>
      <w:r w:rsidRPr="00AC59A7">
        <w:rPr>
          <w:w w:val="85"/>
        </w:rPr>
        <w:t>spp</w:t>
      </w:r>
      <w:proofErr w:type="spellEnd"/>
      <w:r w:rsidRPr="00AC59A7">
        <w:rPr>
          <w:w w:val="85"/>
        </w:rPr>
        <w:t>.).</w:t>
      </w:r>
    </w:p>
    <w:p w14:paraId="32D3C545" w14:textId="77777777" w:rsidR="00CE7EFC" w:rsidRPr="00AC59A7" w:rsidRDefault="00E32513" w:rsidP="00511944">
      <w:pPr>
        <w:pStyle w:val="Zkladntext"/>
        <w:spacing w:before="80"/>
        <w:ind w:left="300" w:right="420" w:firstLine="567"/>
        <w:jc w:val="both"/>
        <w:rPr>
          <w:w w:val="85"/>
        </w:rPr>
      </w:pPr>
      <w:r w:rsidRPr="00AC59A7">
        <w:rPr>
          <w:w w:val="85"/>
        </w:rPr>
        <w:t>Významnými prvky z hlediska lesnického managementu by mělo být:</w:t>
      </w:r>
    </w:p>
    <w:p w14:paraId="32D3C546" w14:textId="77777777" w:rsidR="00CE7EFC" w:rsidRPr="00AC59A7" w:rsidRDefault="00E32513" w:rsidP="00511944">
      <w:pPr>
        <w:pStyle w:val="Odstavecseseznamem"/>
        <w:numPr>
          <w:ilvl w:val="0"/>
          <w:numId w:val="2"/>
        </w:numPr>
        <w:spacing w:before="80"/>
        <w:ind w:left="1134" w:right="413" w:hanging="567"/>
        <w:jc w:val="both"/>
        <w:rPr>
          <w:w w:val="85"/>
        </w:rPr>
      </w:pPr>
      <w:r w:rsidRPr="00AC59A7">
        <w:rPr>
          <w:w w:val="85"/>
        </w:rPr>
        <w:t>omezování výskytu dřevin stanovištně nepůvodních. Zvláště snížit zastoupení: trnovníku akátu (</w:t>
      </w:r>
      <w:proofErr w:type="spellStart"/>
      <w:r w:rsidRPr="00AC59A7">
        <w:rPr>
          <w:i/>
          <w:w w:val="85"/>
        </w:rPr>
        <w:t>Robia</w:t>
      </w:r>
      <w:proofErr w:type="spellEnd"/>
      <w:r w:rsidRPr="00AC59A7">
        <w:rPr>
          <w:i/>
          <w:w w:val="85"/>
        </w:rPr>
        <w:t xml:space="preserve"> </w:t>
      </w:r>
      <w:proofErr w:type="spellStart"/>
      <w:r w:rsidRPr="00AC59A7">
        <w:rPr>
          <w:i/>
          <w:w w:val="85"/>
        </w:rPr>
        <w:t>pseudacaccia</w:t>
      </w:r>
      <w:proofErr w:type="spellEnd"/>
      <w:r w:rsidRPr="00AC59A7">
        <w:rPr>
          <w:w w:val="85"/>
        </w:rPr>
        <w:t>), dubu červeného (</w:t>
      </w:r>
      <w:proofErr w:type="spellStart"/>
      <w:r w:rsidRPr="00AC59A7">
        <w:rPr>
          <w:i/>
          <w:w w:val="85"/>
        </w:rPr>
        <w:t>Quercus</w:t>
      </w:r>
      <w:proofErr w:type="spellEnd"/>
      <w:r w:rsidRPr="00AC59A7">
        <w:rPr>
          <w:i/>
          <w:w w:val="85"/>
        </w:rPr>
        <w:t xml:space="preserve"> rubra</w:t>
      </w:r>
      <w:r w:rsidRPr="00AC59A7">
        <w:rPr>
          <w:w w:val="85"/>
        </w:rPr>
        <w:t>), pajasanu žláznatého (</w:t>
      </w:r>
      <w:proofErr w:type="spellStart"/>
      <w:r w:rsidRPr="00AC59A7">
        <w:rPr>
          <w:i/>
          <w:w w:val="85"/>
        </w:rPr>
        <w:t>Ailanthus</w:t>
      </w:r>
      <w:proofErr w:type="spellEnd"/>
      <w:r w:rsidRPr="00AC59A7">
        <w:rPr>
          <w:i/>
          <w:w w:val="85"/>
        </w:rPr>
        <w:t xml:space="preserve"> </w:t>
      </w:r>
      <w:proofErr w:type="spellStart"/>
      <w:r w:rsidRPr="00AC59A7">
        <w:rPr>
          <w:i/>
          <w:w w:val="85"/>
        </w:rPr>
        <w:t>altisima</w:t>
      </w:r>
      <w:proofErr w:type="spellEnd"/>
      <w:r w:rsidRPr="00AC59A7">
        <w:rPr>
          <w:w w:val="85"/>
        </w:rPr>
        <w:t>), topolu kanadského (</w:t>
      </w:r>
      <w:proofErr w:type="spellStart"/>
      <w:r w:rsidRPr="00AC59A7">
        <w:rPr>
          <w:i/>
          <w:w w:val="85"/>
        </w:rPr>
        <w:t>Populus</w:t>
      </w:r>
      <w:proofErr w:type="spellEnd"/>
      <w:r w:rsidRPr="00AC59A7">
        <w:rPr>
          <w:i/>
          <w:w w:val="85"/>
        </w:rPr>
        <w:t xml:space="preserve"> x </w:t>
      </w:r>
      <w:proofErr w:type="spellStart"/>
      <w:r w:rsidRPr="00AC59A7">
        <w:rPr>
          <w:i/>
          <w:w w:val="85"/>
        </w:rPr>
        <w:t>canadensis</w:t>
      </w:r>
      <w:proofErr w:type="spellEnd"/>
      <w:r w:rsidRPr="00AC59A7">
        <w:rPr>
          <w:w w:val="85"/>
        </w:rPr>
        <w:t>),</w:t>
      </w:r>
    </w:p>
    <w:p w14:paraId="32D3C547" w14:textId="77777777" w:rsidR="00CE7EFC" w:rsidRPr="00AC59A7" w:rsidRDefault="00E32513" w:rsidP="00511944">
      <w:pPr>
        <w:pStyle w:val="Odstavecseseznamem"/>
        <w:numPr>
          <w:ilvl w:val="0"/>
          <w:numId w:val="2"/>
        </w:numPr>
        <w:tabs>
          <w:tab w:val="left" w:pos="1715"/>
        </w:tabs>
        <w:spacing w:before="80"/>
        <w:ind w:left="1134" w:right="412" w:hanging="567"/>
        <w:jc w:val="both"/>
        <w:rPr>
          <w:w w:val="85"/>
        </w:rPr>
      </w:pPr>
      <w:r w:rsidRPr="00AC59A7">
        <w:rPr>
          <w:w w:val="85"/>
        </w:rPr>
        <w:t>omezování výskytu dalších neofytů, zejména těchto druhů invazních rostlin: netýkavka žláznatá (</w:t>
      </w:r>
      <w:proofErr w:type="spellStart"/>
      <w:r w:rsidRPr="00AC59A7">
        <w:rPr>
          <w:i/>
          <w:w w:val="85"/>
        </w:rPr>
        <w:t>Impatiens</w:t>
      </w:r>
      <w:proofErr w:type="spellEnd"/>
      <w:r w:rsidRPr="00AC59A7">
        <w:rPr>
          <w:i/>
          <w:w w:val="85"/>
        </w:rPr>
        <w:t xml:space="preserve"> </w:t>
      </w:r>
      <w:proofErr w:type="spellStart"/>
      <w:r w:rsidRPr="00AC59A7">
        <w:rPr>
          <w:i/>
          <w:w w:val="85"/>
        </w:rPr>
        <w:t>glandulifera</w:t>
      </w:r>
      <w:proofErr w:type="spellEnd"/>
      <w:r w:rsidRPr="00AC59A7">
        <w:rPr>
          <w:w w:val="85"/>
        </w:rPr>
        <w:t>), křídlatka (</w:t>
      </w:r>
      <w:r w:rsidRPr="00AC59A7">
        <w:rPr>
          <w:i/>
          <w:w w:val="85"/>
        </w:rPr>
        <w:t xml:space="preserve">Reynoutria </w:t>
      </w:r>
      <w:proofErr w:type="spellStart"/>
      <w:r w:rsidRPr="00AC59A7">
        <w:rPr>
          <w:w w:val="85"/>
        </w:rPr>
        <w:t>sp</w:t>
      </w:r>
      <w:proofErr w:type="spellEnd"/>
      <w:r w:rsidRPr="00AC59A7">
        <w:rPr>
          <w:w w:val="85"/>
        </w:rPr>
        <w:t>. div.), zlatobýl kanadský (</w:t>
      </w:r>
      <w:proofErr w:type="spellStart"/>
      <w:r w:rsidRPr="00AC59A7">
        <w:rPr>
          <w:i/>
          <w:w w:val="85"/>
        </w:rPr>
        <w:t>Solidago</w:t>
      </w:r>
      <w:proofErr w:type="spellEnd"/>
      <w:r w:rsidRPr="00AC59A7">
        <w:rPr>
          <w:i/>
          <w:w w:val="85"/>
        </w:rPr>
        <w:t xml:space="preserve"> </w:t>
      </w:r>
      <w:proofErr w:type="spellStart"/>
      <w:r w:rsidRPr="00AC59A7">
        <w:rPr>
          <w:i/>
          <w:w w:val="85"/>
        </w:rPr>
        <w:t>canadensis</w:t>
      </w:r>
      <w:proofErr w:type="spellEnd"/>
      <w:r w:rsidRPr="00AC59A7">
        <w:rPr>
          <w:w w:val="85"/>
        </w:rPr>
        <w:t>), a mnohé další.</w:t>
      </w:r>
    </w:p>
    <w:p w14:paraId="32D3C548" w14:textId="77777777" w:rsidR="00CE7EFC" w:rsidRPr="00AC59A7" w:rsidRDefault="00E32513" w:rsidP="00511944">
      <w:pPr>
        <w:pStyle w:val="Odstavecseseznamem"/>
        <w:numPr>
          <w:ilvl w:val="0"/>
          <w:numId w:val="2"/>
        </w:numPr>
        <w:tabs>
          <w:tab w:val="left" w:pos="1715"/>
        </w:tabs>
        <w:spacing w:before="80"/>
        <w:ind w:left="1134" w:right="416" w:hanging="567"/>
        <w:jc w:val="both"/>
        <w:rPr>
          <w:w w:val="85"/>
        </w:rPr>
      </w:pPr>
      <w:r w:rsidRPr="00AC59A7">
        <w:rPr>
          <w:w w:val="85"/>
        </w:rPr>
        <w:t>neměnit hydrologický režim lokality a podporovat přirozený rozliv řeky do okolních lesních porostů, podpora zaplavování;</w:t>
      </w:r>
    </w:p>
    <w:p w14:paraId="32D3C549" w14:textId="61A8D7EF" w:rsidR="00CE7EFC" w:rsidRPr="00AC59A7" w:rsidRDefault="00E32513" w:rsidP="00511944">
      <w:pPr>
        <w:pStyle w:val="Odstavecseseznamem"/>
        <w:numPr>
          <w:ilvl w:val="0"/>
          <w:numId w:val="2"/>
        </w:numPr>
        <w:tabs>
          <w:tab w:val="left" w:pos="1715"/>
        </w:tabs>
        <w:spacing w:before="80"/>
        <w:ind w:left="1134" w:right="414" w:hanging="567"/>
        <w:jc w:val="both"/>
        <w:rPr>
          <w:w w:val="85"/>
        </w:rPr>
      </w:pPr>
      <w:r w:rsidRPr="00AC59A7">
        <w:rPr>
          <w:w w:val="85"/>
        </w:rPr>
        <w:t>obnovu lesních porostu realizovat výhradně přirozeně, uplatňovat podrostní způsoby hospodaření s maloplošnými clonnými prvky (výběrný způsob hospodaření není reálně</w:t>
      </w:r>
      <w:r w:rsidR="00816183" w:rsidRPr="00AC59A7">
        <w:rPr>
          <w:w w:val="85"/>
        </w:rPr>
        <w:t xml:space="preserve"> </w:t>
      </w:r>
      <w:r w:rsidRPr="00AC59A7">
        <w:rPr>
          <w:w w:val="85"/>
        </w:rPr>
        <w:t>možný,</w:t>
      </w:r>
      <w:r w:rsidR="00816183" w:rsidRPr="00AC59A7">
        <w:rPr>
          <w:w w:val="85"/>
        </w:rPr>
        <w:t xml:space="preserve"> </w:t>
      </w:r>
      <w:r w:rsidRPr="00AC59A7">
        <w:rPr>
          <w:w w:val="85"/>
        </w:rPr>
        <w:t>ani nutný), atd.</w:t>
      </w:r>
    </w:p>
    <w:p w14:paraId="32D3C54B" w14:textId="77777777" w:rsidR="00CE7EFC" w:rsidRPr="00AC59A7" w:rsidRDefault="00E32513" w:rsidP="00511944">
      <w:pPr>
        <w:pStyle w:val="Zkladntext"/>
        <w:spacing w:before="80"/>
        <w:ind w:left="300" w:right="420" w:firstLine="553"/>
        <w:jc w:val="both"/>
        <w:rPr>
          <w:w w:val="85"/>
        </w:rPr>
      </w:pPr>
      <w:r w:rsidRPr="00AC59A7">
        <w:rPr>
          <w:w w:val="85"/>
        </w:rPr>
        <w:t>Návrh základní péče o lesní porosty vychází ze současného zastoupení dřevin (aktuální druhová skladba) na podkladě trvalých ekologických podmínek (využití Lesnicko-typologického klasifikačního systému). Na území PP Profil Morávky se vyskytuje po celé ploše soubor lesních typů (</w:t>
      </w:r>
      <w:proofErr w:type="spellStart"/>
      <w:r w:rsidRPr="00AC59A7">
        <w:rPr>
          <w:w w:val="85"/>
        </w:rPr>
        <w:t>azonální</w:t>
      </w:r>
      <w:proofErr w:type="spellEnd"/>
      <w:r w:rsidRPr="00AC59A7">
        <w:rPr>
          <w:w w:val="85"/>
        </w:rPr>
        <w:t xml:space="preserve"> společenstva) 1L – jilmový luh ve 3. vegetačním stupni </w:t>
      </w:r>
      <w:proofErr w:type="spellStart"/>
      <w:r w:rsidRPr="00AC59A7">
        <w:rPr>
          <w:w w:val="85"/>
        </w:rPr>
        <w:t>dubo</w:t>
      </w:r>
      <w:proofErr w:type="spellEnd"/>
      <w:r w:rsidRPr="00AC59A7">
        <w:rPr>
          <w:w w:val="85"/>
        </w:rPr>
        <w:t xml:space="preserve">-bukovém. Poslední revize lesnicko-typologického mapování proběhla v roce 2018, a společenstvo 1L zde bylo </w:t>
      </w:r>
      <w:proofErr w:type="spellStart"/>
      <w:r w:rsidRPr="00AC59A7">
        <w:rPr>
          <w:w w:val="85"/>
        </w:rPr>
        <w:t>vymapováno</w:t>
      </w:r>
      <w:proofErr w:type="spellEnd"/>
      <w:r w:rsidRPr="00AC59A7">
        <w:rPr>
          <w:w w:val="85"/>
        </w:rPr>
        <w:t xml:space="preserve"> jako 2L (pahorkatinný luh) a 4L (podhorský luh). Dle skutečného stavu se zde vyskytují i jiné soubory lesních typů: např. </w:t>
      </w:r>
      <w:proofErr w:type="gramStart"/>
      <w:r w:rsidRPr="00AC59A7">
        <w:rPr>
          <w:w w:val="85"/>
        </w:rPr>
        <w:t>3D</w:t>
      </w:r>
      <w:proofErr w:type="gramEnd"/>
      <w:r w:rsidRPr="00AC59A7">
        <w:rPr>
          <w:w w:val="85"/>
        </w:rPr>
        <w:t xml:space="preserve"> – obohacená dubová bučina, 3S – svěží dubová bučina, 3V – vlhká dubová bučina. Toto vylišení by však obnášelo podrobnou revizi lesnicko-typologického mapování v detailním měřítku, vhodným pro potřeby ochrany přírody, především zohlednění současného stavu vlastního koryta řeky a reálné možnosti průběhu fluviatilních procesů.</w:t>
      </w:r>
    </w:p>
    <w:p w14:paraId="32D3C54C" w14:textId="77777777" w:rsidR="00CE7EFC" w:rsidRPr="00AC59A7" w:rsidRDefault="00E32513" w:rsidP="00511944">
      <w:pPr>
        <w:pStyle w:val="Zkladntext"/>
        <w:spacing w:before="80"/>
        <w:ind w:left="300" w:right="420" w:firstLine="553"/>
        <w:jc w:val="both"/>
        <w:rPr>
          <w:w w:val="85"/>
        </w:rPr>
      </w:pPr>
      <w:r w:rsidRPr="00AC59A7">
        <w:rPr>
          <w:w w:val="85"/>
        </w:rPr>
        <w:t xml:space="preserve">Na základě jednotek prostorového rozdělení lesa, které je účelově vytvořeno dle potřeb vlastníků, mezi kterými převládají soukromí drobní vlastníci, které je navíc velmi členité a v terénu často s těžko rozlišitelnými hranicemi jednotlivých porostních skupin, resp. parcel lesních pozemků (pozemků určených k plnění funkcí lesa), je nutná úzká </w:t>
      </w:r>
      <w:r w:rsidRPr="00AC59A7">
        <w:rPr>
          <w:w w:val="85"/>
        </w:rPr>
        <w:lastRenderedPageBreak/>
        <w:t>spolupráce podrobně informovaného odborného lesního hospodáře.</w:t>
      </w:r>
    </w:p>
    <w:p w14:paraId="32D3C54E" w14:textId="764EA7CC" w:rsidR="00CE7EFC" w:rsidRPr="00AC59A7" w:rsidRDefault="00E32513" w:rsidP="00511944">
      <w:pPr>
        <w:pStyle w:val="Zkladntext"/>
        <w:spacing w:before="80"/>
        <w:ind w:left="300" w:right="420" w:firstLine="553"/>
        <w:jc w:val="both"/>
        <w:rPr>
          <w:w w:val="85"/>
        </w:rPr>
      </w:pPr>
      <w:r w:rsidRPr="00AC59A7">
        <w:rPr>
          <w:w w:val="85"/>
        </w:rPr>
        <w:t xml:space="preserve">Ke komplikovanosti stavu a realizace managementových opatření přispívá rovněž fakt, že se lesní pozemky nacházejí v záplavovém území s dynamickým vývojem závislým na síle a frekvenci velkých povodní. Zřejmě i toto je jedním z důvodů, proč je velká část lesních porostů neobhospodařovaná nebo velmi špatně obhospodařována. Navíc dále oproti např. Plánu péče o NPR Skalická Morávka, kde jsou doporučovány (a byly doporučovány) hojně navrhované redukce dřevin, které byly realizovány jen </w:t>
      </w:r>
      <w:proofErr w:type="spellStart"/>
      <w:r w:rsidRPr="00AC59A7">
        <w:rPr>
          <w:w w:val="85"/>
        </w:rPr>
        <w:t>pomístně</w:t>
      </w:r>
      <w:proofErr w:type="spellEnd"/>
      <w:r w:rsidRPr="00AC59A7">
        <w:rPr>
          <w:w w:val="85"/>
        </w:rPr>
        <w:t xml:space="preserve">. Nevhodným lesnickým managementem často dochází k velmi značné degradaci kvality jednotlivých porostů, co do pěstebního hlediska, ale zejména dochází k samovolnému prořeďování. Les má většinou charakter přirozeně a </w:t>
      </w:r>
      <w:proofErr w:type="spellStart"/>
      <w:r w:rsidRPr="00AC59A7">
        <w:rPr>
          <w:w w:val="85"/>
        </w:rPr>
        <w:t>sukcesně</w:t>
      </w:r>
      <w:proofErr w:type="spellEnd"/>
      <w:r w:rsidRPr="00AC59A7">
        <w:rPr>
          <w:w w:val="85"/>
        </w:rPr>
        <w:t xml:space="preserve"> se vyvíjejících, strukturně a prostorově členitých porostů. Což následně umožňuje podpor přirozených vývojových procesů, ale vzhledem k předmětu ochrany v PP Profil Morávky, toto v lesních porostech není žádoucí. Dochází k</w:t>
      </w:r>
      <w:r w:rsidR="00816183" w:rsidRPr="00AC59A7">
        <w:rPr>
          <w:w w:val="85"/>
        </w:rPr>
        <w:t xml:space="preserve"> </w:t>
      </w:r>
      <w:r w:rsidRPr="00AC59A7">
        <w:rPr>
          <w:w w:val="85"/>
        </w:rPr>
        <w:t xml:space="preserve">„zatahování“ lesních porostů a tím vytlačování některých rostlinných, ale i živočišných druhů přirozenou </w:t>
      </w:r>
      <w:proofErr w:type="spellStart"/>
      <w:r w:rsidRPr="00AC59A7">
        <w:rPr>
          <w:w w:val="85"/>
        </w:rPr>
        <w:t>sukcesní</w:t>
      </w:r>
      <w:proofErr w:type="spellEnd"/>
      <w:r w:rsidRPr="00AC59A7">
        <w:rPr>
          <w:w w:val="85"/>
        </w:rPr>
        <w:t xml:space="preserve"> změnou biotopů, kdy vrcholovým stádiem je les. Není možné podporovat samovolné vývojové procesy nebo navrhovat management bez zásahu, pokud se v území vyskytuji jakékoliv nepůvodní druhy, a to jak rostlinné</w:t>
      </w:r>
      <w:r w:rsidR="00816183" w:rsidRPr="00AC59A7">
        <w:rPr>
          <w:w w:val="85"/>
        </w:rPr>
        <w:t>,</w:t>
      </w:r>
      <w:r w:rsidRPr="00AC59A7">
        <w:rPr>
          <w:w w:val="85"/>
        </w:rPr>
        <w:t xml:space="preserve"> tak i dřevinné vegetace. V tomto případě by si takový návrh protiřečil s reálným skutečným stavem území a velmi nízkým stupněm přirozenosti, včetně samotného předmětu a cíle ochrany, a tím není přirozený les pralesovitého charakteru (s účastí neofytů to není možné).</w:t>
      </w:r>
    </w:p>
    <w:p w14:paraId="32D3C54F" w14:textId="77777777" w:rsidR="00CE7EFC" w:rsidRDefault="00E32513" w:rsidP="00511944">
      <w:pPr>
        <w:pStyle w:val="Zkladntext"/>
        <w:spacing w:before="80"/>
        <w:ind w:left="300" w:right="420" w:firstLine="553"/>
        <w:jc w:val="both"/>
        <w:rPr>
          <w:w w:val="85"/>
        </w:rPr>
      </w:pPr>
      <w:r w:rsidRPr="00AC59A7">
        <w:rPr>
          <w:w w:val="85"/>
        </w:rPr>
        <w:t xml:space="preserve">K tomu je nutno dodat, že na druhou stranu je žádoucí určitý podíl </w:t>
      </w:r>
      <w:proofErr w:type="spellStart"/>
      <w:r w:rsidRPr="00AC59A7">
        <w:rPr>
          <w:w w:val="85"/>
        </w:rPr>
        <w:t>doupných</w:t>
      </w:r>
      <w:proofErr w:type="spellEnd"/>
      <w:r w:rsidRPr="00AC59A7">
        <w:rPr>
          <w:w w:val="85"/>
        </w:rPr>
        <w:t xml:space="preserve"> stromů, ale i tlejícího dřeva vhodného pro rozvoj a přežití ptactva, hmyzu a hub. V případě </w:t>
      </w:r>
      <w:proofErr w:type="spellStart"/>
      <w:r w:rsidRPr="00AC59A7">
        <w:rPr>
          <w:w w:val="85"/>
        </w:rPr>
        <w:t>doupných</w:t>
      </w:r>
      <w:proofErr w:type="spellEnd"/>
      <w:r w:rsidRPr="00AC59A7">
        <w:rPr>
          <w:w w:val="85"/>
        </w:rPr>
        <w:t xml:space="preserve"> stromů stačí vymezit určité druhy nebo jednotlivé jedince přestárlé, značných rozměrů, např. od cílové tloušťky (d1,3 cca 40 cm a více). Dostatečný podíl tlejícího dřeva je zajištěn současným vysokým podílem </w:t>
      </w:r>
      <w:proofErr w:type="spellStart"/>
      <w:r w:rsidRPr="00AC59A7">
        <w:rPr>
          <w:w w:val="85"/>
        </w:rPr>
        <w:t>nehroubí</w:t>
      </w:r>
      <w:proofErr w:type="spellEnd"/>
      <w:r w:rsidRPr="00AC59A7">
        <w:rPr>
          <w:w w:val="85"/>
        </w:rPr>
        <w:t xml:space="preserve"> přirozeně se vyskytující v porostech (ve srovnání délky věku jednotlivých porostů se jedná o značné množství biomasy, která není lesnímu ekosystému odjímána).</w:t>
      </w:r>
    </w:p>
    <w:p w14:paraId="2553ED7D" w14:textId="18E9092E" w:rsidR="006C53FE" w:rsidRPr="00A630D9" w:rsidRDefault="000613C3" w:rsidP="00511944">
      <w:pPr>
        <w:pStyle w:val="Zkladntext"/>
        <w:spacing w:before="80"/>
        <w:ind w:left="300" w:right="420" w:firstLine="553"/>
        <w:jc w:val="both"/>
        <w:rPr>
          <w:color w:val="00B050"/>
          <w:w w:val="85"/>
        </w:rPr>
      </w:pPr>
      <w:r w:rsidRPr="00A630D9">
        <w:rPr>
          <w:color w:val="00B050"/>
          <w:w w:val="85"/>
        </w:rPr>
        <w:t xml:space="preserve">Po vzoru </w:t>
      </w:r>
      <w:r w:rsidR="00B4321F" w:rsidRPr="00A630D9">
        <w:rPr>
          <w:color w:val="00B050"/>
          <w:w w:val="85"/>
        </w:rPr>
        <w:t xml:space="preserve">předchozího plánu péče bude i nadále </w:t>
      </w:r>
      <w:r w:rsidR="00B5396D" w:rsidRPr="00A630D9">
        <w:rPr>
          <w:color w:val="00B050"/>
          <w:w w:val="85"/>
        </w:rPr>
        <w:t>setrváno v</w:t>
      </w:r>
      <w:r w:rsidR="008245AD" w:rsidRPr="00A630D9">
        <w:rPr>
          <w:color w:val="00B050"/>
          <w:w w:val="85"/>
        </w:rPr>
        <w:t xml:space="preserve"> bezzásahovém režimu vybraných </w:t>
      </w:r>
      <w:r w:rsidR="001B3CA9" w:rsidRPr="00A630D9">
        <w:rPr>
          <w:color w:val="00B050"/>
          <w:w w:val="85"/>
        </w:rPr>
        <w:t>porostních skupin</w:t>
      </w:r>
      <w:r w:rsidR="00D442A8" w:rsidRPr="00A630D9">
        <w:rPr>
          <w:color w:val="00B050"/>
          <w:w w:val="85"/>
        </w:rPr>
        <w:t xml:space="preserve"> na pravém břehu Morávky</w:t>
      </w:r>
      <w:r w:rsidR="001B3CA9" w:rsidRPr="00A630D9">
        <w:rPr>
          <w:color w:val="00B050"/>
          <w:w w:val="85"/>
        </w:rPr>
        <w:t xml:space="preserve"> – tj.</w:t>
      </w:r>
      <w:r w:rsidR="00551329" w:rsidRPr="00A630D9">
        <w:rPr>
          <w:color w:val="00B050"/>
          <w:w w:val="85"/>
        </w:rPr>
        <w:t xml:space="preserve"> plochy</w:t>
      </w:r>
      <w:r w:rsidR="00074BE9" w:rsidRPr="00A630D9">
        <w:rPr>
          <w:color w:val="00B050"/>
          <w:w w:val="85"/>
        </w:rPr>
        <w:t xml:space="preserve"> 149 C </w:t>
      </w:r>
      <w:r w:rsidR="00310FD7" w:rsidRPr="00A630D9">
        <w:rPr>
          <w:color w:val="00B050"/>
          <w:w w:val="85"/>
        </w:rPr>
        <w:t>4, 6, 8 + 149 D 7 (</w:t>
      </w:r>
      <w:r w:rsidR="00207666" w:rsidRPr="00A630D9">
        <w:rPr>
          <w:color w:val="00B050"/>
          <w:w w:val="85"/>
        </w:rPr>
        <w:t xml:space="preserve">pouze </w:t>
      </w:r>
      <w:r w:rsidR="005D2BE0" w:rsidRPr="00A630D9">
        <w:rPr>
          <w:color w:val="00B050"/>
          <w:w w:val="85"/>
        </w:rPr>
        <w:t>jižní 1/3). Bezzásahový vývoj části lužních porostů</w:t>
      </w:r>
      <w:r w:rsidR="0048423C" w:rsidRPr="00A630D9">
        <w:rPr>
          <w:color w:val="00B050"/>
          <w:w w:val="85"/>
        </w:rPr>
        <w:t xml:space="preserve"> má mimo jiné za cíl zvyšování podílu odumřelé dřevní hmoty v ZCHÚ. Lokalita je významným refugiem </w:t>
      </w:r>
      <w:proofErr w:type="spellStart"/>
      <w:r w:rsidR="0048423C" w:rsidRPr="00A630D9">
        <w:rPr>
          <w:color w:val="00B050"/>
          <w:w w:val="85"/>
        </w:rPr>
        <w:t>saproxylofágního</w:t>
      </w:r>
      <w:proofErr w:type="spellEnd"/>
      <w:r w:rsidR="0048423C" w:rsidRPr="00A630D9">
        <w:rPr>
          <w:color w:val="00B050"/>
          <w:w w:val="85"/>
        </w:rPr>
        <w:t xml:space="preserve"> hmyzu v regionu a zvyšování</w:t>
      </w:r>
      <w:r w:rsidR="007E2EF5" w:rsidRPr="00A630D9">
        <w:rPr>
          <w:color w:val="00B050"/>
          <w:w w:val="85"/>
        </w:rPr>
        <w:t xml:space="preserve">m podílu odumírající biomasy je realizováno </w:t>
      </w:r>
      <w:r w:rsidR="001D1C1F" w:rsidRPr="00A630D9">
        <w:rPr>
          <w:color w:val="00B050"/>
          <w:w w:val="85"/>
        </w:rPr>
        <w:t xml:space="preserve">také </w:t>
      </w:r>
      <w:r w:rsidR="007E2EF5" w:rsidRPr="00A630D9">
        <w:rPr>
          <w:color w:val="00B050"/>
          <w:w w:val="85"/>
        </w:rPr>
        <w:t>prostřednictvím ponechávání</w:t>
      </w:r>
      <w:r w:rsidR="001D1C1F" w:rsidRPr="00A630D9">
        <w:rPr>
          <w:color w:val="00B050"/>
          <w:w w:val="85"/>
        </w:rPr>
        <w:t>m</w:t>
      </w:r>
      <w:r w:rsidR="007E2EF5" w:rsidRPr="00A630D9">
        <w:rPr>
          <w:color w:val="00B050"/>
          <w:w w:val="85"/>
        </w:rPr>
        <w:t xml:space="preserve"> vybraných stromů v hospodářských </w:t>
      </w:r>
      <w:r w:rsidR="00FE77B4" w:rsidRPr="00A630D9">
        <w:rPr>
          <w:color w:val="00B050"/>
          <w:w w:val="85"/>
        </w:rPr>
        <w:t xml:space="preserve">porostech </w:t>
      </w:r>
      <w:r w:rsidR="001D1C1F" w:rsidRPr="00A630D9">
        <w:rPr>
          <w:color w:val="00B050"/>
          <w:w w:val="85"/>
        </w:rPr>
        <w:t>k</w:t>
      </w:r>
      <w:r w:rsidR="007F7299" w:rsidRPr="00A630D9">
        <w:rPr>
          <w:color w:val="00B050"/>
          <w:w w:val="85"/>
        </w:rPr>
        <w:t> </w:t>
      </w:r>
      <w:r w:rsidR="001D1C1F" w:rsidRPr="00A630D9">
        <w:rPr>
          <w:color w:val="00B050"/>
          <w:w w:val="85"/>
        </w:rPr>
        <w:t>přirozenému</w:t>
      </w:r>
      <w:r w:rsidR="007F7299" w:rsidRPr="00A630D9">
        <w:rPr>
          <w:color w:val="00B050"/>
          <w:w w:val="85"/>
        </w:rPr>
        <w:t xml:space="preserve"> dožití.</w:t>
      </w:r>
    </w:p>
    <w:p w14:paraId="32D3C550" w14:textId="11794A70" w:rsidR="00CE7EFC" w:rsidRPr="00AC59A7" w:rsidRDefault="001344B6" w:rsidP="00511944">
      <w:pPr>
        <w:pStyle w:val="Zkladntext"/>
        <w:spacing w:before="80"/>
        <w:ind w:left="300" w:right="420" w:firstLine="553"/>
        <w:jc w:val="both"/>
        <w:rPr>
          <w:w w:val="85"/>
        </w:rPr>
      </w:pPr>
      <w:r>
        <w:rPr>
          <w:w w:val="85"/>
        </w:rPr>
        <w:t>Celkové ponechání</w:t>
      </w:r>
      <w:r w:rsidR="00E32513" w:rsidRPr="00AC59A7">
        <w:rPr>
          <w:w w:val="85"/>
        </w:rPr>
        <w:t xml:space="preserve"> lesa bez zásahu nebo samovolným vývojovým procesům by bylo žádoucí pouze v případě značného rozlivu řeky do přilehlých lesních porostů. Naopak je prioritou rozšiřování bezlesí a podpora vzniku ploch štěrkopískových náplavů bez vegetace v těsné blízkosti koryta řeky. V rámci samotného managementu v těchto místech je vhodné, pokud k tomu dojde, takový stav později uvést i do Katastru nemovitostí. V případě pozemků určených k plnění funkcí lesa je třeba ve spolupráci s orgány státní správy lesů učinit správní rozhodnutí a doplnit u těchto pozemků způsob využití jako jiné pozemky ve smyslu zákona č. 289/1995 Sb., o lesích, ve znění pozdějších předpisů, § 3 odst. 1 písm. b. Účastníkem řízení je ve smyslu ustanovení § 27 odst. 1 správního řádu č. 500/2004 Sb., vlastník pozemku. Řízení v pochybnostech lze zahájit jak na návrh vlastníka, tak z moci úřední.</w:t>
      </w:r>
    </w:p>
    <w:p w14:paraId="32D3C551" w14:textId="77777777" w:rsidR="00CE7EFC" w:rsidRPr="00AC59A7" w:rsidRDefault="00E32513" w:rsidP="00511944">
      <w:pPr>
        <w:pStyle w:val="Zkladntext"/>
        <w:spacing w:before="80"/>
        <w:ind w:left="300" w:right="420" w:firstLine="553"/>
        <w:jc w:val="both"/>
        <w:rPr>
          <w:w w:val="85"/>
        </w:rPr>
      </w:pPr>
      <w:r w:rsidRPr="00AC59A7">
        <w:rPr>
          <w:w w:val="85"/>
        </w:rPr>
        <w:t>Vzhledem k charakteru území a potřebám ochrany přírody je vhodné požádat orgán státní správy lesů o převedení z kategorie lesů hospodářských dle § 9 odst. 1, do kategorie lesů zvláštního určení dle § 8 odst. 2, písm. f) lesy potřebné pro zachování biologické různorodosti, dle zákona č. 289/1995 Sb., o lesích, ve znění pozdějších předpisů. O zařazení lesů do kategorie lesů zvláštního určení podle odstavce 2 rozhoduje orgán státní správy lesů na návrh vlastníka lesa nebo z vlastního podnětu.</w:t>
      </w:r>
    </w:p>
    <w:p w14:paraId="32D3C552" w14:textId="77777777" w:rsidR="00CE7EFC" w:rsidRPr="00AC59A7" w:rsidRDefault="00CE7EFC" w:rsidP="00511944">
      <w:pPr>
        <w:jc w:val="both"/>
        <w:rPr>
          <w:w w:val="85"/>
        </w:rPr>
        <w:sectPr w:rsidR="00CE7EFC" w:rsidRPr="00AC59A7">
          <w:pgSz w:w="11910" w:h="16840"/>
          <w:pgMar w:top="1320" w:right="1000" w:bottom="1160" w:left="1120" w:header="0" w:footer="882" w:gutter="0"/>
          <w:cols w:space="708"/>
        </w:sectPr>
      </w:pPr>
    </w:p>
    <w:p w14:paraId="32D3C553" w14:textId="77777777" w:rsidR="00CE7EFC" w:rsidRPr="00AC59A7" w:rsidRDefault="00E32513" w:rsidP="00511944">
      <w:pPr>
        <w:spacing w:before="75"/>
        <w:ind w:left="298"/>
        <w:rPr>
          <w:b/>
          <w:w w:val="85"/>
        </w:rPr>
      </w:pPr>
      <w:r w:rsidRPr="00AC59A7">
        <w:rPr>
          <w:b/>
          <w:w w:val="85"/>
        </w:rPr>
        <w:lastRenderedPageBreak/>
        <w:t>Rámcová směrnice péče o lesní porosty na lesních pozemcích</w:t>
      </w:r>
    </w:p>
    <w:p w14:paraId="32D3C554" w14:textId="77777777" w:rsidR="00CE7EFC" w:rsidRPr="00AC59A7" w:rsidRDefault="00CE7EFC" w:rsidP="00511944">
      <w:pPr>
        <w:pStyle w:val="Zkladntext"/>
        <w:spacing w:before="3" w:after="1"/>
        <w:rPr>
          <w:b/>
          <w:w w:val="85"/>
        </w:rPr>
      </w:pPr>
    </w:p>
    <w:tbl>
      <w:tblPr>
        <w:tblStyle w:val="TableNormal"/>
        <w:tblW w:w="0" w:type="auto"/>
        <w:tblInd w:w="255"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781"/>
        <w:gridCol w:w="731"/>
        <w:gridCol w:w="1543"/>
        <w:gridCol w:w="1419"/>
        <w:gridCol w:w="1561"/>
        <w:gridCol w:w="2976"/>
      </w:tblGrid>
      <w:tr w:rsidR="00CE7EFC" w:rsidRPr="00AC59A7" w14:paraId="32D3C559" w14:textId="77777777">
        <w:trPr>
          <w:trHeight w:val="230"/>
        </w:trPr>
        <w:tc>
          <w:tcPr>
            <w:tcW w:w="1512" w:type="dxa"/>
            <w:gridSpan w:val="2"/>
            <w:tcBorders>
              <w:bottom w:val="single" w:sz="4" w:space="0" w:color="000000"/>
              <w:right w:val="single" w:sz="12" w:space="0" w:color="000000"/>
            </w:tcBorders>
          </w:tcPr>
          <w:p w14:paraId="32D3C555" w14:textId="77777777" w:rsidR="00CE7EFC" w:rsidRPr="00AC59A7" w:rsidRDefault="00E32513" w:rsidP="00511944">
            <w:pPr>
              <w:pStyle w:val="TableParagraph"/>
              <w:ind w:left="73"/>
              <w:rPr>
                <w:b/>
                <w:w w:val="85"/>
              </w:rPr>
            </w:pPr>
            <w:r w:rsidRPr="00AC59A7">
              <w:rPr>
                <w:b/>
                <w:w w:val="85"/>
              </w:rPr>
              <w:t>Číslo směrnice</w:t>
            </w:r>
          </w:p>
        </w:tc>
        <w:tc>
          <w:tcPr>
            <w:tcW w:w="1543" w:type="dxa"/>
            <w:tcBorders>
              <w:left w:val="single" w:sz="12" w:space="0" w:color="000000"/>
              <w:bottom w:val="single" w:sz="4" w:space="0" w:color="000000"/>
              <w:right w:val="single" w:sz="12" w:space="0" w:color="000000"/>
            </w:tcBorders>
          </w:tcPr>
          <w:p w14:paraId="32D3C556" w14:textId="77777777" w:rsidR="00CE7EFC" w:rsidRPr="00AC59A7" w:rsidRDefault="00E32513" w:rsidP="00511944">
            <w:pPr>
              <w:pStyle w:val="TableParagraph"/>
              <w:ind w:left="64"/>
              <w:rPr>
                <w:b/>
                <w:w w:val="85"/>
              </w:rPr>
            </w:pPr>
            <w:r w:rsidRPr="00AC59A7">
              <w:rPr>
                <w:b/>
                <w:w w:val="85"/>
              </w:rPr>
              <w:t>Kategorie lesa</w:t>
            </w:r>
          </w:p>
        </w:tc>
        <w:tc>
          <w:tcPr>
            <w:tcW w:w="2980" w:type="dxa"/>
            <w:gridSpan w:val="2"/>
            <w:tcBorders>
              <w:left w:val="single" w:sz="12" w:space="0" w:color="000000"/>
              <w:bottom w:val="single" w:sz="4" w:space="0" w:color="000000"/>
              <w:right w:val="single" w:sz="12" w:space="0" w:color="000000"/>
            </w:tcBorders>
          </w:tcPr>
          <w:p w14:paraId="32D3C557" w14:textId="77777777" w:rsidR="00CE7EFC" w:rsidRPr="00AC59A7" w:rsidRDefault="00E32513" w:rsidP="00511944">
            <w:pPr>
              <w:pStyle w:val="TableParagraph"/>
              <w:ind w:left="86"/>
              <w:rPr>
                <w:b/>
                <w:w w:val="85"/>
              </w:rPr>
            </w:pPr>
            <w:r w:rsidRPr="00AC59A7">
              <w:rPr>
                <w:b/>
                <w:w w:val="85"/>
              </w:rPr>
              <w:t>Soubory lesních typů</w:t>
            </w:r>
          </w:p>
        </w:tc>
        <w:tc>
          <w:tcPr>
            <w:tcW w:w="2976" w:type="dxa"/>
            <w:tcBorders>
              <w:left w:val="single" w:sz="12" w:space="0" w:color="000000"/>
              <w:bottom w:val="single" w:sz="4" w:space="0" w:color="000000"/>
            </w:tcBorders>
          </w:tcPr>
          <w:p w14:paraId="32D3C558" w14:textId="77777777" w:rsidR="00CE7EFC" w:rsidRPr="00AC59A7" w:rsidRDefault="00E32513" w:rsidP="00511944">
            <w:pPr>
              <w:pStyle w:val="TableParagraph"/>
              <w:ind w:left="82"/>
              <w:rPr>
                <w:b/>
                <w:w w:val="85"/>
              </w:rPr>
            </w:pPr>
            <w:r w:rsidRPr="00AC59A7">
              <w:rPr>
                <w:b/>
                <w:w w:val="85"/>
              </w:rPr>
              <w:t>Cílový předmět ochrany</w:t>
            </w:r>
          </w:p>
        </w:tc>
      </w:tr>
      <w:tr w:rsidR="00CE7EFC" w:rsidRPr="00AC59A7" w14:paraId="32D3C55F" w14:textId="77777777">
        <w:trPr>
          <w:trHeight w:val="1603"/>
        </w:trPr>
        <w:tc>
          <w:tcPr>
            <w:tcW w:w="1512" w:type="dxa"/>
            <w:gridSpan w:val="2"/>
            <w:tcBorders>
              <w:top w:val="single" w:sz="4" w:space="0" w:color="000000"/>
              <w:bottom w:val="double" w:sz="4" w:space="0" w:color="000000"/>
              <w:right w:val="single" w:sz="12" w:space="0" w:color="000000"/>
            </w:tcBorders>
          </w:tcPr>
          <w:p w14:paraId="32D3C55A" w14:textId="77777777" w:rsidR="00CE7EFC" w:rsidRPr="00AC59A7" w:rsidRDefault="00E32513" w:rsidP="00511944">
            <w:pPr>
              <w:pStyle w:val="TableParagraph"/>
              <w:ind w:left="73"/>
              <w:rPr>
                <w:b/>
                <w:w w:val="85"/>
              </w:rPr>
            </w:pPr>
            <w:r w:rsidRPr="00AC59A7">
              <w:rPr>
                <w:b/>
                <w:w w:val="85"/>
              </w:rPr>
              <w:t>1</w:t>
            </w:r>
          </w:p>
        </w:tc>
        <w:tc>
          <w:tcPr>
            <w:tcW w:w="1543" w:type="dxa"/>
            <w:tcBorders>
              <w:top w:val="single" w:sz="4" w:space="0" w:color="000000"/>
              <w:left w:val="single" w:sz="12" w:space="0" w:color="000000"/>
              <w:bottom w:val="double" w:sz="4" w:space="0" w:color="000000"/>
              <w:right w:val="single" w:sz="12" w:space="0" w:color="000000"/>
            </w:tcBorders>
          </w:tcPr>
          <w:p w14:paraId="32D3C55B" w14:textId="77777777" w:rsidR="00CE7EFC" w:rsidRPr="00AC59A7" w:rsidRDefault="00E32513" w:rsidP="00511944">
            <w:pPr>
              <w:pStyle w:val="TableParagraph"/>
              <w:ind w:left="64" w:right="57"/>
              <w:rPr>
                <w:w w:val="85"/>
              </w:rPr>
            </w:pPr>
            <w:r w:rsidRPr="00AC59A7">
              <w:rPr>
                <w:w w:val="85"/>
              </w:rPr>
              <w:t>10 – kategorie lesů hospodářských přírodní památky</w:t>
            </w:r>
          </w:p>
        </w:tc>
        <w:tc>
          <w:tcPr>
            <w:tcW w:w="2980" w:type="dxa"/>
            <w:gridSpan w:val="2"/>
            <w:tcBorders>
              <w:top w:val="single" w:sz="4" w:space="0" w:color="000000"/>
              <w:left w:val="single" w:sz="12" w:space="0" w:color="000000"/>
              <w:bottom w:val="double" w:sz="4" w:space="0" w:color="000000"/>
              <w:right w:val="single" w:sz="12" w:space="0" w:color="000000"/>
            </w:tcBorders>
          </w:tcPr>
          <w:p w14:paraId="32D3C55C" w14:textId="77777777" w:rsidR="00CE7EFC" w:rsidRPr="00AC59A7" w:rsidRDefault="00E32513" w:rsidP="00511944">
            <w:pPr>
              <w:pStyle w:val="TableParagraph"/>
              <w:ind w:left="86"/>
              <w:rPr>
                <w:w w:val="85"/>
              </w:rPr>
            </w:pPr>
            <w:r w:rsidRPr="00AC59A7">
              <w:rPr>
                <w:w w:val="85"/>
              </w:rPr>
              <w:t>1L – jilmový luh</w:t>
            </w:r>
          </w:p>
        </w:tc>
        <w:tc>
          <w:tcPr>
            <w:tcW w:w="2976" w:type="dxa"/>
            <w:tcBorders>
              <w:top w:val="single" w:sz="4" w:space="0" w:color="000000"/>
              <w:left w:val="single" w:sz="12" w:space="0" w:color="000000"/>
              <w:bottom w:val="double" w:sz="4" w:space="0" w:color="000000"/>
            </w:tcBorders>
          </w:tcPr>
          <w:p w14:paraId="32D3C55D" w14:textId="77777777" w:rsidR="00CE7EFC" w:rsidRPr="00AC59A7" w:rsidRDefault="00E32513" w:rsidP="00511944">
            <w:pPr>
              <w:pStyle w:val="TableParagraph"/>
              <w:ind w:left="82" w:right="11"/>
              <w:jc w:val="both"/>
              <w:rPr>
                <w:w w:val="85"/>
              </w:rPr>
            </w:pPr>
            <w:r w:rsidRPr="00AC59A7">
              <w:rPr>
                <w:w w:val="85"/>
              </w:rPr>
              <w:t>Ochrana kaňonovitého profilu přirozeného štěrkonosného toku Morávky se skalními prahy a peřejemi a zachování přilehlých lužních porostů a štěrkových teras s výskytem chráněných a ohrožených druhů rostlin</w:t>
            </w:r>
          </w:p>
          <w:p w14:paraId="32D3C55E" w14:textId="77777777" w:rsidR="00CE7EFC" w:rsidRPr="00AC59A7" w:rsidRDefault="00E32513" w:rsidP="00511944">
            <w:pPr>
              <w:pStyle w:val="TableParagraph"/>
              <w:ind w:left="82"/>
              <w:jc w:val="both"/>
              <w:rPr>
                <w:w w:val="85"/>
              </w:rPr>
            </w:pPr>
            <w:r w:rsidRPr="00AC59A7">
              <w:rPr>
                <w:w w:val="85"/>
              </w:rPr>
              <w:t>a živočichů.</w:t>
            </w:r>
          </w:p>
        </w:tc>
      </w:tr>
      <w:tr w:rsidR="00CE7EFC" w:rsidRPr="00AC59A7" w14:paraId="32D3C561" w14:textId="77777777">
        <w:trPr>
          <w:trHeight w:val="245"/>
        </w:trPr>
        <w:tc>
          <w:tcPr>
            <w:tcW w:w="9011" w:type="dxa"/>
            <w:gridSpan w:val="6"/>
            <w:tcBorders>
              <w:top w:val="double" w:sz="4" w:space="0" w:color="000000"/>
              <w:bottom w:val="single" w:sz="4" w:space="0" w:color="000000"/>
            </w:tcBorders>
          </w:tcPr>
          <w:p w14:paraId="32D3C560" w14:textId="77777777" w:rsidR="00CE7EFC" w:rsidRPr="00AC59A7" w:rsidRDefault="00E32513" w:rsidP="00511944">
            <w:pPr>
              <w:pStyle w:val="TableParagraph"/>
              <w:ind w:left="73"/>
              <w:rPr>
                <w:b/>
                <w:w w:val="85"/>
              </w:rPr>
            </w:pPr>
            <w:r w:rsidRPr="00AC59A7">
              <w:rPr>
                <w:b/>
                <w:w w:val="85"/>
              </w:rPr>
              <w:t>Předpokládaná cílová druhová skladba dřevin</w:t>
            </w:r>
          </w:p>
        </w:tc>
      </w:tr>
      <w:tr w:rsidR="00CE7EFC" w:rsidRPr="00AC59A7" w14:paraId="32D3C564" w14:textId="77777777">
        <w:trPr>
          <w:trHeight w:val="230"/>
        </w:trPr>
        <w:tc>
          <w:tcPr>
            <w:tcW w:w="781" w:type="dxa"/>
            <w:tcBorders>
              <w:top w:val="single" w:sz="4" w:space="0" w:color="000000"/>
              <w:bottom w:val="single" w:sz="4" w:space="0" w:color="000000"/>
              <w:right w:val="single" w:sz="4" w:space="0" w:color="000000"/>
            </w:tcBorders>
          </w:tcPr>
          <w:p w14:paraId="32D3C562" w14:textId="77777777" w:rsidR="00CE7EFC" w:rsidRPr="00AC59A7" w:rsidRDefault="00E32513" w:rsidP="00511944">
            <w:pPr>
              <w:pStyle w:val="TableParagraph"/>
              <w:ind w:left="73"/>
              <w:rPr>
                <w:b/>
                <w:w w:val="85"/>
              </w:rPr>
            </w:pPr>
            <w:r w:rsidRPr="00AC59A7">
              <w:rPr>
                <w:b/>
                <w:w w:val="85"/>
              </w:rPr>
              <w:t>SLT</w:t>
            </w:r>
          </w:p>
        </w:tc>
        <w:tc>
          <w:tcPr>
            <w:tcW w:w="8230" w:type="dxa"/>
            <w:gridSpan w:val="5"/>
            <w:tcBorders>
              <w:top w:val="single" w:sz="4" w:space="0" w:color="000000"/>
              <w:left w:val="single" w:sz="4" w:space="0" w:color="000000"/>
              <w:bottom w:val="single" w:sz="4" w:space="0" w:color="000000"/>
            </w:tcBorders>
          </w:tcPr>
          <w:p w14:paraId="32D3C563" w14:textId="77777777" w:rsidR="00CE7EFC" w:rsidRPr="00AC59A7" w:rsidRDefault="00E32513" w:rsidP="00511944">
            <w:pPr>
              <w:pStyle w:val="TableParagraph"/>
              <w:ind w:left="97"/>
              <w:rPr>
                <w:b/>
                <w:w w:val="85"/>
              </w:rPr>
            </w:pPr>
            <w:r w:rsidRPr="00AC59A7">
              <w:rPr>
                <w:b/>
                <w:w w:val="85"/>
              </w:rPr>
              <w:t>Druhy dřevin a jejich orientační podíly v cílové druhové skladbě (%)</w:t>
            </w:r>
          </w:p>
        </w:tc>
      </w:tr>
      <w:tr w:rsidR="00CE7EFC" w:rsidRPr="00AC59A7" w14:paraId="32D3C568" w14:textId="77777777">
        <w:trPr>
          <w:trHeight w:val="686"/>
        </w:trPr>
        <w:tc>
          <w:tcPr>
            <w:tcW w:w="781" w:type="dxa"/>
            <w:tcBorders>
              <w:top w:val="single" w:sz="4" w:space="0" w:color="000000"/>
              <w:bottom w:val="double" w:sz="4" w:space="0" w:color="000000"/>
              <w:right w:val="single" w:sz="4" w:space="0" w:color="000000"/>
            </w:tcBorders>
          </w:tcPr>
          <w:p w14:paraId="32D3C565" w14:textId="77777777" w:rsidR="00CE7EFC" w:rsidRPr="00AC59A7" w:rsidRDefault="00E32513" w:rsidP="00511944">
            <w:pPr>
              <w:pStyle w:val="TableParagraph"/>
              <w:ind w:left="73"/>
              <w:rPr>
                <w:b/>
                <w:w w:val="85"/>
              </w:rPr>
            </w:pPr>
            <w:r w:rsidRPr="00AC59A7">
              <w:rPr>
                <w:b/>
                <w:w w:val="85"/>
              </w:rPr>
              <w:t>1L</w:t>
            </w:r>
          </w:p>
        </w:tc>
        <w:tc>
          <w:tcPr>
            <w:tcW w:w="8230" w:type="dxa"/>
            <w:gridSpan w:val="5"/>
            <w:tcBorders>
              <w:top w:val="single" w:sz="4" w:space="0" w:color="000000"/>
              <w:left w:val="single" w:sz="4" w:space="0" w:color="000000"/>
              <w:bottom w:val="double" w:sz="4" w:space="0" w:color="000000"/>
            </w:tcBorders>
          </w:tcPr>
          <w:p w14:paraId="32D3C566" w14:textId="0AE8BC81" w:rsidR="00CE7EFC" w:rsidRPr="00AC59A7" w:rsidRDefault="00E32513" w:rsidP="00511944">
            <w:pPr>
              <w:pStyle w:val="TableParagraph"/>
              <w:ind w:left="97"/>
              <w:rPr>
                <w:w w:val="85"/>
              </w:rPr>
            </w:pPr>
            <w:r w:rsidRPr="00AC59A7">
              <w:rPr>
                <w:w w:val="85"/>
              </w:rPr>
              <w:t>Dub zimní 40</w:t>
            </w:r>
            <w:r w:rsidR="00816183" w:rsidRPr="00AC59A7">
              <w:rPr>
                <w:w w:val="85"/>
              </w:rPr>
              <w:t xml:space="preserve"> </w:t>
            </w:r>
            <w:r w:rsidRPr="00AC59A7">
              <w:rPr>
                <w:w w:val="85"/>
              </w:rPr>
              <w:t>%, jilmy (JLV, JLH) 20</w:t>
            </w:r>
            <w:r w:rsidR="00816183" w:rsidRPr="00AC59A7">
              <w:rPr>
                <w:w w:val="85"/>
              </w:rPr>
              <w:t xml:space="preserve"> </w:t>
            </w:r>
            <w:r w:rsidRPr="00AC59A7">
              <w:rPr>
                <w:w w:val="85"/>
              </w:rPr>
              <w:t>%, jasan ztepilý 20</w:t>
            </w:r>
            <w:r w:rsidR="00816183" w:rsidRPr="00AC59A7">
              <w:rPr>
                <w:w w:val="85"/>
              </w:rPr>
              <w:t xml:space="preserve"> </w:t>
            </w:r>
            <w:r w:rsidRPr="00AC59A7">
              <w:rPr>
                <w:w w:val="85"/>
              </w:rPr>
              <w:t>%, habr obecný 10</w:t>
            </w:r>
            <w:r w:rsidR="00816183" w:rsidRPr="00AC59A7">
              <w:rPr>
                <w:w w:val="85"/>
              </w:rPr>
              <w:t xml:space="preserve"> </w:t>
            </w:r>
            <w:r w:rsidRPr="00AC59A7">
              <w:rPr>
                <w:w w:val="85"/>
              </w:rPr>
              <w:t>%, lípy (LPM, LPV) +, javory (klen,</w:t>
            </w:r>
          </w:p>
          <w:p w14:paraId="32D3C567" w14:textId="0B0CAFA6" w:rsidR="00CE7EFC" w:rsidRPr="00AC59A7" w:rsidRDefault="00E32513" w:rsidP="00511944">
            <w:pPr>
              <w:pStyle w:val="TableParagraph"/>
              <w:ind w:left="97"/>
              <w:rPr>
                <w:w w:val="85"/>
              </w:rPr>
            </w:pPr>
            <w:r w:rsidRPr="00AC59A7">
              <w:rPr>
                <w:w w:val="85"/>
              </w:rPr>
              <w:t>mléč, babyka) 10</w:t>
            </w:r>
            <w:r w:rsidR="00816183" w:rsidRPr="00AC59A7">
              <w:rPr>
                <w:w w:val="85"/>
              </w:rPr>
              <w:t xml:space="preserve"> </w:t>
            </w:r>
            <w:r w:rsidRPr="00AC59A7">
              <w:rPr>
                <w:w w:val="85"/>
              </w:rPr>
              <w:t>%, třešeň ptačí, vrby (zejména vrba šedá a vrba lýkovcová), bříza, jedle bělokorá, borovice lesní, olše lepkavá +, olše šedá +</w:t>
            </w:r>
          </w:p>
        </w:tc>
      </w:tr>
      <w:tr w:rsidR="00CE7EFC" w:rsidRPr="00AC59A7" w14:paraId="32D3C56A" w14:textId="77777777">
        <w:trPr>
          <w:trHeight w:val="230"/>
        </w:trPr>
        <w:tc>
          <w:tcPr>
            <w:tcW w:w="9011" w:type="dxa"/>
            <w:gridSpan w:val="6"/>
            <w:tcBorders>
              <w:top w:val="double" w:sz="4" w:space="0" w:color="000000"/>
              <w:bottom w:val="single" w:sz="8" w:space="0" w:color="000000"/>
            </w:tcBorders>
          </w:tcPr>
          <w:p w14:paraId="32D3C569" w14:textId="77777777" w:rsidR="00CE7EFC" w:rsidRPr="00AC59A7" w:rsidRDefault="00E32513" w:rsidP="00511944">
            <w:pPr>
              <w:pStyle w:val="TableParagraph"/>
              <w:ind w:left="73"/>
              <w:rPr>
                <w:b/>
                <w:w w:val="85"/>
              </w:rPr>
            </w:pPr>
            <w:r w:rsidRPr="00AC59A7">
              <w:rPr>
                <w:b/>
                <w:w w:val="85"/>
              </w:rPr>
              <w:t>Porostní typ A</w:t>
            </w:r>
          </w:p>
        </w:tc>
      </w:tr>
      <w:tr w:rsidR="00CE7EFC" w:rsidRPr="00AC59A7" w14:paraId="32D3C56C" w14:textId="77777777">
        <w:trPr>
          <w:trHeight w:val="307"/>
        </w:trPr>
        <w:tc>
          <w:tcPr>
            <w:tcW w:w="9011" w:type="dxa"/>
            <w:gridSpan w:val="6"/>
            <w:tcBorders>
              <w:top w:val="single" w:sz="8" w:space="0" w:color="000000"/>
              <w:bottom w:val="double" w:sz="4" w:space="0" w:color="000000"/>
            </w:tcBorders>
          </w:tcPr>
          <w:p w14:paraId="32D3C56B" w14:textId="77777777" w:rsidR="00CE7EFC" w:rsidRPr="00AC59A7" w:rsidRDefault="00E32513" w:rsidP="00511944">
            <w:pPr>
              <w:pStyle w:val="TableParagraph"/>
              <w:spacing w:before="3"/>
              <w:ind w:left="73"/>
              <w:rPr>
                <w:w w:val="85"/>
              </w:rPr>
            </w:pPr>
            <w:r w:rsidRPr="00AC59A7">
              <w:rPr>
                <w:w w:val="85"/>
              </w:rPr>
              <w:t xml:space="preserve">smíšený </w:t>
            </w:r>
            <w:proofErr w:type="spellStart"/>
            <w:r w:rsidRPr="00AC59A7">
              <w:rPr>
                <w:w w:val="85"/>
              </w:rPr>
              <w:t>jasanovo</w:t>
            </w:r>
            <w:proofErr w:type="spellEnd"/>
            <w:r w:rsidRPr="00AC59A7">
              <w:rPr>
                <w:w w:val="85"/>
              </w:rPr>
              <w:t>-olšový s topolem a vrbami (měkký luh)</w:t>
            </w:r>
          </w:p>
        </w:tc>
      </w:tr>
      <w:tr w:rsidR="00CE7EFC" w:rsidRPr="00AC59A7" w14:paraId="32D3C56E" w14:textId="77777777">
        <w:trPr>
          <w:trHeight w:val="230"/>
        </w:trPr>
        <w:tc>
          <w:tcPr>
            <w:tcW w:w="9011" w:type="dxa"/>
            <w:gridSpan w:val="6"/>
            <w:tcBorders>
              <w:top w:val="double" w:sz="4" w:space="0" w:color="000000"/>
              <w:bottom w:val="single" w:sz="12" w:space="0" w:color="000000"/>
            </w:tcBorders>
          </w:tcPr>
          <w:p w14:paraId="32D3C56D" w14:textId="77777777" w:rsidR="00CE7EFC" w:rsidRPr="00AC59A7" w:rsidRDefault="00E32513" w:rsidP="00511944">
            <w:pPr>
              <w:pStyle w:val="TableParagraph"/>
              <w:ind w:left="73"/>
              <w:rPr>
                <w:b/>
                <w:w w:val="85"/>
              </w:rPr>
            </w:pPr>
            <w:r w:rsidRPr="00AC59A7">
              <w:rPr>
                <w:b/>
                <w:w w:val="85"/>
              </w:rPr>
              <w:t>Základní rozhodnutí</w:t>
            </w:r>
          </w:p>
        </w:tc>
      </w:tr>
      <w:tr w:rsidR="00CE7EFC" w:rsidRPr="00AC59A7" w14:paraId="32D3C570" w14:textId="77777777">
        <w:trPr>
          <w:trHeight w:val="229"/>
        </w:trPr>
        <w:tc>
          <w:tcPr>
            <w:tcW w:w="9011" w:type="dxa"/>
            <w:gridSpan w:val="6"/>
            <w:tcBorders>
              <w:top w:val="single" w:sz="12" w:space="0" w:color="000000"/>
              <w:bottom w:val="single" w:sz="4" w:space="0" w:color="000000"/>
            </w:tcBorders>
          </w:tcPr>
          <w:p w14:paraId="32D3C56F" w14:textId="77777777" w:rsidR="00CE7EFC" w:rsidRPr="00AC59A7" w:rsidRDefault="00E32513" w:rsidP="00511944">
            <w:pPr>
              <w:pStyle w:val="TableParagraph"/>
              <w:ind w:left="73"/>
              <w:rPr>
                <w:b/>
                <w:w w:val="85"/>
              </w:rPr>
            </w:pPr>
            <w:r w:rsidRPr="00AC59A7">
              <w:rPr>
                <w:b/>
                <w:w w:val="85"/>
              </w:rPr>
              <w:t>Hospodářský způsob (forma)</w:t>
            </w:r>
          </w:p>
        </w:tc>
      </w:tr>
      <w:tr w:rsidR="00CE7EFC" w:rsidRPr="00AC59A7" w14:paraId="32D3C572" w14:textId="77777777">
        <w:trPr>
          <w:trHeight w:val="258"/>
        </w:trPr>
        <w:tc>
          <w:tcPr>
            <w:tcW w:w="9011" w:type="dxa"/>
            <w:gridSpan w:val="6"/>
            <w:tcBorders>
              <w:top w:val="single" w:sz="4" w:space="0" w:color="000000"/>
              <w:bottom w:val="single" w:sz="12" w:space="0" w:color="000000"/>
            </w:tcBorders>
          </w:tcPr>
          <w:p w14:paraId="32D3C571" w14:textId="77777777" w:rsidR="00CE7EFC" w:rsidRPr="00AC59A7" w:rsidRDefault="00E32513" w:rsidP="00511944">
            <w:pPr>
              <w:pStyle w:val="TableParagraph"/>
              <w:ind w:left="73"/>
              <w:rPr>
                <w:w w:val="85"/>
              </w:rPr>
            </w:pPr>
            <w:r w:rsidRPr="00AC59A7">
              <w:rPr>
                <w:w w:val="85"/>
              </w:rPr>
              <w:t>podrostní</w:t>
            </w:r>
          </w:p>
        </w:tc>
      </w:tr>
      <w:tr w:rsidR="00CE7EFC" w:rsidRPr="00AC59A7" w14:paraId="32D3C575" w14:textId="77777777">
        <w:trPr>
          <w:trHeight w:val="229"/>
        </w:trPr>
        <w:tc>
          <w:tcPr>
            <w:tcW w:w="4474" w:type="dxa"/>
            <w:gridSpan w:val="4"/>
            <w:tcBorders>
              <w:top w:val="single" w:sz="12" w:space="0" w:color="000000"/>
              <w:bottom w:val="single" w:sz="4" w:space="0" w:color="000000"/>
              <w:right w:val="single" w:sz="8" w:space="0" w:color="000000"/>
            </w:tcBorders>
          </w:tcPr>
          <w:p w14:paraId="32D3C573" w14:textId="77777777" w:rsidR="00CE7EFC" w:rsidRPr="00AC59A7" w:rsidRDefault="00E32513" w:rsidP="00511944">
            <w:pPr>
              <w:pStyle w:val="TableParagraph"/>
              <w:ind w:left="73"/>
              <w:rPr>
                <w:b/>
                <w:w w:val="85"/>
              </w:rPr>
            </w:pPr>
            <w:r w:rsidRPr="00AC59A7">
              <w:rPr>
                <w:b/>
                <w:w w:val="85"/>
              </w:rPr>
              <w:t>Obmýtí*</w:t>
            </w:r>
          </w:p>
        </w:tc>
        <w:tc>
          <w:tcPr>
            <w:tcW w:w="4537" w:type="dxa"/>
            <w:gridSpan w:val="2"/>
            <w:tcBorders>
              <w:top w:val="single" w:sz="12" w:space="0" w:color="000000"/>
              <w:left w:val="single" w:sz="8" w:space="0" w:color="000000"/>
              <w:bottom w:val="single" w:sz="4" w:space="0" w:color="000000"/>
            </w:tcBorders>
          </w:tcPr>
          <w:p w14:paraId="32D3C574" w14:textId="77777777" w:rsidR="00CE7EFC" w:rsidRPr="00AC59A7" w:rsidRDefault="00E32513" w:rsidP="00511944">
            <w:pPr>
              <w:pStyle w:val="TableParagraph"/>
              <w:ind w:left="88"/>
              <w:rPr>
                <w:b/>
                <w:w w:val="85"/>
              </w:rPr>
            </w:pPr>
            <w:r w:rsidRPr="00AC59A7">
              <w:rPr>
                <w:b/>
                <w:w w:val="85"/>
              </w:rPr>
              <w:t>Obnovní doba*</w:t>
            </w:r>
          </w:p>
        </w:tc>
      </w:tr>
      <w:tr w:rsidR="00CE7EFC" w:rsidRPr="00AC59A7" w14:paraId="32D3C578" w14:textId="77777777">
        <w:trPr>
          <w:trHeight w:val="456"/>
        </w:trPr>
        <w:tc>
          <w:tcPr>
            <w:tcW w:w="4474" w:type="dxa"/>
            <w:gridSpan w:val="4"/>
            <w:tcBorders>
              <w:top w:val="single" w:sz="4" w:space="0" w:color="000000"/>
              <w:bottom w:val="double" w:sz="4" w:space="0" w:color="000000"/>
              <w:right w:val="single" w:sz="8" w:space="0" w:color="000000"/>
            </w:tcBorders>
          </w:tcPr>
          <w:p w14:paraId="32D3C576" w14:textId="31B21050" w:rsidR="00CE7EFC" w:rsidRPr="00AC59A7" w:rsidRDefault="00E32513" w:rsidP="00511944">
            <w:pPr>
              <w:pStyle w:val="TableParagraph"/>
              <w:ind w:left="73"/>
              <w:rPr>
                <w:w w:val="85"/>
              </w:rPr>
            </w:pPr>
            <w:r w:rsidRPr="00AC59A7">
              <w:rPr>
                <w:w w:val="85"/>
              </w:rPr>
              <w:t xml:space="preserve">60-80 let u porostů VR, TPX, OL (dle </w:t>
            </w:r>
            <w:proofErr w:type="spellStart"/>
            <w:r w:rsidRPr="00AC59A7">
              <w:rPr>
                <w:w w:val="85"/>
              </w:rPr>
              <w:t>vyhl</w:t>
            </w:r>
            <w:proofErr w:type="spellEnd"/>
            <w:r w:rsidRPr="00AC59A7">
              <w:rPr>
                <w:w w:val="85"/>
              </w:rPr>
              <w:t xml:space="preserve">. č. 298/2018 Sb.) 60 až 140 u porostů s HB, DB, KL, </w:t>
            </w:r>
            <w:r w:rsidR="00816183" w:rsidRPr="00AC59A7">
              <w:rPr>
                <w:w w:val="85"/>
              </w:rPr>
              <w:t>JV</w:t>
            </w:r>
            <w:r w:rsidRPr="00AC59A7">
              <w:rPr>
                <w:w w:val="85"/>
              </w:rPr>
              <w:t xml:space="preserve"> atd.</w:t>
            </w:r>
          </w:p>
        </w:tc>
        <w:tc>
          <w:tcPr>
            <w:tcW w:w="4537" w:type="dxa"/>
            <w:gridSpan w:val="2"/>
            <w:tcBorders>
              <w:top w:val="single" w:sz="4" w:space="0" w:color="000000"/>
              <w:left w:val="single" w:sz="8" w:space="0" w:color="000000"/>
              <w:bottom w:val="double" w:sz="4" w:space="0" w:color="000000"/>
            </w:tcBorders>
          </w:tcPr>
          <w:p w14:paraId="32D3C577" w14:textId="77777777" w:rsidR="00CE7EFC" w:rsidRPr="00AC59A7" w:rsidRDefault="00E32513" w:rsidP="00511944">
            <w:pPr>
              <w:pStyle w:val="TableParagraph"/>
              <w:ind w:left="134"/>
              <w:rPr>
                <w:w w:val="85"/>
              </w:rPr>
            </w:pPr>
            <w:r w:rsidRPr="00AC59A7">
              <w:rPr>
                <w:w w:val="85"/>
              </w:rPr>
              <w:t xml:space="preserve">(20) 30 až 40 let (dle </w:t>
            </w:r>
            <w:proofErr w:type="spellStart"/>
            <w:r w:rsidRPr="00AC59A7">
              <w:rPr>
                <w:w w:val="85"/>
              </w:rPr>
              <w:t>vyhl</w:t>
            </w:r>
            <w:proofErr w:type="spellEnd"/>
            <w:r w:rsidRPr="00AC59A7">
              <w:rPr>
                <w:w w:val="85"/>
              </w:rPr>
              <w:t>. č. 298/2018 Sb.)</w:t>
            </w:r>
          </w:p>
        </w:tc>
      </w:tr>
      <w:tr w:rsidR="00CE7EFC" w:rsidRPr="00AC59A7" w14:paraId="32D3C57A" w14:textId="77777777">
        <w:trPr>
          <w:trHeight w:val="232"/>
        </w:trPr>
        <w:tc>
          <w:tcPr>
            <w:tcW w:w="9011" w:type="dxa"/>
            <w:gridSpan w:val="6"/>
            <w:tcBorders>
              <w:top w:val="double" w:sz="4" w:space="0" w:color="000000"/>
              <w:bottom w:val="single" w:sz="12" w:space="0" w:color="000000"/>
            </w:tcBorders>
          </w:tcPr>
          <w:p w14:paraId="32D3C579" w14:textId="77777777" w:rsidR="00CE7EFC" w:rsidRPr="00AC59A7" w:rsidRDefault="00E32513" w:rsidP="00511944">
            <w:pPr>
              <w:pStyle w:val="TableParagraph"/>
              <w:ind w:left="73"/>
              <w:rPr>
                <w:b/>
                <w:w w:val="85"/>
              </w:rPr>
            </w:pPr>
            <w:r w:rsidRPr="00AC59A7">
              <w:rPr>
                <w:b/>
                <w:w w:val="85"/>
              </w:rPr>
              <w:t>Dlouhodobý cíl péče o lesní porosty</w:t>
            </w:r>
          </w:p>
        </w:tc>
      </w:tr>
      <w:tr w:rsidR="00CE7EFC" w:rsidRPr="00AC59A7" w14:paraId="32D3C57D" w14:textId="77777777">
        <w:trPr>
          <w:trHeight w:val="1144"/>
        </w:trPr>
        <w:tc>
          <w:tcPr>
            <w:tcW w:w="9011" w:type="dxa"/>
            <w:gridSpan w:val="6"/>
            <w:tcBorders>
              <w:top w:val="single" w:sz="12" w:space="0" w:color="000000"/>
              <w:bottom w:val="double" w:sz="4" w:space="0" w:color="000000"/>
            </w:tcBorders>
          </w:tcPr>
          <w:p w14:paraId="32D3C57B" w14:textId="77777777" w:rsidR="00CE7EFC" w:rsidRPr="00AC59A7" w:rsidRDefault="00E32513" w:rsidP="00511944">
            <w:pPr>
              <w:pStyle w:val="TableParagraph"/>
              <w:ind w:left="73" w:right="180"/>
              <w:jc w:val="both"/>
              <w:rPr>
                <w:w w:val="85"/>
              </w:rPr>
            </w:pPr>
            <w:r w:rsidRPr="00AC59A7">
              <w:rPr>
                <w:w w:val="85"/>
              </w:rPr>
              <w:t>Druhově, prostorově (zejména horizontálně) a věkově rozrůzněné porosty s výskytem zejména topolu černého, jilmů a celé řady dalších dřevin dle charakteristik přírodního biotopu (zejména různých druhů vrb). Na kontaktu s řečištěm přechod na křovinnou vegetaci. Postupná přeměna na porosty přírodě blízké s přirozenou druhovou skladbou. Výrazné omezování rozšiřování lesního porostu směrem k řečišti. Cílem je obnova pravidelného zaplavování, rozšiřování</w:t>
            </w:r>
          </w:p>
          <w:p w14:paraId="32D3C57C" w14:textId="77777777" w:rsidR="00CE7EFC" w:rsidRPr="00AC59A7" w:rsidRDefault="00E32513" w:rsidP="00511944">
            <w:pPr>
              <w:pStyle w:val="TableParagraph"/>
              <w:spacing w:before="2"/>
              <w:ind w:left="73"/>
              <w:jc w:val="both"/>
              <w:rPr>
                <w:w w:val="85"/>
              </w:rPr>
            </w:pPr>
            <w:r w:rsidRPr="00AC59A7">
              <w:rPr>
                <w:w w:val="85"/>
              </w:rPr>
              <w:t>štěrkopískových náplavů.</w:t>
            </w:r>
          </w:p>
        </w:tc>
      </w:tr>
      <w:tr w:rsidR="00CE7EFC" w:rsidRPr="00AC59A7" w14:paraId="32D3C57F" w14:textId="77777777">
        <w:trPr>
          <w:trHeight w:val="230"/>
        </w:trPr>
        <w:tc>
          <w:tcPr>
            <w:tcW w:w="9011" w:type="dxa"/>
            <w:gridSpan w:val="6"/>
            <w:tcBorders>
              <w:top w:val="double" w:sz="4" w:space="0" w:color="000000"/>
              <w:bottom w:val="single" w:sz="12" w:space="0" w:color="000000"/>
            </w:tcBorders>
          </w:tcPr>
          <w:p w14:paraId="32D3C57E" w14:textId="77777777" w:rsidR="00CE7EFC" w:rsidRPr="00AC59A7" w:rsidRDefault="00E32513" w:rsidP="00511944">
            <w:pPr>
              <w:pStyle w:val="TableParagraph"/>
              <w:ind w:left="73"/>
              <w:rPr>
                <w:b/>
                <w:w w:val="85"/>
              </w:rPr>
            </w:pPr>
            <w:r w:rsidRPr="00AC59A7">
              <w:rPr>
                <w:b/>
                <w:w w:val="85"/>
              </w:rPr>
              <w:t>Způsob obnovy a obnovní postup</w:t>
            </w:r>
          </w:p>
        </w:tc>
      </w:tr>
      <w:tr w:rsidR="00CE7EFC" w:rsidRPr="00AC59A7" w14:paraId="32D3C583" w14:textId="77777777">
        <w:trPr>
          <w:trHeight w:val="917"/>
        </w:trPr>
        <w:tc>
          <w:tcPr>
            <w:tcW w:w="9011" w:type="dxa"/>
            <w:gridSpan w:val="6"/>
            <w:tcBorders>
              <w:top w:val="single" w:sz="12" w:space="0" w:color="000000"/>
              <w:bottom w:val="double" w:sz="4" w:space="0" w:color="000000"/>
            </w:tcBorders>
          </w:tcPr>
          <w:p w14:paraId="32D3C580" w14:textId="77777777" w:rsidR="00CE7EFC" w:rsidRPr="00AC59A7" w:rsidRDefault="00E32513" w:rsidP="00511944">
            <w:pPr>
              <w:pStyle w:val="TableParagraph"/>
              <w:ind w:left="73"/>
              <w:jc w:val="both"/>
              <w:rPr>
                <w:w w:val="85"/>
              </w:rPr>
            </w:pPr>
            <w:r w:rsidRPr="00AC59A7">
              <w:rPr>
                <w:w w:val="85"/>
              </w:rPr>
              <w:t>Obnova téměř výhradně přirozeným způsobem. Vhodné je doplňovat do obnovy sazenice topolu černého.</w:t>
            </w:r>
          </w:p>
          <w:p w14:paraId="32D3C581" w14:textId="77777777" w:rsidR="00CE7EFC" w:rsidRPr="00AC59A7" w:rsidRDefault="00E32513" w:rsidP="00511944">
            <w:pPr>
              <w:pStyle w:val="TableParagraph"/>
              <w:spacing w:before="4"/>
              <w:ind w:left="73"/>
              <w:jc w:val="both"/>
              <w:rPr>
                <w:w w:val="85"/>
              </w:rPr>
            </w:pPr>
            <w:r w:rsidRPr="00AC59A7">
              <w:rPr>
                <w:w w:val="85"/>
              </w:rPr>
              <w:t>V případě pomalé přirozené obnovy, nebo jejím nedostatečném procesu, je vhodné zajistit výjimku z legislativy dané pro</w:t>
            </w:r>
          </w:p>
          <w:p w14:paraId="32D3C582" w14:textId="77777777" w:rsidR="00CE7EFC" w:rsidRPr="00AC59A7" w:rsidRDefault="00E32513" w:rsidP="00511944">
            <w:pPr>
              <w:pStyle w:val="TableParagraph"/>
              <w:ind w:left="73"/>
              <w:jc w:val="both"/>
              <w:rPr>
                <w:w w:val="85"/>
              </w:rPr>
            </w:pPr>
            <w:r w:rsidRPr="00AC59A7">
              <w:rPr>
                <w:w w:val="85"/>
              </w:rPr>
              <w:t>zalesnění a zajištění lesního porostu (srovnej s opatřením obecné povahy – dle novely les. zákona). Obnovní postup maloplošnými clonnými sečemi.</w:t>
            </w:r>
          </w:p>
        </w:tc>
      </w:tr>
      <w:tr w:rsidR="00CE7EFC" w:rsidRPr="00AC59A7" w14:paraId="32D3C585" w14:textId="77777777">
        <w:trPr>
          <w:trHeight w:val="230"/>
        </w:trPr>
        <w:tc>
          <w:tcPr>
            <w:tcW w:w="9011" w:type="dxa"/>
            <w:gridSpan w:val="6"/>
            <w:tcBorders>
              <w:top w:val="double" w:sz="4" w:space="0" w:color="000000"/>
              <w:bottom w:val="single" w:sz="12" w:space="0" w:color="000000"/>
            </w:tcBorders>
          </w:tcPr>
          <w:p w14:paraId="32D3C584" w14:textId="77777777" w:rsidR="00CE7EFC" w:rsidRPr="00AC59A7" w:rsidRDefault="00E32513" w:rsidP="00511944">
            <w:pPr>
              <w:pStyle w:val="TableParagraph"/>
              <w:ind w:left="73"/>
              <w:rPr>
                <w:b/>
                <w:w w:val="85"/>
              </w:rPr>
            </w:pPr>
            <w:r w:rsidRPr="00AC59A7">
              <w:rPr>
                <w:b/>
                <w:w w:val="85"/>
              </w:rPr>
              <w:t>Způsob zalesnění, stanovení druhů a procento melioračních a zpevňujících dřevin při obnově porostu</w:t>
            </w:r>
          </w:p>
        </w:tc>
      </w:tr>
      <w:tr w:rsidR="00CE7EFC" w:rsidRPr="00AC59A7" w14:paraId="32D3C587" w14:textId="77777777">
        <w:trPr>
          <w:trHeight w:val="505"/>
        </w:trPr>
        <w:tc>
          <w:tcPr>
            <w:tcW w:w="9011" w:type="dxa"/>
            <w:gridSpan w:val="6"/>
            <w:tcBorders>
              <w:top w:val="single" w:sz="12" w:space="0" w:color="000000"/>
              <w:bottom w:val="single" w:sz="12" w:space="0" w:color="000000"/>
            </w:tcBorders>
          </w:tcPr>
          <w:p w14:paraId="32D3C586" w14:textId="0993F525" w:rsidR="00CE7EFC" w:rsidRPr="00AC59A7" w:rsidRDefault="00E32513" w:rsidP="00511944">
            <w:pPr>
              <w:pStyle w:val="TableParagraph"/>
              <w:spacing w:before="2"/>
              <w:ind w:left="73"/>
              <w:rPr>
                <w:w w:val="85"/>
              </w:rPr>
            </w:pPr>
            <w:r w:rsidRPr="00AC59A7">
              <w:rPr>
                <w:w w:val="85"/>
              </w:rPr>
              <w:t>Dodržení vyhlášky č. 298/2018 Sb., jako MZD jsou chápány dřeviny přirozené druhové skladby uvedené v cílové druhové skladbě, dohromady v množství cca 40-50</w:t>
            </w:r>
            <w:r w:rsidR="00816183" w:rsidRPr="00AC59A7">
              <w:rPr>
                <w:w w:val="85"/>
              </w:rPr>
              <w:t xml:space="preserve"> </w:t>
            </w:r>
            <w:r w:rsidRPr="00AC59A7">
              <w:rPr>
                <w:w w:val="85"/>
              </w:rPr>
              <w:t>%.</w:t>
            </w:r>
          </w:p>
        </w:tc>
      </w:tr>
      <w:tr w:rsidR="00CE7EFC" w:rsidRPr="00AC59A7" w14:paraId="32D3C589" w14:textId="77777777">
        <w:trPr>
          <w:trHeight w:val="229"/>
        </w:trPr>
        <w:tc>
          <w:tcPr>
            <w:tcW w:w="9011" w:type="dxa"/>
            <w:gridSpan w:val="6"/>
            <w:tcBorders>
              <w:top w:val="single" w:sz="12" w:space="0" w:color="000000"/>
              <w:bottom w:val="single" w:sz="12" w:space="0" w:color="000000"/>
            </w:tcBorders>
          </w:tcPr>
          <w:p w14:paraId="32D3C588" w14:textId="77777777" w:rsidR="00CE7EFC" w:rsidRPr="00AC59A7" w:rsidRDefault="00E32513" w:rsidP="00511944">
            <w:pPr>
              <w:pStyle w:val="TableParagraph"/>
              <w:ind w:left="73"/>
              <w:rPr>
                <w:b/>
                <w:w w:val="85"/>
              </w:rPr>
            </w:pPr>
            <w:r w:rsidRPr="00AC59A7">
              <w:rPr>
                <w:b/>
                <w:w w:val="85"/>
              </w:rPr>
              <w:t>Dřeviny uplatňované při zalesnění za použití umělé obnovy (%)</w:t>
            </w:r>
          </w:p>
        </w:tc>
      </w:tr>
      <w:tr w:rsidR="00CE7EFC" w:rsidRPr="00AC59A7" w14:paraId="32D3C58D" w14:textId="77777777">
        <w:trPr>
          <w:trHeight w:val="231"/>
        </w:trPr>
        <w:tc>
          <w:tcPr>
            <w:tcW w:w="1512" w:type="dxa"/>
            <w:gridSpan w:val="2"/>
            <w:tcBorders>
              <w:top w:val="single" w:sz="12" w:space="0" w:color="000000"/>
              <w:bottom w:val="single" w:sz="12" w:space="0" w:color="000000"/>
              <w:right w:val="single" w:sz="2" w:space="0" w:color="000000"/>
            </w:tcBorders>
          </w:tcPr>
          <w:p w14:paraId="32D3C58A" w14:textId="77777777" w:rsidR="00CE7EFC" w:rsidRPr="00AC59A7" w:rsidRDefault="00E32513" w:rsidP="00511944">
            <w:pPr>
              <w:pStyle w:val="TableParagraph"/>
              <w:ind w:left="73"/>
              <w:rPr>
                <w:b/>
                <w:w w:val="85"/>
              </w:rPr>
            </w:pPr>
            <w:r w:rsidRPr="00AC59A7">
              <w:rPr>
                <w:b/>
                <w:w w:val="85"/>
              </w:rPr>
              <w:t>SLT</w:t>
            </w:r>
          </w:p>
        </w:tc>
        <w:tc>
          <w:tcPr>
            <w:tcW w:w="1543" w:type="dxa"/>
            <w:tcBorders>
              <w:top w:val="single" w:sz="12" w:space="0" w:color="000000"/>
              <w:left w:val="single" w:sz="2" w:space="0" w:color="000000"/>
              <w:bottom w:val="single" w:sz="12" w:space="0" w:color="000000"/>
              <w:right w:val="single" w:sz="8" w:space="0" w:color="000000"/>
            </w:tcBorders>
          </w:tcPr>
          <w:p w14:paraId="32D3C58B" w14:textId="77777777" w:rsidR="00CE7EFC" w:rsidRPr="00AC59A7" w:rsidRDefault="00E32513" w:rsidP="00511944">
            <w:pPr>
              <w:pStyle w:val="TableParagraph"/>
              <w:ind w:left="117"/>
              <w:rPr>
                <w:b/>
                <w:w w:val="85"/>
              </w:rPr>
            </w:pPr>
            <w:r w:rsidRPr="00AC59A7">
              <w:rPr>
                <w:b/>
                <w:w w:val="85"/>
              </w:rPr>
              <w:t>druh dřeviny</w:t>
            </w:r>
          </w:p>
        </w:tc>
        <w:tc>
          <w:tcPr>
            <w:tcW w:w="5956" w:type="dxa"/>
            <w:gridSpan w:val="3"/>
            <w:tcBorders>
              <w:top w:val="single" w:sz="12" w:space="0" w:color="000000"/>
              <w:left w:val="single" w:sz="8" w:space="0" w:color="000000"/>
              <w:bottom w:val="single" w:sz="12" w:space="0" w:color="000000"/>
            </w:tcBorders>
          </w:tcPr>
          <w:p w14:paraId="32D3C58C" w14:textId="77777777" w:rsidR="00CE7EFC" w:rsidRPr="00AC59A7" w:rsidRDefault="00E32513" w:rsidP="00511944">
            <w:pPr>
              <w:pStyle w:val="TableParagraph"/>
              <w:ind w:left="91"/>
              <w:rPr>
                <w:b/>
                <w:w w:val="85"/>
              </w:rPr>
            </w:pPr>
            <w:r w:rsidRPr="00AC59A7">
              <w:rPr>
                <w:b/>
                <w:w w:val="85"/>
              </w:rPr>
              <w:t>komentář k způsobu použití dřeviny při umělé obnově</w:t>
            </w:r>
          </w:p>
        </w:tc>
      </w:tr>
      <w:tr w:rsidR="00CE7EFC" w:rsidRPr="00AC59A7" w14:paraId="32D3C593" w14:textId="77777777">
        <w:trPr>
          <w:trHeight w:val="3215"/>
        </w:trPr>
        <w:tc>
          <w:tcPr>
            <w:tcW w:w="1512" w:type="dxa"/>
            <w:gridSpan w:val="2"/>
            <w:tcBorders>
              <w:top w:val="single" w:sz="12" w:space="0" w:color="000000"/>
              <w:bottom w:val="single" w:sz="12" w:space="0" w:color="000000"/>
              <w:right w:val="single" w:sz="2" w:space="0" w:color="000000"/>
            </w:tcBorders>
          </w:tcPr>
          <w:p w14:paraId="32D3C58E" w14:textId="77777777" w:rsidR="00CE7EFC" w:rsidRPr="00AC59A7" w:rsidRDefault="00E32513" w:rsidP="00511944">
            <w:pPr>
              <w:pStyle w:val="TableParagraph"/>
              <w:ind w:left="73"/>
              <w:rPr>
                <w:w w:val="85"/>
              </w:rPr>
            </w:pPr>
            <w:r w:rsidRPr="00AC59A7">
              <w:rPr>
                <w:w w:val="85"/>
              </w:rPr>
              <w:t>1L</w:t>
            </w:r>
          </w:p>
        </w:tc>
        <w:tc>
          <w:tcPr>
            <w:tcW w:w="1543" w:type="dxa"/>
            <w:tcBorders>
              <w:top w:val="single" w:sz="12" w:space="0" w:color="000000"/>
              <w:left w:val="single" w:sz="2" w:space="0" w:color="000000"/>
              <w:bottom w:val="single" w:sz="12" w:space="0" w:color="000000"/>
              <w:right w:val="single" w:sz="2" w:space="0" w:color="000000"/>
            </w:tcBorders>
          </w:tcPr>
          <w:p w14:paraId="32D3C58F" w14:textId="77777777" w:rsidR="00CE7EFC" w:rsidRPr="00AC59A7" w:rsidRDefault="00E32513" w:rsidP="00511944">
            <w:pPr>
              <w:pStyle w:val="TableParagraph"/>
              <w:ind w:left="117" w:right="95"/>
              <w:rPr>
                <w:w w:val="85"/>
              </w:rPr>
            </w:pPr>
            <w:r w:rsidRPr="00AC59A7">
              <w:rPr>
                <w:w w:val="85"/>
              </w:rPr>
              <w:t>Topol černý (uplatnění cca 5 tis. ks sazenic), třešeň (cca stovky ks sazenic)</w:t>
            </w:r>
          </w:p>
        </w:tc>
        <w:tc>
          <w:tcPr>
            <w:tcW w:w="5956" w:type="dxa"/>
            <w:gridSpan w:val="3"/>
            <w:tcBorders>
              <w:top w:val="single" w:sz="12" w:space="0" w:color="000000"/>
              <w:left w:val="single" w:sz="2" w:space="0" w:color="000000"/>
              <w:bottom w:val="single" w:sz="12" w:space="0" w:color="000000"/>
            </w:tcBorders>
          </w:tcPr>
          <w:p w14:paraId="32D3C590" w14:textId="77777777" w:rsidR="00CE7EFC" w:rsidRPr="00AC59A7" w:rsidRDefault="00E32513" w:rsidP="00511944">
            <w:pPr>
              <w:pStyle w:val="TableParagraph"/>
              <w:ind w:left="99" w:right="19"/>
              <w:jc w:val="both"/>
              <w:rPr>
                <w:w w:val="85"/>
              </w:rPr>
            </w:pPr>
            <w:r w:rsidRPr="00AC59A7">
              <w:rPr>
                <w:w w:val="85"/>
              </w:rPr>
              <w:t xml:space="preserve">Stanoviště chápáno jako jeden celek, použití dřevin umělé obnovy do sušších míst, vhodné použít </w:t>
            </w:r>
            <w:proofErr w:type="spellStart"/>
            <w:r w:rsidRPr="00AC59A7">
              <w:rPr>
                <w:w w:val="85"/>
              </w:rPr>
              <w:t>poloodrostky</w:t>
            </w:r>
            <w:proofErr w:type="spellEnd"/>
            <w:r w:rsidRPr="00AC59A7">
              <w:rPr>
                <w:w w:val="85"/>
              </w:rPr>
              <w:t xml:space="preserve">. Umělou obnovu pouze v případě nezdařilé přirozené obnovy, výjimku </w:t>
            </w:r>
            <w:proofErr w:type="gramStart"/>
            <w:r w:rsidRPr="00AC59A7">
              <w:rPr>
                <w:w w:val="85"/>
              </w:rPr>
              <w:t>tvoří</w:t>
            </w:r>
            <w:proofErr w:type="gramEnd"/>
            <w:r w:rsidRPr="00AC59A7">
              <w:rPr>
                <w:w w:val="85"/>
              </w:rPr>
              <w:t xml:space="preserve"> topol černý, který postupně v porostech stárne a výrazně se neobnovuje. V případě topolu černého je možné, že bez umělé obnovy druh postupně zanikne. Proto je vhodné pod staršími jedinci vytvořit jednoduché oplocenky a zde místo uvolnit a čekat na přirozené zmlazení, které, ale může nebo nemusí nastat. Možné zmlazování na náplavech z přirozené obnovy. Vhodné je doplňovat umělou výsadbou – velmi dbát na genetický původ. Dosadba kolem desítek až tisíců kusů jedinců. Plochu dosadby označit alespoň v mapě či vylišit jako zvláštní jednotku prostorového rozdělení lesa.</w:t>
            </w:r>
          </w:p>
          <w:p w14:paraId="32D3C591" w14:textId="77777777" w:rsidR="00CE7EFC" w:rsidRPr="00AC59A7" w:rsidRDefault="00E32513" w:rsidP="00511944">
            <w:pPr>
              <w:pStyle w:val="TableParagraph"/>
              <w:spacing w:before="8"/>
              <w:ind w:left="99" w:right="19"/>
              <w:jc w:val="both"/>
              <w:rPr>
                <w:w w:val="85"/>
              </w:rPr>
            </w:pPr>
            <w:r w:rsidRPr="00AC59A7">
              <w:rPr>
                <w:w w:val="85"/>
              </w:rPr>
              <w:t>Další dřevinou je třešeň ptačí, kterou je vhodné uvážlivě dosadit do porostních okrajů – zejména tam, kde je vytvořen vysoký břeh. Vyhnout se s výsadbou třešně částem, kde je možný rozliv vody. Pravděpodobně nutno použít menších</w:t>
            </w:r>
          </w:p>
          <w:p w14:paraId="32D3C592" w14:textId="77777777" w:rsidR="00CE7EFC" w:rsidRPr="00AC59A7" w:rsidRDefault="00E32513" w:rsidP="00511944">
            <w:pPr>
              <w:pStyle w:val="TableParagraph"/>
              <w:spacing w:before="3"/>
              <w:ind w:left="99"/>
              <w:jc w:val="both"/>
              <w:rPr>
                <w:w w:val="85"/>
              </w:rPr>
            </w:pPr>
            <w:r w:rsidRPr="00AC59A7">
              <w:rPr>
                <w:w w:val="85"/>
              </w:rPr>
              <w:lastRenderedPageBreak/>
              <w:t>oplocenek. Individuální ochrana není vhodná.</w:t>
            </w:r>
          </w:p>
        </w:tc>
      </w:tr>
    </w:tbl>
    <w:p w14:paraId="32D3C594" w14:textId="77777777" w:rsidR="00CE7EFC" w:rsidRPr="00AC59A7" w:rsidRDefault="00CE7EFC" w:rsidP="00511944">
      <w:pPr>
        <w:pStyle w:val="Zkladntext"/>
        <w:spacing w:before="5"/>
        <w:rPr>
          <w:b/>
          <w:w w:val="85"/>
          <w:sz w:val="2"/>
        </w:rPr>
      </w:pPr>
    </w:p>
    <w:p w14:paraId="32D3C595" w14:textId="3D472D94" w:rsidR="00CE7EFC" w:rsidRPr="00AC59A7" w:rsidRDefault="005F6095" w:rsidP="00511944">
      <w:pPr>
        <w:pStyle w:val="Zkladntext"/>
        <w:ind w:left="195"/>
        <w:rPr>
          <w:w w:val="85"/>
          <w:sz w:val="2"/>
        </w:rPr>
      </w:pPr>
      <w:r>
        <w:rPr>
          <w:noProof/>
          <w:w w:val="85"/>
          <w:sz w:val="2"/>
        </w:rPr>
        <mc:AlternateContent>
          <mc:Choice Requires="wpg">
            <w:drawing>
              <wp:inline distT="0" distB="0" distL="0" distR="0" wp14:anchorId="32D3C990" wp14:editId="5670B7C7">
                <wp:extent cx="5758815" cy="18415"/>
                <wp:effectExtent l="0" t="0" r="3810" b="635"/>
                <wp:docPr id="52"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8815" cy="18415"/>
                          <a:chOff x="0" y="0"/>
                          <a:chExt cx="9069" cy="29"/>
                        </a:xfrm>
                      </wpg:grpSpPr>
                      <wps:wsp>
                        <wps:cNvPr id="53" name="AutoShape 51"/>
                        <wps:cNvSpPr>
                          <a:spLocks/>
                        </wps:cNvSpPr>
                        <wps:spPr bwMode="auto">
                          <a:xfrm>
                            <a:off x="0" y="0"/>
                            <a:ext cx="9069" cy="29"/>
                          </a:xfrm>
                          <a:custGeom>
                            <a:avLst/>
                            <a:gdLst>
                              <a:gd name="T0" fmla="*/ 3082 w 9069"/>
                              <a:gd name="T1" fmla="*/ 0 h 29"/>
                              <a:gd name="T2" fmla="*/ 1646 w 9069"/>
                              <a:gd name="T3" fmla="*/ 0 h 29"/>
                              <a:gd name="T4" fmla="*/ 1560 w 9069"/>
                              <a:gd name="T5" fmla="*/ 0 h 29"/>
                              <a:gd name="T6" fmla="*/ 1560 w 9069"/>
                              <a:gd name="T7" fmla="*/ 0 h 29"/>
                              <a:gd name="T8" fmla="*/ 0 w 9069"/>
                              <a:gd name="T9" fmla="*/ 0 h 29"/>
                              <a:gd name="T10" fmla="*/ 0 w 9069"/>
                              <a:gd name="T11" fmla="*/ 29 h 29"/>
                              <a:gd name="T12" fmla="*/ 1560 w 9069"/>
                              <a:gd name="T13" fmla="*/ 29 h 29"/>
                              <a:gd name="T14" fmla="*/ 1560 w 9069"/>
                              <a:gd name="T15" fmla="*/ 29 h 29"/>
                              <a:gd name="T16" fmla="*/ 1646 w 9069"/>
                              <a:gd name="T17" fmla="*/ 29 h 29"/>
                              <a:gd name="T18" fmla="*/ 3082 w 9069"/>
                              <a:gd name="T19" fmla="*/ 29 h 29"/>
                              <a:gd name="T20" fmla="*/ 3082 w 9069"/>
                              <a:gd name="T21" fmla="*/ 0 h 29"/>
                              <a:gd name="T22" fmla="*/ 3169 w 9069"/>
                              <a:gd name="T23" fmla="*/ 0 h 29"/>
                              <a:gd name="T24" fmla="*/ 3082 w 9069"/>
                              <a:gd name="T25" fmla="*/ 0 h 29"/>
                              <a:gd name="T26" fmla="*/ 3082 w 9069"/>
                              <a:gd name="T27" fmla="*/ 29 h 29"/>
                              <a:gd name="T28" fmla="*/ 3169 w 9069"/>
                              <a:gd name="T29" fmla="*/ 29 h 29"/>
                              <a:gd name="T30" fmla="*/ 3169 w 9069"/>
                              <a:gd name="T31" fmla="*/ 0 h 29"/>
                              <a:gd name="T32" fmla="*/ 9069 w 9069"/>
                              <a:gd name="T33" fmla="*/ 0 h 29"/>
                              <a:gd name="T34" fmla="*/ 9009 w 9069"/>
                              <a:gd name="T35" fmla="*/ 0 h 29"/>
                              <a:gd name="T36" fmla="*/ 3169 w 9069"/>
                              <a:gd name="T37" fmla="*/ 0 h 29"/>
                              <a:gd name="T38" fmla="*/ 3169 w 9069"/>
                              <a:gd name="T39" fmla="*/ 29 h 29"/>
                              <a:gd name="T40" fmla="*/ 9009 w 9069"/>
                              <a:gd name="T41" fmla="*/ 29 h 29"/>
                              <a:gd name="T42" fmla="*/ 9069 w 9069"/>
                              <a:gd name="T43" fmla="*/ 29 h 29"/>
                              <a:gd name="T44" fmla="*/ 9069 w 9069"/>
                              <a:gd name="T45" fmla="*/ 0 h 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9069" h="29">
                                <a:moveTo>
                                  <a:pt x="3082" y="0"/>
                                </a:moveTo>
                                <a:lnTo>
                                  <a:pt x="1646" y="0"/>
                                </a:lnTo>
                                <a:lnTo>
                                  <a:pt x="1560" y="0"/>
                                </a:lnTo>
                                <a:lnTo>
                                  <a:pt x="0" y="0"/>
                                </a:lnTo>
                                <a:lnTo>
                                  <a:pt x="0" y="29"/>
                                </a:lnTo>
                                <a:lnTo>
                                  <a:pt x="1560" y="29"/>
                                </a:lnTo>
                                <a:lnTo>
                                  <a:pt x="1646" y="29"/>
                                </a:lnTo>
                                <a:lnTo>
                                  <a:pt x="3082" y="29"/>
                                </a:lnTo>
                                <a:lnTo>
                                  <a:pt x="3082" y="0"/>
                                </a:lnTo>
                                <a:close/>
                                <a:moveTo>
                                  <a:pt x="3169" y="0"/>
                                </a:moveTo>
                                <a:lnTo>
                                  <a:pt x="3082" y="0"/>
                                </a:lnTo>
                                <a:lnTo>
                                  <a:pt x="3082" y="29"/>
                                </a:lnTo>
                                <a:lnTo>
                                  <a:pt x="3169" y="29"/>
                                </a:lnTo>
                                <a:lnTo>
                                  <a:pt x="3169" y="0"/>
                                </a:lnTo>
                                <a:close/>
                                <a:moveTo>
                                  <a:pt x="9069" y="0"/>
                                </a:moveTo>
                                <a:lnTo>
                                  <a:pt x="9009" y="0"/>
                                </a:lnTo>
                                <a:lnTo>
                                  <a:pt x="3169" y="0"/>
                                </a:lnTo>
                                <a:lnTo>
                                  <a:pt x="3169" y="29"/>
                                </a:lnTo>
                                <a:lnTo>
                                  <a:pt x="9009" y="29"/>
                                </a:lnTo>
                                <a:lnTo>
                                  <a:pt x="9069" y="29"/>
                                </a:lnTo>
                                <a:lnTo>
                                  <a:pt x="906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EA52969" id="Group 50" o:spid="_x0000_s1026" style="width:453.45pt;height:1.45pt;mso-position-horizontal-relative:char;mso-position-vertical-relative:line" coordsize="9069,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">
                <v:shape id="AutoShape 51" o:spid="_x0000_s1027" style="position:absolute;width:9069;height:29;visibility:visible;mso-wrap-style:square;v-text-anchor:top" coordsize="906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" path="m3082,l1646,r-86,l,,,29r1560,l1646,29r1436,l3082,xm3169,r-87,l3082,29r87,l3169,xm9069,r-60,l3169,r,29l9009,29r60,l9069,xe" fillcolor="black" stroked="f">
                  <v:path arrowok="t" o:connecttype="custom" o:connectlocs="3082,0;1646,0;1560,0;1560,0;0,0;0,29;1560,29;1560,29;1646,29;3082,29;3082,0;3169,0;3082,0;3082,29;3169,29;3169,0;9069,0;9009,0;3169,0;3169,29;9009,29;9069,29;9069,0" o:connectangles="0,0,0,0,0,0,0,0,0,0,0,0,0,0,0,0,0,0,0,0,0,0,0"/>
                </v:shape>
                <w10:anchorlock/>
              </v:group>
            </w:pict>
          </mc:Fallback>
        </mc:AlternateContent>
      </w:r>
    </w:p>
    <w:p w14:paraId="32D3C596" w14:textId="77777777" w:rsidR="00CE7EFC" w:rsidRPr="00AC59A7" w:rsidRDefault="00CE7EFC" w:rsidP="00511944">
      <w:pPr>
        <w:rPr>
          <w:w w:val="85"/>
          <w:sz w:val="2"/>
        </w:rPr>
        <w:sectPr w:rsidR="00CE7EFC" w:rsidRPr="00AC59A7">
          <w:pgSz w:w="11910" w:h="16840"/>
          <w:pgMar w:top="1320" w:right="1000" w:bottom="1160" w:left="1120" w:header="0" w:footer="882" w:gutter="0"/>
          <w:cols w:space="708"/>
        </w:sectPr>
      </w:pPr>
    </w:p>
    <w:p w14:paraId="32D3C597" w14:textId="77777777" w:rsidR="00CE7EFC" w:rsidRPr="00AC59A7" w:rsidRDefault="00CE7EFC" w:rsidP="00511944">
      <w:pPr>
        <w:pStyle w:val="Zkladntext"/>
        <w:spacing w:before="4"/>
        <w:rPr>
          <w:b/>
          <w:w w:val="85"/>
          <w:sz w:val="4"/>
        </w:rPr>
      </w:pPr>
    </w:p>
    <w:tbl>
      <w:tblPr>
        <w:tblStyle w:val="TableNormal"/>
        <w:tblW w:w="0" w:type="auto"/>
        <w:tblInd w:w="25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9009"/>
      </w:tblGrid>
      <w:tr w:rsidR="00CE7EFC" w:rsidRPr="00AC59A7" w14:paraId="32D3C599" w14:textId="77777777">
        <w:trPr>
          <w:trHeight w:val="27"/>
        </w:trPr>
        <w:tc>
          <w:tcPr>
            <w:tcW w:w="9009" w:type="dxa"/>
            <w:tcBorders>
              <w:left w:val="nil"/>
              <w:right w:val="nil"/>
            </w:tcBorders>
          </w:tcPr>
          <w:p w14:paraId="32D3C598" w14:textId="77777777" w:rsidR="00CE7EFC" w:rsidRPr="00AC59A7" w:rsidRDefault="00CE7EFC" w:rsidP="00511944">
            <w:pPr>
              <w:pStyle w:val="TableParagraph"/>
              <w:ind w:left="0"/>
              <w:rPr>
                <w:rFonts w:ascii="Times New Roman"/>
                <w:w w:val="85"/>
                <w:sz w:val="2"/>
              </w:rPr>
            </w:pPr>
          </w:p>
        </w:tc>
      </w:tr>
      <w:tr w:rsidR="00CE7EFC" w:rsidRPr="00AC59A7" w14:paraId="32D3C59B" w14:textId="77777777">
        <w:trPr>
          <w:trHeight w:val="226"/>
        </w:trPr>
        <w:tc>
          <w:tcPr>
            <w:tcW w:w="9009" w:type="dxa"/>
            <w:tcBorders>
              <w:left w:val="single" w:sz="24" w:space="0" w:color="000000"/>
              <w:bottom w:val="single" w:sz="24" w:space="0" w:color="000000"/>
              <w:right w:val="single" w:sz="24" w:space="0" w:color="000000"/>
            </w:tcBorders>
          </w:tcPr>
          <w:p w14:paraId="32D3C59A" w14:textId="77777777" w:rsidR="00CE7EFC" w:rsidRPr="00AC59A7" w:rsidRDefault="00E32513" w:rsidP="00511944">
            <w:pPr>
              <w:pStyle w:val="TableParagraph"/>
              <w:ind w:left="73"/>
              <w:rPr>
                <w:b/>
                <w:w w:val="85"/>
              </w:rPr>
            </w:pPr>
            <w:r w:rsidRPr="00AC59A7">
              <w:rPr>
                <w:b/>
                <w:w w:val="85"/>
              </w:rPr>
              <w:t>Péče o nálety, nárosty a kultury a výchova porostů</w:t>
            </w:r>
          </w:p>
        </w:tc>
      </w:tr>
      <w:tr w:rsidR="00CE7EFC" w:rsidRPr="00AC59A7" w14:paraId="32D3C5A1" w14:textId="77777777">
        <w:trPr>
          <w:trHeight w:val="3667"/>
        </w:trPr>
        <w:tc>
          <w:tcPr>
            <w:tcW w:w="9009" w:type="dxa"/>
            <w:tcBorders>
              <w:top w:val="single" w:sz="24" w:space="0" w:color="000000"/>
              <w:left w:val="single" w:sz="24" w:space="0" w:color="000000"/>
              <w:bottom w:val="double" w:sz="4" w:space="0" w:color="000000"/>
              <w:right w:val="single" w:sz="24" w:space="0" w:color="000000"/>
            </w:tcBorders>
          </w:tcPr>
          <w:p w14:paraId="32D3C59C" w14:textId="77777777" w:rsidR="00CE7EFC" w:rsidRPr="00AC59A7" w:rsidRDefault="00E32513" w:rsidP="00511944">
            <w:pPr>
              <w:pStyle w:val="TableParagraph"/>
              <w:ind w:left="73"/>
              <w:jc w:val="both"/>
              <w:rPr>
                <w:w w:val="85"/>
              </w:rPr>
            </w:pPr>
            <w:r w:rsidRPr="00AC59A7">
              <w:rPr>
                <w:w w:val="85"/>
              </w:rPr>
              <w:t xml:space="preserve">Uvolňování náletů a nárostů, rozvolňování porostů. Výhradní podpora přirozené obnovy. Výchova porostů mladšího věku zanedbaná. Nutno bezprostředně odstranit suché a prosychající jedince, provést zdravotní a kvalitativní výběr. Redukce nepůvodních druhů dřevin – velmi opatrně vzhledem k </w:t>
            </w:r>
            <w:proofErr w:type="spellStart"/>
            <w:r w:rsidRPr="00AC59A7">
              <w:rPr>
                <w:w w:val="85"/>
              </w:rPr>
              <w:t>invazivnosti</w:t>
            </w:r>
            <w:proofErr w:type="spellEnd"/>
            <w:r w:rsidRPr="00AC59A7">
              <w:rPr>
                <w:w w:val="85"/>
              </w:rPr>
              <w:t xml:space="preserve"> – pozor na prosvětlování porostů tam, kde je trnovník akát – může způsobit jejich expanzi. Aktivně vyhledávat pajasan žláznatý na podzim a na jaře, větší jedince vyřezávat, odstraňovat i s kořeny a výstřelky. Mladší vytrhávat. Podobně uplatňovat i u trnovníku akátu. Starší jedince zraňovat.</w:t>
            </w:r>
          </w:p>
          <w:p w14:paraId="32D3C59D" w14:textId="77777777" w:rsidR="00CE7EFC" w:rsidRPr="00AC59A7" w:rsidRDefault="00E32513" w:rsidP="00511944">
            <w:pPr>
              <w:pStyle w:val="TableParagraph"/>
              <w:ind w:left="73"/>
              <w:jc w:val="both"/>
              <w:rPr>
                <w:w w:val="85"/>
              </w:rPr>
            </w:pPr>
            <w:r w:rsidRPr="00AC59A7">
              <w:rPr>
                <w:w w:val="85"/>
              </w:rPr>
              <w:t>Nedovolit jejich nalétnutí. Mladé výstřelky akátu vytrhávat. Větve se semeny (jak AK, tak pajasan) z porostu odstraňovat a na vhodném místě spálit.</w:t>
            </w:r>
          </w:p>
          <w:p w14:paraId="32D3C59E" w14:textId="77777777" w:rsidR="00CE7EFC" w:rsidRPr="00AC59A7" w:rsidRDefault="00E32513" w:rsidP="00511944">
            <w:pPr>
              <w:pStyle w:val="TableParagraph"/>
              <w:ind w:left="73"/>
              <w:jc w:val="both"/>
              <w:rPr>
                <w:w w:val="85"/>
              </w:rPr>
            </w:pPr>
            <w:r w:rsidRPr="00AC59A7">
              <w:rPr>
                <w:w w:val="85"/>
              </w:rPr>
              <w:t>U mladých porostů jasanu (porostních skupin) odstraňovat prosychající a suché jedince, stejně tak i u KL, JV a OL.</w:t>
            </w:r>
          </w:p>
          <w:p w14:paraId="32D3C59F" w14:textId="77777777" w:rsidR="00CE7EFC" w:rsidRPr="00AC59A7" w:rsidRDefault="00E32513" w:rsidP="00511944">
            <w:pPr>
              <w:pStyle w:val="TableParagraph"/>
              <w:ind w:left="73" w:right="97"/>
              <w:jc w:val="both"/>
              <w:rPr>
                <w:w w:val="85"/>
              </w:rPr>
            </w:pPr>
            <w:r w:rsidRPr="00AC59A7">
              <w:rPr>
                <w:w w:val="85"/>
              </w:rPr>
              <w:t>V případě výskytu vzácného druhu vrby šedé (</w:t>
            </w:r>
            <w:proofErr w:type="spellStart"/>
            <w:r w:rsidRPr="00AC59A7">
              <w:rPr>
                <w:i/>
                <w:w w:val="85"/>
              </w:rPr>
              <w:t>Salix</w:t>
            </w:r>
            <w:proofErr w:type="spellEnd"/>
            <w:r w:rsidRPr="00AC59A7">
              <w:rPr>
                <w:i/>
                <w:w w:val="85"/>
              </w:rPr>
              <w:t xml:space="preserve"> </w:t>
            </w:r>
            <w:proofErr w:type="spellStart"/>
            <w:r w:rsidRPr="00AC59A7">
              <w:rPr>
                <w:i/>
                <w:w w:val="85"/>
              </w:rPr>
              <w:t>elagnoides</w:t>
            </w:r>
            <w:proofErr w:type="spellEnd"/>
            <w:r w:rsidRPr="00AC59A7">
              <w:rPr>
                <w:w w:val="85"/>
              </w:rPr>
              <w:t xml:space="preserve">) je v rámci obnovy v lese její regenerace znemožněná konkurencí ostatních dřevin, v zařezaném korytě také omezená (proti stavu divočícího toku), ale přesto s dobrou věkovou strukturou. Jednotlivé stromy na pravém břehu nivy v diferencovaných porostech biotopu L2.2 (L2.1). Dále se vyskytují stromy, keře i nálety podél toku a na náplavech roztroušeně až skupinovitě. Z hlediska managementu je nutné zaměřit se na okraje porostů a podporovat přirozenou obnovu ve vhodných biotopech. Uvolňovat ostatní dřeviny, aby byl umožněn rozvoj tohoto druhu. Nutnost zachovávat štěrkopískové náplavy v široké nivě řeky, podporovat přirozenost vodního toku, v žádném případě nepovolovat odvážení štěrku. Kaňonovitý charakter řeky není žádoucí. Je </w:t>
            </w:r>
            <w:proofErr w:type="spellStart"/>
            <w:r w:rsidRPr="00AC59A7">
              <w:rPr>
                <w:w w:val="85"/>
              </w:rPr>
              <w:t>vhoné</w:t>
            </w:r>
            <w:proofErr w:type="spellEnd"/>
            <w:r w:rsidRPr="00AC59A7">
              <w:rPr>
                <w:w w:val="85"/>
              </w:rPr>
              <w:t xml:space="preserve"> řečiště dotovat</w:t>
            </w:r>
          </w:p>
          <w:p w14:paraId="32D3C5A0" w14:textId="46386429" w:rsidR="00CE7EFC" w:rsidRPr="00AC59A7" w:rsidRDefault="00E32513" w:rsidP="00511944">
            <w:pPr>
              <w:pStyle w:val="TableParagraph"/>
              <w:ind w:left="73"/>
              <w:jc w:val="both"/>
              <w:rPr>
                <w:w w:val="85"/>
              </w:rPr>
            </w:pPr>
            <w:r w:rsidRPr="00AC59A7">
              <w:rPr>
                <w:w w:val="85"/>
              </w:rPr>
              <w:t>dovozem štěrků) v součinnosti se správcem toku).</w:t>
            </w:r>
          </w:p>
        </w:tc>
      </w:tr>
      <w:tr w:rsidR="00CE7EFC" w:rsidRPr="00AC59A7" w14:paraId="32D3C5A3" w14:textId="77777777">
        <w:trPr>
          <w:trHeight w:val="227"/>
        </w:trPr>
        <w:tc>
          <w:tcPr>
            <w:tcW w:w="9009" w:type="dxa"/>
            <w:tcBorders>
              <w:top w:val="double" w:sz="4" w:space="0" w:color="000000"/>
              <w:left w:val="single" w:sz="24" w:space="0" w:color="000000"/>
              <w:bottom w:val="single" w:sz="18" w:space="0" w:color="000000"/>
              <w:right w:val="single" w:sz="24" w:space="0" w:color="000000"/>
            </w:tcBorders>
          </w:tcPr>
          <w:p w14:paraId="32D3C5A2" w14:textId="77777777" w:rsidR="00CE7EFC" w:rsidRPr="00AC59A7" w:rsidRDefault="00E32513" w:rsidP="00511944">
            <w:pPr>
              <w:pStyle w:val="TableParagraph"/>
              <w:ind w:left="73"/>
              <w:rPr>
                <w:b/>
                <w:w w:val="85"/>
              </w:rPr>
            </w:pPr>
            <w:r w:rsidRPr="00AC59A7">
              <w:rPr>
                <w:b/>
                <w:w w:val="85"/>
              </w:rPr>
              <w:t>Opatření ochrany lesa včetně provádění nahodilých těžeb</w:t>
            </w:r>
          </w:p>
        </w:tc>
      </w:tr>
      <w:tr w:rsidR="00CE7EFC" w:rsidRPr="00AC59A7" w14:paraId="32D3C5AC" w14:textId="77777777">
        <w:trPr>
          <w:trHeight w:val="4814"/>
        </w:trPr>
        <w:tc>
          <w:tcPr>
            <w:tcW w:w="9009" w:type="dxa"/>
            <w:tcBorders>
              <w:top w:val="single" w:sz="18" w:space="0" w:color="000000"/>
              <w:left w:val="single" w:sz="24" w:space="0" w:color="000000"/>
              <w:bottom w:val="double" w:sz="4" w:space="0" w:color="000000"/>
              <w:right w:val="single" w:sz="24" w:space="0" w:color="000000"/>
            </w:tcBorders>
          </w:tcPr>
          <w:p w14:paraId="32D3C5A4" w14:textId="77777777" w:rsidR="00CE7EFC" w:rsidRPr="00AC59A7" w:rsidRDefault="00E32513" w:rsidP="00511944">
            <w:pPr>
              <w:pStyle w:val="TableParagraph"/>
              <w:ind w:left="73" w:right="97"/>
              <w:jc w:val="both"/>
              <w:rPr>
                <w:w w:val="85"/>
              </w:rPr>
            </w:pPr>
            <w:r w:rsidRPr="00AC59A7">
              <w:rPr>
                <w:w w:val="85"/>
              </w:rPr>
              <w:t xml:space="preserve">Přibližování dříví v rámci úmyslných těžeb provádět pouze při zámrzu nebo za sucha. Dříví z nahodilých těžeb přibližovat směrem od koryta řeky do okrajů lesních porostů k hranici území, vyhýbat se vytvářené erozních rýh. Přibližovací trasu vést kolmo na směr odtoku vody z území s ohledem na propustnost podloží a </w:t>
            </w:r>
            <w:proofErr w:type="spellStart"/>
            <w:r w:rsidRPr="00AC59A7">
              <w:rPr>
                <w:w w:val="85"/>
              </w:rPr>
              <w:t>podmáčenost</w:t>
            </w:r>
            <w:proofErr w:type="spellEnd"/>
            <w:r w:rsidRPr="00AC59A7">
              <w:rPr>
                <w:w w:val="85"/>
              </w:rPr>
              <w:t xml:space="preserve"> plochy. Dřevní hmotu</w:t>
            </w:r>
          </w:p>
          <w:p w14:paraId="32D3C5A5" w14:textId="77777777" w:rsidR="00CE7EFC" w:rsidRPr="00AC59A7" w:rsidRDefault="00E32513" w:rsidP="00511944">
            <w:pPr>
              <w:pStyle w:val="TableParagraph"/>
              <w:ind w:left="73" w:right="97"/>
              <w:jc w:val="both"/>
              <w:rPr>
                <w:w w:val="85"/>
              </w:rPr>
            </w:pPr>
            <w:r w:rsidRPr="00AC59A7">
              <w:rPr>
                <w:w w:val="85"/>
              </w:rPr>
              <w:t xml:space="preserve">z porostu (i </w:t>
            </w:r>
            <w:proofErr w:type="spellStart"/>
            <w:r w:rsidRPr="00AC59A7">
              <w:rPr>
                <w:w w:val="85"/>
              </w:rPr>
              <w:t>nehroubí</w:t>
            </w:r>
            <w:proofErr w:type="spellEnd"/>
            <w:r w:rsidRPr="00AC59A7">
              <w:rPr>
                <w:w w:val="85"/>
              </w:rPr>
              <w:t>) aktivně vyvážet. Dříví v žádném případě nepřibližovat skrze koryto řeky nebo terénní deprese. Porosty nepůvodních druhů dřevin aktivně redukovat vhodným způsobem, aby nedocházelo k jejich dalšímu rozvoji. Je vhodné odstraňovat i s pařezy se všemi dalšími výstřelky. U AK a pajasanu těžbu provádět vždy před vysemeněním, tj. vhodně v podzimním období. Proschlé a usychající jedince (např. JS, OL, TPX) aktivně vyhledávat a odstraňovat. Přitom označit několik jedinců v bezpečné vzdálenosti od stezek o výčetní tloušťce (d</w:t>
            </w:r>
            <w:r w:rsidRPr="00AC59A7">
              <w:rPr>
                <w:w w:val="85"/>
                <w:sz w:val="13"/>
              </w:rPr>
              <w:t>1,3</w:t>
            </w:r>
            <w:r w:rsidRPr="00AC59A7">
              <w:rPr>
                <w:w w:val="85"/>
              </w:rPr>
              <w:t xml:space="preserve">) min. 35 cm k ponechání jako </w:t>
            </w:r>
            <w:proofErr w:type="spellStart"/>
            <w:r w:rsidRPr="00AC59A7">
              <w:rPr>
                <w:w w:val="85"/>
              </w:rPr>
              <w:t>doupné</w:t>
            </w:r>
            <w:proofErr w:type="spellEnd"/>
            <w:r w:rsidRPr="00AC59A7">
              <w:rPr>
                <w:w w:val="85"/>
              </w:rPr>
              <w:t xml:space="preserve"> stromy na dožití, vhodné např. z JL, KL, JV, DB, HB, TŘ.</w:t>
            </w:r>
          </w:p>
          <w:p w14:paraId="32D3C5A6" w14:textId="77777777" w:rsidR="00CE7EFC" w:rsidRPr="00AC59A7" w:rsidRDefault="00E32513" w:rsidP="00511944">
            <w:pPr>
              <w:pStyle w:val="TableParagraph"/>
              <w:spacing w:before="6"/>
              <w:ind w:left="73"/>
              <w:jc w:val="both"/>
              <w:rPr>
                <w:w w:val="85"/>
              </w:rPr>
            </w:pPr>
            <w:r w:rsidRPr="00AC59A7">
              <w:rPr>
                <w:w w:val="85"/>
              </w:rPr>
              <w:t>Aktivně vyhledávat původce skládek zahradního odpadu. V součinnosti s lesní stráží a stráží ochrany přírody, udělovat pokuty.</w:t>
            </w:r>
          </w:p>
          <w:p w14:paraId="32D3C5A7" w14:textId="77777777" w:rsidR="00CE7EFC" w:rsidRPr="00AC59A7" w:rsidRDefault="00E32513" w:rsidP="00511944">
            <w:pPr>
              <w:pStyle w:val="TableParagraph"/>
              <w:spacing w:before="5"/>
              <w:ind w:left="73" w:right="193"/>
              <w:jc w:val="both"/>
              <w:rPr>
                <w:w w:val="85"/>
              </w:rPr>
            </w:pPr>
            <w:r w:rsidRPr="00AC59A7">
              <w:rPr>
                <w:w w:val="85"/>
              </w:rPr>
              <w:t>Chemické přípravky používat minimálně, spíše se zaměřit na mechanické odstraňování nepůvodních druhů dřevin. Invazní rostlinnou vegetaci v okrajích porostu aktivně likvidovat vysekáváním křovinořezem, vytrháváním, shrabáním, odvozem a následným pálením na vhodném místě (není vhodno ukládat do kompostů, mohlo by se dále šířit). Sečení provádět v době květu nebo před kvetením.</w:t>
            </w:r>
          </w:p>
          <w:p w14:paraId="32D3C5A8" w14:textId="77777777" w:rsidR="00CE7EFC" w:rsidRPr="00AC59A7" w:rsidRDefault="00E32513" w:rsidP="00511944">
            <w:pPr>
              <w:pStyle w:val="TableParagraph"/>
              <w:spacing w:before="3"/>
              <w:ind w:left="73"/>
              <w:jc w:val="both"/>
              <w:rPr>
                <w:w w:val="85"/>
              </w:rPr>
            </w:pPr>
            <w:r w:rsidRPr="00AC59A7">
              <w:rPr>
                <w:w w:val="85"/>
              </w:rPr>
              <w:t xml:space="preserve">V rámci maximální podpory přirozené obnovy odstranit ze ZCHÚ všechny </w:t>
            </w:r>
            <w:proofErr w:type="spellStart"/>
            <w:r w:rsidRPr="00AC59A7">
              <w:rPr>
                <w:w w:val="85"/>
              </w:rPr>
              <w:t>přikrmovací</w:t>
            </w:r>
            <w:proofErr w:type="spellEnd"/>
            <w:r w:rsidRPr="00AC59A7">
              <w:rPr>
                <w:w w:val="85"/>
              </w:rPr>
              <w:t xml:space="preserve"> myslivecká zařízení. Zůstanou jen vhodně umístěná pozorovací zařízení sloužící k redukci zvěře.</w:t>
            </w:r>
          </w:p>
          <w:p w14:paraId="32D3C5A9" w14:textId="77777777" w:rsidR="00CE7EFC" w:rsidRPr="00AC59A7" w:rsidRDefault="00E32513" w:rsidP="00511944">
            <w:pPr>
              <w:pStyle w:val="TableParagraph"/>
              <w:ind w:left="73"/>
              <w:jc w:val="both"/>
              <w:rPr>
                <w:w w:val="85"/>
              </w:rPr>
            </w:pPr>
            <w:r w:rsidRPr="00AC59A7">
              <w:rPr>
                <w:w w:val="85"/>
              </w:rPr>
              <w:t>Aktivně redukovat vysoké stavy zvěře, zejména srnčí a černé.</w:t>
            </w:r>
          </w:p>
          <w:p w14:paraId="32D3C5AA" w14:textId="77777777" w:rsidR="00CE7EFC" w:rsidRPr="00AC59A7" w:rsidRDefault="00E32513" w:rsidP="00511944">
            <w:pPr>
              <w:pStyle w:val="TableParagraph"/>
              <w:spacing w:before="2"/>
              <w:ind w:left="73" w:right="193"/>
              <w:jc w:val="both"/>
              <w:rPr>
                <w:w w:val="85"/>
              </w:rPr>
            </w:pPr>
            <w:r w:rsidRPr="00AC59A7">
              <w:rPr>
                <w:w w:val="85"/>
              </w:rPr>
              <w:t>U lesních (a turistických) stezek udržovat bezpečný stav pro pohyb návštěvníků lesa, tj. odstranit všechny zavěšené suché stromy, prosychající jedince, suché větve (pohybují se zde mamky s kočárky).</w:t>
            </w:r>
          </w:p>
          <w:p w14:paraId="32D3C5AB" w14:textId="77777777" w:rsidR="00CE7EFC" w:rsidRPr="00AC59A7" w:rsidRDefault="00E32513" w:rsidP="00511944">
            <w:pPr>
              <w:pStyle w:val="TableParagraph"/>
              <w:ind w:left="73"/>
              <w:jc w:val="both"/>
              <w:rPr>
                <w:w w:val="85"/>
              </w:rPr>
            </w:pPr>
            <w:r w:rsidRPr="00AC59A7">
              <w:rPr>
                <w:w w:val="85"/>
              </w:rPr>
              <w:t>Těžební a pěstební práce realizovat přednostně mimo rozmnožovací období ptactva.</w:t>
            </w:r>
          </w:p>
        </w:tc>
      </w:tr>
      <w:tr w:rsidR="00CE7EFC" w:rsidRPr="00AC59A7" w14:paraId="32D3C5AE" w14:textId="77777777">
        <w:trPr>
          <w:trHeight w:val="232"/>
        </w:trPr>
        <w:tc>
          <w:tcPr>
            <w:tcW w:w="9009" w:type="dxa"/>
            <w:tcBorders>
              <w:top w:val="double" w:sz="4" w:space="0" w:color="000000"/>
              <w:left w:val="single" w:sz="24" w:space="0" w:color="000000"/>
              <w:right w:val="single" w:sz="24" w:space="0" w:color="000000"/>
            </w:tcBorders>
          </w:tcPr>
          <w:p w14:paraId="32D3C5AD" w14:textId="77777777" w:rsidR="00CE7EFC" w:rsidRPr="00AC59A7" w:rsidRDefault="00E32513" w:rsidP="00511944">
            <w:pPr>
              <w:pStyle w:val="TableParagraph"/>
              <w:ind w:left="73"/>
              <w:rPr>
                <w:b/>
                <w:w w:val="85"/>
              </w:rPr>
            </w:pPr>
            <w:r w:rsidRPr="00AC59A7">
              <w:rPr>
                <w:b/>
                <w:w w:val="85"/>
              </w:rPr>
              <w:t>Poznámka</w:t>
            </w:r>
          </w:p>
        </w:tc>
      </w:tr>
      <w:tr w:rsidR="00CE7EFC" w:rsidRPr="00AC59A7" w14:paraId="32D3C5B2" w14:textId="77777777">
        <w:trPr>
          <w:trHeight w:val="1823"/>
        </w:trPr>
        <w:tc>
          <w:tcPr>
            <w:tcW w:w="9009" w:type="dxa"/>
            <w:tcBorders>
              <w:left w:val="single" w:sz="24" w:space="0" w:color="000000"/>
              <w:bottom w:val="single" w:sz="34" w:space="0" w:color="000000"/>
              <w:right w:val="single" w:sz="24" w:space="0" w:color="000000"/>
            </w:tcBorders>
          </w:tcPr>
          <w:p w14:paraId="32D3C5AF" w14:textId="77777777" w:rsidR="00CE7EFC" w:rsidRPr="00AC59A7" w:rsidRDefault="00E32513" w:rsidP="00511944">
            <w:pPr>
              <w:pStyle w:val="TableParagraph"/>
              <w:ind w:left="73"/>
              <w:jc w:val="both"/>
              <w:rPr>
                <w:w w:val="85"/>
              </w:rPr>
            </w:pPr>
            <w:r w:rsidRPr="00AC59A7">
              <w:rPr>
                <w:w w:val="85"/>
              </w:rPr>
              <w:t>Nahodilou těžbu konzultovat s Odborem životního prostředí a zemědělství (část ochrana přírody a krajiny) Krajský úřad Moravskoslezského kraje.</w:t>
            </w:r>
          </w:p>
          <w:p w14:paraId="32D3C5B0" w14:textId="77777777" w:rsidR="00CE7EFC" w:rsidRPr="00AC59A7" w:rsidRDefault="00E32513" w:rsidP="00511944">
            <w:pPr>
              <w:pStyle w:val="TableParagraph"/>
              <w:spacing w:before="2"/>
              <w:ind w:left="73" w:right="12"/>
              <w:jc w:val="both"/>
              <w:rPr>
                <w:w w:val="85"/>
              </w:rPr>
            </w:pPr>
            <w:r w:rsidRPr="00AC59A7">
              <w:rPr>
                <w:w w:val="85"/>
              </w:rPr>
              <w:t>V předchozím plánu péče (</w:t>
            </w:r>
            <w:proofErr w:type="spellStart"/>
            <w:r w:rsidRPr="00AC59A7">
              <w:rPr>
                <w:w w:val="85"/>
              </w:rPr>
              <w:t>Kvita</w:t>
            </w:r>
            <w:proofErr w:type="spellEnd"/>
            <w:r w:rsidRPr="00AC59A7">
              <w:rPr>
                <w:w w:val="85"/>
              </w:rPr>
              <w:t xml:space="preserve">, </w:t>
            </w:r>
            <w:proofErr w:type="spellStart"/>
            <w:r w:rsidRPr="00AC59A7">
              <w:rPr>
                <w:w w:val="85"/>
              </w:rPr>
              <w:t>Žárník</w:t>
            </w:r>
            <w:proofErr w:type="spellEnd"/>
            <w:r w:rsidRPr="00AC59A7">
              <w:rPr>
                <w:w w:val="85"/>
              </w:rPr>
              <w:t>, 2010) bylo doporučeno netěžit jilmy (</w:t>
            </w:r>
            <w:proofErr w:type="spellStart"/>
            <w:r w:rsidRPr="00AC59A7">
              <w:rPr>
                <w:i/>
                <w:w w:val="85"/>
              </w:rPr>
              <w:t>Ulmus</w:t>
            </w:r>
            <w:proofErr w:type="spellEnd"/>
            <w:r w:rsidRPr="00AC59A7">
              <w:rPr>
                <w:i/>
                <w:w w:val="85"/>
              </w:rPr>
              <w:t xml:space="preserve"> </w:t>
            </w:r>
            <w:proofErr w:type="spellStart"/>
            <w:r w:rsidRPr="00AC59A7">
              <w:rPr>
                <w:i/>
                <w:w w:val="85"/>
              </w:rPr>
              <w:t>laevis</w:t>
            </w:r>
            <w:proofErr w:type="spellEnd"/>
            <w:r w:rsidRPr="00AC59A7">
              <w:rPr>
                <w:i/>
                <w:w w:val="85"/>
              </w:rPr>
              <w:t xml:space="preserve">, </w:t>
            </w:r>
            <w:proofErr w:type="spellStart"/>
            <w:r w:rsidRPr="00AC59A7">
              <w:rPr>
                <w:i/>
                <w:w w:val="85"/>
              </w:rPr>
              <w:t>Ulmus</w:t>
            </w:r>
            <w:proofErr w:type="spellEnd"/>
            <w:r w:rsidRPr="00AC59A7">
              <w:rPr>
                <w:i/>
                <w:w w:val="85"/>
              </w:rPr>
              <w:t xml:space="preserve"> glabra</w:t>
            </w:r>
            <w:r w:rsidRPr="00AC59A7">
              <w:rPr>
                <w:w w:val="85"/>
              </w:rPr>
              <w:t>), toto by mělo platit i nadále. Pouze v případě výskytu suchých jedinců v blízkosti stezek je aktivně odstraňovat. Je rovněž vodné provést dendrologický průzkum s tím, že v rámci průzkumu bude v mapách označen jejich výskyt, množství a dendrometrické charakteristiky. V případě „dostatečného“ množství, je na vlastníkovi, odborném lesním hospodáři, aby v rámci konzultací s orgány ochrany přírody, společně rozhodli, zda je možné z ekonomického hlediska některé jedince vytěžit.</w:t>
            </w:r>
          </w:p>
          <w:p w14:paraId="32D3C5B1" w14:textId="77777777" w:rsidR="00CE7EFC" w:rsidRPr="00AC59A7" w:rsidRDefault="00E32513" w:rsidP="00511944">
            <w:pPr>
              <w:pStyle w:val="TableParagraph"/>
              <w:spacing w:before="4"/>
              <w:ind w:left="73"/>
              <w:jc w:val="both"/>
              <w:rPr>
                <w:w w:val="85"/>
              </w:rPr>
            </w:pPr>
            <w:r w:rsidRPr="00AC59A7">
              <w:rPr>
                <w:w w:val="85"/>
              </w:rPr>
              <w:t>V území ani v jeho ochranném pásmu nepoužívat biocidy.</w:t>
            </w:r>
          </w:p>
        </w:tc>
      </w:tr>
    </w:tbl>
    <w:p w14:paraId="32D3C5B3" w14:textId="77777777" w:rsidR="00CE7EFC" w:rsidRPr="00AC59A7" w:rsidRDefault="00CE7EFC" w:rsidP="00511944">
      <w:pPr>
        <w:rPr>
          <w:w w:val="85"/>
        </w:rPr>
        <w:sectPr w:rsidR="00CE7EFC" w:rsidRPr="00AC59A7">
          <w:pgSz w:w="11910" w:h="16840"/>
          <w:pgMar w:top="1580" w:right="1000" w:bottom="1080" w:left="1120" w:header="0" w:footer="882" w:gutter="0"/>
          <w:cols w:space="708"/>
        </w:sectPr>
      </w:pPr>
    </w:p>
    <w:p w14:paraId="32D3C5B4" w14:textId="77777777" w:rsidR="00CE7EFC" w:rsidRPr="00AC59A7" w:rsidRDefault="00CE7EFC" w:rsidP="00511944">
      <w:pPr>
        <w:pStyle w:val="Zkladntext"/>
        <w:spacing w:before="2" w:after="1"/>
        <w:rPr>
          <w:b/>
          <w:w w:val="85"/>
          <w:sz w:val="24"/>
        </w:rPr>
      </w:pPr>
    </w:p>
    <w:tbl>
      <w:tblPr>
        <w:tblStyle w:val="TableNormal"/>
        <w:tblW w:w="0" w:type="auto"/>
        <w:tblInd w:w="255"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781"/>
        <w:gridCol w:w="710"/>
        <w:gridCol w:w="1563"/>
        <w:gridCol w:w="1418"/>
        <w:gridCol w:w="1560"/>
        <w:gridCol w:w="2975"/>
      </w:tblGrid>
      <w:tr w:rsidR="00CE7EFC" w:rsidRPr="00AC59A7" w14:paraId="32D3C5B9" w14:textId="77777777">
        <w:trPr>
          <w:trHeight w:val="230"/>
        </w:trPr>
        <w:tc>
          <w:tcPr>
            <w:tcW w:w="1491" w:type="dxa"/>
            <w:gridSpan w:val="2"/>
            <w:tcBorders>
              <w:bottom w:val="single" w:sz="4" w:space="0" w:color="000000"/>
              <w:right w:val="single" w:sz="12" w:space="0" w:color="000000"/>
            </w:tcBorders>
          </w:tcPr>
          <w:p w14:paraId="32D3C5B5" w14:textId="77777777" w:rsidR="00CE7EFC" w:rsidRPr="00AC59A7" w:rsidRDefault="00E32513" w:rsidP="00511944">
            <w:pPr>
              <w:pStyle w:val="TableParagraph"/>
              <w:ind w:left="73"/>
              <w:rPr>
                <w:b/>
                <w:w w:val="85"/>
              </w:rPr>
            </w:pPr>
            <w:r w:rsidRPr="00AC59A7">
              <w:rPr>
                <w:b/>
                <w:w w:val="85"/>
              </w:rPr>
              <w:t>Číslo směrnice</w:t>
            </w:r>
          </w:p>
        </w:tc>
        <w:tc>
          <w:tcPr>
            <w:tcW w:w="1563" w:type="dxa"/>
            <w:tcBorders>
              <w:left w:val="single" w:sz="12" w:space="0" w:color="000000"/>
              <w:bottom w:val="single" w:sz="4" w:space="0" w:color="000000"/>
              <w:right w:val="single" w:sz="12" w:space="0" w:color="000000"/>
            </w:tcBorders>
          </w:tcPr>
          <w:p w14:paraId="32D3C5B6" w14:textId="77777777" w:rsidR="00CE7EFC" w:rsidRPr="00AC59A7" w:rsidRDefault="00E32513" w:rsidP="00511944">
            <w:pPr>
              <w:pStyle w:val="TableParagraph"/>
              <w:ind w:left="85"/>
              <w:rPr>
                <w:b/>
                <w:w w:val="85"/>
              </w:rPr>
            </w:pPr>
            <w:r w:rsidRPr="00AC59A7">
              <w:rPr>
                <w:b/>
                <w:w w:val="85"/>
              </w:rPr>
              <w:t>Kategorie lesa</w:t>
            </w:r>
          </w:p>
        </w:tc>
        <w:tc>
          <w:tcPr>
            <w:tcW w:w="2978" w:type="dxa"/>
            <w:gridSpan w:val="2"/>
            <w:tcBorders>
              <w:left w:val="single" w:sz="12" w:space="0" w:color="000000"/>
              <w:bottom w:val="single" w:sz="4" w:space="0" w:color="000000"/>
              <w:right w:val="single" w:sz="12" w:space="0" w:color="000000"/>
            </w:tcBorders>
          </w:tcPr>
          <w:p w14:paraId="32D3C5B7" w14:textId="77777777" w:rsidR="00CE7EFC" w:rsidRPr="00AC59A7" w:rsidRDefault="00E32513" w:rsidP="00511944">
            <w:pPr>
              <w:pStyle w:val="TableParagraph"/>
              <w:ind w:left="87"/>
              <w:rPr>
                <w:b/>
                <w:w w:val="85"/>
              </w:rPr>
            </w:pPr>
            <w:r w:rsidRPr="00AC59A7">
              <w:rPr>
                <w:b/>
                <w:w w:val="85"/>
              </w:rPr>
              <w:t>Soubory lesních typů</w:t>
            </w:r>
          </w:p>
        </w:tc>
        <w:tc>
          <w:tcPr>
            <w:tcW w:w="2975" w:type="dxa"/>
            <w:tcBorders>
              <w:left w:val="single" w:sz="12" w:space="0" w:color="000000"/>
              <w:bottom w:val="single" w:sz="4" w:space="0" w:color="000000"/>
            </w:tcBorders>
          </w:tcPr>
          <w:p w14:paraId="32D3C5B8" w14:textId="77777777" w:rsidR="00CE7EFC" w:rsidRPr="00AC59A7" w:rsidRDefault="00E32513" w:rsidP="00511944">
            <w:pPr>
              <w:pStyle w:val="TableParagraph"/>
              <w:ind w:left="85"/>
              <w:rPr>
                <w:b/>
                <w:w w:val="85"/>
              </w:rPr>
            </w:pPr>
            <w:r w:rsidRPr="00AC59A7">
              <w:rPr>
                <w:b/>
                <w:w w:val="85"/>
              </w:rPr>
              <w:t>Cílový předmět ochrany</w:t>
            </w:r>
          </w:p>
        </w:tc>
      </w:tr>
      <w:tr w:rsidR="00CE7EFC" w:rsidRPr="00AC59A7" w14:paraId="32D3C5BF" w14:textId="77777777">
        <w:trPr>
          <w:trHeight w:val="1603"/>
        </w:trPr>
        <w:tc>
          <w:tcPr>
            <w:tcW w:w="1491" w:type="dxa"/>
            <w:gridSpan w:val="2"/>
            <w:tcBorders>
              <w:top w:val="single" w:sz="4" w:space="0" w:color="000000"/>
              <w:bottom w:val="double" w:sz="4" w:space="0" w:color="000000"/>
              <w:right w:val="single" w:sz="12" w:space="0" w:color="000000"/>
            </w:tcBorders>
          </w:tcPr>
          <w:p w14:paraId="32D3C5BA" w14:textId="77777777" w:rsidR="00CE7EFC" w:rsidRPr="00AC59A7" w:rsidRDefault="00E32513" w:rsidP="00511944">
            <w:pPr>
              <w:pStyle w:val="TableParagraph"/>
              <w:ind w:left="73"/>
              <w:rPr>
                <w:b/>
                <w:w w:val="85"/>
              </w:rPr>
            </w:pPr>
            <w:r w:rsidRPr="00AC59A7">
              <w:rPr>
                <w:b/>
                <w:w w:val="85"/>
              </w:rPr>
              <w:t>2</w:t>
            </w:r>
          </w:p>
        </w:tc>
        <w:tc>
          <w:tcPr>
            <w:tcW w:w="1563" w:type="dxa"/>
            <w:tcBorders>
              <w:top w:val="single" w:sz="4" w:space="0" w:color="000000"/>
              <w:left w:val="single" w:sz="12" w:space="0" w:color="000000"/>
              <w:bottom w:val="double" w:sz="4" w:space="0" w:color="000000"/>
              <w:right w:val="single" w:sz="12" w:space="0" w:color="000000"/>
            </w:tcBorders>
          </w:tcPr>
          <w:p w14:paraId="32D3C5BB" w14:textId="77777777" w:rsidR="00CE7EFC" w:rsidRPr="00AC59A7" w:rsidRDefault="00E32513" w:rsidP="00511944">
            <w:pPr>
              <w:pStyle w:val="TableParagraph"/>
              <w:ind w:left="85" w:right="56"/>
              <w:rPr>
                <w:w w:val="85"/>
              </w:rPr>
            </w:pPr>
            <w:r w:rsidRPr="00AC59A7">
              <w:rPr>
                <w:w w:val="85"/>
              </w:rPr>
              <w:t>10 – kategorie lesů hospodářských přírodní památky</w:t>
            </w:r>
          </w:p>
        </w:tc>
        <w:tc>
          <w:tcPr>
            <w:tcW w:w="2978" w:type="dxa"/>
            <w:gridSpan w:val="2"/>
            <w:tcBorders>
              <w:top w:val="single" w:sz="4" w:space="0" w:color="000000"/>
              <w:left w:val="single" w:sz="12" w:space="0" w:color="000000"/>
              <w:bottom w:val="double" w:sz="4" w:space="0" w:color="000000"/>
              <w:right w:val="single" w:sz="12" w:space="0" w:color="000000"/>
            </w:tcBorders>
          </w:tcPr>
          <w:p w14:paraId="32D3C5BC" w14:textId="77777777" w:rsidR="00CE7EFC" w:rsidRPr="00AC59A7" w:rsidRDefault="00E32513" w:rsidP="00511944">
            <w:pPr>
              <w:pStyle w:val="TableParagraph"/>
              <w:ind w:left="87"/>
              <w:rPr>
                <w:w w:val="85"/>
              </w:rPr>
            </w:pPr>
            <w:r w:rsidRPr="00AC59A7">
              <w:rPr>
                <w:w w:val="85"/>
              </w:rPr>
              <w:t>1L – jilmový luh</w:t>
            </w:r>
          </w:p>
        </w:tc>
        <w:tc>
          <w:tcPr>
            <w:tcW w:w="2975" w:type="dxa"/>
            <w:tcBorders>
              <w:top w:val="single" w:sz="4" w:space="0" w:color="000000"/>
              <w:left w:val="single" w:sz="12" w:space="0" w:color="000000"/>
              <w:bottom w:val="double" w:sz="4" w:space="0" w:color="000000"/>
            </w:tcBorders>
          </w:tcPr>
          <w:p w14:paraId="32D3C5BD" w14:textId="77777777" w:rsidR="00CE7EFC" w:rsidRPr="00AC59A7" w:rsidRDefault="00E32513" w:rsidP="00511944">
            <w:pPr>
              <w:pStyle w:val="TableParagraph"/>
              <w:ind w:left="85" w:right="7"/>
              <w:jc w:val="both"/>
              <w:rPr>
                <w:w w:val="85"/>
              </w:rPr>
            </w:pPr>
            <w:r w:rsidRPr="00AC59A7">
              <w:rPr>
                <w:w w:val="85"/>
              </w:rPr>
              <w:t>Ochrana kaňonovitého profilu přirozeného štěrkonosného toku Morávky se skalními prahy a peřejemi a zachování přilehlých lužních porostů a štěrkových teras s výskytem chráněných a ohrožených druhů rostlin</w:t>
            </w:r>
          </w:p>
          <w:p w14:paraId="32D3C5BE" w14:textId="77777777" w:rsidR="00CE7EFC" w:rsidRPr="00AC59A7" w:rsidRDefault="00E32513" w:rsidP="00511944">
            <w:pPr>
              <w:pStyle w:val="TableParagraph"/>
              <w:ind w:left="85"/>
              <w:jc w:val="both"/>
              <w:rPr>
                <w:w w:val="85"/>
              </w:rPr>
            </w:pPr>
            <w:r w:rsidRPr="00AC59A7">
              <w:rPr>
                <w:w w:val="85"/>
              </w:rPr>
              <w:t>a živočichů.</w:t>
            </w:r>
          </w:p>
        </w:tc>
      </w:tr>
      <w:tr w:rsidR="00CE7EFC" w:rsidRPr="00AC59A7" w14:paraId="32D3C5C1" w14:textId="77777777">
        <w:trPr>
          <w:trHeight w:val="245"/>
        </w:trPr>
        <w:tc>
          <w:tcPr>
            <w:tcW w:w="9007" w:type="dxa"/>
            <w:gridSpan w:val="6"/>
            <w:tcBorders>
              <w:top w:val="double" w:sz="4" w:space="0" w:color="000000"/>
              <w:bottom w:val="single" w:sz="4" w:space="0" w:color="000000"/>
            </w:tcBorders>
          </w:tcPr>
          <w:p w14:paraId="32D3C5C0" w14:textId="77777777" w:rsidR="00CE7EFC" w:rsidRPr="00AC59A7" w:rsidRDefault="00E32513" w:rsidP="00511944">
            <w:pPr>
              <w:pStyle w:val="TableParagraph"/>
              <w:ind w:left="73"/>
              <w:rPr>
                <w:b/>
                <w:w w:val="85"/>
              </w:rPr>
            </w:pPr>
            <w:r w:rsidRPr="00AC59A7">
              <w:rPr>
                <w:b/>
                <w:w w:val="85"/>
              </w:rPr>
              <w:t>Předpokládaná cílová druhová skladba dřevin</w:t>
            </w:r>
          </w:p>
        </w:tc>
      </w:tr>
      <w:tr w:rsidR="00CE7EFC" w:rsidRPr="00AC59A7" w14:paraId="32D3C5C4" w14:textId="77777777">
        <w:trPr>
          <w:trHeight w:val="230"/>
        </w:trPr>
        <w:tc>
          <w:tcPr>
            <w:tcW w:w="781" w:type="dxa"/>
            <w:tcBorders>
              <w:top w:val="single" w:sz="4" w:space="0" w:color="000000"/>
              <w:bottom w:val="single" w:sz="4" w:space="0" w:color="000000"/>
              <w:right w:val="single" w:sz="4" w:space="0" w:color="000000"/>
            </w:tcBorders>
          </w:tcPr>
          <w:p w14:paraId="32D3C5C2" w14:textId="77777777" w:rsidR="00CE7EFC" w:rsidRPr="00AC59A7" w:rsidRDefault="00E32513" w:rsidP="00511944">
            <w:pPr>
              <w:pStyle w:val="TableParagraph"/>
              <w:ind w:left="73"/>
              <w:rPr>
                <w:b/>
                <w:w w:val="85"/>
              </w:rPr>
            </w:pPr>
            <w:r w:rsidRPr="00AC59A7">
              <w:rPr>
                <w:b/>
                <w:w w:val="85"/>
              </w:rPr>
              <w:t>SLT</w:t>
            </w:r>
          </w:p>
        </w:tc>
        <w:tc>
          <w:tcPr>
            <w:tcW w:w="8226" w:type="dxa"/>
            <w:gridSpan w:val="5"/>
            <w:tcBorders>
              <w:top w:val="single" w:sz="4" w:space="0" w:color="000000"/>
              <w:left w:val="single" w:sz="4" w:space="0" w:color="000000"/>
              <w:bottom w:val="single" w:sz="4" w:space="0" w:color="000000"/>
            </w:tcBorders>
          </w:tcPr>
          <w:p w14:paraId="32D3C5C3" w14:textId="77777777" w:rsidR="00CE7EFC" w:rsidRPr="00AC59A7" w:rsidRDefault="00E32513" w:rsidP="00511944">
            <w:pPr>
              <w:pStyle w:val="TableParagraph"/>
              <w:ind w:left="97"/>
              <w:rPr>
                <w:b/>
                <w:w w:val="85"/>
              </w:rPr>
            </w:pPr>
            <w:r w:rsidRPr="00AC59A7">
              <w:rPr>
                <w:b/>
                <w:w w:val="85"/>
              </w:rPr>
              <w:t>Druhy dřevin a jejich orientační podíly v cílové druhové skladbě (%)</w:t>
            </w:r>
          </w:p>
        </w:tc>
      </w:tr>
      <w:tr w:rsidR="00CE7EFC" w:rsidRPr="00AC59A7" w14:paraId="32D3C5C7" w14:textId="77777777">
        <w:trPr>
          <w:trHeight w:val="571"/>
        </w:trPr>
        <w:tc>
          <w:tcPr>
            <w:tcW w:w="781" w:type="dxa"/>
            <w:tcBorders>
              <w:top w:val="single" w:sz="4" w:space="0" w:color="000000"/>
              <w:bottom w:val="double" w:sz="4" w:space="0" w:color="000000"/>
              <w:right w:val="single" w:sz="4" w:space="0" w:color="000000"/>
            </w:tcBorders>
          </w:tcPr>
          <w:p w14:paraId="32D3C5C5" w14:textId="77777777" w:rsidR="00CE7EFC" w:rsidRPr="00AC59A7" w:rsidRDefault="00E32513" w:rsidP="00511944">
            <w:pPr>
              <w:pStyle w:val="TableParagraph"/>
              <w:ind w:left="73"/>
              <w:rPr>
                <w:b/>
                <w:w w:val="85"/>
              </w:rPr>
            </w:pPr>
            <w:r w:rsidRPr="00AC59A7">
              <w:rPr>
                <w:b/>
                <w:w w:val="85"/>
              </w:rPr>
              <w:t>1L</w:t>
            </w:r>
          </w:p>
        </w:tc>
        <w:tc>
          <w:tcPr>
            <w:tcW w:w="8226" w:type="dxa"/>
            <w:gridSpan w:val="5"/>
            <w:tcBorders>
              <w:top w:val="single" w:sz="4" w:space="0" w:color="000000"/>
              <w:left w:val="single" w:sz="4" w:space="0" w:color="000000"/>
              <w:bottom w:val="double" w:sz="4" w:space="0" w:color="000000"/>
            </w:tcBorders>
          </w:tcPr>
          <w:p w14:paraId="32D3C5C6" w14:textId="580A9FE3" w:rsidR="00CE7EFC" w:rsidRPr="00AC59A7" w:rsidRDefault="00E32513" w:rsidP="00511944">
            <w:pPr>
              <w:pStyle w:val="TableParagraph"/>
              <w:ind w:left="97"/>
              <w:rPr>
                <w:w w:val="85"/>
              </w:rPr>
            </w:pPr>
            <w:r w:rsidRPr="00AC59A7">
              <w:rPr>
                <w:w w:val="85"/>
              </w:rPr>
              <w:t>Dub zimní 40</w:t>
            </w:r>
            <w:r w:rsidR="00816183" w:rsidRPr="00AC59A7">
              <w:rPr>
                <w:w w:val="85"/>
              </w:rPr>
              <w:t xml:space="preserve"> </w:t>
            </w:r>
            <w:r w:rsidRPr="00AC59A7">
              <w:rPr>
                <w:w w:val="85"/>
              </w:rPr>
              <w:t>%, jilmy (JLV, JLH) 20</w:t>
            </w:r>
            <w:r w:rsidR="00816183" w:rsidRPr="00AC59A7">
              <w:rPr>
                <w:w w:val="85"/>
              </w:rPr>
              <w:t xml:space="preserve"> </w:t>
            </w:r>
            <w:r w:rsidRPr="00AC59A7">
              <w:rPr>
                <w:w w:val="85"/>
              </w:rPr>
              <w:t>%, jasan ztepilý 20</w:t>
            </w:r>
            <w:r w:rsidR="00816183" w:rsidRPr="00AC59A7">
              <w:rPr>
                <w:w w:val="85"/>
              </w:rPr>
              <w:t xml:space="preserve"> </w:t>
            </w:r>
            <w:r w:rsidRPr="00AC59A7">
              <w:rPr>
                <w:w w:val="85"/>
              </w:rPr>
              <w:t>%, habr obecný 10</w:t>
            </w:r>
            <w:r w:rsidR="00816183" w:rsidRPr="00AC59A7">
              <w:rPr>
                <w:w w:val="85"/>
              </w:rPr>
              <w:t xml:space="preserve"> </w:t>
            </w:r>
            <w:r w:rsidRPr="00AC59A7">
              <w:rPr>
                <w:w w:val="85"/>
              </w:rPr>
              <w:t>%, lípy (LPM, LPV) +, javory (klen, mléč, babyka) 10</w:t>
            </w:r>
            <w:r w:rsidR="00816183" w:rsidRPr="00AC59A7">
              <w:rPr>
                <w:w w:val="85"/>
              </w:rPr>
              <w:t xml:space="preserve"> </w:t>
            </w:r>
            <w:r w:rsidRPr="00AC59A7">
              <w:rPr>
                <w:w w:val="85"/>
              </w:rPr>
              <w:t>%, třešeň ptačí, vrby, bříza, jedle bělokorá, borovice lesní, olše lepkavá +, olše šedá +</w:t>
            </w:r>
          </w:p>
        </w:tc>
      </w:tr>
      <w:tr w:rsidR="00CE7EFC" w:rsidRPr="00AC59A7" w14:paraId="32D3C5C9" w14:textId="77777777">
        <w:trPr>
          <w:trHeight w:val="230"/>
        </w:trPr>
        <w:tc>
          <w:tcPr>
            <w:tcW w:w="9007" w:type="dxa"/>
            <w:gridSpan w:val="6"/>
            <w:tcBorders>
              <w:top w:val="double" w:sz="4" w:space="0" w:color="000000"/>
              <w:bottom w:val="single" w:sz="8" w:space="0" w:color="000000"/>
            </w:tcBorders>
          </w:tcPr>
          <w:p w14:paraId="32D3C5C8" w14:textId="77777777" w:rsidR="00CE7EFC" w:rsidRPr="00AC59A7" w:rsidRDefault="00E32513" w:rsidP="00511944">
            <w:pPr>
              <w:pStyle w:val="TableParagraph"/>
              <w:ind w:left="73"/>
              <w:rPr>
                <w:b/>
                <w:w w:val="85"/>
              </w:rPr>
            </w:pPr>
            <w:r w:rsidRPr="00AC59A7">
              <w:rPr>
                <w:b/>
                <w:w w:val="85"/>
              </w:rPr>
              <w:t>Porostní typ B</w:t>
            </w:r>
          </w:p>
        </w:tc>
      </w:tr>
      <w:tr w:rsidR="00CE7EFC" w:rsidRPr="00AC59A7" w14:paraId="32D3C5CB" w14:textId="77777777">
        <w:trPr>
          <w:trHeight w:val="305"/>
        </w:trPr>
        <w:tc>
          <w:tcPr>
            <w:tcW w:w="9007" w:type="dxa"/>
            <w:gridSpan w:val="6"/>
            <w:tcBorders>
              <w:top w:val="single" w:sz="8" w:space="0" w:color="000000"/>
              <w:bottom w:val="double" w:sz="4" w:space="0" w:color="000000"/>
            </w:tcBorders>
          </w:tcPr>
          <w:p w14:paraId="32D3C5CA" w14:textId="77777777" w:rsidR="00CE7EFC" w:rsidRPr="00AC59A7" w:rsidRDefault="00E32513" w:rsidP="00511944">
            <w:pPr>
              <w:pStyle w:val="TableParagraph"/>
              <w:ind w:left="73"/>
              <w:rPr>
                <w:w w:val="85"/>
              </w:rPr>
            </w:pPr>
            <w:r w:rsidRPr="00AC59A7">
              <w:rPr>
                <w:w w:val="85"/>
              </w:rPr>
              <w:t>smíšený listnatý („sušší“)</w:t>
            </w:r>
          </w:p>
        </w:tc>
      </w:tr>
      <w:tr w:rsidR="00CE7EFC" w:rsidRPr="00AC59A7" w14:paraId="32D3C5CD" w14:textId="77777777">
        <w:trPr>
          <w:trHeight w:val="230"/>
        </w:trPr>
        <w:tc>
          <w:tcPr>
            <w:tcW w:w="9007" w:type="dxa"/>
            <w:gridSpan w:val="6"/>
            <w:tcBorders>
              <w:top w:val="double" w:sz="4" w:space="0" w:color="000000"/>
              <w:bottom w:val="single" w:sz="12" w:space="0" w:color="000000"/>
            </w:tcBorders>
          </w:tcPr>
          <w:p w14:paraId="32D3C5CC" w14:textId="77777777" w:rsidR="00CE7EFC" w:rsidRPr="00AC59A7" w:rsidRDefault="00E32513" w:rsidP="00511944">
            <w:pPr>
              <w:pStyle w:val="TableParagraph"/>
              <w:ind w:left="73"/>
              <w:rPr>
                <w:b/>
                <w:w w:val="85"/>
              </w:rPr>
            </w:pPr>
            <w:r w:rsidRPr="00AC59A7">
              <w:rPr>
                <w:b/>
                <w:w w:val="85"/>
              </w:rPr>
              <w:t>Základní rozhodnutí</w:t>
            </w:r>
          </w:p>
        </w:tc>
      </w:tr>
      <w:tr w:rsidR="00CE7EFC" w:rsidRPr="00AC59A7" w14:paraId="32D3C5CF" w14:textId="77777777">
        <w:trPr>
          <w:trHeight w:val="229"/>
        </w:trPr>
        <w:tc>
          <w:tcPr>
            <w:tcW w:w="9007" w:type="dxa"/>
            <w:gridSpan w:val="6"/>
            <w:tcBorders>
              <w:top w:val="single" w:sz="12" w:space="0" w:color="000000"/>
              <w:bottom w:val="single" w:sz="4" w:space="0" w:color="000000"/>
            </w:tcBorders>
          </w:tcPr>
          <w:p w14:paraId="32D3C5CE" w14:textId="77777777" w:rsidR="00CE7EFC" w:rsidRPr="00AC59A7" w:rsidRDefault="00E32513" w:rsidP="00511944">
            <w:pPr>
              <w:pStyle w:val="TableParagraph"/>
              <w:ind w:left="73"/>
              <w:rPr>
                <w:b/>
                <w:w w:val="85"/>
              </w:rPr>
            </w:pPr>
            <w:r w:rsidRPr="00AC59A7">
              <w:rPr>
                <w:b/>
                <w:w w:val="85"/>
              </w:rPr>
              <w:t>Hospodářský způsob (forma)</w:t>
            </w:r>
          </w:p>
        </w:tc>
      </w:tr>
      <w:tr w:rsidR="00CE7EFC" w:rsidRPr="00AC59A7" w14:paraId="32D3C5D1" w14:textId="77777777">
        <w:trPr>
          <w:trHeight w:val="258"/>
        </w:trPr>
        <w:tc>
          <w:tcPr>
            <w:tcW w:w="9007" w:type="dxa"/>
            <w:gridSpan w:val="6"/>
            <w:tcBorders>
              <w:top w:val="single" w:sz="4" w:space="0" w:color="000000"/>
              <w:bottom w:val="single" w:sz="12" w:space="0" w:color="000000"/>
            </w:tcBorders>
          </w:tcPr>
          <w:p w14:paraId="32D3C5D0" w14:textId="77777777" w:rsidR="00CE7EFC" w:rsidRPr="00AC59A7" w:rsidRDefault="00E32513" w:rsidP="00511944">
            <w:pPr>
              <w:pStyle w:val="TableParagraph"/>
              <w:ind w:left="73"/>
              <w:rPr>
                <w:w w:val="85"/>
              </w:rPr>
            </w:pPr>
            <w:r w:rsidRPr="00AC59A7">
              <w:rPr>
                <w:w w:val="85"/>
              </w:rPr>
              <w:t>podrostní</w:t>
            </w:r>
          </w:p>
        </w:tc>
      </w:tr>
      <w:tr w:rsidR="00CE7EFC" w:rsidRPr="00AC59A7" w14:paraId="32D3C5D4" w14:textId="77777777">
        <w:trPr>
          <w:trHeight w:val="229"/>
        </w:trPr>
        <w:tc>
          <w:tcPr>
            <w:tcW w:w="4472" w:type="dxa"/>
            <w:gridSpan w:val="4"/>
            <w:tcBorders>
              <w:top w:val="single" w:sz="12" w:space="0" w:color="000000"/>
              <w:bottom w:val="single" w:sz="4" w:space="0" w:color="000000"/>
              <w:right w:val="single" w:sz="8" w:space="0" w:color="000000"/>
            </w:tcBorders>
          </w:tcPr>
          <w:p w14:paraId="32D3C5D2" w14:textId="77777777" w:rsidR="00CE7EFC" w:rsidRPr="00AC59A7" w:rsidRDefault="00E32513" w:rsidP="00511944">
            <w:pPr>
              <w:pStyle w:val="TableParagraph"/>
              <w:ind w:left="73"/>
              <w:rPr>
                <w:b/>
                <w:w w:val="85"/>
              </w:rPr>
            </w:pPr>
            <w:r w:rsidRPr="00AC59A7">
              <w:rPr>
                <w:b/>
                <w:w w:val="85"/>
              </w:rPr>
              <w:t>Obmýtí*</w:t>
            </w:r>
          </w:p>
        </w:tc>
        <w:tc>
          <w:tcPr>
            <w:tcW w:w="4535" w:type="dxa"/>
            <w:gridSpan w:val="2"/>
            <w:tcBorders>
              <w:top w:val="single" w:sz="12" w:space="0" w:color="000000"/>
              <w:left w:val="single" w:sz="8" w:space="0" w:color="000000"/>
              <w:bottom w:val="single" w:sz="4" w:space="0" w:color="000000"/>
            </w:tcBorders>
          </w:tcPr>
          <w:p w14:paraId="32D3C5D3" w14:textId="77777777" w:rsidR="00CE7EFC" w:rsidRPr="00AC59A7" w:rsidRDefault="00E32513" w:rsidP="00511944">
            <w:pPr>
              <w:pStyle w:val="TableParagraph"/>
              <w:ind w:left="90"/>
              <w:rPr>
                <w:b/>
                <w:w w:val="85"/>
              </w:rPr>
            </w:pPr>
            <w:r w:rsidRPr="00AC59A7">
              <w:rPr>
                <w:b/>
                <w:w w:val="85"/>
              </w:rPr>
              <w:t>Obnovní doba*</w:t>
            </w:r>
          </w:p>
        </w:tc>
      </w:tr>
      <w:tr w:rsidR="00CE7EFC" w:rsidRPr="00AC59A7" w14:paraId="32D3C5D7" w14:textId="77777777">
        <w:trPr>
          <w:trHeight w:val="458"/>
        </w:trPr>
        <w:tc>
          <w:tcPr>
            <w:tcW w:w="4472" w:type="dxa"/>
            <w:gridSpan w:val="4"/>
            <w:tcBorders>
              <w:top w:val="single" w:sz="4" w:space="0" w:color="000000"/>
              <w:bottom w:val="double" w:sz="4" w:space="0" w:color="000000"/>
              <w:right w:val="single" w:sz="8" w:space="0" w:color="000000"/>
            </w:tcBorders>
          </w:tcPr>
          <w:p w14:paraId="32D3C5D5" w14:textId="0C031A06" w:rsidR="00CE7EFC" w:rsidRPr="00AC59A7" w:rsidRDefault="00E32513" w:rsidP="00511944">
            <w:pPr>
              <w:pStyle w:val="TableParagraph"/>
              <w:ind w:left="73"/>
              <w:rPr>
                <w:w w:val="85"/>
              </w:rPr>
            </w:pPr>
            <w:r w:rsidRPr="00AC59A7">
              <w:rPr>
                <w:w w:val="85"/>
              </w:rPr>
              <w:t xml:space="preserve">60-80 let u porostů VR, TPX, OL (dle </w:t>
            </w:r>
            <w:proofErr w:type="spellStart"/>
            <w:r w:rsidRPr="00AC59A7">
              <w:rPr>
                <w:w w:val="85"/>
              </w:rPr>
              <w:t>vyhl</w:t>
            </w:r>
            <w:proofErr w:type="spellEnd"/>
            <w:r w:rsidRPr="00AC59A7">
              <w:rPr>
                <w:w w:val="85"/>
              </w:rPr>
              <w:t xml:space="preserve">. č. 298/2018 Sb.) 60 až 140 u porostů s HB, DB, KL, </w:t>
            </w:r>
            <w:r w:rsidR="00816183" w:rsidRPr="00AC59A7">
              <w:rPr>
                <w:w w:val="85"/>
              </w:rPr>
              <w:t>JV</w:t>
            </w:r>
            <w:r w:rsidRPr="00AC59A7">
              <w:rPr>
                <w:w w:val="85"/>
              </w:rPr>
              <w:t xml:space="preserve"> atd.</w:t>
            </w:r>
          </w:p>
        </w:tc>
        <w:tc>
          <w:tcPr>
            <w:tcW w:w="4535" w:type="dxa"/>
            <w:gridSpan w:val="2"/>
            <w:tcBorders>
              <w:top w:val="single" w:sz="4" w:space="0" w:color="000000"/>
              <w:left w:val="single" w:sz="8" w:space="0" w:color="000000"/>
              <w:bottom w:val="double" w:sz="4" w:space="0" w:color="000000"/>
            </w:tcBorders>
          </w:tcPr>
          <w:p w14:paraId="32D3C5D6" w14:textId="77777777" w:rsidR="00CE7EFC" w:rsidRPr="00AC59A7" w:rsidRDefault="00E32513" w:rsidP="00511944">
            <w:pPr>
              <w:pStyle w:val="TableParagraph"/>
              <w:ind w:left="136"/>
              <w:rPr>
                <w:w w:val="85"/>
              </w:rPr>
            </w:pPr>
            <w:r w:rsidRPr="00AC59A7">
              <w:rPr>
                <w:w w:val="85"/>
              </w:rPr>
              <w:t xml:space="preserve">(20) 30 až 40 let (dle </w:t>
            </w:r>
            <w:proofErr w:type="spellStart"/>
            <w:r w:rsidRPr="00AC59A7">
              <w:rPr>
                <w:w w:val="85"/>
              </w:rPr>
              <w:t>vyhl</w:t>
            </w:r>
            <w:proofErr w:type="spellEnd"/>
            <w:r w:rsidRPr="00AC59A7">
              <w:rPr>
                <w:w w:val="85"/>
              </w:rPr>
              <w:t>. č. 298/2018 Sb.)</w:t>
            </w:r>
          </w:p>
        </w:tc>
      </w:tr>
      <w:tr w:rsidR="00CE7EFC" w:rsidRPr="00AC59A7" w14:paraId="32D3C5D9" w14:textId="77777777">
        <w:trPr>
          <w:trHeight w:val="229"/>
        </w:trPr>
        <w:tc>
          <w:tcPr>
            <w:tcW w:w="9007" w:type="dxa"/>
            <w:gridSpan w:val="6"/>
            <w:tcBorders>
              <w:top w:val="double" w:sz="4" w:space="0" w:color="000000"/>
              <w:bottom w:val="single" w:sz="12" w:space="0" w:color="000000"/>
            </w:tcBorders>
          </w:tcPr>
          <w:p w14:paraId="32D3C5D8" w14:textId="77777777" w:rsidR="00CE7EFC" w:rsidRPr="00AC59A7" w:rsidRDefault="00E32513" w:rsidP="00511944">
            <w:pPr>
              <w:pStyle w:val="TableParagraph"/>
              <w:ind w:left="73"/>
              <w:rPr>
                <w:b/>
                <w:w w:val="85"/>
              </w:rPr>
            </w:pPr>
            <w:r w:rsidRPr="00AC59A7">
              <w:rPr>
                <w:b/>
                <w:w w:val="85"/>
              </w:rPr>
              <w:t>Dlouhodobý cíl péče o lesní porosty</w:t>
            </w:r>
          </w:p>
        </w:tc>
      </w:tr>
      <w:tr w:rsidR="00CE7EFC" w:rsidRPr="00AC59A7" w14:paraId="32D3C5DC" w14:textId="77777777">
        <w:trPr>
          <w:trHeight w:val="1605"/>
        </w:trPr>
        <w:tc>
          <w:tcPr>
            <w:tcW w:w="9007" w:type="dxa"/>
            <w:gridSpan w:val="6"/>
            <w:tcBorders>
              <w:top w:val="single" w:sz="12" w:space="0" w:color="000000"/>
              <w:bottom w:val="double" w:sz="4" w:space="0" w:color="000000"/>
            </w:tcBorders>
          </w:tcPr>
          <w:p w14:paraId="32D3C5DB" w14:textId="3CF11A82" w:rsidR="00CE7EFC" w:rsidRPr="00AC59A7" w:rsidRDefault="00E32513" w:rsidP="00511944">
            <w:pPr>
              <w:pStyle w:val="TableParagraph"/>
              <w:ind w:left="73" w:right="28"/>
              <w:rPr>
                <w:w w:val="85"/>
              </w:rPr>
            </w:pPr>
            <w:r w:rsidRPr="00AC59A7">
              <w:rPr>
                <w:w w:val="85"/>
              </w:rPr>
              <w:t>Druhově, prostorově (zejména horizontálně) a věkově rozrůzněné porosty s výskytem jilmu horského (</w:t>
            </w:r>
            <w:proofErr w:type="spellStart"/>
            <w:r w:rsidRPr="00AC59A7">
              <w:rPr>
                <w:i/>
                <w:w w:val="85"/>
              </w:rPr>
              <w:t>Ulmus</w:t>
            </w:r>
            <w:proofErr w:type="spellEnd"/>
            <w:r w:rsidRPr="00AC59A7">
              <w:rPr>
                <w:i/>
                <w:w w:val="85"/>
              </w:rPr>
              <w:t xml:space="preserve"> glabra</w:t>
            </w:r>
            <w:r w:rsidRPr="00AC59A7">
              <w:rPr>
                <w:w w:val="85"/>
              </w:rPr>
              <w:t>) a jilmu vazu (</w:t>
            </w:r>
            <w:proofErr w:type="spellStart"/>
            <w:r w:rsidRPr="00AC59A7">
              <w:rPr>
                <w:i/>
                <w:w w:val="85"/>
              </w:rPr>
              <w:t>Ulmus</w:t>
            </w:r>
            <w:proofErr w:type="spellEnd"/>
            <w:r w:rsidRPr="00AC59A7">
              <w:rPr>
                <w:i/>
                <w:w w:val="85"/>
              </w:rPr>
              <w:t xml:space="preserve"> </w:t>
            </w:r>
            <w:proofErr w:type="spellStart"/>
            <w:r w:rsidRPr="00AC59A7">
              <w:rPr>
                <w:i/>
                <w:w w:val="85"/>
              </w:rPr>
              <w:t>laevis</w:t>
            </w:r>
            <w:proofErr w:type="spellEnd"/>
            <w:r w:rsidRPr="00AC59A7">
              <w:rPr>
                <w:w w:val="85"/>
              </w:rPr>
              <w:t xml:space="preserve">) a celou řadou dalších dřevin dle charakteristik přírodního biotopu. Na kontaktu </w:t>
            </w:r>
            <w:proofErr w:type="gramStart"/>
            <w:r w:rsidRPr="00AC59A7">
              <w:rPr>
                <w:w w:val="85"/>
              </w:rPr>
              <w:t>s</w:t>
            </w:r>
            <w:proofErr w:type="gramEnd"/>
            <w:r w:rsidR="004C2515" w:rsidRPr="00AC59A7">
              <w:rPr>
                <w:w w:val="85"/>
              </w:rPr>
              <w:t xml:space="preserve"> </w:t>
            </w:r>
            <w:r w:rsidRPr="00AC59A7">
              <w:rPr>
                <w:w w:val="85"/>
              </w:rPr>
              <w:t xml:space="preserve">štěrkopískovými náplavy a korytem řeky přísné udržování bezlesí, tj. nedovolit zarůstání ploch. Cílem je vytvořit podmínky pro zvyšování diverzity lesních ekosystémů s výskytem celé řady vzácných druhů rostlin a živočichů. Zde v lesních porostech zejména vzácných druhů ptactva. </w:t>
            </w:r>
            <w:proofErr w:type="spellStart"/>
            <w:r w:rsidRPr="00AC59A7">
              <w:rPr>
                <w:w w:val="85"/>
              </w:rPr>
              <w:t>Sozologicky</w:t>
            </w:r>
            <w:proofErr w:type="spellEnd"/>
            <w:r w:rsidRPr="00AC59A7">
              <w:rPr>
                <w:w w:val="85"/>
              </w:rPr>
              <w:t xml:space="preserve"> významná rostlinná vegetace vyžaduje spíše rozvolněnější vegetaci. Současný spontánní vývoj – neobhospodařování – vede spíše k zatahování lesního porostu a vytlačování těchto</w:t>
            </w:r>
            <w:r w:rsidR="004C2515" w:rsidRPr="00AC59A7">
              <w:rPr>
                <w:w w:val="85"/>
              </w:rPr>
              <w:t xml:space="preserve"> </w:t>
            </w:r>
            <w:r w:rsidRPr="00AC59A7">
              <w:rPr>
                <w:w w:val="85"/>
              </w:rPr>
              <w:t>druhů.</w:t>
            </w:r>
          </w:p>
        </w:tc>
      </w:tr>
      <w:tr w:rsidR="00CE7EFC" w:rsidRPr="00AC59A7" w14:paraId="32D3C5DE" w14:textId="77777777">
        <w:trPr>
          <w:trHeight w:val="230"/>
        </w:trPr>
        <w:tc>
          <w:tcPr>
            <w:tcW w:w="9007" w:type="dxa"/>
            <w:gridSpan w:val="6"/>
            <w:tcBorders>
              <w:top w:val="double" w:sz="4" w:space="0" w:color="000000"/>
              <w:bottom w:val="single" w:sz="12" w:space="0" w:color="000000"/>
            </w:tcBorders>
          </w:tcPr>
          <w:p w14:paraId="32D3C5DD" w14:textId="77777777" w:rsidR="00CE7EFC" w:rsidRPr="00AC59A7" w:rsidRDefault="00E32513" w:rsidP="00511944">
            <w:pPr>
              <w:pStyle w:val="TableParagraph"/>
              <w:ind w:left="73"/>
              <w:rPr>
                <w:b/>
                <w:w w:val="85"/>
              </w:rPr>
            </w:pPr>
            <w:r w:rsidRPr="00AC59A7">
              <w:rPr>
                <w:b/>
                <w:w w:val="85"/>
              </w:rPr>
              <w:t>Způsob obnovy a obnovní postup</w:t>
            </w:r>
          </w:p>
        </w:tc>
      </w:tr>
      <w:tr w:rsidR="00CE7EFC" w:rsidRPr="00AC59A7" w14:paraId="32D3C5E1" w14:textId="77777777">
        <w:trPr>
          <w:trHeight w:val="1375"/>
        </w:trPr>
        <w:tc>
          <w:tcPr>
            <w:tcW w:w="9007" w:type="dxa"/>
            <w:gridSpan w:val="6"/>
            <w:tcBorders>
              <w:top w:val="single" w:sz="12" w:space="0" w:color="000000"/>
              <w:bottom w:val="double" w:sz="4" w:space="0" w:color="000000"/>
            </w:tcBorders>
          </w:tcPr>
          <w:p w14:paraId="32D3C5E0" w14:textId="5AB82615" w:rsidR="00CE7EFC" w:rsidRPr="00AC59A7" w:rsidRDefault="00E32513" w:rsidP="00511944">
            <w:pPr>
              <w:pStyle w:val="TableParagraph"/>
              <w:ind w:left="73" w:right="28"/>
              <w:jc w:val="both"/>
              <w:rPr>
                <w:w w:val="85"/>
              </w:rPr>
            </w:pPr>
            <w:r w:rsidRPr="00AC59A7">
              <w:rPr>
                <w:w w:val="85"/>
              </w:rPr>
              <w:t>Obnova téměř výhradně přirozeným způsobem. Dále pokračovat v dosadbě jedle bělokoré (</w:t>
            </w:r>
            <w:proofErr w:type="spellStart"/>
            <w:r w:rsidRPr="00AC59A7">
              <w:rPr>
                <w:i/>
                <w:w w:val="85"/>
              </w:rPr>
              <w:t>Abies</w:t>
            </w:r>
            <w:proofErr w:type="spellEnd"/>
            <w:r w:rsidRPr="00AC59A7">
              <w:rPr>
                <w:i/>
                <w:w w:val="85"/>
              </w:rPr>
              <w:t xml:space="preserve"> alba</w:t>
            </w:r>
            <w:r w:rsidRPr="00AC59A7">
              <w:rPr>
                <w:w w:val="85"/>
              </w:rPr>
              <w:t>) nebo jilmů (</w:t>
            </w:r>
            <w:proofErr w:type="spellStart"/>
            <w:r w:rsidRPr="00AC59A7">
              <w:rPr>
                <w:i/>
                <w:w w:val="85"/>
              </w:rPr>
              <w:t>Ulmus</w:t>
            </w:r>
            <w:proofErr w:type="spellEnd"/>
            <w:r w:rsidRPr="00AC59A7">
              <w:rPr>
                <w:i/>
                <w:w w:val="85"/>
              </w:rPr>
              <w:t xml:space="preserve"> </w:t>
            </w:r>
            <w:proofErr w:type="spellStart"/>
            <w:r w:rsidRPr="00AC59A7">
              <w:rPr>
                <w:i/>
                <w:w w:val="85"/>
              </w:rPr>
              <w:t>laevis</w:t>
            </w:r>
            <w:proofErr w:type="spellEnd"/>
            <w:r w:rsidRPr="00AC59A7">
              <w:rPr>
                <w:i/>
                <w:w w:val="85"/>
              </w:rPr>
              <w:t xml:space="preserve">, </w:t>
            </w:r>
            <w:proofErr w:type="spellStart"/>
            <w:r w:rsidRPr="00AC59A7">
              <w:rPr>
                <w:i/>
                <w:w w:val="85"/>
              </w:rPr>
              <w:t>Ulmus</w:t>
            </w:r>
            <w:proofErr w:type="spellEnd"/>
            <w:r w:rsidRPr="00AC59A7">
              <w:rPr>
                <w:i/>
                <w:w w:val="85"/>
              </w:rPr>
              <w:t xml:space="preserve"> glabra). </w:t>
            </w:r>
            <w:r w:rsidRPr="00AC59A7">
              <w:rPr>
                <w:w w:val="85"/>
              </w:rPr>
              <w:t>V případě pomalé přirozené obnovy, nebo jejím nedostatečném procesu, je vhodné zajistit výjimku z legislativy dané pro zalesnění a zajištění lesního porostu (srovnej s opatřením obecné povahy – dle novely les. zákona). V mladších porostech (ve fázích tyčkovin až nastávajících kmenovin) je nutno bezprostředně provést zdravotní výběr. To se týká zejména porostních skupin lipových, javorových.</w:t>
            </w:r>
            <w:r w:rsidR="004C2515" w:rsidRPr="00AC59A7">
              <w:rPr>
                <w:w w:val="85"/>
              </w:rPr>
              <w:t xml:space="preserve"> </w:t>
            </w:r>
            <w:r w:rsidRPr="00AC59A7">
              <w:rPr>
                <w:w w:val="85"/>
              </w:rPr>
              <w:t>Obnovní postup maloplošnými clonnými sečemi.</w:t>
            </w:r>
          </w:p>
        </w:tc>
      </w:tr>
      <w:tr w:rsidR="00CE7EFC" w:rsidRPr="00AC59A7" w14:paraId="32D3C5E3" w14:textId="77777777">
        <w:trPr>
          <w:trHeight w:val="230"/>
        </w:trPr>
        <w:tc>
          <w:tcPr>
            <w:tcW w:w="9007" w:type="dxa"/>
            <w:gridSpan w:val="6"/>
            <w:tcBorders>
              <w:top w:val="double" w:sz="4" w:space="0" w:color="000000"/>
              <w:bottom w:val="single" w:sz="12" w:space="0" w:color="000000"/>
            </w:tcBorders>
          </w:tcPr>
          <w:p w14:paraId="32D3C5E2" w14:textId="77777777" w:rsidR="00CE7EFC" w:rsidRPr="00AC59A7" w:rsidRDefault="00E32513" w:rsidP="00511944">
            <w:pPr>
              <w:pStyle w:val="TableParagraph"/>
              <w:ind w:left="73"/>
              <w:rPr>
                <w:b/>
                <w:w w:val="85"/>
              </w:rPr>
            </w:pPr>
            <w:r w:rsidRPr="00AC59A7">
              <w:rPr>
                <w:b/>
                <w:w w:val="85"/>
              </w:rPr>
              <w:t>Způsob zalesnění, stanovení druhů a procento melioračních a zpevňujících dřevin při obnově porostu</w:t>
            </w:r>
          </w:p>
        </w:tc>
      </w:tr>
      <w:tr w:rsidR="00CE7EFC" w:rsidRPr="00AC59A7" w14:paraId="32D3C5E5" w14:textId="77777777">
        <w:trPr>
          <w:trHeight w:val="505"/>
        </w:trPr>
        <w:tc>
          <w:tcPr>
            <w:tcW w:w="9007" w:type="dxa"/>
            <w:gridSpan w:val="6"/>
            <w:tcBorders>
              <w:top w:val="single" w:sz="12" w:space="0" w:color="000000"/>
              <w:bottom w:val="single" w:sz="12" w:space="0" w:color="000000"/>
            </w:tcBorders>
          </w:tcPr>
          <w:p w14:paraId="32D3C5E4" w14:textId="6E0A15D8" w:rsidR="00CE7EFC" w:rsidRPr="00AC59A7" w:rsidRDefault="00E32513" w:rsidP="00511944">
            <w:pPr>
              <w:pStyle w:val="TableParagraph"/>
              <w:ind w:left="73"/>
              <w:rPr>
                <w:w w:val="85"/>
              </w:rPr>
            </w:pPr>
            <w:r w:rsidRPr="00AC59A7">
              <w:rPr>
                <w:w w:val="85"/>
              </w:rPr>
              <w:t>Dodržení vyhlášky č. 298/2018 Sb., jako MZD jsou chápány dřeviny přirozené druhové skladby uvedené v cílové druhové skladbě, dohromady v množství cca 40-50</w:t>
            </w:r>
            <w:r w:rsidR="00816183" w:rsidRPr="00AC59A7">
              <w:rPr>
                <w:w w:val="85"/>
              </w:rPr>
              <w:t xml:space="preserve"> </w:t>
            </w:r>
            <w:r w:rsidRPr="00AC59A7">
              <w:rPr>
                <w:w w:val="85"/>
              </w:rPr>
              <w:t>%.</w:t>
            </w:r>
          </w:p>
        </w:tc>
      </w:tr>
    </w:tbl>
    <w:p w14:paraId="32D3C5E6" w14:textId="77777777" w:rsidR="00CE7EFC" w:rsidRPr="00AC59A7" w:rsidRDefault="00CE7EFC" w:rsidP="00511944">
      <w:pPr>
        <w:rPr>
          <w:w w:val="85"/>
        </w:rPr>
        <w:sectPr w:rsidR="00CE7EFC" w:rsidRPr="00AC59A7">
          <w:pgSz w:w="11910" w:h="16840"/>
          <w:pgMar w:top="1580" w:right="1000" w:bottom="1080" w:left="1120" w:header="0" w:footer="882" w:gutter="0"/>
          <w:cols w:space="708"/>
        </w:sectPr>
      </w:pPr>
    </w:p>
    <w:p w14:paraId="32D3C5E7" w14:textId="77777777" w:rsidR="00CE7EFC" w:rsidRPr="00AC59A7" w:rsidRDefault="00CE7EFC" w:rsidP="00511944">
      <w:pPr>
        <w:pStyle w:val="Zkladntext"/>
        <w:spacing w:before="4"/>
        <w:rPr>
          <w:b/>
          <w:w w:val="85"/>
          <w:sz w:val="4"/>
        </w:rPr>
      </w:pPr>
    </w:p>
    <w:tbl>
      <w:tblPr>
        <w:tblStyle w:val="TableNormal"/>
        <w:tblW w:w="0" w:type="auto"/>
        <w:tblInd w:w="25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1532"/>
        <w:gridCol w:w="1522"/>
        <w:gridCol w:w="5954"/>
      </w:tblGrid>
      <w:tr w:rsidR="00CE7EFC" w:rsidRPr="00AC59A7" w14:paraId="32D3C5E9" w14:textId="77777777">
        <w:trPr>
          <w:trHeight w:val="229"/>
        </w:trPr>
        <w:tc>
          <w:tcPr>
            <w:tcW w:w="9008" w:type="dxa"/>
            <w:gridSpan w:val="3"/>
            <w:tcBorders>
              <w:left w:val="single" w:sz="24" w:space="0" w:color="000000"/>
              <w:right w:val="single" w:sz="24" w:space="0" w:color="000000"/>
            </w:tcBorders>
          </w:tcPr>
          <w:p w14:paraId="32D3C5E8" w14:textId="77777777" w:rsidR="00CE7EFC" w:rsidRPr="00AC59A7" w:rsidRDefault="00E32513" w:rsidP="00511944">
            <w:pPr>
              <w:pStyle w:val="TableParagraph"/>
              <w:ind w:left="73"/>
              <w:rPr>
                <w:b/>
                <w:w w:val="85"/>
              </w:rPr>
            </w:pPr>
            <w:r w:rsidRPr="00AC59A7">
              <w:rPr>
                <w:b/>
                <w:w w:val="85"/>
              </w:rPr>
              <w:t>Dřeviny uplatňované při zalesnění za použití umělé obnovy (%)</w:t>
            </w:r>
          </w:p>
        </w:tc>
      </w:tr>
      <w:tr w:rsidR="00CE7EFC" w:rsidRPr="00AC59A7" w14:paraId="32D3C5ED" w14:textId="77777777">
        <w:trPr>
          <w:trHeight w:val="229"/>
        </w:trPr>
        <w:tc>
          <w:tcPr>
            <w:tcW w:w="1532" w:type="dxa"/>
            <w:tcBorders>
              <w:left w:val="single" w:sz="24" w:space="0" w:color="000000"/>
              <w:right w:val="single" w:sz="2" w:space="0" w:color="000000"/>
            </w:tcBorders>
          </w:tcPr>
          <w:p w14:paraId="32D3C5EA" w14:textId="77777777" w:rsidR="00CE7EFC" w:rsidRPr="00AC59A7" w:rsidRDefault="00E32513" w:rsidP="00511944">
            <w:pPr>
              <w:pStyle w:val="TableParagraph"/>
              <w:ind w:left="73"/>
              <w:rPr>
                <w:b/>
                <w:w w:val="85"/>
              </w:rPr>
            </w:pPr>
            <w:r w:rsidRPr="00AC59A7">
              <w:rPr>
                <w:b/>
                <w:w w:val="85"/>
              </w:rPr>
              <w:t>SLT</w:t>
            </w:r>
          </w:p>
        </w:tc>
        <w:tc>
          <w:tcPr>
            <w:tcW w:w="1522" w:type="dxa"/>
            <w:tcBorders>
              <w:left w:val="single" w:sz="2" w:space="0" w:color="000000"/>
              <w:right w:val="single" w:sz="8" w:space="0" w:color="000000"/>
            </w:tcBorders>
          </w:tcPr>
          <w:p w14:paraId="32D3C5EB" w14:textId="77777777" w:rsidR="00CE7EFC" w:rsidRPr="00AC59A7" w:rsidRDefault="00E32513" w:rsidP="00511944">
            <w:pPr>
              <w:pStyle w:val="TableParagraph"/>
              <w:ind w:left="97"/>
              <w:rPr>
                <w:b/>
                <w:w w:val="85"/>
              </w:rPr>
            </w:pPr>
            <w:r w:rsidRPr="00AC59A7">
              <w:rPr>
                <w:b/>
                <w:w w:val="85"/>
              </w:rPr>
              <w:t>druh dřeviny</w:t>
            </w:r>
          </w:p>
        </w:tc>
        <w:tc>
          <w:tcPr>
            <w:tcW w:w="5954" w:type="dxa"/>
            <w:tcBorders>
              <w:left w:val="single" w:sz="8" w:space="0" w:color="000000"/>
              <w:right w:val="single" w:sz="24" w:space="0" w:color="000000"/>
            </w:tcBorders>
          </w:tcPr>
          <w:p w14:paraId="32D3C5EC" w14:textId="77777777" w:rsidR="00CE7EFC" w:rsidRPr="00AC59A7" w:rsidRDefault="00E32513" w:rsidP="00511944">
            <w:pPr>
              <w:pStyle w:val="TableParagraph"/>
              <w:ind w:left="92"/>
              <w:rPr>
                <w:b/>
                <w:w w:val="85"/>
              </w:rPr>
            </w:pPr>
            <w:r w:rsidRPr="00AC59A7">
              <w:rPr>
                <w:b/>
                <w:w w:val="85"/>
              </w:rPr>
              <w:t>komentář k způsobu použití dřeviny při umělé obnově</w:t>
            </w:r>
          </w:p>
        </w:tc>
      </w:tr>
      <w:tr w:rsidR="00CE7EFC" w:rsidRPr="00AC59A7" w14:paraId="32D3C5F4" w14:textId="77777777">
        <w:trPr>
          <w:trHeight w:val="3442"/>
        </w:trPr>
        <w:tc>
          <w:tcPr>
            <w:tcW w:w="1532" w:type="dxa"/>
            <w:tcBorders>
              <w:left w:val="single" w:sz="24" w:space="0" w:color="000000"/>
              <w:bottom w:val="double" w:sz="4" w:space="0" w:color="000000"/>
              <w:right w:val="single" w:sz="2" w:space="0" w:color="000000"/>
            </w:tcBorders>
          </w:tcPr>
          <w:p w14:paraId="32D3C5EE" w14:textId="77777777" w:rsidR="00CE7EFC" w:rsidRPr="00AC59A7" w:rsidRDefault="00E32513" w:rsidP="00511944">
            <w:pPr>
              <w:pStyle w:val="TableParagraph"/>
              <w:ind w:left="73"/>
              <w:rPr>
                <w:w w:val="85"/>
              </w:rPr>
            </w:pPr>
            <w:r w:rsidRPr="00AC59A7">
              <w:rPr>
                <w:w w:val="85"/>
              </w:rPr>
              <w:t>1L</w:t>
            </w:r>
          </w:p>
        </w:tc>
        <w:tc>
          <w:tcPr>
            <w:tcW w:w="1522" w:type="dxa"/>
            <w:tcBorders>
              <w:left w:val="single" w:sz="2" w:space="0" w:color="000000"/>
              <w:bottom w:val="double" w:sz="4" w:space="0" w:color="000000"/>
              <w:right w:val="single" w:sz="2" w:space="0" w:color="000000"/>
            </w:tcBorders>
          </w:tcPr>
          <w:p w14:paraId="32D3C5EF" w14:textId="77777777" w:rsidR="00CE7EFC" w:rsidRPr="00AC59A7" w:rsidRDefault="00E32513" w:rsidP="00511944">
            <w:pPr>
              <w:pStyle w:val="TableParagraph"/>
              <w:ind w:left="97" w:right="83"/>
              <w:rPr>
                <w:w w:val="85"/>
              </w:rPr>
            </w:pPr>
            <w:r w:rsidRPr="00AC59A7">
              <w:rPr>
                <w:w w:val="85"/>
              </w:rPr>
              <w:t>Jilmy (cca 1 tis. ks sazenic), dub zimní (tisíce ks sazenic), doplnění třešeň ptačí, lípa, výjimečně jedle bělokorá.</w:t>
            </w:r>
          </w:p>
        </w:tc>
        <w:tc>
          <w:tcPr>
            <w:tcW w:w="5954" w:type="dxa"/>
            <w:tcBorders>
              <w:left w:val="single" w:sz="2" w:space="0" w:color="000000"/>
              <w:bottom w:val="double" w:sz="4" w:space="0" w:color="000000"/>
              <w:right w:val="single" w:sz="24" w:space="0" w:color="000000"/>
            </w:tcBorders>
          </w:tcPr>
          <w:p w14:paraId="32D3C5F1" w14:textId="42ED3BB7" w:rsidR="00CE7EFC" w:rsidRPr="00AC59A7" w:rsidRDefault="00E32513" w:rsidP="00511944">
            <w:pPr>
              <w:pStyle w:val="TableParagraph"/>
              <w:ind w:left="100"/>
              <w:jc w:val="both"/>
              <w:rPr>
                <w:w w:val="85"/>
              </w:rPr>
            </w:pPr>
            <w:r w:rsidRPr="00AC59A7">
              <w:rPr>
                <w:w w:val="85"/>
              </w:rPr>
              <w:t xml:space="preserve">Stanoviště chápáno jako jeden celek, použití dřevin umělé obnovy do sušších míst, vhodné použít </w:t>
            </w:r>
            <w:proofErr w:type="spellStart"/>
            <w:r w:rsidRPr="00AC59A7">
              <w:rPr>
                <w:w w:val="85"/>
              </w:rPr>
              <w:t>poloodrostky</w:t>
            </w:r>
            <w:proofErr w:type="spellEnd"/>
            <w:r w:rsidRPr="00AC59A7">
              <w:rPr>
                <w:w w:val="85"/>
              </w:rPr>
              <w:t>. Ostatní neuvedené dřeviny se zde zmlazují dostatečně přirozeně. Např. javor mléč, javor klen. Nutno dbát na genetický původ. Nezavádět geograficky nepůvodní dřeviny. Nepoužívat ani dřeviny</w:t>
            </w:r>
            <w:r w:rsidR="00F33D9D" w:rsidRPr="00AC59A7">
              <w:rPr>
                <w:w w:val="85"/>
              </w:rPr>
              <w:t xml:space="preserve"> </w:t>
            </w:r>
            <w:r w:rsidRPr="00AC59A7">
              <w:rPr>
                <w:w w:val="85"/>
              </w:rPr>
              <w:t>z jiných přírodních lesních oblastí.</w:t>
            </w:r>
          </w:p>
          <w:p w14:paraId="32D3C5F3" w14:textId="22E15BD1" w:rsidR="00CE7EFC" w:rsidRPr="00AC59A7" w:rsidRDefault="00E32513" w:rsidP="00511944">
            <w:pPr>
              <w:pStyle w:val="TableParagraph"/>
              <w:ind w:left="100" w:right="44"/>
              <w:jc w:val="both"/>
              <w:rPr>
                <w:w w:val="85"/>
              </w:rPr>
            </w:pPr>
            <w:r w:rsidRPr="00AC59A7">
              <w:rPr>
                <w:w w:val="85"/>
              </w:rPr>
              <w:t>V případě jilmu ladního (</w:t>
            </w:r>
            <w:proofErr w:type="spellStart"/>
            <w:r w:rsidRPr="00AC59A7">
              <w:rPr>
                <w:i/>
                <w:w w:val="85"/>
              </w:rPr>
              <w:t>Ulmus</w:t>
            </w:r>
            <w:proofErr w:type="spellEnd"/>
            <w:r w:rsidRPr="00AC59A7">
              <w:rPr>
                <w:i/>
                <w:w w:val="85"/>
              </w:rPr>
              <w:t xml:space="preserve"> </w:t>
            </w:r>
            <w:proofErr w:type="spellStart"/>
            <w:r w:rsidRPr="00AC59A7">
              <w:rPr>
                <w:i/>
                <w:w w:val="85"/>
              </w:rPr>
              <w:t>laevis</w:t>
            </w:r>
            <w:proofErr w:type="spellEnd"/>
            <w:r w:rsidRPr="00AC59A7">
              <w:rPr>
                <w:w w:val="85"/>
              </w:rPr>
              <w:t>) je z hlediska managementu vhodné přestárlé jedince ponechat na dožití. Lze, ale vyčlenit jen část z nich, např. 30</w:t>
            </w:r>
            <w:r w:rsidR="00816183" w:rsidRPr="00AC59A7">
              <w:rPr>
                <w:w w:val="85"/>
              </w:rPr>
              <w:t> </w:t>
            </w:r>
            <w:r w:rsidRPr="00AC59A7">
              <w:rPr>
                <w:w w:val="85"/>
              </w:rPr>
              <w:t xml:space="preserve">% z celé zásoby této dřeviny v rámci porostních skupin. Bohužel v rámci lesních hospodářských plánů není tento druh vylišován, a často ani zmiňován. Vhodné je jeho skutečné zastoupení podchytit lesnickým inventarizačním průzkumem či speciálním dendrologickým průzkumem s návrhem podrobného </w:t>
            </w:r>
            <w:proofErr w:type="spellStart"/>
            <w:r w:rsidRPr="00AC59A7">
              <w:rPr>
                <w:w w:val="85"/>
              </w:rPr>
              <w:t>manegementu</w:t>
            </w:r>
            <w:proofErr w:type="spellEnd"/>
            <w:r w:rsidRPr="00AC59A7">
              <w:rPr>
                <w:w w:val="85"/>
              </w:rPr>
              <w:t>. V současné době lze doporučit: ochranu přirozeného zmlazení, uvolňování porostů tak, aby mohli odrůstat mladí i středně staří jedinci, v porostech podporovat jeho vyšší zastoupení, hospodařit v lesních porostech přírodě</w:t>
            </w:r>
            <w:r w:rsidR="00F33D9D" w:rsidRPr="00AC59A7">
              <w:rPr>
                <w:w w:val="85"/>
              </w:rPr>
              <w:t xml:space="preserve"> </w:t>
            </w:r>
            <w:r w:rsidRPr="00AC59A7">
              <w:rPr>
                <w:w w:val="85"/>
              </w:rPr>
              <w:t>blízkým způsobem.</w:t>
            </w:r>
          </w:p>
        </w:tc>
      </w:tr>
      <w:tr w:rsidR="00CE7EFC" w:rsidRPr="00AC59A7" w14:paraId="32D3C5F6" w14:textId="77777777">
        <w:trPr>
          <w:trHeight w:val="225"/>
        </w:trPr>
        <w:tc>
          <w:tcPr>
            <w:tcW w:w="9008" w:type="dxa"/>
            <w:gridSpan w:val="3"/>
            <w:tcBorders>
              <w:top w:val="double" w:sz="4" w:space="0" w:color="000000"/>
              <w:left w:val="single" w:sz="24" w:space="0" w:color="000000"/>
              <w:bottom w:val="single" w:sz="24" w:space="0" w:color="000000"/>
              <w:right w:val="single" w:sz="24" w:space="0" w:color="000000"/>
            </w:tcBorders>
          </w:tcPr>
          <w:p w14:paraId="32D3C5F5" w14:textId="77777777" w:rsidR="00CE7EFC" w:rsidRPr="00AC59A7" w:rsidRDefault="00E32513" w:rsidP="00511944">
            <w:pPr>
              <w:pStyle w:val="TableParagraph"/>
              <w:ind w:left="73"/>
              <w:rPr>
                <w:b/>
                <w:w w:val="85"/>
              </w:rPr>
            </w:pPr>
            <w:r w:rsidRPr="00AC59A7">
              <w:rPr>
                <w:b/>
                <w:w w:val="85"/>
              </w:rPr>
              <w:t>Péče o nálety, nárosty a kultury a výchova porostů</w:t>
            </w:r>
          </w:p>
        </w:tc>
      </w:tr>
      <w:tr w:rsidR="00CE7EFC" w:rsidRPr="00AC59A7" w14:paraId="32D3C5FB" w14:textId="77777777">
        <w:trPr>
          <w:trHeight w:val="2519"/>
        </w:trPr>
        <w:tc>
          <w:tcPr>
            <w:tcW w:w="9008" w:type="dxa"/>
            <w:gridSpan w:val="3"/>
            <w:tcBorders>
              <w:top w:val="single" w:sz="24" w:space="0" w:color="000000"/>
              <w:left w:val="single" w:sz="24" w:space="0" w:color="000000"/>
              <w:bottom w:val="double" w:sz="4" w:space="0" w:color="000000"/>
              <w:right w:val="single" w:sz="24" w:space="0" w:color="000000"/>
            </w:tcBorders>
          </w:tcPr>
          <w:p w14:paraId="32D3C5F8" w14:textId="2A2FD7CA" w:rsidR="00CE7EFC" w:rsidRPr="00AC59A7" w:rsidRDefault="00E32513" w:rsidP="00511944">
            <w:pPr>
              <w:pStyle w:val="TableParagraph"/>
              <w:ind w:left="73"/>
              <w:jc w:val="both"/>
              <w:rPr>
                <w:w w:val="85"/>
              </w:rPr>
            </w:pPr>
            <w:r w:rsidRPr="00AC59A7">
              <w:rPr>
                <w:w w:val="85"/>
              </w:rPr>
              <w:t xml:space="preserve">Uvolňování náletů a nárostů, rozvolňování porostů. Výhradní podpora přirozené obnovy. Výchova porostů mladšího věku zanedbaná. Nutno bezprostředně odstranit suché a prosychající jedince, provést zdravotní a kvalitativní výběr. Redukce nepůvodních druhů dřevin – velmi opatrně vzhledem k </w:t>
            </w:r>
            <w:proofErr w:type="spellStart"/>
            <w:r w:rsidRPr="00AC59A7">
              <w:rPr>
                <w:w w:val="85"/>
              </w:rPr>
              <w:t>invazivnosti</w:t>
            </w:r>
            <w:proofErr w:type="spellEnd"/>
            <w:r w:rsidRPr="00AC59A7">
              <w:rPr>
                <w:w w:val="85"/>
              </w:rPr>
              <w:t xml:space="preserve"> – pozor na prosvětlování porostů tam, kde je trnovník akát – může způsobit jejich expanzi. Aktivně vyhledávat pajasan žláznatý na podzim a na jaře, větší jedince vyřezávat, odstraňovat i s kořeny a výstřelky. Mladší vytrhávat. Podobně uplatňovat i u trnovníku akátu. Starší jedince zraňovat.</w:t>
            </w:r>
            <w:r w:rsidR="00F33D9D" w:rsidRPr="00AC59A7">
              <w:rPr>
                <w:w w:val="85"/>
              </w:rPr>
              <w:t xml:space="preserve"> </w:t>
            </w:r>
            <w:r w:rsidRPr="00AC59A7">
              <w:rPr>
                <w:w w:val="85"/>
              </w:rPr>
              <w:t>Nedovolit jejich nalétnutí. Mladé výstřelky akátu vytrhávat. Větve se semeny (jak AK, tak pajasan) z porostu odstraňovat a na vhodném místě spálit.</w:t>
            </w:r>
          </w:p>
          <w:p w14:paraId="32D3C5FA" w14:textId="15BC08AB" w:rsidR="00CE7EFC" w:rsidRPr="00AC59A7" w:rsidRDefault="00E32513" w:rsidP="00511944">
            <w:pPr>
              <w:pStyle w:val="TableParagraph"/>
              <w:ind w:left="73" w:right="192"/>
              <w:jc w:val="both"/>
              <w:rPr>
                <w:w w:val="85"/>
              </w:rPr>
            </w:pPr>
            <w:r w:rsidRPr="00AC59A7">
              <w:rPr>
                <w:w w:val="85"/>
              </w:rPr>
              <w:t>U mladých porostů jasanu (porostních skupin) odstraňovat prosychající a suché jedince, stejně tak i u KL, JV a HB Aktivně provádět výchovu lesních porostů směrem ke stabilitě, ale i kvalitě lesních porostů. Neopouštět lesnický management a porosty nezanedbávat. V porostech aktivně ponechávat starší jedince jilmů a dubů jako cílové</w:t>
            </w:r>
            <w:r w:rsidR="00F33D9D" w:rsidRPr="00AC59A7">
              <w:rPr>
                <w:w w:val="85"/>
              </w:rPr>
              <w:t xml:space="preserve"> </w:t>
            </w:r>
            <w:proofErr w:type="spellStart"/>
            <w:r w:rsidRPr="00AC59A7">
              <w:rPr>
                <w:w w:val="85"/>
              </w:rPr>
              <w:t>polosolitérní</w:t>
            </w:r>
            <w:proofErr w:type="spellEnd"/>
            <w:r w:rsidRPr="00AC59A7">
              <w:rPr>
                <w:w w:val="85"/>
              </w:rPr>
              <w:t xml:space="preserve"> stromy určené k dožití a využití pro ptactvo.</w:t>
            </w:r>
          </w:p>
        </w:tc>
      </w:tr>
      <w:tr w:rsidR="00CE7EFC" w:rsidRPr="00AC59A7" w14:paraId="32D3C5FD" w14:textId="77777777">
        <w:trPr>
          <w:trHeight w:val="227"/>
        </w:trPr>
        <w:tc>
          <w:tcPr>
            <w:tcW w:w="9008" w:type="dxa"/>
            <w:gridSpan w:val="3"/>
            <w:tcBorders>
              <w:top w:val="double" w:sz="4" w:space="0" w:color="000000"/>
              <w:left w:val="single" w:sz="24" w:space="0" w:color="000000"/>
              <w:bottom w:val="single" w:sz="18" w:space="0" w:color="000000"/>
              <w:right w:val="single" w:sz="24" w:space="0" w:color="000000"/>
            </w:tcBorders>
          </w:tcPr>
          <w:p w14:paraId="32D3C5FC" w14:textId="77777777" w:rsidR="00CE7EFC" w:rsidRPr="00AC59A7" w:rsidRDefault="00E32513" w:rsidP="00511944">
            <w:pPr>
              <w:pStyle w:val="TableParagraph"/>
              <w:ind w:left="73"/>
              <w:rPr>
                <w:b/>
                <w:w w:val="85"/>
              </w:rPr>
            </w:pPr>
            <w:r w:rsidRPr="00AC59A7">
              <w:rPr>
                <w:b/>
                <w:w w:val="85"/>
              </w:rPr>
              <w:t>Opatření ochrany lesa včetně provádění nahodilých těžeb</w:t>
            </w:r>
          </w:p>
        </w:tc>
      </w:tr>
      <w:tr w:rsidR="00CE7EFC" w:rsidRPr="00AC59A7" w14:paraId="32D3C606" w14:textId="77777777">
        <w:trPr>
          <w:trHeight w:val="4815"/>
        </w:trPr>
        <w:tc>
          <w:tcPr>
            <w:tcW w:w="9008" w:type="dxa"/>
            <w:gridSpan w:val="3"/>
            <w:tcBorders>
              <w:top w:val="single" w:sz="18" w:space="0" w:color="000000"/>
              <w:left w:val="single" w:sz="24" w:space="0" w:color="000000"/>
              <w:bottom w:val="double" w:sz="4" w:space="0" w:color="000000"/>
              <w:right w:val="single" w:sz="24" w:space="0" w:color="000000"/>
            </w:tcBorders>
          </w:tcPr>
          <w:p w14:paraId="32D3C5FF" w14:textId="2B94E6E5" w:rsidR="00CE7EFC" w:rsidRPr="00AC59A7" w:rsidRDefault="00E32513" w:rsidP="00511944">
            <w:pPr>
              <w:pStyle w:val="TableParagraph"/>
              <w:ind w:left="73" w:right="97"/>
              <w:jc w:val="both"/>
              <w:rPr>
                <w:w w:val="85"/>
              </w:rPr>
            </w:pPr>
            <w:r w:rsidRPr="00AC59A7">
              <w:rPr>
                <w:w w:val="85"/>
              </w:rPr>
              <w:t xml:space="preserve">Přibližování dříví v rámci úmyslných těžeb provádět pouze při zámrzu nebo za sucha. Dříví z nahodilých těžeb přibližovat směrem od koryta řeky do okrajů lesních porostů k hranici území, vyhýbat se vytvářené erozních rýh. Přibližovací trasu vést kolmo na směr odtoku vody z území s ohledem na propustnost podloží a </w:t>
            </w:r>
            <w:proofErr w:type="spellStart"/>
            <w:r w:rsidRPr="00AC59A7">
              <w:rPr>
                <w:w w:val="85"/>
              </w:rPr>
              <w:t>podmáčenost</w:t>
            </w:r>
            <w:proofErr w:type="spellEnd"/>
            <w:r w:rsidRPr="00AC59A7">
              <w:rPr>
                <w:w w:val="85"/>
              </w:rPr>
              <w:t xml:space="preserve"> plochy. Dřevní hmotu</w:t>
            </w:r>
            <w:r w:rsidR="00F33D9D" w:rsidRPr="00AC59A7">
              <w:rPr>
                <w:w w:val="85"/>
              </w:rPr>
              <w:t xml:space="preserve"> </w:t>
            </w:r>
            <w:r w:rsidRPr="00AC59A7">
              <w:rPr>
                <w:w w:val="85"/>
              </w:rPr>
              <w:t xml:space="preserve">z porostu (i </w:t>
            </w:r>
            <w:proofErr w:type="spellStart"/>
            <w:r w:rsidRPr="00AC59A7">
              <w:rPr>
                <w:w w:val="85"/>
              </w:rPr>
              <w:t>nehroubí</w:t>
            </w:r>
            <w:proofErr w:type="spellEnd"/>
            <w:r w:rsidRPr="00AC59A7">
              <w:rPr>
                <w:w w:val="85"/>
              </w:rPr>
              <w:t>) aktivně vyvážet. Dříví v žádném případě nepřibližovat skrze koryto řeky nebo terénní deprese. Porosty nepůvodních druhů dřevin aktivně redukovat vhodným způsobem, aby nedocházelo k jejich dalšímu rozvoji. Je vhodné odstraňovat i s pařezy se všemi dalšími výstřelky. U AK a pajasanu těžbu provádět vždy před vysemeněním, tj. vhodně v podzimním období. Proschlé a usychající jedince (např. JV, KL, LP) aktivně vyhledávat a odstraňovat. Přitom označit několik jedinců v bezpečné vzdálenosti od stezek o výčetní tloušťce (d</w:t>
            </w:r>
            <w:r w:rsidRPr="00AC59A7">
              <w:rPr>
                <w:w w:val="85"/>
                <w:sz w:val="13"/>
              </w:rPr>
              <w:t>1,3</w:t>
            </w:r>
            <w:r w:rsidRPr="00AC59A7">
              <w:rPr>
                <w:w w:val="85"/>
              </w:rPr>
              <w:t xml:space="preserve">) min. 35 cm k ponechání jako </w:t>
            </w:r>
            <w:proofErr w:type="spellStart"/>
            <w:r w:rsidRPr="00AC59A7">
              <w:rPr>
                <w:w w:val="85"/>
              </w:rPr>
              <w:t>doupné</w:t>
            </w:r>
            <w:proofErr w:type="spellEnd"/>
            <w:r w:rsidRPr="00AC59A7">
              <w:rPr>
                <w:w w:val="85"/>
              </w:rPr>
              <w:t xml:space="preserve"> stromy na dožití, vhodné např. z JL, KL, JV, DB, HB, TŘ.</w:t>
            </w:r>
          </w:p>
          <w:p w14:paraId="32D3C600" w14:textId="77777777" w:rsidR="00CE7EFC" w:rsidRPr="00AC59A7" w:rsidRDefault="00E32513" w:rsidP="00511944">
            <w:pPr>
              <w:pStyle w:val="TableParagraph"/>
              <w:spacing w:before="6"/>
              <w:ind w:left="73"/>
              <w:jc w:val="both"/>
              <w:rPr>
                <w:w w:val="85"/>
              </w:rPr>
            </w:pPr>
            <w:r w:rsidRPr="00AC59A7">
              <w:rPr>
                <w:w w:val="85"/>
              </w:rPr>
              <w:t>Aktivně vyhledávat původce skládek zahradního odpadu. V součinnosti s lesní stráží a stráží ochrany přírody, udělovat pokuty.</w:t>
            </w:r>
          </w:p>
          <w:p w14:paraId="32D3C601" w14:textId="77777777" w:rsidR="00CE7EFC" w:rsidRPr="00AC59A7" w:rsidRDefault="00E32513" w:rsidP="00511944">
            <w:pPr>
              <w:pStyle w:val="TableParagraph"/>
              <w:spacing w:before="6"/>
              <w:ind w:left="73" w:right="192"/>
              <w:jc w:val="both"/>
              <w:rPr>
                <w:w w:val="85"/>
              </w:rPr>
            </w:pPr>
            <w:r w:rsidRPr="00AC59A7">
              <w:rPr>
                <w:w w:val="85"/>
              </w:rPr>
              <w:t>Chemické přípravky používat minimálně, spíše se zaměřit na mechanické odstraňování nepůvodních druhů dřevin. Invazní rostlinnou vegetaci v okrajích porostu aktivně likvidovat vysekáváním křovinořezem, vytrháváním, shrabáním, odvozem a následným pálením na vhodném místě (není vhodno ukládat do kompostů, mohlo by se dále šířit). Sečení provádět v době květu nebo před kvetením.</w:t>
            </w:r>
          </w:p>
          <w:p w14:paraId="32D3C603" w14:textId="5602F31E" w:rsidR="00CE7EFC" w:rsidRPr="00AC59A7" w:rsidRDefault="00E32513" w:rsidP="00511944">
            <w:pPr>
              <w:pStyle w:val="TableParagraph"/>
              <w:spacing w:before="2"/>
              <w:ind w:left="73"/>
              <w:jc w:val="both"/>
              <w:rPr>
                <w:w w:val="85"/>
              </w:rPr>
            </w:pPr>
            <w:r w:rsidRPr="00AC59A7">
              <w:rPr>
                <w:w w:val="85"/>
              </w:rPr>
              <w:t xml:space="preserve">V rámci maximální podpory přirozené obnovy odstranit ze ZCHÚ všechny </w:t>
            </w:r>
            <w:proofErr w:type="spellStart"/>
            <w:r w:rsidRPr="00AC59A7">
              <w:rPr>
                <w:w w:val="85"/>
              </w:rPr>
              <w:t>přikrmovací</w:t>
            </w:r>
            <w:proofErr w:type="spellEnd"/>
            <w:r w:rsidRPr="00AC59A7">
              <w:rPr>
                <w:w w:val="85"/>
              </w:rPr>
              <w:t xml:space="preserve"> myslivecká zařízení. Zůstanou jen vhodně umístěná pozorovací zařízení sloužící k redukci zvěře.</w:t>
            </w:r>
            <w:r w:rsidR="004C2515" w:rsidRPr="00AC59A7">
              <w:rPr>
                <w:w w:val="85"/>
              </w:rPr>
              <w:t xml:space="preserve"> </w:t>
            </w:r>
            <w:r w:rsidRPr="00AC59A7">
              <w:rPr>
                <w:w w:val="85"/>
              </w:rPr>
              <w:t>Aktivně redukovat vysoké stavy zvěře, zejména srnčí a černé.</w:t>
            </w:r>
          </w:p>
          <w:p w14:paraId="32D3C604" w14:textId="77777777" w:rsidR="00CE7EFC" w:rsidRPr="00AC59A7" w:rsidRDefault="00E32513" w:rsidP="00511944">
            <w:pPr>
              <w:pStyle w:val="TableParagraph"/>
              <w:spacing w:before="2"/>
              <w:ind w:right="192"/>
              <w:jc w:val="both"/>
              <w:rPr>
                <w:w w:val="85"/>
              </w:rPr>
            </w:pPr>
            <w:r w:rsidRPr="00AC59A7">
              <w:rPr>
                <w:w w:val="85"/>
              </w:rPr>
              <w:t>U lesních (a turistických) stezek udržovat bezpečný stav pro pohyb návštěvníků lesa, tj. odstranit všechny zavěšené suché stromy, prosychající jedince, suché větve (pohybují se zde mamky s kočárky).</w:t>
            </w:r>
          </w:p>
          <w:p w14:paraId="32D3C605" w14:textId="77777777" w:rsidR="00CE7EFC" w:rsidRPr="00AC59A7" w:rsidRDefault="00E32513" w:rsidP="00511944">
            <w:pPr>
              <w:pStyle w:val="TableParagraph"/>
              <w:ind w:left="73"/>
              <w:jc w:val="both"/>
              <w:rPr>
                <w:w w:val="85"/>
              </w:rPr>
            </w:pPr>
            <w:r w:rsidRPr="00AC59A7">
              <w:rPr>
                <w:w w:val="85"/>
              </w:rPr>
              <w:t>Těžební a pěstební práce realizovat přednostně mimo rozmnožovací období ptactva.</w:t>
            </w:r>
          </w:p>
        </w:tc>
      </w:tr>
      <w:tr w:rsidR="00CE7EFC" w:rsidRPr="00AC59A7" w14:paraId="32D3C608" w14:textId="77777777">
        <w:trPr>
          <w:trHeight w:val="230"/>
        </w:trPr>
        <w:tc>
          <w:tcPr>
            <w:tcW w:w="9008" w:type="dxa"/>
            <w:gridSpan w:val="3"/>
            <w:tcBorders>
              <w:top w:val="double" w:sz="4" w:space="0" w:color="000000"/>
              <w:left w:val="single" w:sz="24" w:space="0" w:color="000000"/>
              <w:right w:val="single" w:sz="24" w:space="0" w:color="000000"/>
            </w:tcBorders>
          </w:tcPr>
          <w:p w14:paraId="32D3C607" w14:textId="77777777" w:rsidR="00CE7EFC" w:rsidRPr="00AC59A7" w:rsidRDefault="00E32513" w:rsidP="00511944">
            <w:pPr>
              <w:pStyle w:val="TableParagraph"/>
              <w:ind w:left="73"/>
              <w:rPr>
                <w:b/>
                <w:w w:val="85"/>
              </w:rPr>
            </w:pPr>
            <w:r w:rsidRPr="00AC59A7">
              <w:rPr>
                <w:b/>
                <w:w w:val="85"/>
              </w:rPr>
              <w:t>Poznámka</w:t>
            </w:r>
          </w:p>
        </w:tc>
      </w:tr>
      <w:tr w:rsidR="00CE7EFC" w:rsidRPr="00AC59A7" w14:paraId="32D3C60A" w14:textId="77777777">
        <w:trPr>
          <w:trHeight w:val="529"/>
        </w:trPr>
        <w:tc>
          <w:tcPr>
            <w:tcW w:w="9008" w:type="dxa"/>
            <w:gridSpan w:val="3"/>
            <w:tcBorders>
              <w:left w:val="single" w:sz="24" w:space="0" w:color="000000"/>
              <w:bottom w:val="single" w:sz="24" w:space="0" w:color="000000"/>
              <w:right w:val="single" w:sz="24" w:space="0" w:color="000000"/>
            </w:tcBorders>
          </w:tcPr>
          <w:p w14:paraId="32D3C609" w14:textId="77777777" w:rsidR="00CE7EFC" w:rsidRPr="00AC59A7" w:rsidRDefault="00E32513" w:rsidP="00511944">
            <w:pPr>
              <w:pStyle w:val="TableParagraph"/>
              <w:spacing w:before="2"/>
              <w:ind w:left="73"/>
              <w:rPr>
                <w:w w:val="85"/>
              </w:rPr>
            </w:pPr>
            <w:r w:rsidRPr="00AC59A7">
              <w:rPr>
                <w:w w:val="85"/>
              </w:rPr>
              <w:t>Nahodilou těžbu konzultovat s Odborem životního prostředí a zemědělství (část ochrana přírody a krajiny) Krajský úřad Moravskoslezského kraje.</w:t>
            </w:r>
          </w:p>
        </w:tc>
      </w:tr>
    </w:tbl>
    <w:p w14:paraId="32D3C60B" w14:textId="77777777" w:rsidR="00CE7EFC" w:rsidRPr="00AC59A7" w:rsidRDefault="00CE7EFC" w:rsidP="00511944">
      <w:pPr>
        <w:rPr>
          <w:w w:val="85"/>
        </w:rPr>
        <w:sectPr w:rsidR="00CE7EFC" w:rsidRPr="00AC59A7">
          <w:pgSz w:w="11910" w:h="16840"/>
          <w:pgMar w:top="1580" w:right="1000" w:bottom="1080" w:left="1120" w:header="0" w:footer="882" w:gutter="0"/>
          <w:cols w:space="708"/>
        </w:sectPr>
      </w:pPr>
    </w:p>
    <w:p w14:paraId="32D3C60C" w14:textId="77777777" w:rsidR="00CE7EFC" w:rsidRPr="00AC59A7" w:rsidRDefault="00E32513" w:rsidP="00511944">
      <w:pPr>
        <w:spacing w:before="85"/>
        <w:ind w:left="298"/>
        <w:rPr>
          <w:b/>
          <w:w w:val="85"/>
        </w:rPr>
      </w:pPr>
      <w:r w:rsidRPr="00AC59A7">
        <w:rPr>
          <w:b/>
          <w:w w:val="85"/>
        </w:rPr>
        <w:lastRenderedPageBreak/>
        <w:t>Přílohy:</w:t>
      </w:r>
    </w:p>
    <w:p w14:paraId="32D3C60D" w14:textId="77777777" w:rsidR="00CE7EFC" w:rsidRPr="00AC59A7" w:rsidRDefault="00CE7EFC" w:rsidP="00511944">
      <w:pPr>
        <w:pStyle w:val="Zkladntext"/>
        <w:spacing w:before="11"/>
        <w:rPr>
          <w:b/>
          <w:w w:val="85"/>
        </w:rPr>
      </w:pPr>
    </w:p>
    <w:p w14:paraId="32D3C60E" w14:textId="29137FF4" w:rsidR="00CE7EFC" w:rsidRPr="00AC59A7" w:rsidRDefault="00816183" w:rsidP="00511944">
      <w:pPr>
        <w:pStyle w:val="Odstavecseseznamem"/>
        <w:numPr>
          <w:ilvl w:val="0"/>
          <w:numId w:val="13"/>
        </w:numPr>
        <w:tabs>
          <w:tab w:val="left" w:pos="1006"/>
          <w:tab w:val="left" w:pos="1007"/>
        </w:tabs>
        <w:ind w:left="1006"/>
        <w:rPr>
          <w:rFonts w:ascii="Symbol" w:hAnsi="Symbol"/>
          <w:w w:val="85"/>
        </w:rPr>
      </w:pPr>
      <w:r w:rsidRPr="00AC59A7">
        <w:rPr>
          <w:w w:val="85"/>
        </w:rPr>
        <w:t>T1 – Popis lesních porostů a výčet plánovaných zásahů v nich (zvláště chráněné území)</w:t>
      </w:r>
    </w:p>
    <w:p w14:paraId="32D3C60F" w14:textId="77777777" w:rsidR="00CE7EFC" w:rsidRPr="00AC59A7" w:rsidRDefault="00CE7EFC" w:rsidP="00511944">
      <w:pPr>
        <w:pStyle w:val="Zkladntext"/>
        <w:spacing w:before="1"/>
        <w:rPr>
          <w:w w:val="85"/>
          <w:sz w:val="21"/>
        </w:rPr>
      </w:pPr>
    </w:p>
    <w:p w14:paraId="32D3C610" w14:textId="77FC7C4A" w:rsidR="00CE7EFC" w:rsidRPr="00AC59A7" w:rsidRDefault="00E32513" w:rsidP="00511944">
      <w:pPr>
        <w:pStyle w:val="Odstavecseseznamem"/>
        <w:numPr>
          <w:ilvl w:val="0"/>
          <w:numId w:val="13"/>
        </w:numPr>
        <w:tabs>
          <w:tab w:val="left" w:pos="1006"/>
          <w:tab w:val="left" w:pos="1007"/>
        </w:tabs>
        <w:ind w:left="1006"/>
        <w:rPr>
          <w:rFonts w:ascii="Symbol" w:hAnsi="Symbol"/>
          <w:w w:val="85"/>
        </w:rPr>
      </w:pPr>
      <w:r w:rsidRPr="00AC59A7">
        <w:rPr>
          <w:w w:val="85"/>
        </w:rPr>
        <w:t>M3</w:t>
      </w:r>
      <w:r w:rsidR="00F02617">
        <w:rPr>
          <w:w w:val="85"/>
        </w:rPr>
        <w:t xml:space="preserve"> </w:t>
      </w:r>
      <w:r w:rsidR="00F02617" w:rsidRPr="00AC59A7">
        <w:rPr>
          <w:w w:val="85"/>
        </w:rPr>
        <w:t>–</w:t>
      </w:r>
      <w:r w:rsidRPr="00AC59A7">
        <w:rPr>
          <w:w w:val="85"/>
        </w:rPr>
        <w:t xml:space="preserve"> Mapa dílčích ploch a objektů a plánovaných zásahů v nich v měřítku </w:t>
      </w:r>
      <w:proofErr w:type="gramStart"/>
      <w:r w:rsidRPr="00AC59A7">
        <w:rPr>
          <w:w w:val="85"/>
        </w:rPr>
        <w:t>1</w:t>
      </w:r>
      <w:r w:rsidR="00816183" w:rsidRPr="00AC59A7">
        <w:rPr>
          <w:w w:val="85"/>
        </w:rPr>
        <w:t xml:space="preserve"> </w:t>
      </w:r>
      <w:r w:rsidRPr="00AC59A7">
        <w:rPr>
          <w:w w:val="85"/>
        </w:rPr>
        <w:t>:</w:t>
      </w:r>
      <w:proofErr w:type="gramEnd"/>
      <w:r w:rsidRPr="00AC59A7">
        <w:rPr>
          <w:w w:val="85"/>
        </w:rPr>
        <w:t xml:space="preserve"> 10 000</w:t>
      </w:r>
    </w:p>
    <w:p w14:paraId="32D3C611" w14:textId="77777777" w:rsidR="00CE7EFC" w:rsidRPr="00AC59A7" w:rsidRDefault="00CE7EFC" w:rsidP="00511944">
      <w:pPr>
        <w:pStyle w:val="Zkladntext"/>
        <w:spacing w:before="11"/>
        <w:rPr>
          <w:w w:val="85"/>
        </w:rPr>
      </w:pPr>
    </w:p>
    <w:p w14:paraId="32D3C612" w14:textId="0413F37F" w:rsidR="00CE7EFC" w:rsidRPr="00AC59A7" w:rsidRDefault="00E32513" w:rsidP="00511944">
      <w:pPr>
        <w:pStyle w:val="Odstavecseseznamem"/>
        <w:numPr>
          <w:ilvl w:val="0"/>
          <w:numId w:val="13"/>
        </w:numPr>
        <w:tabs>
          <w:tab w:val="left" w:pos="1006"/>
          <w:tab w:val="left" w:pos="1007"/>
        </w:tabs>
        <w:ind w:left="1006"/>
        <w:rPr>
          <w:rFonts w:ascii="Symbol" w:hAnsi="Symbol"/>
          <w:w w:val="85"/>
        </w:rPr>
      </w:pPr>
      <w:r w:rsidRPr="00AC59A7">
        <w:rPr>
          <w:w w:val="85"/>
        </w:rPr>
        <w:t>M4</w:t>
      </w:r>
      <w:r w:rsidR="00F02617">
        <w:rPr>
          <w:w w:val="85"/>
        </w:rPr>
        <w:t xml:space="preserve"> </w:t>
      </w:r>
      <w:r w:rsidR="00F02617" w:rsidRPr="00AC59A7">
        <w:rPr>
          <w:w w:val="85"/>
        </w:rPr>
        <w:t>–</w:t>
      </w:r>
      <w:r w:rsidRPr="00AC59A7">
        <w:rPr>
          <w:w w:val="85"/>
        </w:rPr>
        <w:t xml:space="preserve"> Lesnicko-typologická mapa v měřítku 1</w:t>
      </w:r>
      <w:r w:rsidR="00816183" w:rsidRPr="00AC59A7">
        <w:rPr>
          <w:w w:val="85"/>
        </w:rPr>
        <w:t xml:space="preserve"> </w:t>
      </w:r>
      <w:r w:rsidRPr="00AC59A7">
        <w:rPr>
          <w:w w:val="85"/>
        </w:rPr>
        <w:t>:10 000</w:t>
      </w:r>
    </w:p>
    <w:p w14:paraId="32D3C613" w14:textId="77777777" w:rsidR="00CE7EFC" w:rsidRPr="00AC59A7" w:rsidRDefault="00CE7EFC" w:rsidP="00511944">
      <w:pPr>
        <w:pStyle w:val="Zkladntext"/>
        <w:spacing w:before="3"/>
        <w:rPr>
          <w:w w:val="85"/>
          <w:sz w:val="21"/>
        </w:rPr>
      </w:pPr>
    </w:p>
    <w:p w14:paraId="32D3C614" w14:textId="62538C74" w:rsidR="00CE7EFC" w:rsidRPr="00AC59A7" w:rsidRDefault="00E32513" w:rsidP="00511944">
      <w:pPr>
        <w:pStyle w:val="Odstavecseseznamem"/>
        <w:numPr>
          <w:ilvl w:val="0"/>
          <w:numId w:val="13"/>
        </w:numPr>
        <w:tabs>
          <w:tab w:val="left" w:pos="1006"/>
          <w:tab w:val="left" w:pos="1007"/>
        </w:tabs>
        <w:ind w:right="419" w:hanging="356"/>
        <w:rPr>
          <w:rFonts w:ascii="Symbol" w:hAnsi="Symbol"/>
          <w:w w:val="85"/>
        </w:rPr>
      </w:pPr>
      <w:r w:rsidRPr="00AC59A7">
        <w:rPr>
          <w:w w:val="85"/>
        </w:rPr>
        <w:t>M5</w:t>
      </w:r>
      <w:r w:rsidR="00F02617">
        <w:rPr>
          <w:w w:val="85"/>
        </w:rPr>
        <w:t xml:space="preserve"> </w:t>
      </w:r>
      <w:r w:rsidR="00F02617" w:rsidRPr="00AC59A7">
        <w:rPr>
          <w:w w:val="85"/>
        </w:rPr>
        <w:t>–</w:t>
      </w:r>
      <w:r w:rsidRPr="00AC59A7">
        <w:rPr>
          <w:w w:val="85"/>
        </w:rPr>
        <w:t xml:space="preserve"> Mapa stupňů přirozenosti lesních porostů (se zákresem porostů ponechaných samovolnému vývoji) v měřítku </w:t>
      </w:r>
      <w:proofErr w:type="gramStart"/>
      <w:r w:rsidRPr="00AC59A7">
        <w:rPr>
          <w:w w:val="85"/>
        </w:rPr>
        <w:t>1 :</w:t>
      </w:r>
      <w:proofErr w:type="gramEnd"/>
      <w:r w:rsidRPr="00AC59A7">
        <w:rPr>
          <w:w w:val="85"/>
        </w:rPr>
        <w:t xml:space="preserve"> 10 000</w:t>
      </w:r>
    </w:p>
    <w:p w14:paraId="32D3C615" w14:textId="77777777" w:rsidR="00CE7EFC" w:rsidRPr="00AC59A7" w:rsidRDefault="00CE7EFC" w:rsidP="00511944">
      <w:pPr>
        <w:pStyle w:val="Zkladntext"/>
        <w:spacing w:before="3"/>
        <w:rPr>
          <w:w w:val="85"/>
          <w:sz w:val="30"/>
        </w:rPr>
      </w:pPr>
    </w:p>
    <w:p w14:paraId="32D3C616" w14:textId="77777777" w:rsidR="00CE7EFC" w:rsidRPr="00AC59A7" w:rsidRDefault="00E32513" w:rsidP="00511944">
      <w:pPr>
        <w:pStyle w:val="Nadpis3"/>
        <w:numPr>
          <w:ilvl w:val="0"/>
          <w:numId w:val="14"/>
        </w:numPr>
        <w:tabs>
          <w:tab w:val="left" w:pos="521"/>
        </w:tabs>
        <w:ind w:left="520" w:hanging="223"/>
        <w:rPr>
          <w:w w:val="85"/>
        </w:rPr>
      </w:pPr>
      <w:r w:rsidRPr="00AC59A7">
        <w:rPr>
          <w:w w:val="85"/>
        </w:rPr>
        <w:t>péče o vodní ekosystémy</w:t>
      </w:r>
    </w:p>
    <w:p w14:paraId="32D3C617" w14:textId="77777777" w:rsidR="00CE7EFC" w:rsidRPr="00AC59A7" w:rsidRDefault="00E32513" w:rsidP="00511944">
      <w:pPr>
        <w:pStyle w:val="Zkladntext"/>
        <w:spacing w:before="125"/>
        <w:ind w:left="284" w:firstLine="567"/>
        <w:rPr>
          <w:w w:val="85"/>
        </w:rPr>
      </w:pPr>
      <w:r w:rsidRPr="00AC59A7">
        <w:rPr>
          <w:w w:val="85"/>
        </w:rPr>
        <w:t>Nerelevantní.</w:t>
      </w:r>
    </w:p>
    <w:p w14:paraId="32D3C618" w14:textId="77777777" w:rsidR="00CE7EFC" w:rsidRPr="00AC59A7" w:rsidRDefault="00CE7EFC" w:rsidP="00511944">
      <w:pPr>
        <w:pStyle w:val="Zkladntext"/>
        <w:spacing w:before="3"/>
        <w:rPr>
          <w:w w:val="85"/>
        </w:rPr>
      </w:pPr>
    </w:p>
    <w:p w14:paraId="32D3C619" w14:textId="77777777" w:rsidR="00CE7EFC" w:rsidRPr="00AC59A7" w:rsidRDefault="00E32513" w:rsidP="00511944">
      <w:pPr>
        <w:pStyle w:val="Nadpis3"/>
        <w:rPr>
          <w:w w:val="85"/>
        </w:rPr>
      </w:pPr>
      <w:r w:rsidRPr="00AC59A7">
        <w:rPr>
          <w:w w:val="85"/>
        </w:rPr>
        <w:t>Rámcová směrnice péče o rybníky/nádrže</w:t>
      </w:r>
    </w:p>
    <w:p w14:paraId="32D3C61A" w14:textId="77777777" w:rsidR="00CE7EFC" w:rsidRPr="00AC59A7" w:rsidRDefault="00E32513" w:rsidP="00511944">
      <w:pPr>
        <w:pStyle w:val="Zkladntext"/>
        <w:spacing w:before="123"/>
        <w:ind w:left="284" w:firstLine="567"/>
        <w:rPr>
          <w:w w:val="85"/>
        </w:rPr>
      </w:pPr>
      <w:r w:rsidRPr="00AC59A7">
        <w:rPr>
          <w:w w:val="85"/>
        </w:rPr>
        <w:t>Nerelevantní.</w:t>
      </w:r>
    </w:p>
    <w:p w14:paraId="32D3C61B" w14:textId="77777777" w:rsidR="00CE7EFC" w:rsidRPr="00AC59A7" w:rsidRDefault="00CE7EFC" w:rsidP="00511944">
      <w:pPr>
        <w:pStyle w:val="Zkladntext"/>
        <w:spacing w:before="3"/>
        <w:rPr>
          <w:w w:val="85"/>
        </w:rPr>
      </w:pPr>
    </w:p>
    <w:p w14:paraId="32D3C61C" w14:textId="77777777" w:rsidR="00CE7EFC" w:rsidRPr="00AC59A7" w:rsidRDefault="00E32513" w:rsidP="00511944">
      <w:pPr>
        <w:pStyle w:val="Nadpis3"/>
        <w:rPr>
          <w:w w:val="85"/>
        </w:rPr>
      </w:pPr>
      <w:r w:rsidRPr="00AC59A7">
        <w:rPr>
          <w:w w:val="85"/>
        </w:rPr>
        <w:t>Rámcová směrnice péče o vodní toky</w:t>
      </w:r>
    </w:p>
    <w:p w14:paraId="32D3C61E" w14:textId="2A95D9DF" w:rsidR="00CE7EFC" w:rsidRPr="00AC59A7" w:rsidRDefault="00E32513" w:rsidP="00511944">
      <w:pPr>
        <w:spacing w:before="80"/>
        <w:ind w:left="300" w:right="420" w:firstLine="551"/>
        <w:rPr>
          <w:b/>
          <w:bCs/>
          <w:w w:val="85"/>
          <w:szCs w:val="24"/>
        </w:rPr>
      </w:pPr>
      <w:r w:rsidRPr="00AC59A7">
        <w:rPr>
          <w:b/>
          <w:bCs/>
          <w:w w:val="85"/>
          <w:szCs w:val="24"/>
        </w:rPr>
        <w:t>Dílčí plocha 1:</w:t>
      </w:r>
      <w:r w:rsidR="0010781D" w:rsidRPr="00AC59A7">
        <w:rPr>
          <w:b/>
          <w:bCs/>
          <w:w w:val="85"/>
          <w:szCs w:val="24"/>
        </w:rPr>
        <w:t xml:space="preserve"> </w:t>
      </w:r>
      <w:r w:rsidRPr="00AC59A7">
        <w:rPr>
          <w:w w:val="85"/>
          <w:szCs w:val="24"/>
        </w:rPr>
        <w:t>Řeka Morávka představuje významný vodní tok, má zde v PP Profil Morávky v některých částech bystřinný charakter s klasifikací jako „divočící tok“ s neupraveným korytem s velmi proměnlivým průtokem, v jiných částech je koryto poměrně plytké, otevřené. Při povodňových průtocích dochází k výraznému transportu splavenin a pomístnímu posunu hlavního koryta</w:t>
      </w:r>
      <w:r w:rsidRPr="00AC59A7">
        <w:rPr>
          <w:w w:val="85"/>
        </w:rPr>
        <w:t>.</w:t>
      </w:r>
    </w:p>
    <w:p w14:paraId="32D3C61F" w14:textId="77777777" w:rsidR="00CE7EFC" w:rsidRPr="00AC59A7" w:rsidRDefault="00CE7EFC" w:rsidP="00511944">
      <w:pPr>
        <w:pStyle w:val="Zkladntext"/>
        <w:spacing w:before="8"/>
        <w:rPr>
          <w:w w:val="85"/>
        </w:rPr>
      </w:pPr>
    </w:p>
    <w:tbl>
      <w:tblPr>
        <w:tblStyle w:val="TableNormal"/>
        <w:tblW w:w="0" w:type="auto"/>
        <w:tblInd w:w="25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3473"/>
        <w:gridCol w:w="5739"/>
      </w:tblGrid>
      <w:tr w:rsidR="00CE7EFC" w:rsidRPr="00AC59A7" w14:paraId="32D3C622" w14:textId="77777777">
        <w:trPr>
          <w:trHeight w:val="229"/>
        </w:trPr>
        <w:tc>
          <w:tcPr>
            <w:tcW w:w="3473" w:type="dxa"/>
            <w:tcBorders>
              <w:bottom w:val="single" w:sz="4" w:space="0" w:color="000000"/>
            </w:tcBorders>
            <w:shd w:val="clear" w:color="auto" w:fill="C0C0C0"/>
          </w:tcPr>
          <w:p w14:paraId="32D3C620" w14:textId="77777777" w:rsidR="00CE7EFC" w:rsidRPr="00AC59A7" w:rsidRDefault="00E32513" w:rsidP="00511944">
            <w:pPr>
              <w:pStyle w:val="TableParagraph"/>
              <w:rPr>
                <w:w w:val="85"/>
              </w:rPr>
            </w:pPr>
            <w:r w:rsidRPr="00AC59A7">
              <w:rPr>
                <w:w w:val="85"/>
              </w:rPr>
              <w:t>Název vodního toku</w:t>
            </w:r>
          </w:p>
        </w:tc>
        <w:tc>
          <w:tcPr>
            <w:tcW w:w="5739" w:type="dxa"/>
            <w:tcBorders>
              <w:bottom w:val="single" w:sz="4" w:space="0" w:color="000000"/>
            </w:tcBorders>
          </w:tcPr>
          <w:p w14:paraId="32D3C621" w14:textId="77777777" w:rsidR="00CE7EFC" w:rsidRPr="00AC59A7" w:rsidRDefault="00E32513" w:rsidP="00511944">
            <w:pPr>
              <w:pStyle w:val="TableParagraph"/>
              <w:ind w:left="69"/>
              <w:rPr>
                <w:w w:val="85"/>
              </w:rPr>
            </w:pPr>
            <w:r w:rsidRPr="00AC59A7">
              <w:rPr>
                <w:w w:val="85"/>
              </w:rPr>
              <w:t>Morávka</w:t>
            </w:r>
          </w:p>
        </w:tc>
      </w:tr>
      <w:tr w:rsidR="00CE7EFC" w:rsidRPr="00AC59A7" w14:paraId="32D3C626" w14:textId="77777777">
        <w:trPr>
          <w:trHeight w:val="1149"/>
        </w:trPr>
        <w:tc>
          <w:tcPr>
            <w:tcW w:w="3473" w:type="dxa"/>
            <w:tcBorders>
              <w:top w:val="single" w:sz="4" w:space="0" w:color="000000"/>
              <w:bottom w:val="single" w:sz="4" w:space="0" w:color="000000"/>
            </w:tcBorders>
            <w:shd w:val="clear" w:color="auto" w:fill="C0C0C0"/>
          </w:tcPr>
          <w:p w14:paraId="32D3C623" w14:textId="77777777" w:rsidR="00CE7EFC" w:rsidRPr="00AC59A7" w:rsidRDefault="00E32513" w:rsidP="00511944">
            <w:pPr>
              <w:pStyle w:val="TableParagraph"/>
              <w:rPr>
                <w:w w:val="85"/>
              </w:rPr>
            </w:pPr>
            <w:r w:rsidRPr="00AC59A7">
              <w:rPr>
                <w:w w:val="85"/>
              </w:rPr>
              <w:t>Vhodné chemické a fyzikální vlastnosti vody</w:t>
            </w:r>
          </w:p>
        </w:tc>
        <w:tc>
          <w:tcPr>
            <w:tcW w:w="5739" w:type="dxa"/>
            <w:tcBorders>
              <w:top w:val="single" w:sz="4" w:space="0" w:color="000000"/>
              <w:bottom w:val="single" w:sz="4" w:space="0" w:color="000000"/>
            </w:tcBorders>
          </w:tcPr>
          <w:p w14:paraId="32D3C624" w14:textId="77777777" w:rsidR="00CE7EFC" w:rsidRPr="00AC59A7" w:rsidRDefault="00E32513" w:rsidP="00511944">
            <w:pPr>
              <w:pStyle w:val="TableParagraph"/>
              <w:ind w:left="69" w:right="23"/>
              <w:jc w:val="both"/>
              <w:rPr>
                <w:w w:val="85"/>
              </w:rPr>
            </w:pPr>
            <w:r w:rsidRPr="00AC59A7">
              <w:rPr>
                <w:w w:val="85"/>
              </w:rPr>
              <w:t>V současné době nejsou známy chemické a fyzikální parametry vody. Vzhledem k předmětu ochrany a vyskytujícím se organismům, včetně kategorie území toto doposud nebylo řešeno. Obecně je nutno zajistit eliminaci zdrojů znečištění, možno zajistit i doporučující limity pro vodní</w:t>
            </w:r>
          </w:p>
          <w:p w14:paraId="32D3C625" w14:textId="77777777" w:rsidR="00CE7EFC" w:rsidRPr="00AC59A7" w:rsidRDefault="00E32513" w:rsidP="00511944">
            <w:pPr>
              <w:pStyle w:val="TableParagraph"/>
              <w:spacing w:before="5"/>
              <w:ind w:left="69"/>
              <w:jc w:val="both"/>
              <w:rPr>
                <w:w w:val="85"/>
              </w:rPr>
            </w:pPr>
            <w:r w:rsidRPr="00AC59A7">
              <w:rPr>
                <w:w w:val="85"/>
              </w:rPr>
              <w:t>prostředí.</w:t>
            </w:r>
          </w:p>
        </w:tc>
      </w:tr>
      <w:tr w:rsidR="00CE7EFC" w:rsidRPr="00AC59A7" w14:paraId="32D3C62D" w14:textId="77777777">
        <w:trPr>
          <w:trHeight w:val="4589"/>
        </w:trPr>
        <w:tc>
          <w:tcPr>
            <w:tcW w:w="3473" w:type="dxa"/>
            <w:tcBorders>
              <w:top w:val="single" w:sz="4" w:space="0" w:color="000000"/>
              <w:bottom w:val="single" w:sz="4" w:space="0" w:color="000000"/>
            </w:tcBorders>
            <w:shd w:val="clear" w:color="auto" w:fill="C0C0C0"/>
          </w:tcPr>
          <w:p w14:paraId="32D3C627" w14:textId="77777777" w:rsidR="00CE7EFC" w:rsidRPr="00AC59A7" w:rsidRDefault="00E32513" w:rsidP="00511944">
            <w:pPr>
              <w:pStyle w:val="TableParagraph"/>
              <w:rPr>
                <w:w w:val="85"/>
              </w:rPr>
            </w:pPr>
            <w:r w:rsidRPr="00AC59A7">
              <w:rPr>
                <w:w w:val="85"/>
              </w:rPr>
              <w:t>Migrační propustnost toku</w:t>
            </w:r>
          </w:p>
        </w:tc>
        <w:tc>
          <w:tcPr>
            <w:tcW w:w="5739" w:type="dxa"/>
            <w:tcBorders>
              <w:top w:val="single" w:sz="4" w:space="0" w:color="000000"/>
              <w:bottom w:val="single" w:sz="4" w:space="0" w:color="000000"/>
            </w:tcBorders>
          </w:tcPr>
          <w:p w14:paraId="32D3C62A" w14:textId="25423B0C" w:rsidR="00CE7EFC" w:rsidRPr="00AC59A7" w:rsidRDefault="00E32513" w:rsidP="00511944">
            <w:pPr>
              <w:pStyle w:val="TableParagraph"/>
              <w:ind w:left="69" w:right="84"/>
              <w:jc w:val="both"/>
              <w:rPr>
                <w:w w:val="85"/>
              </w:rPr>
            </w:pPr>
            <w:r w:rsidRPr="00AC59A7">
              <w:rPr>
                <w:w w:val="85"/>
              </w:rPr>
              <w:t xml:space="preserve">Předchozí technické úpravy toku umožnily zástavbu v blízkém okolí řeky, která by zde nemohla za přirozených podmínek vzniknout. Tímto je opět zpětně vyvolávána nutnost technických zásahů na ochranu těchto objektů a sídel v blízkosti řeky. Podrobnější ucelený popis zásahů do říčního systému popisuje </w:t>
            </w:r>
            <w:proofErr w:type="spellStart"/>
            <w:r w:rsidRPr="00AC59A7">
              <w:rPr>
                <w:w w:val="85"/>
              </w:rPr>
              <w:t>Škarpich</w:t>
            </w:r>
            <w:proofErr w:type="spellEnd"/>
            <w:r w:rsidRPr="00AC59A7">
              <w:rPr>
                <w:w w:val="85"/>
              </w:rPr>
              <w:t xml:space="preserve"> a kol. (2013). Vodohospodářské zásahy mohou mít a</w:t>
            </w:r>
            <w:r w:rsidR="004C2515" w:rsidRPr="00AC59A7">
              <w:rPr>
                <w:w w:val="85"/>
              </w:rPr>
              <w:t xml:space="preserve"> </w:t>
            </w:r>
            <w:r w:rsidRPr="00AC59A7">
              <w:rPr>
                <w:w w:val="85"/>
              </w:rPr>
              <w:t>v některých případech mají negativní vliv na předměty ochrany, jedná se zejména o zahlubování toku a nedostatečné vyplavování včetně tvorby a</w:t>
            </w:r>
            <w:r w:rsidR="004C2515" w:rsidRPr="00AC59A7">
              <w:rPr>
                <w:w w:val="85"/>
              </w:rPr>
              <w:t xml:space="preserve"> </w:t>
            </w:r>
            <w:r w:rsidRPr="00AC59A7">
              <w:rPr>
                <w:w w:val="85"/>
              </w:rPr>
              <w:t>„udržování“ štěrkopískových náplavů bez vegetace.</w:t>
            </w:r>
          </w:p>
          <w:p w14:paraId="32D3C62C" w14:textId="1126B2E9" w:rsidR="00CE7EFC" w:rsidRPr="00AC59A7" w:rsidRDefault="00E32513" w:rsidP="00511944">
            <w:pPr>
              <w:pStyle w:val="TableParagraph"/>
              <w:ind w:left="69" w:right="48"/>
              <w:jc w:val="both"/>
              <w:rPr>
                <w:w w:val="85"/>
              </w:rPr>
            </w:pPr>
            <w:r w:rsidRPr="00AC59A7">
              <w:rPr>
                <w:w w:val="85"/>
              </w:rPr>
              <w:t xml:space="preserve">V úseku PP Profil Morávky nejsou zaznamenávány objekty představující významné migrační bariéry pro předměty ochrany. Pokud však budou takové objekty budovány, (například je možné, že v případě budování obchvatu (mostní konstrukce) může dojít k jejich vzniku nebo i dočasném vzniku), je nutné jejich konstrukci uzpůsobit tak, aby umožnili oboustrannou migraci mihulí a ryb. Projektu pro konstrukci objektů y měly být konzultovány se specialisty (hydrobiologem, ichtyologem, </w:t>
            </w:r>
            <w:proofErr w:type="spellStart"/>
            <w:r w:rsidRPr="00AC59A7">
              <w:rPr>
                <w:w w:val="85"/>
              </w:rPr>
              <w:t>mammaliologem</w:t>
            </w:r>
            <w:proofErr w:type="spellEnd"/>
            <w:r w:rsidRPr="00AC59A7">
              <w:rPr>
                <w:w w:val="85"/>
              </w:rPr>
              <w:t xml:space="preserve">). V budoucnu by však nemělo docházet k jakékoli konstrukci takových příčných objektů. Pro projekt musí být zpracováno biologické hodnocení dle § 67 a </w:t>
            </w:r>
            <w:proofErr w:type="spellStart"/>
            <w:r w:rsidRPr="00AC59A7">
              <w:rPr>
                <w:w w:val="85"/>
              </w:rPr>
              <w:t>naturové</w:t>
            </w:r>
            <w:proofErr w:type="spellEnd"/>
            <w:r w:rsidRPr="00AC59A7">
              <w:rPr>
                <w:w w:val="85"/>
              </w:rPr>
              <w:t xml:space="preserve"> posouzení dle § 45i zákona č. 114/1992 Sb., o ochraně přírody a krajiny, ve znění pozdějších předpisů. Dále by bylo třeba požádat Krajský úřad</w:t>
            </w:r>
            <w:r w:rsidR="004C2515" w:rsidRPr="00AC59A7">
              <w:rPr>
                <w:w w:val="85"/>
              </w:rPr>
              <w:t xml:space="preserve"> </w:t>
            </w:r>
            <w:r w:rsidRPr="00AC59A7">
              <w:rPr>
                <w:w w:val="85"/>
              </w:rPr>
              <w:t>Moravskoslezského kraje o výjimku dle § 43a 56 zákona č. 114/1992 Sb.</w:t>
            </w:r>
          </w:p>
        </w:tc>
      </w:tr>
      <w:tr w:rsidR="00CE7EFC" w:rsidRPr="00AC59A7" w14:paraId="32D3C631" w14:textId="77777777" w:rsidTr="0010781D">
        <w:trPr>
          <w:trHeight w:val="1149"/>
        </w:trPr>
        <w:tc>
          <w:tcPr>
            <w:tcW w:w="3473" w:type="dxa"/>
            <w:tcBorders>
              <w:top w:val="single" w:sz="4" w:space="0" w:color="000000"/>
              <w:bottom w:val="single" w:sz="18" w:space="0" w:color="auto"/>
            </w:tcBorders>
            <w:shd w:val="clear" w:color="auto" w:fill="C0C0C0"/>
          </w:tcPr>
          <w:p w14:paraId="32D3C62E" w14:textId="77777777" w:rsidR="00CE7EFC" w:rsidRPr="00AC59A7" w:rsidRDefault="00E32513" w:rsidP="00511944">
            <w:pPr>
              <w:pStyle w:val="TableParagraph"/>
              <w:rPr>
                <w:w w:val="85"/>
              </w:rPr>
            </w:pPr>
            <w:r w:rsidRPr="00AC59A7">
              <w:rPr>
                <w:w w:val="85"/>
              </w:rPr>
              <w:t xml:space="preserve">Úpravy toku – </w:t>
            </w:r>
            <w:proofErr w:type="spellStart"/>
            <w:r w:rsidRPr="00AC59A7">
              <w:rPr>
                <w:w w:val="85"/>
              </w:rPr>
              <w:t>hydromorfologie</w:t>
            </w:r>
            <w:proofErr w:type="spellEnd"/>
          </w:p>
        </w:tc>
        <w:tc>
          <w:tcPr>
            <w:tcW w:w="5739" w:type="dxa"/>
            <w:tcBorders>
              <w:top w:val="single" w:sz="4" w:space="0" w:color="000000"/>
              <w:bottom w:val="single" w:sz="18" w:space="0" w:color="auto"/>
            </w:tcBorders>
          </w:tcPr>
          <w:p w14:paraId="32D3C62F" w14:textId="77777777" w:rsidR="00CE7EFC" w:rsidRPr="00AC59A7" w:rsidRDefault="00E32513" w:rsidP="00511944">
            <w:pPr>
              <w:pStyle w:val="TableParagraph"/>
              <w:ind w:left="69" w:right="84"/>
              <w:jc w:val="both"/>
              <w:rPr>
                <w:w w:val="85"/>
              </w:rPr>
            </w:pPr>
            <w:r w:rsidRPr="00AC59A7">
              <w:rPr>
                <w:w w:val="85"/>
              </w:rPr>
              <w:t>Většina předmětů ochrany je přímo vázána na vodní tok. Je důležité ponechat vlastní tok co nejvíce samovolnému vývoji, směřujícímu minimálně k podpoře členitosti koryta toku a zvyšování rozsahu říčních náplavů. Je nutné podporovat přirozené procesy tvorby štěrkových náplavů.</w:t>
            </w:r>
          </w:p>
          <w:p w14:paraId="32D3C630" w14:textId="77777777" w:rsidR="00CE7EFC" w:rsidRPr="00AC59A7" w:rsidRDefault="00E32513" w:rsidP="00511944">
            <w:pPr>
              <w:pStyle w:val="TableParagraph"/>
              <w:spacing w:before="2"/>
              <w:ind w:left="69"/>
              <w:jc w:val="both"/>
              <w:rPr>
                <w:w w:val="85"/>
              </w:rPr>
            </w:pPr>
            <w:r w:rsidRPr="00AC59A7">
              <w:rPr>
                <w:w w:val="85"/>
              </w:rPr>
              <w:t>Vodohospodářské úpravy by měly směřovat výhradně k nezbytnému</w:t>
            </w:r>
          </w:p>
        </w:tc>
      </w:tr>
    </w:tbl>
    <w:p w14:paraId="32D3C632" w14:textId="77777777" w:rsidR="00CE7EFC" w:rsidRPr="00AC59A7" w:rsidRDefault="00CE7EFC" w:rsidP="00511944">
      <w:pPr>
        <w:rPr>
          <w:w w:val="85"/>
        </w:rPr>
        <w:sectPr w:rsidR="00CE7EFC" w:rsidRPr="00AC59A7">
          <w:pgSz w:w="11910" w:h="16840"/>
          <w:pgMar w:top="1540" w:right="1000" w:bottom="1080" w:left="1120" w:header="0" w:footer="882" w:gutter="0"/>
          <w:cols w:space="708"/>
        </w:sectPr>
      </w:pPr>
    </w:p>
    <w:tbl>
      <w:tblPr>
        <w:tblStyle w:val="TableNormal"/>
        <w:tblW w:w="0" w:type="auto"/>
        <w:tblInd w:w="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73"/>
        <w:gridCol w:w="5739"/>
      </w:tblGrid>
      <w:tr w:rsidR="00CE7EFC" w:rsidRPr="00AC59A7" w14:paraId="32D3C63A" w14:textId="77777777" w:rsidTr="0010781D">
        <w:trPr>
          <w:trHeight w:val="13770"/>
        </w:trPr>
        <w:tc>
          <w:tcPr>
            <w:tcW w:w="3473" w:type="dxa"/>
            <w:tcBorders>
              <w:top w:val="single" w:sz="18" w:space="0" w:color="auto"/>
              <w:left w:val="single" w:sz="18" w:space="0" w:color="000000"/>
              <w:bottom w:val="single" w:sz="18" w:space="0" w:color="auto"/>
              <w:right w:val="single" w:sz="18" w:space="0" w:color="000000"/>
            </w:tcBorders>
            <w:shd w:val="clear" w:color="auto" w:fill="C0C0C0"/>
          </w:tcPr>
          <w:p w14:paraId="32D3C633" w14:textId="77777777" w:rsidR="00CE7EFC" w:rsidRPr="00AC59A7" w:rsidRDefault="00CE7EFC" w:rsidP="00511944">
            <w:pPr>
              <w:pStyle w:val="TableParagraph"/>
              <w:ind w:left="0"/>
              <w:rPr>
                <w:rFonts w:ascii="Times New Roman"/>
                <w:w w:val="85"/>
                <w:sz w:val="18"/>
              </w:rPr>
            </w:pPr>
          </w:p>
        </w:tc>
        <w:tc>
          <w:tcPr>
            <w:tcW w:w="5739" w:type="dxa"/>
            <w:tcBorders>
              <w:top w:val="single" w:sz="18" w:space="0" w:color="auto"/>
              <w:left w:val="single" w:sz="18" w:space="0" w:color="000000"/>
              <w:bottom w:val="single" w:sz="18" w:space="0" w:color="auto"/>
              <w:right w:val="single" w:sz="18" w:space="0" w:color="000000"/>
            </w:tcBorders>
          </w:tcPr>
          <w:p w14:paraId="32D3C634" w14:textId="77777777" w:rsidR="00CE7EFC" w:rsidRPr="00AC59A7" w:rsidRDefault="00E32513" w:rsidP="00511944">
            <w:pPr>
              <w:pStyle w:val="TableParagraph"/>
              <w:ind w:left="69" w:right="84"/>
              <w:jc w:val="both"/>
              <w:rPr>
                <w:w w:val="85"/>
              </w:rPr>
            </w:pPr>
            <w:r w:rsidRPr="00AC59A7">
              <w:rPr>
                <w:w w:val="85"/>
              </w:rPr>
              <w:t>zabezpečení bezpečnosti přilehlých nebo navazujících objektů (domy, silnice, elektrovody) lokálními přírodě blízkými úpravami, které je třeba vždy konzultovat se specialisty, aby byly zajištěny parametry nutné pro zachování předmětů ochrany. Pochopitelně vždy v součinnosti se správcem toku Povodí Odry, s. p. Veškeré zásahy nutné k ochraně občanů a majetku musí být navrhovány a prováděny jen se znalostí a při respektování zákonitostí a charakteristik tohoto geomorfologického typu toku, ve spolupráci s orgánem ochrany přírody a správcem toku, a to takovou technologií, aby nedošlo k omezení vývoje řečiště, iniciaci nežádoucích vývojových trendů a ke změně geomorfologického typu. Možnost výstavby technických objektů za účelem protierozní a protipovodňové ochrany není vyloučena za předpokladu, že každé opatření bude předem podrobeno zkoumání, zda není v rozporu s přírodními charakteristikami geomorfologického typu řečiště Morávky a zda přímo či nepřímo (s odstupem času) nevyvolá nežádoucí změny říčního sytému. Bude dodržena zásada umisťovat tyto objekty přednostně vně správně vymezeného pásu vývoje řečiště (tj. řečiště odpovídajícího geomorfologickému potenciálu území). To platí též pro přechod nadzemních i podzemních liniových staveb. V současné době zejména při budování silničního obchvatu.</w:t>
            </w:r>
          </w:p>
          <w:p w14:paraId="32D3C635" w14:textId="6033C78A" w:rsidR="00CE7EFC" w:rsidRPr="00AC59A7" w:rsidRDefault="00E32513" w:rsidP="00511944">
            <w:pPr>
              <w:pStyle w:val="TableParagraph"/>
              <w:spacing w:before="15"/>
              <w:ind w:left="69" w:right="84"/>
              <w:jc w:val="both"/>
              <w:rPr>
                <w:w w:val="85"/>
              </w:rPr>
            </w:pPr>
            <w:r w:rsidRPr="00AC59A7">
              <w:rPr>
                <w:w w:val="85"/>
              </w:rPr>
              <w:t>Pro udržení minimálně současné míry transportu říčních sedimentů je nutné zamezit jejich těžbě, resp. odvozu bez zpětného navracení do řečiště, pokud možno v celém povodí Morávky. Ve velké většině částí toku v PP Profil Morávky došlo vlivem nedostatku dnových splavenin k zahloubení řeky pod úroveň štěrkových lavic</w:t>
            </w:r>
            <w:r w:rsidR="00BF6D19" w:rsidRPr="00AC59A7">
              <w:rPr>
                <w:w w:val="85"/>
              </w:rPr>
              <w:t>,</w:t>
            </w:r>
            <w:r w:rsidRPr="00AC59A7">
              <w:rPr>
                <w:w w:val="85"/>
              </w:rPr>
              <w:t xml:space="preserve"> a to až do skalního podloží. Za současné situace, kdy neexistuje kontinuální a dostatečná donáška sedimentů do dotčeného úseku, lze předpokládat, že při následujících povodňových událostech dojde k dalšímu zahlubování, které povede k odpojení již dnes velmi omezených zdrojnic sedimentů z původně aktivních štěrkových lavic. Za takovéto situace, a omezeného výskytu povodní, nebude umožněno přirozené </w:t>
            </w:r>
            <w:proofErr w:type="spellStart"/>
            <w:r w:rsidRPr="00AC59A7">
              <w:rPr>
                <w:w w:val="85"/>
              </w:rPr>
              <w:t>disturbanční</w:t>
            </w:r>
            <w:proofErr w:type="spellEnd"/>
            <w:r w:rsidRPr="00AC59A7">
              <w:rPr>
                <w:w w:val="85"/>
              </w:rPr>
              <w:t xml:space="preserve"> prostředí na štěrkových náplavech, což povede k další fixaci sedimentů. Toto zahloubení tak ještě více prohlubuje nedostatek sedimentů v aktivním řečišti a z dlouhodobého hlediska povede k dalšímu zahlubování a ztrátě štěrků. Z hlediska zachování předmětu ochrany je nutné zabránit dalšímu zahlubování průtočného koryta v řečišti.</w:t>
            </w:r>
          </w:p>
          <w:p w14:paraId="32D3C636" w14:textId="77777777" w:rsidR="00CE7EFC" w:rsidRPr="00AC59A7" w:rsidRDefault="00E32513" w:rsidP="00511944">
            <w:pPr>
              <w:pStyle w:val="TableParagraph"/>
              <w:spacing w:before="15"/>
              <w:ind w:left="69" w:right="84"/>
              <w:jc w:val="both"/>
              <w:rPr>
                <w:w w:val="85"/>
              </w:rPr>
            </w:pPr>
            <w:r w:rsidRPr="00AC59A7">
              <w:rPr>
                <w:w w:val="85"/>
              </w:rPr>
              <w:t>Stav vodního toku je závislý na manipulaci správcem toku na vodohospodářských stavbách výše v povodí. Na vodním díle Morávka a jezu ve Vyšních Lhotách se manipuluje dle schváleného manipulačního řádu vodohospodářské soustavy povodí Odry. Níže uvedená doporučení mohou být správcem toku splněna pouze tehdy, pokud to umožní hydrologická a meteorologická situace. Zároveň jsou však základním a nezbytným předpokladem zachování, ochrany a fungování ekosystémů PP Profil Morávky (doporučená opatření):</w:t>
            </w:r>
          </w:p>
          <w:p w14:paraId="32D3C637" w14:textId="77777777" w:rsidR="00CE7EFC" w:rsidRPr="00AC59A7" w:rsidRDefault="00E32513" w:rsidP="00511944">
            <w:pPr>
              <w:pStyle w:val="TableParagraph"/>
              <w:numPr>
                <w:ilvl w:val="0"/>
                <w:numId w:val="12"/>
              </w:numPr>
              <w:tabs>
                <w:tab w:val="left" w:pos="776"/>
                <w:tab w:val="left" w:pos="778"/>
              </w:tabs>
              <w:spacing w:before="7"/>
              <w:ind w:right="62" w:hanging="356"/>
              <w:jc w:val="both"/>
              <w:rPr>
                <w:w w:val="85"/>
              </w:rPr>
            </w:pPr>
            <w:r w:rsidRPr="00AC59A7">
              <w:rPr>
                <w:w w:val="85"/>
              </w:rPr>
              <w:t>Pro zachování hlavního předmětu ochrany ZCHÚ je nutné, aby územím procházely takové průtoky, při kterých dochází k překládání koryta, převrstvení štěrků či minimálně k propláchnutí a vyčištění koryta od řas a jemného sedimentu. Zároveň je potřebné, aby byla zachována sezónní rozkolísanost průtoků. Jako optimální se jeví zvýšené průtoky pod jezem ve Vyšních Lhotách v těchto periodách: jedenkrát do roka Q = 51 m3.s-1; jednou za 2</w:t>
            </w:r>
            <w:r w:rsidRPr="00AC59A7">
              <w:rPr>
                <w:i/>
                <w:w w:val="85"/>
              </w:rPr>
              <w:t>–</w:t>
            </w:r>
            <w:r w:rsidRPr="00AC59A7">
              <w:rPr>
                <w:w w:val="85"/>
              </w:rPr>
              <w:t>3 roky průtok 60</w:t>
            </w:r>
            <w:r w:rsidRPr="00AC59A7">
              <w:rPr>
                <w:i/>
                <w:w w:val="85"/>
              </w:rPr>
              <w:t>–</w:t>
            </w:r>
            <w:r w:rsidRPr="00AC59A7">
              <w:rPr>
                <w:w w:val="85"/>
              </w:rPr>
              <w:t>70 m3.s-1 po 24 hodin; průtoky do 35 m3.s-1 (průtok na jezu ve Vyšních Lhotách) co nejméně, nejlépe vůbec jezem ve Vyšních Lhotách netransformovat.</w:t>
            </w:r>
          </w:p>
          <w:p w14:paraId="32D3C638" w14:textId="77777777" w:rsidR="00CE7EFC" w:rsidRPr="00AC59A7" w:rsidRDefault="00E32513" w:rsidP="00511944">
            <w:pPr>
              <w:pStyle w:val="TableParagraph"/>
              <w:numPr>
                <w:ilvl w:val="0"/>
                <w:numId w:val="12"/>
              </w:numPr>
              <w:tabs>
                <w:tab w:val="left" w:pos="776"/>
                <w:tab w:val="left" w:pos="778"/>
              </w:tabs>
              <w:spacing w:before="2"/>
              <w:ind w:right="72" w:hanging="356"/>
              <w:jc w:val="both"/>
              <w:rPr>
                <w:w w:val="85"/>
              </w:rPr>
            </w:pPr>
            <w:r w:rsidRPr="00AC59A7">
              <w:rPr>
                <w:w w:val="85"/>
              </w:rPr>
              <w:t xml:space="preserve">V praxi bude nutné zajištění požadovaných průtoků přizpůsobit aktuálním klimatickým podmínkám a možnostem souvisejících vodních děl. </w:t>
            </w:r>
            <w:proofErr w:type="spellStart"/>
            <w:r w:rsidRPr="00AC59A7">
              <w:rPr>
                <w:w w:val="85"/>
              </w:rPr>
              <w:t>Povodňování</w:t>
            </w:r>
            <w:proofErr w:type="spellEnd"/>
            <w:r w:rsidRPr="00AC59A7">
              <w:rPr>
                <w:w w:val="85"/>
              </w:rPr>
              <w:t xml:space="preserve">, ať již přirozené nebo umělé, je ovšem v důsledku negativní sedimentární bilance rizikové z důvodů následného zahlubování koryta. Intenzitu </w:t>
            </w:r>
            <w:proofErr w:type="spellStart"/>
            <w:r w:rsidRPr="00AC59A7">
              <w:rPr>
                <w:w w:val="85"/>
              </w:rPr>
              <w:t>povodňování</w:t>
            </w:r>
            <w:proofErr w:type="spellEnd"/>
            <w:r w:rsidRPr="00AC59A7">
              <w:rPr>
                <w:w w:val="85"/>
              </w:rPr>
              <w:t xml:space="preserve"> je nutné přizpůsobit množství štěrkových sedimentů aktuálně dostupných k distribuci.</w:t>
            </w:r>
          </w:p>
          <w:p w14:paraId="32D3C639" w14:textId="77777777" w:rsidR="00CE7EFC" w:rsidRPr="00AC59A7" w:rsidRDefault="00E32513" w:rsidP="00511944">
            <w:pPr>
              <w:pStyle w:val="TableParagraph"/>
              <w:numPr>
                <w:ilvl w:val="0"/>
                <w:numId w:val="12"/>
              </w:numPr>
              <w:tabs>
                <w:tab w:val="left" w:pos="776"/>
                <w:tab w:val="left" w:pos="778"/>
              </w:tabs>
              <w:spacing w:before="5"/>
              <w:ind w:left="777" w:hanging="352"/>
              <w:jc w:val="both"/>
              <w:rPr>
                <w:w w:val="85"/>
              </w:rPr>
            </w:pPr>
            <w:r w:rsidRPr="00AC59A7">
              <w:rPr>
                <w:w w:val="85"/>
              </w:rPr>
              <w:lastRenderedPageBreak/>
              <w:t>Pro snižování tlaku hladové vody na skalní podloží je vhodné</w:t>
            </w:r>
          </w:p>
        </w:tc>
      </w:tr>
    </w:tbl>
    <w:p w14:paraId="32D3C63B" w14:textId="77777777" w:rsidR="00CE7EFC" w:rsidRPr="00AC59A7" w:rsidRDefault="00CE7EFC" w:rsidP="00511944">
      <w:pPr>
        <w:rPr>
          <w:w w:val="85"/>
        </w:rPr>
        <w:sectPr w:rsidR="00CE7EFC" w:rsidRPr="00AC59A7">
          <w:pgSz w:w="11910" w:h="16840"/>
          <w:pgMar w:top="1400" w:right="1000" w:bottom="1160" w:left="1120" w:header="0" w:footer="882" w:gutter="0"/>
          <w:cols w:space="708"/>
        </w:sectPr>
      </w:pPr>
    </w:p>
    <w:tbl>
      <w:tblPr>
        <w:tblStyle w:val="TableNormal"/>
        <w:tblW w:w="0" w:type="auto"/>
        <w:tblInd w:w="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73"/>
        <w:gridCol w:w="5739"/>
      </w:tblGrid>
      <w:tr w:rsidR="00CE7EFC" w:rsidRPr="00AC59A7" w14:paraId="32D3C645" w14:textId="77777777" w:rsidTr="0010781D">
        <w:trPr>
          <w:trHeight w:val="13770"/>
        </w:trPr>
        <w:tc>
          <w:tcPr>
            <w:tcW w:w="3473" w:type="dxa"/>
            <w:tcBorders>
              <w:top w:val="single" w:sz="18" w:space="0" w:color="auto"/>
              <w:left w:val="single" w:sz="18" w:space="0" w:color="000000"/>
              <w:bottom w:val="single" w:sz="18" w:space="0" w:color="auto"/>
              <w:right w:val="single" w:sz="18" w:space="0" w:color="000000"/>
            </w:tcBorders>
            <w:shd w:val="clear" w:color="auto" w:fill="C0C0C0"/>
          </w:tcPr>
          <w:p w14:paraId="32D3C63C" w14:textId="77777777" w:rsidR="00CE7EFC" w:rsidRPr="00AC59A7" w:rsidRDefault="00CE7EFC" w:rsidP="00511944">
            <w:pPr>
              <w:pStyle w:val="TableParagraph"/>
              <w:ind w:left="0"/>
              <w:rPr>
                <w:rFonts w:ascii="Times New Roman"/>
                <w:w w:val="85"/>
                <w:sz w:val="18"/>
              </w:rPr>
            </w:pPr>
          </w:p>
        </w:tc>
        <w:tc>
          <w:tcPr>
            <w:tcW w:w="5739" w:type="dxa"/>
            <w:tcBorders>
              <w:top w:val="single" w:sz="18" w:space="0" w:color="auto"/>
              <w:left w:val="single" w:sz="18" w:space="0" w:color="000000"/>
              <w:bottom w:val="single" w:sz="18" w:space="0" w:color="auto"/>
              <w:right w:val="single" w:sz="18" w:space="0" w:color="000000"/>
            </w:tcBorders>
          </w:tcPr>
          <w:p w14:paraId="32D3C63D" w14:textId="77777777" w:rsidR="00CE7EFC" w:rsidRPr="00AC59A7" w:rsidRDefault="00E32513" w:rsidP="00511944">
            <w:pPr>
              <w:pStyle w:val="TableParagraph"/>
              <w:ind w:left="781" w:right="84"/>
              <w:jc w:val="both"/>
              <w:rPr>
                <w:w w:val="85"/>
              </w:rPr>
            </w:pPr>
            <w:r w:rsidRPr="00AC59A7">
              <w:rPr>
                <w:w w:val="85"/>
              </w:rPr>
              <w:t xml:space="preserve">dotovat </w:t>
            </w:r>
            <w:proofErr w:type="spellStart"/>
            <w:r w:rsidRPr="00AC59A7">
              <w:rPr>
                <w:w w:val="85"/>
              </w:rPr>
              <w:t>rečiště</w:t>
            </w:r>
            <w:proofErr w:type="spellEnd"/>
            <w:r w:rsidRPr="00AC59A7">
              <w:rPr>
                <w:w w:val="85"/>
              </w:rPr>
              <w:t xml:space="preserve"> štěrky, které lze po schválení správcem toku, ukládat jak do koryta, tak nechávat podél koryta za účelem samovolného sycení při zvýšených průtocích.</w:t>
            </w:r>
          </w:p>
          <w:p w14:paraId="32D3C63E" w14:textId="77777777" w:rsidR="00CE7EFC" w:rsidRPr="00AC59A7" w:rsidRDefault="00E32513" w:rsidP="00511944">
            <w:pPr>
              <w:pStyle w:val="TableParagraph"/>
              <w:numPr>
                <w:ilvl w:val="0"/>
                <w:numId w:val="11"/>
              </w:numPr>
              <w:tabs>
                <w:tab w:val="left" w:pos="778"/>
              </w:tabs>
              <w:spacing w:before="1"/>
              <w:ind w:right="177" w:hanging="356"/>
              <w:jc w:val="both"/>
              <w:rPr>
                <w:w w:val="85"/>
              </w:rPr>
            </w:pPr>
            <w:r w:rsidRPr="00AC59A7">
              <w:rPr>
                <w:w w:val="85"/>
              </w:rPr>
              <w:t>Zvýšit maximálně možně niveletu stávajícího průtočného koryta a umožnit tak samovolné dotování toku sedimentem ze štěrkových lavic.</w:t>
            </w:r>
          </w:p>
          <w:p w14:paraId="32D3C63F" w14:textId="77777777" w:rsidR="00CE7EFC" w:rsidRPr="00AC59A7" w:rsidRDefault="00E32513" w:rsidP="00511944">
            <w:pPr>
              <w:pStyle w:val="TableParagraph"/>
              <w:numPr>
                <w:ilvl w:val="0"/>
                <w:numId w:val="11"/>
              </w:numPr>
              <w:tabs>
                <w:tab w:val="left" w:pos="776"/>
                <w:tab w:val="left" w:pos="778"/>
              </w:tabs>
              <w:ind w:right="40" w:hanging="356"/>
              <w:jc w:val="both"/>
              <w:rPr>
                <w:w w:val="85"/>
              </w:rPr>
            </w:pPr>
            <w:r w:rsidRPr="00AC59A7">
              <w:rPr>
                <w:w w:val="85"/>
              </w:rPr>
              <w:t>Uplyne-li od posledního povodňového průtoku dostatečně dlouhá doba bez další povodně, a tudíž dřeviny v naposledy aktivním řečišti dosáhnou takové velikosti a takového množství, že při další povodni by mohly být příčinou povodňových škod, je možné případné riziko škod snižovat výřezem jednotlivých dřevin. Je možné tak činit na základě terénní pochůzky správce povodí a orgánu ochrany přírody a výběru počtu dřevin (rozsahu plochy výřezu) s přihlédnutím k zachování vzácnějších druhů (typicky vrba šedá). Při rozsáhlejším kácení porostů v řečišti (na štěrkových lavicích) je nutné uvést lavici do iniciálního stádia odstraněním pařezů a načechráním štěrkového sedimentu, aby zde zbytky vegetace nezpůsobovaly armování aluviálního sedimentu a simulovala se tak disturbance povodňovým průtokem.</w:t>
            </w:r>
          </w:p>
          <w:p w14:paraId="32D3C640" w14:textId="77777777" w:rsidR="00CE7EFC" w:rsidRPr="00AC59A7" w:rsidRDefault="00E32513" w:rsidP="00511944">
            <w:pPr>
              <w:pStyle w:val="TableParagraph"/>
              <w:numPr>
                <w:ilvl w:val="0"/>
                <w:numId w:val="11"/>
              </w:numPr>
              <w:tabs>
                <w:tab w:val="left" w:pos="776"/>
                <w:tab w:val="left" w:pos="778"/>
              </w:tabs>
              <w:spacing w:before="8"/>
              <w:ind w:right="47" w:hanging="356"/>
              <w:jc w:val="both"/>
              <w:rPr>
                <w:w w:val="85"/>
              </w:rPr>
            </w:pPr>
            <w:r w:rsidRPr="00AC59A7">
              <w:rPr>
                <w:w w:val="85"/>
              </w:rPr>
              <w:t xml:space="preserve">Pro zachování předmětů ochrany je nutné zamezit dalšímu zahlubování řeky. Toho lze docílit pouze jednorázovým uložením chybějícího objemu sedimentů a jejich pravidelným doplňováním, ty je možné ukládat po celé délce průtočného koryta. Pro snižování tlaku hladové vody na skalní podloží, a jejím dostatečném nasycení před samotným vstupem, je také vhodné ukládat sedimenty do a podél koryta na vhodných místech v PP Profil Morávky. Na základě tohoto doporučení je nutno nechat zpracovat studii pro stanovení bilance sedimentů v úseku PP Profil Morávky a dotčených úseků a návrh </w:t>
            </w:r>
            <w:proofErr w:type="spellStart"/>
            <w:r w:rsidRPr="00AC59A7">
              <w:rPr>
                <w:w w:val="85"/>
              </w:rPr>
              <w:t>manegementu</w:t>
            </w:r>
            <w:proofErr w:type="spellEnd"/>
            <w:r w:rsidRPr="00AC59A7">
              <w:rPr>
                <w:w w:val="85"/>
              </w:rPr>
              <w:t xml:space="preserve"> ZCHÚ v souvislosti</w:t>
            </w:r>
          </w:p>
          <w:p w14:paraId="32D3C641" w14:textId="77777777" w:rsidR="00CE7EFC" w:rsidRPr="00AC59A7" w:rsidRDefault="00E32513" w:rsidP="00511944">
            <w:pPr>
              <w:pStyle w:val="TableParagraph"/>
              <w:spacing w:before="10"/>
              <w:ind w:left="781" w:right="48"/>
              <w:jc w:val="both"/>
              <w:rPr>
                <w:w w:val="85"/>
              </w:rPr>
            </w:pPr>
            <w:r w:rsidRPr="00AC59A7">
              <w:rPr>
                <w:w w:val="85"/>
              </w:rPr>
              <w:t xml:space="preserve">s degradací koryta řeky Morávky akcelerovanou erozí. Je možné, že tato studie však </w:t>
            </w:r>
            <w:proofErr w:type="gramStart"/>
            <w:r w:rsidRPr="00AC59A7">
              <w:rPr>
                <w:w w:val="85"/>
              </w:rPr>
              <w:t>nedoporučí</w:t>
            </w:r>
            <w:proofErr w:type="gramEnd"/>
            <w:r w:rsidRPr="00AC59A7">
              <w:rPr>
                <w:w w:val="85"/>
              </w:rPr>
              <w:t xml:space="preserve"> ukládání či dotování sedimentů. Rovněž na základě této studie by mělo být známo přesné množství sedimentů (jejich objemu) nutné pro opakované doplňování.</w:t>
            </w:r>
          </w:p>
          <w:p w14:paraId="32D3C642" w14:textId="77777777" w:rsidR="00CE7EFC" w:rsidRPr="00AC59A7" w:rsidRDefault="00E32513" w:rsidP="00511944">
            <w:pPr>
              <w:pStyle w:val="TableParagraph"/>
              <w:numPr>
                <w:ilvl w:val="0"/>
                <w:numId w:val="11"/>
              </w:numPr>
              <w:tabs>
                <w:tab w:val="left" w:pos="776"/>
                <w:tab w:val="left" w:pos="778"/>
              </w:tabs>
              <w:spacing w:before="2"/>
              <w:ind w:right="93" w:hanging="356"/>
              <w:jc w:val="both"/>
              <w:rPr>
                <w:w w:val="85"/>
              </w:rPr>
            </w:pPr>
            <w:r w:rsidRPr="00AC59A7">
              <w:rPr>
                <w:w w:val="85"/>
              </w:rPr>
              <w:t>Zbylé nebo vyskytující se štěrkopískové náplavy je nutné udržovat v iniciálním stádiu sukcese bez souvislého porostu dřevin. Optimální frekvence odstranění vegetace z lavic je 1x za 5 let. Zásah musí být prováděn ve vegetačním klidu. Likvidaci je vhodné provádět pálením na místě.</w:t>
            </w:r>
          </w:p>
          <w:p w14:paraId="32D3C643" w14:textId="77777777" w:rsidR="00CE7EFC" w:rsidRPr="00AC59A7" w:rsidRDefault="00E32513" w:rsidP="00511944">
            <w:pPr>
              <w:pStyle w:val="TableParagraph"/>
              <w:numPr>
                <w:ilvl w:val="0"/>
                <w:numId w:val="11"/>
              </w:numPr>
              <w:tabs>
                <w:tab w:val="left" w:pos="776"/>
                <w:tab w:val="left" w:pos="778"/>
              </w:tabs>
              <w:ind w:right="36" w:hanging="356"/>
              <w:jc w:val="both"/>
              <w:rPr>
                <w:w w:val="85"/>
              </w:rPr>
            </w:pPr>
            <w:r w:rsidRPr="00AC59A7">
              <w:rPr>
                <w:w w:val="85"/>
              </w:rPr>
              <w:t>Vhodné provádění eko-</w:t>
            </w:r>
            <w:proofErr w:type="spellStart"/>
            <w:r w:rsidRPr="00AC59A7">
              <w:rPr>
                <w:w w:val="85"/>
              </w:rPr>
              <w:t>reprofilace</w:t>
            </w:r>
            <w:proofErr w:type="spellEnd"/>
            <w:r w:rsidRPr="00AC59A7">
              <w:rPr>
                <w:w w:val="85"/>
              </w:rPr>
              <w:t xml:space="preserve">. Na tok řeky je vázáno množství bezobratlých druhů živočichů. Pro některé druhy je ZCHÚ centrem rozšíření v ČR. Všechny tyto druhy jsou světlomilné, takže vyžadují osluněné štěrkové lavice bez přílišné vegetace, byť některé druhy (např. marše pobřežní) pro svoji existenci potřebují stanoviště s různým stádiem sukcese. Jelikož četnost povodňových průtoků není možné predikovat, je potřeba alespoň maloplošně zajistit náhradní řešení. Tím by měla být umělá disturbance části štěrkové lavice čechráním štěrkového sedimentu bagrem s odstraňováním vegetace. Z hlediska bionomie daných organismů musí zásah vytvořit reliéf co nejvíce podobný říčnímu náplavu po </w:t>
            </w:r>
            <w:proofErr w:type="spellStart"/>
            <w:r w:rsidRPr="00AC59A7">
              <w:rPr>
                <w:w w:val="85"/>
              </w:rPr>
              <w:t>korytotvorném</w:t>
            </w:r>
            <w:proofErr w:type="spellEnd"/>
            <w:r w:rsidRPr="00AC59A7">
              <w:rPr>
                <w:w w:val="85"/>
              </w:rPr>
              <w:t xml:space="preserve"> průtoku. Na dané ploše musí vzniknout mozaika různě vlhkých a zrnitých míst bez vegetace. Disturbance je nutné provádět mimo hnízdění ptáků, nejlépe v zimních a brzce jarních měsících. Při přítomnosti nánosu bahna či vytvořeného drnu na štěrkovém sedimentu, je nutné tuto vrstvu (výška dle konkrétní situace) odstranit mimo území PP. Odkrytý substrát zbavený velké části na živiny bohatého materiálu se dále bagrem načechrá. Tím bude zabráněno klíčení semen rostlin a zvýšeny úkrytové možnosti </w:t>
            </w:r>
            <w:r w:rsidRPr="00AC59A7">
              <w:rPr>
                <w:w w:val="85"/>
              </w:rPr>
              <w:lastRenderedPageBreak/>
              <w:t>drobných živočichů. Jelikož eko-</w:t>
            </w:r>
            <w:proofErr w:type="spellStart"/>
            <w:r w:rsidRPr="00AC59A7">
              <w:rPr>
                <w:w w:val="85"/>
              </w:rPr>
              <w:t>reprofilace</w:t>
            </w:r>
            <w:proofErr w:type="spellEnd"/>
            <w:r w:rsidRPr="00AC59A7">
              <w:rPr>
                <w:w w:val="85"/>
              </w:rPr>
              <w:t xml:space="preserve"> je v tomto ZCHÚ</w:t>
            </w:r>
          </w:p>
          <w:p w14:paraId="32D3C644" w14:textId="77777777" w:rsidR="00CE7EFC" w:rsidRPr="00AC59A7" w:rsidRDefault="00E32513" w:rsidP="00511944">
            <w:pPr>
              <w:pStyle w:val="TableParagraph"/>
              <w:ind w:left="781"/>
              <w:jc w:val="both"/>
              <w:rPr>
                <w:w w:val="85"/>
              </w:rPr>
            </w:pPr>
            <w:proofErr w:type="spellStart"/>
            <w:r w:rsidRPr="00AC59A7">
              <w:rPr>
                <w:w w:val="85"/>
              </w:rPr>
              <w:t>disturbanční</w:t>
            </w:r>
            <w:proofErr w:type="spellEnd"/>
            <w:r w:rsidRPr="00AC59A7">
              <w:rPr>
                <w:w w:val="85"/>
              </w:rPr>
              <w:t xml:space="preserve"> management, který je pokusně doporučován v NPP Skalická Morávka, je nutné ho předem zvážit. Může také platit, že</w:t>
            </w:r>
          </w:p>
        </w:tc>
      </w:tr>
    </w:tbl>
    <w:p w14:paraId="32D3C646" w14:textId="77777777" w:rsidR="00CE7EFC" w:rsidRPr="00AC59A7" w:rsidRDefault="00CE7EFC" w:rsidP="00511944">
      <w:pPr>
        <w:rPr>
          <w:w w:val="85"/>
        </w:rPr>
        <w:sectPr w:rsidR="00CE7EFC" w:rsidRPr="00AC59A7">
          <w:pgSz w:w="11910" w:h="16840"/>
          <w:pgMar w:top="1400" w:right="1000" w:bottom="1160" w:left="1120" w:header="0" w:footer="882" w:gutter="0"/>
          <w:cols w:space="708"/>
        </w:sectPr>
      </w:pPr>
    </w:p>
    <w:tbl>
      <w:tblPr>
        <w:tblStyle w:val="TableNormal"/>
        <w:tblW w:w="0" w:type="auto"/>
        <w:tblInd w:w="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73"/>
        <w:gridCol w:w="5739"/>
      </w:tblGrid>
      <w:tr w:rsidR="00CE7EFC" w:rsidRPr="00AC59A7" w14:paraId="32D3C64B" w14:textId="77777777" w:rsidTr="0010781D">
        <w:trPr>
          <w:trHeight w:val="2294"/>
        </w:trPr>
        <w:tc>
          <w:tcPr>
            <w:tcW w:w="3473" w:type="dxa"/>
            <w:tcBorders>
              <w:top w:val="single" w:sz="18" w:space="0" w:color="auto"/>
              <w:left w:val="single" w:sz="18" w:space="0" w:color="000000"/>
              <w:right w:val="single" w:sz="18" w:space="0" w:color="000000"/>
            </w:tcBorders>
            <w:shd w:val="clear" w:color="auto" w:fill="C0C0C0"/>
          </w:tcPr>
          <w:p w14:paraId="32D3C647" w14:textId="77777777" w:rsidR="00CE7EFC" w:rsidRPr="00AC59A7" w:rsidRDefault="00CE7EFC" w:rsidP="00511944">
            <w:pPr>
              <w:pStyle w:val="TableParagraph"/>
              <w:ind w:left="0"/>
              <w:rPr>
                <w:rFonts w:ascii="Times New Roman"/>
                <w:w w:val="85"/>
              </w:rPr>
            </w:pPr>
          </w:p>
        </w:tc>
        <w:tc>
          <w:tcPr>
            <w:tcW w:w="5739" w:type="dxa"/>
            <w:tcBorders>
              <w:top w:val="single" w:sz="18" w:space="0" w:color="auto"/>
              <w:left w:val="single" w:sz="18" w:space="0" w:color="000000"/>
              <w:right w:val="single" w:sz="18" w:space="0" w:color="000000"/>
            </w:tcBorders>
          </w:tcPr>
          <w:p w14:paraId="32D3C648" w14:textId="77777777" w:rsidR="00CE7EFC" w:rsidRPr="00AC59A7" w:rsidRDefault="00E32513" w:rsidP="00511944">
            <w:pPr>
              <w:pStyle w:val="TableParagraph"/>
              <w:ind w:left="781" w:right="141"/>
              <w:jc w:val="both"/>
              <w:rPr>
                <w:w w:val="85"/>
              </w:rPr>
            </w:pPr>
            <w:r w:rsidRPr="00AC59A7">
              <w:rPr>
                <w:w w:val="85"/>
              </w:rPr>
              <w:t>tento typ managementu nebude vhodný pro některé bezobratlé organismy obývající právě tyto sedimenty. Pilotně je vhodné nejdříve konzultace zkušeností s pracovníky AOPK ČR zodpovědnými za management právě zmiňované NPP Skalická Morávka a na základě společného konsenzu potom možná aplikace na vybraném úseku max. 1000 m2 v PP Profil Morávky. Je možné však od tohoto návrhu plně upustit.</w:t>
            </w:r>
          </w:p>
          <w:p w14:paraId="32D3C64A" w14:textId="15C6A564" w:rsidR="00CE7EFC" w:rsidRPr="00AC59A7" w:rsidRDefault="00E32513" w:rsidP="00511944">
            <w:pPr>
              <w:pStyle w:val="TableParagraph"/>
              <w:tabs>
                <w:tab w:val="left" w:pos="776"/>
              </w:tabs>
              <w:spacing w:before="6"/>
              <w:ind w:left="426"/>
              <w:jc w:val="both"/>
              <w:rPr>
                <w:w w:val="85"/>
              </w:rPr>
            </w:pPr>
            <w:r w:rsidRPr="00AC59A7">
              <w:rPr>
                <w:w w:val="85"/>
              </w:rPr>
              <w:t>-</w:t>
            </w:r>
            <w:r w:rsidRPr="00AC59A7">
              <w:rPr>
                <w:w w:val="85"/>
              </w:rPr>
              <w:tab/>
              <w:t xml:space="preserve">Řízené </w:t>
            </w:r>
            <w:proofErr w:type="spellStart"/>
            <w:r w:rsidRPr="00AC59A7">
              <w:rPr>
                <w:w w:val="85"/>
              </w:rPr>
              <w:t>povodňování</w:t>
            </w:r>
            <w:proofErr w:type="spellEnd"/>
            <w:r w:rsidRPr="00AC59A7">
              <w:rPr>
                <w:w w:val="85"/>
              </w:rPr>
              <w:t>: zde je vhodné respektovat opatření navržené</w:t>
            </w:r>
            <w:r w:rsidR="002C3076" w:rsidRPr="00AC59A7">
              <w:rPr>
                <w:w w:val="85"/>
              </w:rPr>
              <w:t xml:space="preserve"> v</w:t>
            </w:r>
            <w:r w:rsidRPr="00AC59A7">
              <w:rPr>
                <w:w w:val="85"/>
              </w:rPr>
              <w:t xml:space="preserve"> NPP Skalická Morávka, které bude realizováno v součinnosti se správcem toku. Voda do úseku PP Profil Morávky stejně doteče.</w:t>
            </w:r>
          </w:p>
        </w:tc>
      </w:tr>
      <w:tr w:rsidR="00CE7EFC" w:rsidRPr="00AC59A7" w14:paraId="32D3C64E" w14:textId="77777777">
        <w:trPr>
          <w:trHeight w:val="460"/>
        </w:trPr>
        <w:tc>
          <w:tcPr>
            <w:tcW w:w="3473" w:type="dxa"/>
            <w:tcBorders>
              <w:left w:val="single" w:sz="18" w:space="0" w:color="000000"/>
              <w:right w:val="single" w:sz="18" w:space="0" w:color="000000"/>
            </w:tcBorders>
            <w:shd w:val="clear" w:color="auto" w:fill="C0C0C0"/>
          </w:tcPr>
          <w:p w14:paraId="32D3C64C" w14:textId="77777777" w:rsidR="00CE7EFC" w:rsidRPr="00AC59A7" w:rsidRDefault="00E32513" w:rsidP="00511944">
            <w:pPr>
              <w:pStyle w:val="TableParagraph"/>
              <w:rPr>
                <w:w w:val="85"/>
              </w:rPr>
            </w:pPr>
            <w:r w:rsidRPr="00AC59A7">
              <w:rPr>
                <w:w w:val="85"/>
              </w:rPr>
              <w:t>Břehové porosty</w:t>
            </w:r>
          </w:p>
        </w:tc>
        <w:tc>
          <w:tcPr>
            <w:tcW w:w="5739" w:type="dxa"/>
            <w:tcBorders>
              <w:left w:val="single" w:sz="18" w:space="0" w:color="000000"/>
              <w:right w:val="single" w:sz="18" w:space="0" w:color="000000"/>
            </w:tcBorders>
          </w:tcPr>
          <w:p w14:paraId="32D3C64D" w14:textId="77777777" w:rsidR="00CE7EFC" w:rsidRPr="00AC59A7" w:rsidRDefault="00E32513" w:rsidP="00511944">
            <w:pPr>
              <w:pStyle w:val="TableParagraph"/>
              <w:ind w:left="69"/>
              <w:jc w:val="both"/>
              <w:rPr>
                <w:w w:val="85"/>
              </w:rPr>
            </w:pPr>
            <w:r w:rsidRPr="00AC59A7">
              <w:rPr>
                <w:w w:val="85"/>
              </w:rPr>
              <w:t>Péče o břehové porosty je totožné s péčí o lesní ekosystémy, použití rámcové směrnice č. 1, porostní typ A (měkký luh).</w:t>
            </w:r>
          </w:p>
        </w:tc>
      </w:tr>
      <w:tr w:rsidR="00CE7EFC" w:rsidRPr="00AC59A7" w14:paraId="32D3C651" w14:textId="77777777">
        <w:trPr>
          <w:trHeight w:val="227"/>
        </w:trPr>
        <w:tc>
          <w:tcPr>
            <w:tcW w:w="3473" w:type="dxa"/>
            <w:tcBorders>
              <w:left w:val="single" w:sz="18" w:space="0" w:color="000000"/>
              <w:right w:val="single" w:sz="18" w:space="0" w:color="000000"/>
            </w:tcBorders>
            <w:shd w:val="clear" w:color="auto" w:fill="C0C0C0"/>
          </w:tcPr>
          <w:p w14:paraId="32D3C64F" w14:textId="77777777" w:rsidR="00CE7EFC" w:rsidRPr="00AC59A7" w:rsidRDefault="00E32513" w:rsidP="00511944">
            <w:pPr>
              <w:pStyle w:val="TableParagraph"/>
              <w:rPr>
                <w:w w:val="85"/>
              </w:rPr>
            </w:pPr>
            <w:r w:rsidRPr="00AC59A7">
              <w:rPr>
                <w:w w:val="85"/>
              </w:rPr>
              <w:t>Odběry vody/manipulace</w:t>
            </w:r>
          </w:p>
        </w:tc>
        <w:tc>
          <w:tcPr>
            <w:tcW w:w="5739" w:type="dxa"/>
            <w:tcBorders>
              <w:left w:val="single" w:sz="18" w:space="0" w:color="000000"/>
              <w:right w:val="single" w:sz="18" w:space="0" w:color="000000"/>
            </w:tcBorders>
          </w:tcPr>
          <w:p w14:paraId="32D3C650" w14:textId="77777777" w:rsidR="00CE7EFC" w:rsidRPr="00AC59A7" w:rsidRDefault="00E32513" w:rsidP="00511944">
            <w:pPr>
              <w:pStyle w:val="TableParagraph"/>
              <w:ind w:left="69"/>
              <w:jc w:val="both"/>
              <w:rPr>
                <w:w w:val="85"/>
              </w:rPr>
            </w:pPr>
            <w:r w:rsidRPr="00AC59A7">
              <w:rPr>
                <w:w w:val="85"/>
              </w:rPr>
              <w:t>Odběry vody nejsou povoleny.</w:t>
            </w:r>
          </w:p>
        </w:tc>
      </w:tr>
      <w:tr w:rsidR="00CE7EFC" w:rsidRPr="00AC59A7" w14:paraId="32D3C655" w14:textId="77777777">
        <w:trPr>
          <w:trHeight w:val="688"/>
        </w:trPr>
        <w:tc>
          <w:tcPr>
            <w:tcW w:w="3473" w:type="dxa"/>
            <w:tcBorders>
              <w:left w:val="single" w:sz="18" w:space="0" w:color="000000"/>
              <w:right w:val="single" w:sz="18" w:space="0" w:color="000000"/>
            </w:tcBorders>
            <w:shd w:val="clear" w:color="auto" w:fill="C0C0C0"/>
          </w:tcPr>
          <w:p w14:paraId="32D3C652" w14:textId="77777777" w:rsidR="00CE7EFC" w:rsidRPr="00AC59A7" w:rsidRDefault="00E32513" w:rsidP="00511944">
            <w:pPr>
              <w:pStyle w:val="TableParagraph"/>
              <w:rPr>
                <w:w w:val="85"/>
              </w:rPr>
            </w:pPr>
            <w:r w:rsidRPr="00AC59A7">
              <w:rPr>
                <w:w w:val="85"/>
              </w:rPr>
              <w:t>Zarybňovací plán</w:t>
            </w:r>
          </w:p>
        </w:tc>
        <w:tc>
          <w:tcPr>
            <w:tcW w:w="5739" w:type="dxa"/>
            <w:tcBorders>
              <w:left w:val="single" w:sz="18" w:space="0" w:color="000000"/>
              <w:right w:val="single" w:sz="18" w:space="0" w:color="000000"/>
            </w:tcBorders>
          </w:tcPr>
          <w:p w14:paraId="32D3C653" w14:textId="77777777" w:rsidR="00CE7EFC" w:rsidRPr="00AC59A7" w:rsidRDefault="00E32513" w:rsidP="00511944">
            <w:pPr>
              <w:pStyle w:val="TableParagraph"/>
              <w:ind w:left="69"/>
              <w:jc w:val="both"/>
              <w:rPr>
                <w:w w:val="85"/>
              </w:rPr>
            </w:pPr>
            <w:r w:rsidRPr="00AC59A7">
              <w:rPr>
                <w:w w:val="85"/>
              </w:rPr>
              <w:t>Pstruh obecný Po</w:t>
            </w:r>
            <w:r w:rsidRPr="00AC59A7">
              <w:rPr>
                <w:w w:val="85"/>
                <w:sz w:val="13"/>
              </w:rPr>
              <w:t>2-</w:t>
            </w:r>
            <w:proofErr w:type="gramStart"/>
            <w:r w:rsidRPr="00AC59A7">
              <w:rPr>
                <w:w w:val="85"/>
                <w:sz w:val="13"/>
              </w:rPr>
              <w:t xml:space="preserve">3  </w:t>
            </w:r>
            <w:r w:rsidRPr="00AC59A7">
              <w:rPr>
                <w:w w:val="85"/>
              </w:rPr>
              <w:t>6000</w:t>
            </w:r>
            <w:proofErr w:type="gramEnd"/>
            <w:r w:rsidRPr="00AC59A7">
              <w:rPr>
                <w:w w:val="85"/>
              </w:rPr>
              <w:t xml:space="preserve"> ks</w:t>
            </w:r>
          </w:p>
          <w:p w14:paraId="32D3C654" w14:textId="77777777" w:rsidR="00CE7EFC" w:rsidRPr="00AC59A7" w:rsidRDefault="00E32513" w:rsidP="00511944">
            <w:pPr>
              <w:pStyle w:val="TableParagraph"/>
              <w:tabs>
                <w:tab w:val="left" w:pos="1650"/>
              </w:tabs>
              <w:ind w:left="69" w:right="3448"/>
              <w:jc w:val="both"/>
              <w:rPr>
                <w:w w:val="85"/>
              </w:rPr>
            </w:pPr>
            <w:r w:rsidRPr="00AC59A7">
              <w:rPr>
                <w:w w:val="85"/>
              </w:rPr>
              <w:t>Pstruh duhový Pd</w:t>
            </w:r>
            <w:r w:rsidRPr="00AC59A7">
              <w:rPr>
                <w:w w:val="85"/>
                <w:sz w:val="13"/>
              </w:rPr>
              <w:t>1</w:t>
            </w:r>
            <w:r w:rsidRPr="00AC59A7">
              <w:rPr>
                <w:w w:val="85"/>
                <w:sz w:val="13"/>
              </w:rPr>
              <w:tab/>
            </w:r>
            <w:r w:rsidRPr="00AC59A7">
              <w:rPr>
                <w:w w:val="85"/>
              </w:rPr>
              <w:t>1000 ks Lipan podhorní Li</w:t>
            </w:r>
            <w:r w:rsidRPr="00AC59A7">
              <w:rPr>
                <w:w w:val="85"/>
                <w:sz w:val="13"/>
              </w:rPr>
              <w:t>1</w:t>
            </w:r>
            <w:r w:rsidRPr="00AC59A7">
              <w:rPr>
                <w:w w:val="85"/>
                <w:sz w:val="13"/>
              </w:rPr>
              <w:tab/>
            </w:r>
            <w:r w:rsidRPr="00AC59A7">
              <w:rPr>
                <w:w w:val="85"/>
              </w:rPr>
              <w:t>1000 ks</w:t>
            </w:r>
          </w:p>
        </w:tc>
      </w:tr>
      <w:tr w:rsidR="00CE7EFC" w:rsidRPr="00AC59A7" w14:paraId="32D3C659" w14:textId="77777777">
        <w:trPr>
          <w:trHeight w:val="688"/>
        </w:trPr>
        <w:tc>
          <w:tcPr>
            <w:tcW w:w="3473" w:type="dxa"/>
            <w:tcBorders>
              <w:left w:val="single" w:sz="18" w:space="0" w:color="000000"/>
              <w:bottom w:val="single" w:sz="18" w:space="0" w:color="000000"/>
              <w:right w:val="single" w:sz="18" w:space="0" w:color="000000"/>
            </w:tcBorders>
            <w:shd w:val="clear" w:color="auto" w:fill="C0C0C0"/>
          </w:tcPr>
          <w:p w14:paraId="32D3C656" w14:textId="77777777" w:rsidR="00CE7EFC" w:rsidRPr="00AC59A7" w:rsidRDefault="00E32513" w:rsidP="00511944">
            <w:pPr>
              <w:pStyle w:val="TableParagraph"/>
              <w:rPr>
                <w:w w:val="85"/>
              </w:rPr>
            </w:pPr>
            <w:r w:rsidRPr="00AC59A7">
              <w:rPr>
                <w:w w:val="85"/>
              </w:rPr>
              <w:t>Výkon rybářského práva</w:t>
            </w:r>
          </w:p>
        </w:tc>
        <w:tc>
          <w:tcPr>
            <w:tcW w:w="5739" w:type="dxa"/>
            <w:tcBorders>
              <w:left w:val="single" w:sz="18" w:space="0" w:color="000000"/>
              <w:bottom w:val="single" w:sz="18" w:space="0" w:color="000000"/>
              <w:right w:val="single" w:sz="18" w:space="0" w:color="000000"/>
            </w:tcBorders>
          </w:tcPr>
          <w:p w14:paraId="32D3C657" w14:textId="77777777" w:rsidR="00CE7EFC" w:rsidRPr="00AC59A7" w:rsidRDefault="00E32513" w:rsidP="00511944">
            <w:pPr>
              <w:pStyle w:val="TableParagraph"/>
              <w:ind w:left="69"/>
              <w:jc w:val="both"/>
              <w:rPr>
                <w:w w:val="85"/>
              </w:rPr>
            </w:pPr>
            <w:r w:rsidRPr="00AC59A7">
              <w:rPr>
                <w:w w:val="85"/>
              </w:rPr>
              <w:t>Nutno realizovat v součinnosti s tímto plánem péče a dle dalších aktuálních</w:t>
            </w:r>
          </w:p>
          <w:p w14:paraId="32D3C658" w14:textId="77777777" w:rsidR="00CE7EFC" w:rsidRPr="00AC59A7" w:rsidRDefault="00E32513" w:rsidP="00511944">
            <w:pPr>
              <w:pStyle w:val="TableParagraph"/>
              <w:ind w:left="69"/>
              <w:jc w:val="both"/>
              <w:rPr>
                <w:w w:val="85"/>
              </w:rPr>
            </w:pPr>
            <w:r w:rsidRPr="00AC59A7">
              <w:rPr>
                <w:w w:val="85"/>
              </w:rPr>
              <w:t>plánů péče navazujících ZCHÚ, zejména o NPP Skalická Morávka. V PP Profil Morávky nutno adekvátně přizpůsobit.</w:t>
            </w:r>
          </w:p>
        </w:tc>
      </w:tr>
    </w:tbl>
    <w:p w14:paraId="32D3C65A" w14:textId="77777777" w:rsidR="00CE7EFC" w:rsidRPr="00AC59A7" w:rsidRDefault="00CE7EFC" w:rsidP="00511944">
      <w:pPr>
        <w:pStyle w:val="Zkladntext"/>
        <w:spacing w:before="5"/>
        <w:rPr>
          <w:w w:val="85"/>
          <w:sz w:val="11"/>
        </w:rPr>
      </w:pPr>
    </w:p>
    <w:p w14:paraId="32D3C65B" w14:textId="77777777" w:rsidR="00CE7EFC" w:rsidRPr="00AC59A7" w:rsidRDefault="00E32513" w:rsidP="00511944">
      <w:pPr>
        <w:pStyle w:val="Nadpis3"/>
        <w:spacing w:before="101"/>
        <w:rPr>
          <w:w w:val="85"/>
        </w:rPr>
      </w:pPr>
      <w:r w:rsidRPr="00AC59A7">
        <w:rPr>
          <w:w w:val="85"/>
        </w:rPr>
        <w:t>Příloha:</w:t>
      </w:r>
    </w:p>
    <w:p w14:paraId="32D3C65C" w14:textId="77777777" w:rsidR="00CE7EFC" w:rsidRPr="00AC59A7" w:rsidRDefault="00CE7EFC" w:rsidP="00511944">
      <w:pPr>
        <w:pStyle w:val="Zkladntext"/>
        <w:spacing w:before="8"/>
        <w:rPr>
          <w:b/>
          <w:w w:val="85"/>
        </w:rPr>
      </w:pPr>
    </w:p>
    <w:p w14:paraId="32D3C65D" w14:textId="2BF57854" w:rsidR="00CE7EFC" w:rsidRPr="00AC59A7" w:rsidRDefault="00BF6D19" w:rsidP="00511944">
      <w:pPr>
        <w:pStyle w:val="Odstavecseseznamem"/>
        <w:numPr>
          <w:ilvl w:val="1"/>
          <w:numId w:val="14"/>
        </w:numPr>
        <w:tabs>
          <w:tab w:val="left" w:pos="1006"/>
          <w:tab w:val="left" w:pos="1007"/>
        </w:tabs>
        <w:rPr>
          <w:w w:val="85"/>
        </w:rPr>
      </w:pPr>
      <w:r w:rsidRPr="00AC59A7">
        <w:rPr>
          <w:w w:val="85"/>
        </w:rPr>
        <w:t>T2 – Popis dílčích ploch a objektů mimo lesní pozemky a výčet plánovaných zásahů v nich</w:t>
      </w:r>
    </w:p>
    <w:p w14:paraId="32D3C65E" w14:textId="77777777" w:rsidR="00CE7EFC" w:rsidRPr="00AC59A7" w:rsidRDefault="00CE7EFC" w:rsidP="00511944">
      <w:pPr>
        <w:pStyle w:val="Zkladntext"/>
        <w:spacing w:before="11"/>
        <w:rPr>
          <w:w w:val="85"/>
        </w:rPr>
      </w:pPr>
    </w:p>
    <w:p w14:paraId="32D3C65F" w14:textId="0A56525B" w:rsidR="00CE7EFC" w:rsidRPr="00AC59A7" w:rsidRDefault="00E32513" w:rsidP="00511944">
      <w:pPr>
        <w:pStyle w:val="Odstavecseseznamem"/>
        <w:numPr>
          <w:ilvl w:val="1"/>
          <w:numId w:val="14"/>
        </w:numPr>
        <w:tabs>
          <w:tab w:val="left" w:pos="1006"/>
          <w:tab w:val="left" w:pos="1007"/>
        </w:tabs>
        <w:rPr>
          <w:w w:val="85"/>
        </w:rPr>
      </w:pPr>
      <w:r w:rsidRPr="00AC59A7">
        <w:rPr>
          <w:w w:val="85"/>
        </w:rPr>
        <w:t>M3</w:t>
      </w:r>
      <w:r w:rsidR="0098392B">
        <w:rPr>
          <w:w w:val="85"/>
        </w:rPr>
        <w:t xml:space="preserve"> </w:t>
      </w:r>
      <w:r w:rsidR="0098392B" w:rsidRPr="00AC59A7">
        <w:rPr>
          <w:w w:val="85"/>
        </w:rPr>
        <w:t xml:space="preserve">– </w:t>
      </w:r>
      <w:r w:rsidRPr="00AC59A7">
        <w:rPr>
          <w:w w:val="85"/>
        </w:rPr>
        <w:t xml:space="preserve">Mapa dílčích ploch a objektů a plánovaných zásahů v nich v měřítku </w:t>
      </w:r>
      <w:proofErr w:type="gramStart"/>
      <w:r w:rsidRPr="00AC59A7">
        <w:rPr>
          <w:w w:val="85"/>
        </w:rPr>
        <w:t>1</w:t>
      </w:r>
      <w:r w:rsidR="00BF6D19" w:rsidRPr="00AC59A7">
        <w:rPr>
          <w:w w:val="85"/>
        </w:rPr>
        <w:t xml:space="preserve"> </w:t>
      </w:r>
      <w:r w:rsidRPr="00AC59A7">
        <w:rPr>
          <w:w w:val="85"/>
        </w:rPr>
        <w:t>:</w:t>
      </w:r>
      <w:proofErr w:type="gramEnd"/>
      <w:r w:rsidRPr="00AC59A7">
        <w:rPr>
          <w:w w:val="85"/>
        </w:rPr>
        <w:t xml:space="preserve"> 10 000</w:t>
      </w:r>
    </w:p>
    <w:p w14:paraId="32D3C660" w14:textId="77777777" w:rsidR="00CE7EFC" w:rsidRPr="00AC59A7" w:rsidRDefault="00CE7EFC" w:rsidP="00511944">
      <w:pPr>
        <w:pStyle w:val="Zkladntext"/>
        <w:spacing w:before="10"/>
        <w:rPr>
          <w:w w:val="85"/>
          <w:sz w:val="30"/>
        </w:rPr>
      </w:pPr>
    </w:p>
    <w:p w14:paraId="32D3C661" w14:textId="77777777" w:rsidR="00CE7EFC" w:rsidRPr="00AC59A7" w:rsidRDefault="00E32513" w:rsidP="00511944">
      <w:pPr>
        <w:pStyle w:val="Nadpis3"/>
        <w:numPr>
          <w:ilvl w:val="0"/>
          <w:numId w:val="14"/>
        </w:numPr>
        <w:tabs>
          <w:tab w:val="left" w:pos="511"/>
        </w:tabs>
        <w:ind w:hanging="213"/>
        <w:rPr>
          <w:w w:val="85"/>
        </w:rPr>
      </w:pPr>
      <w:r w:rsidRPr="00AC59A7">
        <w:rPr>
          <w:w w:val="85"/>
        </w:rPr>
        <w:t>péče o ekosystémy mimo lesní pozemky</w:t>
      </w:r>
    </w:p>
    <w:p w14:paraId="32D3C662" w14:textId="77777777" w:rsidR="00CE7EFC" w:rsidRPr="00AC59A7" w:rsidRDefault="00CE7EFC" w:rsidP="00511944">
      <w:pPr>
        <w:pStyle w:val="Zkladntext"/>
        <w:spacing w:before="10"/>
        <w:rPr>
          <w:b/>
          <w:w w:val="85"/>
          <w:sz w:val="21"/>
        </w:rPr>
      </w:pPr>
    </w:p>
    <w:p w14:paraId="32D3C663" w14:textId="77777777" w:rsidR="00CE7EFC" w:rsidRPr="00AC59A7" w:rsidRDefault="00E32513" w:rsidP="00511944">
      <w:pPr>
        <w:ind w:left="298"/>
        <w:rPr>
          <w:b/>
          <w:w w:val="85"/>
        </w:rPr>
      </w:pPr>
      <w:r w:rsidRPr="00AC59A7">
        <w:rPr>
          <w:b/>
          <w:w w:val="85"/>
        </w:rPr>
        <w:t>Rámcová směrnice péče o ekosystémy mimo lesní pozemky</w:t>
      </w:r>
    </w:p>
    <w:p w14:paraId="32D3C664" w14:textId="77777777" w:rsidR="00CE7EFC" w:rsidRPr="00AC59A7" w:rsidRDefault="00E32513" w:rsidP="00511944">
      <w:pPr>
        <w:pStyle w:val="Zkladntext"/>
        <w:spacing w:before="119"/>
        <w:ind w:left="298" w:right="412" w:firstLine="553"/>
        <w:jc w:val="both"/>
        <w:rPr>
          <w:w w:val="85"/>
        </w:rPr>
      </w:pPr>
      <w:r w:rsidRPr="00AC59A7">
        <w:rPr>
          <w:b/>
          <w:w w:val="85"/>
        </w:rPr>
        <w:t xml:space="preserve">Dílčí plocha 7: </w:t>
      </w:r>
      <w:r w:rsidRPr="00AC59A7">
        <w:rPr>
          <w:w w:val="85"/>
        </w:rPr>
        <w:t xml:space="preserve">Mezofilní </w:t>
      </w:r>
      <w:proofErr w:type="spellStart"/>
      <w:r w:rsidRPr="00AC59A7">
        <w:rPr>
          <w:w w:val="85"/>
        </w:rPr>
        <w:t>ovsíková</w:t>
      </w:r>
      <w:proofErr w:type="spellEnd"/>
      <w:r w:rsidRPr="00AC59A7">
        <w:rPr>
          <w:w w:val="85"/>
        </w:rPr>
        <w:t xml:space="preserve"> louka v západní části ZCHÚ s </w:t>
      </w:r>
      <w:proofErr w:type="spellStart"/>
      <w:r w:rsidRPr="00AC59A7">
        <w:rPr>
          <w:w w:val="85"/>
        </w:rPr>
        <w:t>pomístným</w:t>
      </w:r>
      <w:proofErr w:type="spellEnd"/>
      <w:r w:rsidRPr="00AC59A7">
        <w:rPr>
          <w:w w:val="85"/>
        </w:rPr>
        <w:t xml:space="preserve"> šířením dřevin. Plocha je pozůstatkem historicky doložených luk a pastvin, které se nacházely kolem vlastní řeky. V souvislosti s poklesem hladiny spodní vody způsobené zahloubením koryta, došlo v minulosti k nevratné změně druhového složení a expanzi ovsíku vyvýšeného (</w:t>
      </w:r>
      <w:proofErr w:type="spellStart"/>
      <w:r w:rsidRPr="00AC59A7">
        <w:rPr>
          <w:i/>
          <w:w w:val="85"/>
        </w:rPr>
        <w:t>Arrhenatherum</w:t>
      </w:r>
      <w:proofErr w:type="spellEnd"/>
      <w:r w:rsidRPr="00AC59A7">
        <w:rPr>
          <w:i/>
          <w:w w:val="85"/>
        </w:rPr>
        <w:t xml:space="preserve"> </w:t>
      </w:r>
      <w:proofErr w:type="spellStart"/>
      <w:r w:rsidRPr="00AC59A7">
        <w:rPr>
          <w:i/>
          <w:w w:val="85"/>
        </w:rPr>
        <w:t>elatius</w:t>
      </w:r>
      <w:proofErr w:type="spellEnd"/>
      <w:r w:rsidRPr="00AC59A7">
        <w:rPr>
          <w:w w:val="85"/>
        </w:rPr>
        <w:t>).</w:t>
      </w:r>
    </w:p>
    <w:p w14:paraId="32D3C665" w14:textId="77777777" w:rsidR="00CE7EFC" w:rsidRPr="00AC59A7" w:rsidRDefault="00CE7EFC" w:rsidP="00511944">
      <w:pPr>
        <w:jc w:val="both"/>
        <w:rPr>
          <w:w w:val="85"/>
        </w:rPr>
        <w:sectPr w:rsidR="00CE7EFC" w:rsidRPr="00AC59A7">
          <w:pgSz w:w="11910" w:h="16840"/>
          <w:pgMar w:top="1400" w:right="1000" w:bottom="1160" w:left="1120" w:header="0" w:footer="882" w:gutter="0"/>
          <w:cols w:space="708"/>
        </w:sectPr>
      </w:pPr>
    </w:p>
    <w:p w14:paraId="32D3C667" w14:textId="577FE9CF" w:rsidR="00CE7EFC" w:rsidRPr="00AC59A7" w:rsidRDefault="00E32513" w:rsidP="00511944">
      <w:pPr>
        <w:spacing w:before="77"/>
        <w:ind w:left="582"/>
        <w:rPr>
          <w:w w:val="85"/>
        </w:rPr>
      </w:pPr>
      <w:r w:rsidRPr="00AC59A7">
        <w:rPr>
          <w:b/>
          <w:w w:val="85"/>
        </w:rPr>
        <w:lastRenderedPageBreak/>
        <w:t xml:space="preserve">Dílčí plocha 8: </w:t>
      </w:r>
      <w:r w:rsidRPr="00AC59A7">
        <w:rPr>
          <w:w w:val="85"/>
        </w:rPr>
        <w:t>Plocha má stejný charakter jako dílčí plocha 7.</w:t>
      </w:r>
    </w:p>
    <w:p w14:paraId="32D3C668" w14:textId="77777777" w:rsidR="00CE7EFC" w:rsidRPr="00AC59A7" w:rsidRDefault="00CE7EFC" w:rsidP="00511944">
      <w:pPr>
        <w:pStyle w:val="Zkladntext"/>
        <w:spacing w:after="1"/>
        <w:rPr>
          <w:w w:val="85"/>
          <w:sz w:val="13"/>
        </w:rPr>
      </w:pPr>
    </w:p>
    <w:tbl>
      <w:tblPr>
        <w:tblStyle w:val="TableNormal"/>
        <w:tblW w:w="0" w:type="auto"/>
        <w:tblInd w:w="25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3046"/>
        <w:gridCol w:w="6164"/>
      </w:tblGrid>
      <w:tr w:rsidR="00CE7EFC" w:rsidRPr="00AC59A7" w14:paraId="32D3C66B" w14:textId="77777777">
        <w:trPr>
          <w:trHeight w:val="459"/>
        </w:trPr>
        <w:tc>
          <w:tcPr>
            <w:tcW w:w="3046" w:type="dxa"/>
            <w:tcBorders>
              <w:bottom w:val="single" w:sz="4" w:space="0" w:color="000000"/>
            </w:tcBorders>
            <w:shd w:val="clear" w:color="auto" w:fill="C0C0C0"/>
          </w:tcPr>
          <w:p w14:paraId="32D3C669" w14:textId="77777777" w:rsidR="00CE7EFC" w:rsidRPr="00AC59A7" w:rsidRDefault="00E32513" w:rsidP="00511944">
            <w:pPr>
              <w:pStyle w:val="TableParagraph"/>
              <w:spacing w:before="2"/>
              <w:rPr>
                <w:w w:val="85"/>
              </w:rPr>
            </w:pPr>
            <w:r w:rsidRPr="00AC59A7">
              <w:rPr>
                <w:w w:val="85"/>
              </w:rPr>
              <w:t>Ekosystém</w:t>
            </w:r>
          </w:p>
        </w:tc>
        <w:tc>
          <w:tcPr>
            <w:tcW w:w="6164" w:type="dxa"/>
            <w:tcBorders>
              <w:bottom w:val="single" w:sz="4" w:space="0" w:color="000000"/>
            </w:tcBorders>
          </w:tcPr>
          <w:p w14:paraId="32D3C66A" w14:textId="77777777" w:rsidR="00CE7EFC" w:rsidRPr="00AC59A7" w:rsidRDefault="00E32513" w:rsidP="00511944">
            <w:pPr>
              <w:pStyle w:val="TableParagraph"/>
              <w:rPr>
                <w:w w:val="85"/>
              </w:rPr>
            </w:pPr>
            <w:r w:rsidRPr="00AC59A7">
              <w:rPr>
                <w:w w:val="85"/>
              </w:rPr>
              <w:t xml:space="preserve">T1.1 – Mezofilní </w:t>
            </w:r>
            <w:proofErr w:type="spellStart"/>
            <w:r w:rsidRPr="00AC59A7">
              <w:rPr>
                <w:w w:val="85"/>
              </w:rPr>
              <w:t>ovsíkové</w:t>
            </w:r>
            <w:proofErr w:type="spellEnd"/>
            <w:r w:rsidRPr="00AC59A7">
              <w:rPr>
                <w:w w:val="85"/>
              </w:rPr>
              <w:t xml:space="preserve"> louky (6510 – </w:t>
            </w:r>
            <w:proofErr w:type="spellStart"/>
            <w:r w:rsidRPr="00AC59A7">
              <w:rPr>
                <w:w w:val="85"/>
              </w:rPr>
              <w:t>Lowland</w:t>
            </w:r>
            <w:proofErr w:type="spellEnd"/>
            <w:r w:rsidRPr="00AC59A7">
              <w:rPr>
                <w:w w:val="85"/>
              </w:rPr>
              <w:t xml:space="preserve"> </w:t>
            </w:r>
            <w:proofErr w:type="spellStart"/>
            <w:r w:rsidRPr="00AC59A7">
              <w:rPr>
                <w:w w:val="85"/>
              </w:rPr>
              <w:t>hay</w:t>
            </w:r>
            <w:proofErr w:type="spellEnd"/>
            <w:r w:rsidRPr="00AC59A7">
              <w:rPr>
                <w:w w:val="85"/>
              </w:rPr>
              <w:t xml:space="preserve"> </w:t>
            </w:r>
            <w:proofErr w:type="spellStart"/>
            <w:r w:rsidRPr="00AC59A7">
              <w:rPr>
                <w:w w:val="85"/>
              </w:rPr>
              <w:t>meadows</w:t>
            </w:r>
            <w:proofErr w:type="spellEnd"/>
            <w:r w:rsidRPr="00AC59A7">
              <w:rPr>
                <w:w w:val="85"/>
              </w:rPr>
              <w:t xml:space="preserve"> (</w:t>
            </w:r>
            <w:proofErr w:type="spellStart"/>
            <w:r w:rsidRPr="00AC59A7">
              <w:rPr>
                <w:i/>
                <w:w w:val="85"/>
              </w:rPr>
              <w:t>Alopecurus</w:t>
            </w:r>
            <w:proofErr w:type="spellEnd"/>
            <w:r w:rsidRPr="00AC59A7">
              <w:rPr>
                <w:i/>
                <w:w w:val="85"/>
              </w:rPr>
              <w:t xml:space="preserve"> </w:t>
            </w:r>
            <w:proofErr w:type="spellStart"/>
            <w:r w:rsidRPr="00AC59A7">
              <w:rPr>
                <w:i/>
                <w:w w:val="85"/>
              </w:rPr>
              <w:t>pratensis</w:t>
            </w:r>
            <w:proofErr w:type="spellEnd"/>
            <w:r w:rsidRPr="00AC59A7">
              <w:rPr>
                <w:i/>
                <w:w w:val="85"/>
              </w:rPr>
              <w:t xml:space="preserve">, </w:t>
            </w:r>
            <w:proofErr w:type="spellStart"/>
            <w:r w:rsidRPr="00AC59A7">
              <w:rPr>
                <w:i/>
                <w:w w:val="85"/>
              </w:rPr>
              <w:t>Sanguisorba</w:t>
            </w:r>
            <w:proofErr w:type="spellEnd"/>
            <w:r w:rsidRPr="00AC59A7">
              <w:rPr>
                <w:i/>
                <w:w w:val="85"/>
              </w:rPr>
              <w:t xml:space="preserve"> </w:t>
            </w:r>
            <w:proofErr w:type="spellStart"/>
            <w:r w:rsidRPr="00AC59A7">
              <w:rPr>
                <w:i/>
                <w:w w:val="85"/>
              </w:rPr>
              <w:t>officinalis</w:t>
            </w:r>
            <w:proofErr w:type="spellEnd"/>
            <w:r w:rsidRPr="00AC59A7">
              <w:rPr>
                <w:w w:val="85"/>
              </w:rPr>
              <w:t>)</w:t>
            </w:r>
          </w:p>
        </w:tc>
      </w:tr>
      <w:tr w:rsidR="00CE7EFC" w:rsidRPr="00AC59A7" w14:paraId="32D3C66E" w14:textId="77777777">
        <w:trPr>
          <w:trHeight w:val="230"/>
        </w:trPr>
        <w:tc>
          <w:tcPr>
            <w:tcW w:w="3046" w:type="dxa"/>
            <w:tcBorders>
              <w:top w:val="single" w:sz="4" w:space="0" w:color="000000"/>
              <w:bottom w:val="single" w:sz="4" w:space="0" w:color="000000"/>
            </w:tcBorders>
            <w:shd w:val="clear" w:color="auto" w:fill="C0C0C0"/>
          </w:tcPr>
          <w:p w14:paraId="32D3C66C" w14:textId="77777777" w:rsidR="00CE7EFC" w:rsidRPr="00AC59A7" w:rsidRDefault="00E32513" w:rsidP="00511944">
            <w:pPr>
              <w:pStyle w:val="TableParagraph"/>
              <w:rPr>
                <w:w w:val="85"/>
              </w:rPr>
            </w:pPr>
            <w:r w:rsidRPr="00AC59A7">
              <w:rPr>
                <w:w w:val="85"/>
              </w:rPr>
              <w:t>Typ managementu</w:t>
            </w:r>
          </w:p>
        </w:tc>
        <w:tc>
          <w:tcPr>
            <w:tcW w:w="6164" w:type="dxa"/>
            <w:tcBorders>
              <w:top w:val="single" w:sz="4" w:space="0" w:color="000000"/>
              <w:bottom w:val="single" w:sz="4" w:space="0" w:color="000000"/>
            </w:tcBorders>
          </w:tcPr>
          <w:p w14:paraId="32D3C66D" w14:textId="77777777" w:rsidR="00CE7EFC" w:rsidRPr="00AC59A7" w:rsidRDefault="00E32513" w:rsidP="00511944">
            <w:pPr>
              <w:pStyle w:val="TableParagraph"/>
              <w:rPr>
                <w:w w:val="85"/>
              </w:rPr>
            </w:pPr>
            <w:r w:rsidRPr="00AC59A7">
              <w:rPr>
                <w:w w:val="85"/>
              </w:rPr>
              <w:t>Sečení křovinořezem, výřez dřevin</w:t>
            </w:r>
          </w:p>
        </w:tc>
      </w:tr>
      <w:tr w:rsidR="00CE7EFC" w:rsidRPr="00AC59A7" w14:paraId="32D3C671" w14:textId="77777777">
        <w:trPr>
          <w:trHeight w:val="230"/>
        </w:trPr>
        <w:tc>
          <w:tcPr>
            <w:tcW w:w="3046" w:type="dxa"/>
            <w:tcBorders>
              <w:top w:val="single" w:sz="4" w:space="0" w:color="000000"/>
              <w:bottom w:val="single" w:sz="4" w:space="0" w:color="000000"/>
            </w:tcBorders>
            <w:shd w:val="clear" w:color="auto" w:fill="C0C0C0"/>
          </w:tcPr>
          <w:p w14:paraId="32D3C66F" w14:textId="77777777" w:rsidR="00CE7EFC" w:rsidRPr="00AC59A7" w:rsidRDefault="00E32513" w:rsidP="00511944">
            <w:pPr>
              <w:pStyle w:val="TableParagraph"/>
              <w:rPr>
                <w:w w:val="85"/>
              </w:rPr>
            </w:pPr>
            <w:r w:rsidRPr="00AC59A7">
              <w:rPr>
                <w:w w:val="85"/>
              </w:rPr>
              <w:t>Vhodný interval</w:t>
            </w:r>
          </w:p>
        </w:tc>
        <w:tc>
          <w:tcPr>
            <w:tcW w:w="6164" w:type="dxa"/>
            <w:tcBorders>
              <w:top w:val="single" w:sz="4" w:space="0" w:color="000000"/>
              <w:bottom w:val="single" w:sz="4" w:space="0" w:color="000000"/>
            </w:tcBorders>
          </w:tcPr>
          <w:p w14:paraId="32D3C670" w14:textId="77777777" w:rsidR="00CE7EFC" w:rsidRPr="00AC59A7" w:rsidRDefault="00E32513" w:rsidP="00511944">
            <w:pPr>
              <w:pStyle w:val="TableParagraph"/>
              <w:rPr>
                <w:w w:val="85"/>
              </w:rPr>
            </w:pPr>
            <w:r w:rsidRPr="00AC59A7">
              <w:rPr>
                <w:w w:val="85"/>
              </w:rPr>
              <w:t>1 ročně, výřez dřevin 1 x za 5 let</w:t>
            </w:r>
          </w:p>
        </w:tc>
      </w:tr>
      <w:tr w:rsidR="00CE7EFC" w:rsidRPr="00AC59A7" w14:paraId="32D3C674" w14:textId="77777777">
        <w:trPr>
          <w:trHeight w:val="230"/>
        </w:trPr>
        <w:tc>
          <w:tcPr>
            <w:tcW w:w="3046" w:type="dxa"/>
            <w:tcBorders>
              <w:top w:val="single" w:sz="4" w:space="0" w:color="000000"/>
              <w:bottom w:val="single" w:sz="4" w:space="0" w:color="000000"/>
            </w:tcBorders>
            <w:shd w:val="clear" w:color="auto" w:fill="C0C0C0"/>
          </w:tcPr>
          <w:p w14:paraId="32D3C672" w14:textId="77777777" w:rsidR="00CE7EFC" w:rsidRPr="00AC59A7" w:rsidRDefault="00E32513" w:rsidP="00511944">
            <w:pPr>
              <w:pStyle w:val="TableParagraph"/>
              <w:rPr>
                <w:w w:val="85"/>
              </w:rPr>
            </w:pPr>
            <w:r w:rsidRPr="00AC59A7">
              <w:rPr>
                <w:w w:val="85"/>
              </w:rPr>
              <w:t>Minimální interval</w:t>
            </w:r>
          </w:p>
        </w:tc>
        <w:tc>
          <w:tcPr>
            <w:tcW w:w="6164" w:type="dxa"/>
            <w:tcBorders>
              <w:top w:val="single" w:sz="4" w:space="0" w:color="000000"/>
              <w:bottom w:val="single" w:sz="4" w:space="0" w:color="000000"/>
            </w:tcBorders>
          </w:tcPr>
          <w:p w14:paraId="32D3C673" w14:textId="77777777" w:rsidR="00CE7EFC" w:rsidRPr="00AC59A7" w:rsidRDefault="00E32513" w:rsidP="00511944">
            <w:pPr>
              <w:pStyle w:val="TableParagraph"/>
              <w:rPr>
                <w:w w:val="85"/>
              </w:rPr>
            </w:pPr>
            <w:r w:rsidRPr="00AC59A7">
              <w:rPr>
                <w:w w:val="85"/>
              </w:rPr>
              <w:t>Viz výše</w:t>
            </w:r>
          </w:p>
        </w:tc>
      </w:tr>
      <w:tr w:rsidR="00CE7EFC" w:rsidRPr="00AC59A7" w14:paraId="32D3C677" w14:textId="77777777">
        <w:trPr>
          <w:trHeight w:val="227"/>
        </w:trPr>
        <w:tc>
          <w:tcPr>
            <w:tcW w:w="3046" w:type="dxa"/>
            <w:tcBorders>
              <w:top w:val="single" w:sz="4" w:space="0" w:color="000000"/>
              <w:bottom w:val="single" w:sz="4" w:space="0" w:color="000000"/>
            </w:tcBorders>
            <w:shd w:val="clear" w:color="auto" w:fill="C0C0C0"/>
          </w:tcPr>
          <w:p w14:paraId="32D3C675" w14:textId="77777777" w:rsidR="00CE7EFC" w:rsidRPr="00AC59A7" w:rsidRDefault="00E32513" w:rsidP="00511944">
            <w:pPr>
              <w:pStyle w:val="TableParagraph"/>
              <w:rPr>
                <w:w w:val="85"/>
              </w:rPr>
            </w:pPr>
            <w:proofErr w:type="spellStart"/>
            <w:r w:rsidRPr="00AC59A7">
              <w:rPr>
                <w:w w:val="85"/>
              </w:rPr>
              <w:t>Prac</w:t>
            </w:r>
            <w:proofErr w:type="spellEnd"/>
            <w:r w:rsidRPr="00AC59A7">
              <w:rPr>
                <w:w w:val="85"/>
              </w:rPr>
              <w:t xml:space="preserve">. nástroj / </w:t>
            </w:r>
            <w:proofErr w:type="spellStart"/>
            <w:r w:rsidRPr="00AC59A7">
              <w:rPr>
                <w:w w:val="85"/>
              </w:rPr>
              <w:t>hosp</w:t>
            </w:r>
            <w:proofErr w:type="spellEnd"/>
            <w:r w:rsidRPr="00AC59A7">
              <w:rPr>
                <w:w w:val="85"/>
              </w:rPr>
              <w:t>. zvíře</w:t>
            </w:r>
          </w:p>
        </w:tc>
        <w:tc>
          <w:tcPr>
            <w:tcW w:w="6164" w:type="dxa"/>
            <w:tcBorders>
              <w:top w:val="single" w:sz="4" w:space="0" w:color="000000"/>
              <w:bottom w:val="single" w:sz="4" w:space="0" w:color="000000"/>
            </w:tcBorders>
          </w:tcPr>
          <w:p w14:paraId="32D3C676" w14:textId="77777777" w:rsidR="00CE7EFC" w:rsidRPr="00AC59A7" w:rsidRDefault="00E32513" w:rsidP="00511944">
            <w:pPr>
              <w:pStyle w:val="TableParagraph"/>
              <w:rPr>
                <w:w w:val="85"/>
              </w:rPr>
            </w:pPr>
            <w:r w:rsidRPr="00AC59A7">
              <w:rPr>
                <w:w w:val="85"/>
              </w:rPr>
              <w:t>Křovinořez, motorová pila</w:t>
            </w:r>
          </w:p>
        </w:tc>
      </w:tr>
      <w:tr w:rsidR="00CE7EFC" w:rsidRPr="00AC59A7" w14:paraId="32D3C67A" w14:textId="77777777">
        <w:trPr>
          <w:trHeight w:val="230"/>
        </w:trPr>
        <w:tc>
          <w:tcPr>
            <w:tcW w:w="3046" w:type="dxa"/>
            <w:tcBorders>
              <w:top w:val="single" w:sz="4" w:space="0" w:color="000000"/>
              <w:bottom w:val="single" w:sz="4" w:space="0" w:color="000000"/>
            </w:tcBorders>
            <w:shd w:val="clear" w:color="auto" w:fill="C0C0C0"/>
          </w:tcPr>
          <w:p w14:paraId="32D3C678" w14:textId="77777777" w:rsidR="00CE7EFC" w:rsidRPr="00AC59A7" w:rsidRDefault="00E32513" w:rsidP="00511944">
            <w:pPr>
              <w:pStyle w:val="TableParagraph"/>
              <w:rPr>
                <w:w w:val="85"/>
              </w:rPr>
            </w:pPr>
            <w:r w:rsidRPr="00AC59A7">
              <w:rPr>
                <w:w w:val="85"/>
              </w:rPr>
              <w:t>Kalendář pro management</w:t>
            </w:r>
          </w:p>
        </w:tc>
        <w:tc>
          <w:tcPr>
            <w:tcW w:w="6164" w:type="dxa"/>
            <w:tcBorders>
              <w:top w:val="single" w:sz="4" w:space="0" w:color="000000"/>
              <w:bottom w:val="single" w:sz="4" w:space="0" w:color="000000"/>
            </w:tcBorders>
          </w:tcPr>
          <w:p w14:paraId="32D3C679" w14:textId="77777777" w:rsidR="00CE7EFC" w:rsidRPr="00AC59A7" w:rsidRDefault="00E32513" w:rsidP="00511944">
            <w:pPr>
              <w:pStyle w:val="TableParagraph"/>
              <w:rPr>
                <w:w w:val="85"/>
              </w:rPr>
            </w:pPr>
            <w:r w:rsidRPr="00AC59A7">
              <w:rPr>
                <w:w w:val="85"/>
              </w:rPr>
              <w:t>Červenec až srpen, výřez dřevin vhodný v zimě nebo předjarním období</w:t>
            </w:r>
          </w:p>
        </w:tc>
      </w:tr>
      <w:tr w:rsidR="00CE7EFC" w:rsidRPr="00AC59A7" w14:paraId="32D3C67E" w14:textId="77777777">
        <w:trPr>
          <w:trHeight w:val="1835"/>
        </w:trPr>
        <w:tc>
          <w:tcPr>
            <w:tcW w:w="3046" w:type="dxa"/>
            <w:tcBorders>
              <w:top w:val="single" w:sz="4" w:space="0" w:color="000000"/>
            </w:tcBorders>
            <w:shd w:val="clear" w:color="auto" w:fill="C0C0C0"/>
          </w:tcPr>
          <w:p w14:paraId="32D3C67B" w14:textId="77777777" w:rsidR="00CE7EFC" w:rsidRPr="00AC59A7" w:rsidRDefault="00E32513" w:rsidP="00511944">
            <w:pPr>
              <w:pStyle w:val="TableParagraph"/>
              <w:rPr>
                <w:w w:val="85"/>
              </w:rPr>
            </w:pPr>
            <w:r w:rsidRPr="00AC59A7">
              <w:rPr>
                <w:w w:val="85"/>
              </w:rPr>
              <w:t>Upřesňující podmínky</w:t>
            </w:r>
          </w:p>
        </w:tc>
        <w:tc>
          <w:tcPr>
            <w:tcW w:w="6164" w:type="dxa"/>
            <w:tcBorders>
              <w:top w:val="single" w:sz="4" w:space="0" w:color="000000"/>
            </w:tcBorders>
          </w:tcPr>
          <w:p w14:paraId="32D3C67C" w14:textId="77777777" w:rsidR="00CE7EFC" w:rsidRPr="00AC59A7" w:rsidRDefault="00E32513" w:rsidP="00511944">
            <w:pPr>
              <w:pStyle w:val="TableParagraph"/>
              <w:ind w:right="25"/>
              <w:jc w:val="both"/>
              <w:rPr>
                <w:w w:val="85"/>
              </w:rPr>
            </w:pPr>
            <w:r w:rsidRPr="00AC59A7">
              <w:rPr>
                <w:w w:val="85"/>
              </w:rPr>
              <w:t xml:space="preserve">V případě výskytu dřevin je vhodné je 1 x za 5 let pokácet, jejich biomasu odstranit (např. </w:t>
            </w:r>
            <w:proofErr w:type="spellStart"/>
            <w:r w:rsidRPr="00AC59A7">
              <w:rPr>
                <w:w w:val="85"/>
              </w:rPr>
              <w:t>seštěpkovat</w:t>
            </w:r>
            <w:proofErr w:type="spellEnd"/>
            <w:r w:rsidRPr="00AC59A7">
              <w:rPr>
                <w:w w:val="85"/>
              </w:rPr>
              <w:t xml:space="preserve"> a odvést, či zpracovat na palivo, zbylé </w:t>
            </w:r>
            <w:proofErr w:type="spellStart"/>
            <w:r w:rsidRPr="00AC59A7">
              <w:rPr>
                <w:w w:val="85"/>
              </w:rPr>
              <w:t>nehroubí</w:t>
            </w:r>
            <w:proofErr w:type="spellEnd"/>
            <w:r w:rsidRPr="00AC59A7">
              <w:rPr>
                <w:w w:val="85"/>
              </w:rPr>
              <w:t xml:space="preserve"> nepálit na ploše, ale odvést a na vhodném místě po domluvě s konkrétním vlastníkem nebo správcem pozemku spálit – vhodné provést v zimním období). Sečení křovinořezem provádět výhradně po odkvětu rostlin, tj. až v červenci nebo spíše v jeho druhé polovině. V případě sečení křovinořezem je vhodné vždy ponechat</w:t>
            </w:r>
          </w:p>
          <w:p w14:paraId="32D3C67D" w14:textId="77777777" w:rsidR="00CE7EFC" w:rsidRPr="00AC59A7" w:rsidRDefault="00E32513" w:rsidP="00511944">
            <w:pPr>
              <w:pStyle w:val="TableParagraph"/>
              <w:ind w:right="29"/>
              <w:jc w:val="both"/>
              <w:rPr>
                <w:w w:val="85"/>
              </w:rPr>
            </w:pPr>
            <w:r w:rsidRPr="00AC59A7">
              <w:rPr>
                <w:w w:val="85"/>
              </w:rPr>
              <w:t>1/3 plochy neposečenou. V pravidelných ročních intervalech místo sečení a ponechávání neposečené plochy střídat.</w:t>
            </w:r>
          </w:p>
        </w:tc>
      </w:tr>
    </w:tbl>
    <w:p w14:paraId="32D3C67F" w14:textId="77777777" w:rsidR="00CE7EFC" w:rsidRPr="00AC59A7" w:rsidRDefault="00CE7EFC" w:rsidP="00511944">
      <w:pPr>
        <w:pStyle w:val="Zkladntext"/>
        <w:spacing w:before="9"/>
        <w:rPr>
          <w:w w:val="85"/>
          <w:sz w:val="32"/>
        </w:rPr>
      </w:pPr>
    </w:p>
    <w:p w14:paraId="32D3C680" w14:textId="77777777" w:rsidR="00CE7EFC" w:rsidRPr="00AC59A7" w:rsidRDefault="00E32513" w:rsidP="00511944">
      <w:pPr>
        <w:pStyle w:val="Nadpis3"/>
        <w:spacing w:before="1"/>
        <w:rPr>
          <w:w w:val="85"/>
        </w:rPr>
      </w:pPr>
      <w:r w:rsidRPr="00AC59A7">
        <w:rPr>
          <w:w w:val="85"/>
        </w:rPr>
        <w:t>Přílohy:</w:t>
      </w:r>
    </w:p>
    <w:p w14:paraId="32D3C681" w14:textId="77777777" w:rsidR="00CE7EFC" w:rsidRPr="00AC59A7" w:rsidRDefault="00CE7EFC" w:rsidP="00511944">
      <w:pPr>
        <w:pStyle w:val="Zkladntext"/>
        <w:spacing w:before="8"/>
        <w:rPr>
          <w:b/>
          <w:w w:val="85"/>
        </w:rPr>
      </w:pPr>
    </w:p>
    <w:p w14:paraId="32D3C682" w14:textId="1395D5AF" w:rsidR="00CE7EFC" w:rsidRPr="00AC59A7" w:rsidRDefault="00BF6D19" w:rsidP="00511944">
      <w:pPr>
        <w:pStyle w:val="Odstavecseseznamem"/>
        <w:numPr>
          <w:ilvl w:val="1"/>
          <w:numId w:val="14"/>
        </w:numPr>
        <w:tabs>
          <w:tab w:val="left" w:pos="1006"/>
          <w:tab w:val="left" w:pos="1007"/>
        </w:tabs>
        <w:rPr>
          <w:w w:val="85"/>
        </w:rPr>
      </w:pPr>
      <w:r w:rsidRPr="00AC59A7">
        <w:rPr>
          <w:w w:val="85"/>
        </w:rPr>
        <w:t>T2 – Popis dílčích ploch a objektů mimo lesní pozemky a výčet plánovaných zásahů v nich</w:t>
      </w:r>
    </w:p>
    <w:p w14:paraId="32D3C683" w14:textId="77777777" w:rsidR="00CE7EFC" w:rsidRPr="00AC59A7" w:rsidRDefault="00CE7EFC" w:rsidP="00511944">
      <w:pPr>
        <w:pStyle w:val="Zkladntext"/>
        <w:spacing w:before="2"/>
        <w:rPr>
          <w:w w:val="85"/>
          <w:sz w:val="21"/>
        </w:rPr>
      </w:pPr>
    </w:p>
    <w:p w14:paraId="32D3C684" w14:textId="4F86D143" w:rsidR="00CE7EFC" w:rsidRPr="00AC59A7" w:rsidRDefault="00E32513" w:rsidP="00511944">
      <w:pPr>
        <w:pStyle w:val="Odstavecseseznamem"/>
        <w:numPr>
          <w:ilvl w:val="1"/>
          <w:numId w:val="14"/>
        </w:numPr>
        <w:tabs>
          <w:tab w:val="left" w:pos="1006"/>
          <w:tab w:val="left" w:pos="1007"/>
        </w:tabs>
        <w:rPr>
          <w:w w:val="85"/>
        </w:rPr>
      </w:pPr>
      <w:r w:rsidRPr="00AC59A7">
        <w:rPr>
          <w:w w:val="85"/>
        </w:rPr>
        <w:t>M3</w:t>
      </w:r>
      <w:r w:rsidR="0098392B">
        <w:rPr>
          <w:w w:val="85"/>
        </w:rPr>
        <w:t xml:space="preserve"> </w:t>
      </w:r>
      <w:r w:rsidR="0098392B" w:rsidRPr="00AC59A7">
        <w:rPr>
          <w:w w:val="85"/>
        </w:rPr>
        <w:t>–</w:t>
      </w:r>
      <w:r w:rsidRPr="00AC59A7">
        <w:rPr>
          <w:w w:val="85"/>
        </w:rPr>
        <w:t xml:space="preserve"> Mapa dílčích ploch a objektů a plánovaných zásahů v nich v měřítku </w:t>
      </w:r>
      <w:proofErr w:type="gramStart"/>
      <w:r w:rsidRPr="00AC59A7">
        <w:rPr>
          <w:w w:val="85"/>
        </w:rPr>
        <w:t>1</w:t>
      </w:r>
      <w:r w:rsidR="00BF6D19" w:rsidRPr="00AC59A7">
        <w:rPr>
          <w:w w:val="85"/>
        </w:rPr>
        <w:t xml:space="preserve"> </w:t>
      </w:r>
      <w:r w:rsidRPr="00AC59A7">
        <w:rPr>
          <w:w w:val="85"/>
        </w:rPr>
        <w:t>:</w:t>
      </w:r>
      <w:proofErr w:type="gramEnd"/>
      <w:r w:rsidRPr="00AC59A7">
        <w:rPr>
          <w:w w:val="85"/>
        </w:rPr>
        <w:t xml:space="preserve"> 10 000</w:t>
      </w:r>
    </w:p>
    <w:p w14:paraId="32D3C685" w14:textId="77777777" w:rsidR="00CE7EFC" w:rsidRPr="00AC59A7" w:rsidRDefault="00CE7EFC" w:rsidP="00511944">
      <w:pPr>
        <w:rPr>
          <w:w w:val="85"/>
        </w:rPr>
        <w:sectPr w:rsidR="00CE7EFC" w:rsidRPr="00AC59A7">
          <w:pgSz w:w="11910" w:h="16840"/>
          <w:pgMar w:top="1440" w:right="1000" w:bottom="1160" w:left="1120" w:header="0" w:footer="882" w:gutter="0"/>
          <w:cols w:space="708"/>
        </w:sectPr>
      </w:pPr>
    </w:p>
    <w:p w14:paraId="32D3C686" w14:textId="77777777" w:rsidR="00CE7EFC" w:rsidRPr="00AC59A7" w:rsidRDefault="00E32513" w:rsidP="00511944">
      <w:pPr>
        <w:pStyle w:val="Nadpis3"/>
        <w:numPr>
          <w:ilvl w:val="0"/>
          <w:numId w:val="14"/>
        </w:numPr>
        <w:tabs>
          <w:tab w:val="left" w:pos="521"/>
        </w:tabs>
        <w:spacing w:before="77"/>
        <w:ind w:left="520" w:hanging="223"/>
        <w:jc w:val="both"/>
        <w:rPr>
          <w:w w:val="85"/>
        </w:rPr>
      </w:pPr>
      <w:r w:rsidRPr="00AC59A7">
        <w:rPr>
          <w:w w:val="85"/>
        </w:rPr>
        <w:lastRenderedPageBreak/>
        <w:t>péče o populace a biotopy rostlin a hub</w:t>
      </w:r>
    </w:p>
    <w:p w14:paraId="32D3C687" w14:textId="77777777" w:rsidR="00CE7EFC" w:rsidRPr="00AC59A7" w:rsidRDefault="00CE7EFC" w:rsidP="00511944">
      <w:pPr>
        <w:pStyle w:val="Zkladntext"/>
        <w:spacing w:before="4"/>
        <w:rPr>
          <w:b/>
          <w:w w:val="85"/>
        </w:rPr>
      </w:pPr>
    </w:p>
    <w:p w14:paraId="32D3C688" w14:textId="77777777" w:rsidR="00CE7EFC" w:rsidRPr="00AC59A7" w:rsidRDefault="00E32513" w:rsidP="00511944">
      <w:pPr>
        <w:pStyle w:val="Zkladntext"/>
        <w:spacing w:before="80"/>
        <w:ind w:left="284" w:right="420" w:firstLine="553"/>
        <w:jc w:val="both"/>
        <w:rPr>
          <w:w w:val="85"/>
        </w:rPr>
      </w:pPr>
      <w:r w:rsidRPr="00AC59A7">
        <w:rPr>
          <w:w w:val="85"/>
        </w:rPr>
        <w:t>Zásadní způsoby managementu o populace a biotopy rostlin a hub jsou uvedeny v kapitole 3.1.1. a), b) a c) a u jednotlivých dílčích ploch.</w:t>
      </w:r>
    </w:p>
    <w:p w14:paraId="32D3C689" w14:textId="6E72542F" w:rsidR="00CE7EFC" w:rsidRPr="00AC59A7" w:rsidRDefault="00E32513" w:rsidP="00511944">
      <w:pPr>
        <w:pStyle w:val="Zkladntext"/>
        <w:spacing w:before="80"/>
        <w:ind w:left="284" w:right="420" w:firstLine="553"/>
        <w:jc w:val="both"/>
        <w:rPr>
          <w:w w:val="85"/>
        </w:rPr>
      </w:pPr>
      <w:r w:rsidRPr="00AC59A7">
        <w:rPr>
          <w:w w:val="85"/>
        </w:rPr>
        <w:t xml:space="preserve">Přístup k managementu péče o populace a biotopy lze rozdělit na zásahy zaměřené na redukci nežádoucí vegetace a nežádoucí (v podstatě přirozené vývojové) procesy. Tím je myšlena například přirozená sukcese zarůstání biotopů vegetací, která není z hlediska ochrany ekosystému PP Profil Morávky žádoucí. To jsou plochy štěrkopískových náplavů, které by měli zůstávat primárně bez vegetace nebo, kde by se měli vyskytovat např. jen </w:t>
      </w:r>
      <w:proofErr w:type="spellStart"/>
      <w:r w:rsidRPr="00AC59A7">
        <w:rPr>
          <w:w w:val="85"/>
        </w:rPr>
        <w:t>židoviník</w:t>
      </w:r>
      <w:proofErr w:type="spellEnd"/>
      <w:r w:rsidRPr="00AC59A7">
        <w:rPr>
          <w:w w:val="85"/>
        </w:rPr>
        <w:t xml:space="preserve"> německý (</w:t>
      </w:r>
      <w:proofErr w:type="spellStart"/>
      <w:r w:rsidRPr="00AC59A7">
        <w:rPr>
          <w:i/>
          <w:w w:val="85"/>
        </w:rPr>
        <w:t>Myricaria</w:t>
      </w:r>
      <w:proofErr w:type="spellEnd"/>
      <w:r w:rsidRPr="00AC59A7">
        <w:rPr>
          <w:i/>
          <w:w w:val="85"/>
        </w:rPr>
        <w:t xml:space="preserve"> </w:t>
      </w:r>
      <w:proofErr w:type="spellStart"/>
      <w:r w:rsidRPr="00AC59A7">
        <w:rPr>
          <w:i/>
          <w:w w:val="85"/>
        </w:rPr>
        <w:t>germanica</w:t>
      </w:r>
      <w:proofErr w:type="spellEnd"/>
      <w:r w:rsidRPr="00AC59A7">
        <w:rPr>
          <w:w w:val="85"/>
        </w:rPr>
        <w:t>) nebo třtina pobřežní (</w:t>
      </w:r>
      <w:proofErr w:type="spellStart"/>
      <w:r w:rsidRPr="00AC59A7">
        <w:rPr>
          <w:i/>
          <w:w w:val="85"/>
        </w:rPr>
        <w:t>Calamagrostis</w:t>
      </w:r>
      <w:proofErr w:type="spellEnd"/>
      <w:r w:rsidRPr="00AC59A7">
        <w:rPr>
          <w:i/>
          <w:w w:val="85"/>
        </w:rPr>
        <w:t xml:space="preserve"> </w:t>
      </w:r>
      <w:proofErr w:type="spellStart"/>
      <w:r w:rsidRPr="00AC59A7">
        <w:rPr>
          <w:i/>
          <w:w w:val="85"/>
        </w:rPr>
        <w:t>pseudophragmites</w:t>
      </w:r>
      <w:proofErr w:type="spellEnd"/>
      <w:r w:rsidRPr="00AC59A7">
        <w:rPr>
          <w:w w:val="85"/>
        </w:rPr>
        <w:t>). Poměrně složitá je i problematika biotopů s výskytem vzácných vrby šedé (</w:t>
      </w:r>
      <w:proofErr w:type="spellStart"/>
      <w:r w:rsidRPr="00AC59A7">
        <w:rPr>
          <w:i/>
          <w:iCs/>
          <w:w w:val="85"/>
        </w:rPr>
        <w:t>Sali</w:t>
      </w:r>
      <w:r w:rsidR="002C3076" w:rsidRPr="00AC59A7">
        <w:rPr>
          <w:i/>
          <w:iCs/>
          <w:w w:val="85"/>
        </w:rPr>
        <w:t>x</w:t>
      </w:r>
      <w:proofErr w:type="spellEnd"/>
      <w:r w:rsidRPr="00AC59A7">
        <w:rPr>
          <w:i/>
          <w:iCs/>
          <w:w w:val="85"/>
        </w:rPr>
        <w:t xml:space="preserve"> </w:t>
      </w:r>
      <w:proofErr w:type="spellStart"/>
      <w:r w:rsidRPr="00AC59A7">
        <w:rPr>
          <w:i/>
          <w:iCs/>
          <w:w w:val="85"/>
        </w:rPr>
        <w:t>eleagnos</w:t>
      </w:r>
      <w:proofErr w:type="spellEnd"/>
      <w:r w:rsidRPr="00AC59A7">
        <w:rPr>
          <w:w w:val="85"/>
        </w:rPr>
        <w:t>). Dále je zásahy či management zaměřen na podporu vývoje a zachování vybraných biotopů a druhů rostlin zmíněných v předmětech a cílech ochrany. Podrobněji viz následující přehled.</w:t>
      </w:r>
    </w:p>
    <w:p w14:paraId="32D3C68A" w14:textId="77777777" w:rsidR="00CE7EFC" w:rsidRPr="00AC59A7" w:rsidRDefault="00CE7EFC" w:rsidP="00511944">
      <w:pPr>
        <w:pStyle w:val="Zkladntext"/>
        <w:rPr>
          <w:w w:val="85"/>
        </w:rPr>
      </w:pPr>
    </w:p>
    <w:p w14:paraId="32D3C68B" w14:textId="77777777" w:rsidR="00CE7EFC" w:rsidRPr="00AC59A7" w:rsidRDefault="00E32513" w:rsidP="00511944">
      <w:pPr>
        <w:pStyle w:val="Odstavecseseznamem"/>
        <w:numPr>
          <w:ilvl w:val="0"/>
          <w:numId w:val="10"/>
        </w:numPr>
        <w:ind w:left="284" w:firstLine="0"/>
        <w:rPr>
          <w:b/>
          <w:w w:val="85"/>
        </w:rPr>
      </w:pPr>
      <w:r w:rsidRPr="00AC59A7">
        <w:rPr>
          <w:b/>
          <w:w w:val="85"/>
          <w:u w:val="single"/>
        </w:rPr>
        <w:t xml:space="preserve">Péče o </w:t>
      </w:r>
      <w:proofErr w:type="spellStart"/>
      <w:r w:rsidRPr="00AC59A7">
        <w:rPr>
          <w:b/>
          <w:w w:val="85"/>
          <w:u w:val="single"/>
        </w:rPr>
        <w:t>sozologicky</w:t>
      </w:r>
      <w:proofErr w:type="spellEnd"/>
      <w:r w:rsidRPr="00AC59A7">
        <w:rPr>
          <w:b/>
          <w:w w:val="85"/>
          <w:u w:val="single"/>
        </w:rPr>
        <w:t xml:space="preserve"> významné populace a biotopy rostlin v PP Profil Morávky:</w:t>
      </w:r>
    </w:p>
    <w:p w14:paraId="32D3C68C" w14:textId="77777777" w:rsidR="00CE7EFC" w:rsidRPr="00AC59A7" w:rsidRDefault="00CE7EFC" w:rsidP="00511944">
      <w:pPr>
        <w:pStyle w:val="Zkladntext"/>
        <w:spacing w:before="9"/>
        <w:rPr>
          <w:b/>
          <w:w w:val="85"/>
        </w:rPr>
      </w:pPr>
    </w:p>
    <w:p w14:paraId="32D3C68D" w14:textId="77777777" w:rsidR="00CE7EFC" w:rsidRPr="00AC59A7" w:rsidRDefault="00E32513" w:rsidP="00511944">
      <w:pPr>
        <w:spacing w:before="80"/>
        <w:ind w:left="298" w:right="412"/>
        <w:jc w:val="both"/>
        <w:rPr>
          <w:w w:val="85"/>
        </w:rPr>
      </w:pPr>
      <w:r w:rsidRPr="00AC59A7">
        <w:rPr>
          <w:w w:val="85"/>
        </w:rPr>
        <w:t xml:space="preserve">L2.3 – Tvrdé luhy nížinných řek (91F0 </w:t>
      </w:r>
      <w:proofErr w:type="spellStart"/>
      <w:r w:rsidRPr="00AC59A7">
        <w:rPr>
          <w:w w:val="85"/>
        </w:rPr>
        <w:t>Riparian</w:t>
      </w:r>
      <w:proofErr w:type="spellEnd"/>
      <w:r w:rsidRPr="00AC59A7">
        <w:rPr>
          <w:w w:val="85"/>
        </w:rPr>
        <w:t xml:space="preserve"> </w:t>
      </w:r>
      <w:proofErr w:type="spellStart"/>
      <w:r w:rsidRPr="00AC59A7">
        <w:rPr>
          <w:w w:val="85"/>
        </w:rPr>
        <w:t>mixed</w:t>
      </w:r>
      <w:proofErr w:type="spellEnd"/>
      <w:r w:rsidRPr="00AC59A7">
        <w:rPr>
          <w:w w:val="85"/>
        </w:rPr>
        <w:t xml:space="preserve"> </w:t>
      </w:r>
      <w:proofErr w:type="spellStart"/>
      <w:r w:rsidRPr="00AC59A7">
        <w:rPr>
          <w:w w:val="85"/>
        </w:rPr>
        <w:t>forests</w:t>
      </w:r>
      <w:proofErr w:type="spellEnd"/>
      <w:r w:rsidRPr="00AC59A7">
        <w:rPr>
          <w:w w:val="85"/>
        </w:rPr>
        <w:t xml:space="preserve"> </w:t>
      </w:r>
      <w:proofErr w:type="spellStart"/>
      <w:r w:rsidRPr="00AC59A7">
        <w:rPr>
          <w:w w:val="85"/>
        </w:rPr>
        <w:t>of</w:t>
      </w:r>
      <w:proofErr w:type="spellEnd"/>
      <w:r w:rsidRPr="00AC59A7">
        <w:rPr>
          <w:w w:val="85"/>
        </w:rPr>
        <w:t xml:space="preserve"> </w:t>
      </w:r>
      <w:proofErr w:type="spellStart"/>
      <w:r w:rsidRPr="00AC59A7">
        <w:rPr>
          <w:i/>
          <w:w w:val="85"/>
        </w:rPr>
        <w:t>Quercus</w:t>
      </w:r>
      <w:proofErr w:type="spellEnd"/>
      <w:r w:rsidRPr="00AC59A7">
        <w:rPr>
          <w:i/>
          <w:w w:val="85"/>
        </w:rPr>
        <w:t xml:space="preserve"> robur, </w:t>
      </w:r>
      <w:proofErr w:type="spellStart"/>
      <w:r w:rsidRPr="00AC59A7">
        <w:rPr>
          <w:i/>
          <w:w w:val="85"/>
        </w:rPr>
        <w:t>Ulmus</w:t>
      </w:r>
      <w:proofErr w:type="spellEnd"/>
      <w:r w:rsidRPr="00AC59A7">
        <w:rPr>
          <w:i/>
          <w:w w:val="85"/>
        </w:rPr>
        <w:t xml:space="preserve"> </w:t>
      </w:r>
      <w:proofErr w:type="spellStart"/>
      <w:r w:rsidRPr="00AC59A7">
        <w:rPr>
          <w:i/>
          <w:w w:val="85"/>
        </w:rPr>
        <w:t>laevis</w:t>
      </w:r>
      <w:proofErr w:type="spellEnd"/>
      <w:r w:rsidRPr="00AC59A7">
        <w:rPr>
          <w:i/>
          <w:w w:val="85"/>
        </w:rPr>
        <w:t xml:space="preserve"> </w:t>
      </w:r>
      <w:r w:rsidRPr="00AC59A7">
        <w:rPr>
          <w:w w:val="85"/>
        </w:rPr>
        <w:t xml:space="preserve">and </w:t>
      </w:r>
      <w:proofErr w:type="spellStart"/>
      <w:r w:rsidRPr="00AC59A7">
        <w:rPr>
          <w:i/>
          <w:w w:val="85"/>
        </w:rPr>
        <w:t>Ulmus</w:t>
      </w:r>
      <w:proofErr w:type="spellEnd"/>
      <w:r w:rsidRPr="00AC59A7">
        <w:rPr>
          <w:i/>
          <w:w w:val="85"/>
        </w:rPr>
        <w:t xml:space="preserve"> minor, </w:t>
      </w:r>
      <w:proofErr w:type="spellStart"/>
      <w:r w:rsidRPr="00AC59A7">
        <w:rPr>
          <w:i/>
          <w:w w:val="85"/>
        </w:rPr>
        <w:t>Fraxinus</w:t>
      </w:r>
      <w:proofErr w:type="spellEnd"/>
      <w:r w:rsidRPr="00AC59A7">
        <w:rPr>
          <w:i/>
          <w:w w:val="85"/>
        </w:rPr>
        <w:t xml:space="preserve"> </w:t>
      </w:r>
      <w:proofErr w:type="spellStart"/>
      <w:r w:rsidRPr="00AC59A7">
        <w:rPr>
          <w:i/>
          <w:w w:val="85"/>
        </w:rPr>
        <w:t>excelsior</w:t>
      </w:r>
      <w:proofErr w:type="spellEnd"/>
      <w:r w:rsidRPr="00AC59A7">
        <w:rPr>
          <w:i/>
          <w:w w:val="85"/>
        </w:rPr>
        <w:t xml:space="preserve"> </w:t>
      </w:r>
      <w:proofErr w:type="spellStart"/>
      <w:r w:rsidRPr="00AC59A7">
        <w:rPr>
          <w:w w:val="85"/>
        </w:rPr>
        <w:t>or</w:t>
      </w:r>
      <w:proofErr w:type="spellEnd"/>
      <w:r w:rsidRPr="00AC59A7">
        <w:rPr>
          <w:w w:val="85"/>
        </w:rPr>
        <w:t xml:space="preserve"> </w:t>
      </w:r>
      <w:proofErr w:type="spellStart"/>
      <w:r w:rsidRPr="00AC59A7">
        <w:rPr>
          <w:i/>
          <w:w w:val="85"/>
        </w:rPr>
        <w:t>Fraxinus</w:t>
      </w:r>
      <w:proofErr w:type="spellEnd"/>
      <w:r w:rsidRPr="00AC59A7">
        <w:rPr>
          <w:i/>
          <w:w w:val="85"/>
        </w:rPr>
        <w:t xml:space="preserve"> </w:t>
      </w:r>
      <w:proofErr w:type="spellStart"/>
      <w:r w:rsidRPr="00AC59A7">
        <w:rPr>
          <w:i/>
          <w:w w:val="85"/>
        </w:rPr>
        <w:t>angustifolia</w:t>
      </w:r>
      <w:proofErr w:type="spellEnd"/>
      <w:r w:rsidRPr="00AC59A7">
        <w:rPr>
          <w:w w:val="85"/>
        </w:rPr>
        <w:t xml:space="preserve">, </w:t>
      </w:r>
      <w:proofErr w:type="spellStart"/>
      <w:r w:rsidRPr="00AC59A7">
        <w:rPr>
          <w:w w:val="85"/>
        </w:rPr>
        <w:t>along</w:t>
      </w:r>
      <w:proofErr w:type="spellEnd"/>
      <w:r w:rsidRPr="00AC59A7">
        <w:rPr>
          <w:w w:val="85"/>
        </w:rPr>
        <w:t xml:space="preserve"> </w:t>
      </w:r>
      <w:proofErr w:type="spellStart"/>
      <w:r w:rsidRPr="00AC59A7">
        <w:rPr>
          <w:w w:val="85"/>
        </w:rPr>
        <w:t>the</w:t>
      </w:r>
      <w:proofErr w:type="spellEnd"/>
      <w:r w:rsidRPr="00AC59A7">
        <w:rPr>
          <w:w w:val="85"/>
        </w:rPr>
        <w:t xml:space="preserve"> </w:t>
      </w:r>
      <w:proofErr w:type="spellStart"/>
      <w:r w:rsidRPr="00AC59A7">
        <w:rPr>
          <w:w w:val="85"/>
        </w:rPr>
        <w:t>great</w:t>
      </w:r>
      <w:proofErr w:type="spellEnd"/>
      <w:r w:rsidRPr="00AC59A7">
        <w:rPr>
          <w:w w:val="85"/>
        </w:rPr>
        <w:t xml:space="preserve"> </w:t>
      </w:r>
      <w:proofErr w:type="spellStart"/>
      <w:r w:rsidRPr="00AC59A7">
        <w:rPr>
          <w:w w:val="85"/>
        </w:rPr>
        <w:t>rivers</w:t>
      </w:r>
      <w:proofErr w:type="spellEnd"/>
      <w:r w:rsidRPr="00AC59A7">
        <w:rPr>
          <w:w w:val="85"/>
        </w:rPr>
        <w:t xml:space="preserve"> (</w:t>
      </w:r>
      <w:proofErr w:type="spellStart"/>
      <w:r w:rsidRPr="00AC59A7">
        <w:rPr>
          <w:i/>
          <w:w w:val="85"/>
        </w:rPr>
        <w:t>Ulmenion</w:t>
      </w:r>
      <w:proofErr w:type="spellEnd"/>
      <w:r w:rsidRPr="00AC59A7">
        <w:rPr>
          <w:i/>
          <w:w w:val="85"/>
        </w:rPr>
        <w:t xml:space="preserve"> </w:t>
      </w:r>
      <w:proofErr w:type="spellStart"/>
      <w:r w:rsidRPr="00AC59A7">
        <w:rPr>
          <w:i/>
          <w:w w:val="85"/>
        </w:rPr>
        <w:t>minoris</w:t>
      </w:r>
      <w:proofErr w:type="spellEnd"/>
      <w:r w:rsidRPr="00AC59A7">
        <w:rPr>
          <w:w w:val="85"/>
        </w:rPr>
        <w:t>)):</w:t>
      </w:r>
    </w:p>
    <w:p w14:paraId="32D3C68E" w14:textId="77777777" w:rsidR="00CE7EFC" w:rsidRPr="00AC59A7" w:rsidRDefault="00E32513" w:rsidP="00511944">
      <w:pPr>
        <w:pStyle w:val="Odstavecseseznamem"/>
        <w:numPr>
          <w:ilvl w:val="0"/>
          <w:numId w:val="9"/>
        </w:numPr>
        <w:tabs>
          <w:tab w:val="left" w:pos="705"/>
        </w:tabs>
        <w:spacing w:before="80"/>
        <w:ind w:right="419"/>
        <w:jc w:val="both"/>
        <w:rPr>
          <w:w w:val="85"/>
        </w:rPr>
      </w:pPr>
      <w:r w:rsidRPr="00AC59A7">
        <w:rPr>
          <w:w w:val="85"/>
        </w:rPr>
        <w:t xml:space="preserve">nepřipustit žádnou další regulaci vodního toku. Umožnit nastolení režimu pravidelných přirozených záplav. Konzultovat s místními odbornými lesními hospodáři a správcem toku možnost přirozených rozlivů do tohoto typu biotopu. Vhodné je uvážit i umělé </w:t>
      </w:r>
      <w:proofErr w:type="spellStart"/>
      <w:r w:rsidRPr="00AC59A7">
        <w:rPr>
          <w:w w:val="85"/>
        </w:rPr>
        <w:t>povodňování</w:t>
      </w:r>
      <w:proofErr w:type="spellEnd"/>
      <w:r w:rsidRPr="00AC59A7">
        <w:rPr>
          <w:w w:val="85"/>
        </w:rPr>
        <w:t xml:space="preserve"> v místech s omezenými přirozenými záplavami;</w:t>
      </w:r>
    </w:p>
    <w:p w14:paraId="32D3C68F" w14:textId="77777777" w:rsidR="00CE7EFC" w:rsidRPr="00AC59A7" w:rsidRDefault="00E32513" w:rsidP="00511944">
      <w:pPr>
        <w:pStyle w:val="Odstavecseseznamem"/>
        <w:numPr>
          <w:ilvl w:val="0"/>
          <w:numId w:val="9"/>
        </w:numPr>
        <w:tabs>
          <w:tab w:val="left" w:pos="705"/>
        </w:tabs>
        <w:spacing w:before="80"/>
        <w:ind w:hanging="361"/>
        <w:jc w:val="both"/>
        <w:rPr>
          <w:w w:val="85"/>
        </w:rPr>
      </w:pPr>
      <w:r w:rsidRPr="00AC59A7">
        <w:rPr>
          <w:w w:val="85"/>
        </w:rPr>
        <w:t>pěstování hybridů topolu v žádném případě nepovolovat;</w:t>
      </w:r>
    </w:p>
    <w:p w14:paraId="32D3C690" w14:textId="77777777" w:rsidR="00CE7EFC" w:rsidRPr="00AC59A7" w:rsidRDefault="00E32513" w:rsidP="00511944">
      <w:pPr>
        <w:pStyle w:val="Odstavecseseznamem"/>
        <w:numPr>
          <w:ilvl w:val="0"/>
          <w:numId w:val="9"/>
        </w:numPr>
        <w:tabs>
          <w:tab w:val="left" w:pos="705"/>
        </w:tabs>
        <w:spacing w:before="80"/>
        <w:ind w:hanging="361"/>
        <w:jc w:val="both"/>
        <w:rPr>
          <w:w w:val="85"/>
        </w:rPr>
      </w:pPr>
      <w:r w:rsidRPr="00AC59A7">
        <w:rPr>
          <w:w w:val="85"/>
        </w:rPr>
        <w:t>udržování nízkých stavů zvěře;</w:t>
      </w:r>
    </w:p>
    <w:p w14:paraId="32D3C691" w14:textId="77777777" w:rsidR="00CE7EFC" w:rsidRPr="00AC59A7" w:rsidRDefault="00E32513" w:rsidP="00511944">
      <w:pPr>
        <w:pStyle w:val="Odstavecseseznamem"/>
        <w:numPr>
          <w:ilvl w:val="0"/>
          <w:numId w:val="9"/>
        </w:numPr>
        <w:tabs>
          <w:tab w:val="left" w:pos="705"/>
        </w:tabs>
        <w:spacing w:before="80"/>
        <w:ind w:right="417"/>
        <w:jc w:val="both"/>
        <w:rPr>
          <w:w w:val="85"/>
        </w:rPr>
      </w:pPr>
      <w:r w:rsidRPr="00AC59A7">
        <w:rPr>
          <w:w w:val="85"/>
        </w:rPr>
        <w:t>nutný pravidelný monitoring, v případě zjištění poklesu diverzity nebo mizení rostlinných druhů, je nutná rychlá reakce dle doporučení specialistů v oboru;</w:t>
      </w:r>
    </w:p>
    <w:p w14:paraId="32D3C692" w14:textId="77777777" w:rsidR="00CE7EFC" w:rsidRPr="00AC59A7" w:rsidRDefault="00E32513" w:rsidP="00511944">
      <w:pPr>
        <w:pStyle w:val="Odstavecseseznamem"/>
        <w:numPr>
          <w:ilvl w:val="0"/>
          <w:numId w:val="9"/>
        </w:numPr>
        <w:tabs>
          <w:tab w:val="left" w:pos="705"/>
        </w:tabs>
        <w:spacing w:before="80"/>
        <w:ind w:hanging="361"/>
        <w:jc w:val="both"/>
        <w:rPr>
          <w:w w:val="85"/>
        </w:rPr>
      </w:pPr>
      <w:r w:rsidRPr="00AC59A7">
        <w:rPr>
          <w:w w:val="85"/>
        </w:rPr>
        <w:t>nutno likvidovat a cíleně omezovat výskyt nepůvodních druhů, zejména neofytů. Viz ekosystém L2.2.</w:t>
      </w:r>
    </w:p>
    <w:p w14:paraId="32D3C693" w14:textId="77777777" w:rsidR="00CE7EFC" w:rsidRPr="00AC59A7" w:rsidRDefault="00CE7EFC" w:rsidP="00511944">
      <w:pPr>
        <w:pStyle w:val="Zkladntext"/>
        <w:spacing w:before="5"/>
        <w:rPr>
          <w:w w:val="85"/>
        </w:rPr>
      </w:pPr>
    </w:p>
    <w:p w14:paraId="32D3C694" w14:textId="77777777" w:rsidR="00CE7EFC" w:rsidRPr="00AC59A7" w:rsidRDefault="00E32513" w:rsidP="00511944">
      <w:pPr>
        <w:spacing w:before="80"/>
        <w:ind w:left="298" w:right="414"/>
        <w:jc w:val="both"/>
        <w:rPr>
          <w:w w:val="85"/>
        </w:rPr>
      </w:pPr>
      <w:r w:rsidRPr="00AC59A7">
        <w:rPr>
          <w:w w:val="85"/>
        </w:rPr>
        <w:t xml:space="preserve">L2.2 – Údolní </w:t>
      </w:r>
      <w:proofErr w:type="spellStart"/>
      <w:r w:rsidRPr="00AC59A7">
        <w:rPr>
          <w:w w:val="85"/>
        </w:rPr>
        <w:t>jasanovo</w:t>
      </w:r>
      <w:proofErr w:type="spellEnd"/>
      <w:r w:rsidRPr="00AC59A7">
        <w:rPr>
          <w:w w:val="85"/>
        </w:rPr>
        <w:t xml:space="preserve">-olšové luhy (91E0 – </w:t>
      </w:r>
      <w:proofErr w:type="spellStart"/>
      <w:r w:rsidRPr="00AC59A7">
        <w:rPr>
          <w:w w:val="85"/>
        </w:rPr>
        <w:t>Mixed</w:t>
      </w:r>
      <w:proofErr w:type="spellEnd"/>
      <w:r w:rsidRPr="00AC59A7">
        <w:rPr>
          <w:w w:val="85"/>
        </w:rPr>
        <w:t xml:space="preserve"> </w:t>
      </w:r>
      <w:proofErr w:type="spellStart"/>
      <w:r w:rsidRPr="00AC59A7">
        <w:rPr>
          <w:w w:val="85"/>
        </w:rPr>
        <w:t>ash-alder</w:t>
      </w:r>
      <w:proofErr w:type="spellEnd"/>
      <w:r w:rsidRPr="00AC59A7">
        <w:rPr>
          <w:w w:val="85"/>
        </w:rPr>
        <w:t xml:space="preserve"> </w:t>
      </w:r>
      <w:proofErr w:type="spellStart"/>
      <w:r w:rsidRPr="00AC59A7">
        <w:rPr>
          <w:w w:val="85"/>
        </w:rPr>
        <w:t>alluvial</w:t>
      </w:r>
      <w:proofErr w:type="spellEnd"/>
      <w:r w:rsidRPr="00AC59A7">
        <w:rPr>
          <w:w w:val="85"/>
        </w:rPr>
        <w:t xml:space="preserve"> </w:t>
      </w:r>
      <w:proofErr w:type="spellStart"/>
      <w:r w:rsidRPr="00AC59A7">
        <w:rPr>
          <w:w w:val="85"/>
        </w:rPr>
        <w:t>forests</w:t>
      </w:r>
      <w:proofErr w:type="spellEnd"/>
      <w:r w:rsidRPr="00AC59A7">
        <w:rPr>
          <w:w w:val="85"/>
        </w:rPr>
        <w:t xml:space="preserve"> </w:t>
      </w:r>
      <w:proofErr w:type="spellStart"/>
      <w:r w:rsidRPr="00AC59A7">
        <w:rPr>
          <w:w w:val="85"/>
        </w:rPr>
        <w:t>of</w:t>
      </w:r>
      <w:proofErr w:type="spellEnd"/>
      <w:r w:rsidRPr="00AC59A7">
        <w:rPr>
          <w:w w:val="85"/>
        </w:rPr>
        <w:t xml:space="preserve"> </w:t>
      </w:r>
      <w:proofErr w:type="spellStart"/>
      <w:r w:rsidRPr="00AC59A7">
        <w:rPr>
          <w:w w:val="85"/>
        </w:rPr>
        <w:t>temperate</w:t>
      </w:r>
      <w:proofErr w:type="spellEnd"/>
      <w:r w:rsidRPr="00AC59A7">
        <w:rPr>
          <w:w w:val="85"/>
        </w:rPr>
        <w:t xml:space="preserve"> and </w:t>
      </w:r>
      <w:proofErr w:type="spellStart"/>
      <w:r w:rsidRPr="00AC59A7">
        <w:rPr>
          <w:w w:val="85"/>
        </w:rPr>
        <w:t>Boreal</w:t>
      </w:r>
      <w:proofErr w:type="spellEnd"/>
      <w:r w:rsidRPr="00AC59A7">
        <w:rPr>
          <w:w w:val="85"/>
        </w:rPr>
        <w:t xml:space="preserve"> </w:t>
      </w:r>
      <w:proofErr w:type="spellStart"/>
      <w:r w:rsidRPr="00AC59A7">
        <w:rPr>
          <w:w w:val="85"/>
        </w:rPr>
        <w:t>Europe</w:t>
      </w:r>
      <w:proofErr w:type="spellEnd"/>
      <w:r w:rsidRPr="00AC59A7">
        <w:rPr>
          <w:w w:val="85"/>
        </w:rPr>
        <w:t xml:space="preserve"> (</w:t>
      </w:r>
      <w:proofErr w:type="spellStart"/>
      <w:r w:rsidRPr="00AC59A7">
        <w:rPr>
          <w:i/>
          <w:w w:val="85"/>
        </w:rPr>
        <w:t>Alno-Padion</w:t>
      </w:r>
      <w:proofErr w:type="spellEnd"/>
      <w:r w:rsidRPr="00AC59A7">
        <w:rPr>
          <w:i/>
          <w:w w:val="85"/>
        </w:rPr>
        <w:t xml:space="preserve">, </w:t>
      </w:r>
      <w:proofErr w:type="spellStart"/>
      <w:r w:rsidRPr="00AC59A7">
        <w:rPr>
          <w:i/>
          <w:w w:val="85"/>
        </w:rPr>
        <w:t>Alnion</w:t>
      </w:r>
      <w:proofErr w:type="spellEnd"/>
      <w:r w:rsidRPr="00AC59A7">
        <w:rPr>
          <w:i/>
          <w:w w:val="85"/>
        </w:rPr>
        <w:t xml:space="preserve"> </w:t>
      </w:r>
      <w:proofErr w:type="spellStart"/>
      <w:r w:rsidRPr="00AC59A7">
        <w:rPr>
          <w:i/>
          <w:w w:val="85"/>
        </w:rPr>
        <w:t>incanae</w:t>
      </w:r>
      <w:proofErr w:type="spellEnd"/>
      <w:r w:rsidRPr="00AC59A7">
        <w:rPr>
          <w:i/>
          <w:w w:val="85"/>
        </w:rPr>
        <w:t xml:space="preserve">, </w:t>
      </w:r>
      <w:proofErr w:type="spellStart"/>
      <w:r w:rsidRPr="00AC59A7">
        <w:rPr>
          <w:i/>
          <w:w w:val="85"/>
        </w:rPr>
        <w:t>Salicion</w:t>
      </w:r>
      <w:proofErr w:type="spellEnd"/>
      <w:r w:rsidRPr="00AC59A7">
        <w:rPr>
          <w:i/>
          <w:w w:val="85"/>
        </w:rPr>
        <w:t xml:space="preserve"> </w:t>
      </w:r>
      <w:proofErr w:type="spellStart"/>
      <w:r w:rsidRPr="00AC59A7">
        <w:rPr>
          <w:i/>
          <w:w w:val="85"/>
        </w:rPr>
        <w:t>albae</w:t>
      </w:r>
      <w:proofErr w:type="spellEnd"/>
      <w:r w:rsidRPr="00AC59A7">
        <w:rPr>
          <w:w w:val="85"/>
        </w:rPr>
        <w:t>)):</w:t>
      </w:r>
    </w:p>
    <w:p w14:paraId="32D3C695" w14:textId="77777777" w:rsidR="00CE7EFC" w:rsidRPr="00AC59A7" w:rsidRDefault="00E32513" w:rsidP="00511944">
      <w:pPr>
        <w:pStyle w:val="Odstavecseseznamem"/>
        <w:numPr>
          <w:ilvl w:val="0"/>
          <w:numId w:val="9"/>
        </w:numPr>
        <w:tabs>
          <w:tab w:val="left" w:pos="705"/>
        </w:tabs>
        <w:spacing w:before="80"/>
        <w:ind w:right="420"/>
        <w:jc w:val="both"/>
        <w:rPr>
          <w:w w:val="85"/>
        </w:rPr>
      </w:pPr>
      <w:r w:rsidRPr="00AC59A7">
        <w:rPr>
          <w:w w:val="85"/>
        </w:rPr>
        <w:t>v místech meliorovaných a regulovaných toků je pro znovuvytvoření vhodných podmínek nezbytné navrácení vody do odvodněných částí šetrnou revitalizací, případně umělé zatopení na místech s omezeným výskytem přirozených záplav;</w:t>
      </w:r>
    </w:p>
    <w:p w14:paraId="32D3C696" w14:textId="77777777" w:rsidR="00CE7EFC" w:rsidRPr="00AC59A7" w:rsidRDefault="00E32513" w:rsidP="00511944">
      <w:pPr>
        <w:pStyle w:val="Odstavecseseznamem"/>
        <w:numPr>
          <w:ilvl w:val="0"/>
          <w:numId w:val="9"/>
        </w:numPr>
        <w:tabs>
          <w:tab w:val="left" w:pos="705"/>
        </w:tabs>
        <w:spacing w:before="80"/>
        <w:ind w:right="413"/>
        <w:jc w:val="both"/>
        <w:rPr>
          <w:w w:val="85"/>
        </w:rPr>
      </w:pPr>
      <w:r w:rsidRPr="00AC59A7">
        <w:rPr>
          <w:w w:val="85"/>
        </w:rPr>
        <w:t xml:space="preserve">při výchovných zásazích v porostech do </w:t>
      </w:r>
      <w:proofErr w:type="gramStart"/>
      <w:r w:rsidRPr="00AC59A7">
        <w:rPr>
          <w:w w:val="85"/>
        </w:rPr>
        <w:t>40-ti</w:t>
      </w:r>
      <w:proofErr w:type="gramEnd"/>
      <w:r w:rsidRPr="00AC59A7">
        <w:rPr>
          <w:w w:val="85"/>
        </w:rPr>
        <w:t xml:space="preserve"> let věku kácet přednostně dřeviny, které nepatří do přirozené dřevinné skladby, resp. preferovat (nekácet) dřeviny, u kterých je z hlediska ochrany přírody žádoucí zvýšení jejich početnosti, tzn. jilmy (</w:t>
      </w:r>
      <w:proofErr w:type="spellStart"/>
      <w:r w:rsidRPr="00AC59A7">
        <w:rPr>
          <w:i/>
          <w:w w:val="85"/>
        </w:rPr>
        <w:t>Ulmus</w:t>
      </w:r>
      <w:proofErr w:type="spellEnd"/>
      <w:r w:rsidRPr="00AC59A7">
        <w:rPr>
          <w:i/>
          <w:w w:val="85"/>
        </w:rPr>
        <w:t xml:space="preserve"> </w:t>
      </w:r>
      <w:proofErr w:type="spellStart"/>
      <w:r w:rsidRPr="00AC59A7">
        <w:rPr>
          <w:i/>
          <w:w w:val="85"/>
        </w:rPr>
        <w:t>laevis</w:t>
      </w:r>
      <w:proofErr w:type="spellEnd"/>
      <w:r w:rsidRPr="00AC59A7">
        <w:rPr>
          <w:i/>
          <w:w w:val="85"/>
        </w:rPr>
        <w:t xml:space="preserve">, </w:t>
      </w:r>
      <w:proofErr w:type="spellStart"/>
      <w:r w:rsidRPr="00AC59A7">
        <w:rPr>
          <w:i/>
          <w:w w:val="85"/>
        </w:rPr>
        <w:t>Ulmus</w:t>
      </w:r>
      <w:proofErr w:type="spellEnd"/>
      <w:r w:rsidRPr="00AC59A7">
        <w:rPr>
          <w:i/>
          <w:w w:val="85"/>
        </w:rPr>
        <w:t xml:space="preserve"> glabra</w:t>
      </w:r>
      <w:r w:rsidRPr="00AC59A7">
        <w:rPr>
          <w:w w:val="85"/>
        </w:rPr>
        <w:t>), topol černý (</w:t>
      </w:r>
      <w:proofErr w:type="spellStart"/>
      <w:r w:rsidRPr="00AC59A7">
        <w:rPr>
          <w:i/>
          <w:w w:val="85"/>
        </w:rPr>
        <w:t>Populus</w:t>
      </w:r>
      <w:proofErr w:type="spellEnd"/>
      <w:r w:rsidRPr="00AC59A7">
        <w:rPr>
          <w:i/>
          <w:w w:val="85"/>
        </w:rPr>
        <w:t xml:space="preserve"> </w:t>
      </w:r>
      <w:proofErr w:type="spellStart"/>
      <w:r w:rsidRPr="00AC59A7">
        <w:rPr>
          <w:i/>
          <w:w w:val="85"/>
        </w:rPr>
        <w:t>nigra</w:t>
      </w:r>
      <w:proofErr w:type="spellEnd"/>
      <w:r w:rsidRPr="00AC59A7">
        <w:rPr>
          <w:w w:val="85"/>
        </w:rPr>
        <w:t>), vzácné druhy vrb (</w:t>
      </w:r>
      <w:proofErr w:type="spellStart"/>
      <w:r w:rsidRPr="00AC59A7">
        <w:rPr>
          <w:i/>
          <w:w w:val="85"/>
        </w:rPr>
        <w:t>Salix</w:t>
      </w:r>
      <w:proofErr w:type="spellEnd"/>
      <w:r w:rsidRPr="00AC59A7">
        <w:rPr>
          <w:i/>
          <w:w w:val="85"/>
        </w:rPr>
        <w:t xml:space="preserve"> </w:t>
      </w:r>
      <w:proofErr w:type="spellStart"/>
      <w:r w:rsidRPr="00AC59A7">
        <w:rPr>
          <w:w w:val="85"/>
        </w:rPr>
        <w:t>spp</w:t>
      </w:r>
      <w:proofErr w:type="spellEnd"/>
      <w:r w:rsidRPr="00AC59A7">
        <w:rPr>
          <w:w w:val="85"/>
        </w:rPr>
        <w:t>.);</w:t>
      </w:r>
    </w:p>
    <w:p w14:paraId="32D3C697" w14:textId="77777777" w:rsidR="00CE7EFC" w:rsidRPr="00AC59A7" w:rsidRDefault="00E32513" w:rsidP="00511944">
      <w:pPr>
        <w:pStyle w:val="Odstavecseseznamem"/>
        <w:numPr>
          <w:ilvl w:val="0"/>
          <w:numId w:val="9"/>
        </w:numPr>
        <w:tabs>
          <w:tab w:val="left" w:pos="705"/>
        </w:tabs>
        <w:spacing w:before="80"/>
        <w:ind w:hanging="361"/>
        <w:jc w:val="both"/>
        <w:rPr>
          <w:w w:val="85"/>
        </w:rPr>
      </w:pPr>
      <w:r w:rsidRPr="00AC59A7">
        <w:rPr>
          <w:w w:val="85"/>
        </w:rPr>
        <w:t>obecně platí udržování nízkých stavů zvěře.</w:t>
      </w:r>
    </w:p>
    <w:p w14:paraId="32D3C698" w14:textId="77777777" w:rsidR="00CE7EFC" w:rsidRPr="00AC59A7" w:rsidRDefault="00E32513" w:rsidP="00511944">
      <w:pPr>
        <w:pStyle w:val="Odstavecseseznamem"/>
        <w:numPr>
          <w:ilvl w:val="0"/>
          <w:numId w:val="9"/>
        </w:numPr>
        <w:tabs>
          <w:tab w:val="left" w:pos="705"/>
        </w:tabs>
        <w:spacing w:before="80"/>
        <w:ind w:right="421"/>
        <w:jc w:val="both"/>
        <w:rPr>
          <w:w w:val="85"/>
        </w:rPr>
      </w:pPr>
      <w:r w:rsidRPr="00AC59A7">
        <w:rPr>
          <w:w w:val="85"/>
        </w:rPr>
        <w:t>zvláštní pozornost by se měla věnovat šíření invazních druhů rostlin, hlavně v oblastech měkkých nížinných luhů;</w:t>
      </w:r>
    </w:p>
    <w:p w14:paraId="32D3C699" w14:textId="77777777" w:rsidR="00CE7EFC" w:rsidRPr="00AC59A7" w:rsidRDefault="00E32513" w:rsidP="00511944">
      <w:pPr>
        <w:pStyle w:val="Odstavecseseznamem"/>
        <w:numPr>
          <w:ilvl w:val="0"/>
          <w:numId w:val="9"/>
        </w:numPr>
        <w:tabs>
          <w:tab w:val="left" w:pos="705"/>
        </w:tabs>
        <w:spacing w:before="80"/>
        <w:ind w:right="411"/>
        <w:jc w:val="both"/>
        <w:rPr>
          <w:w w:val="85"/>
        </w:rPr>
      </w:pPr>
      <w:r w:rsidRPr="00AC59A7">
        <w:rPr>
          <w:w w:val="85"/>
        </w:rPr>
        <w:t>v porostech s menším zastoupením jasanu ztepilého (</w:t>
      </w:r>
      <w:proofErr w:type="spellStart"/>
      <w:r w:rsidRPr="00AC59A7">
        <w:rPr>
          <w:i/>
          <w:w w:val="85"/>
        </w:rPr>
        <w:t>Fraxinus</w:t>
      </w:r>
      <w:proofErr w:type="spellEnd"/>
      <w:r w:rsidRPr="00AC59A7">
        <w:rPr>
          <w:i/>
          <w:w w:val="85"/>
        </w:rPr>
        <w:t xml:space="preserve"> </w:t>
      </w:r>
      <w:proofErr w:type="spellStart"/>
      <w:r w:rsidRPr="00AC59A7">
        <w:rPr>
          <w:i/>
          <w:w w:val="85"/>
        </w:rPr>
        <w:t>excelsior</w:t>
      </w:r>
      <w:proofErr w:type="spellEnd"/>
      <w:r w:rsidRPr="00AC59A7">
        <w:rPr>
          <w:w w:val="85"/>
        </w:rPr>
        <w:t>) či topolu černého (</w:t>
      </w:r>
      <w:proofErr w:type="spellStart"/>
      <w:r w:rsidRPr="00AC59A7">
        <w:rPr>
          <w:i/>
          <w:w w:val="85"/>
        </w:rPr>
        <w:t>Populus</w:t>
      </w:r>
      <w:proofErr w:type="spellEnd"/>
      <w:r w:rsidRPr="00AC59A7">
        <w:rPr>
          <w:i/>
          <w:w w:val="85"/>
        </w:rPr>
        <w:t xml:space="preserve"> </w:t>
      </w:r>
      <w:proofErr w:type="spellStart"/>
      <w:r w:rsidRPr="00AC59A7">
        <w:rPr>
          <w:i/>
          <w:w w:val="85"/>
        </w:rPr>
        <w:t>nigra</w:t>
      </w:r>
      <w:proofErr w:type="spellEnd"/>
      <w:r w:rsidRPr="00AC59A7">
        <w:rPr>
          <w:w w:val="85"/>
        </w:rPr>
        <w:t>) je vhodné udržet jejich současný podíl, v případě většího výskytu zajistit podíl těchto dřevin dle modelu přirozené skladby i přesto, že jasan ani topol nejsou označeny jako dřeviny základní, meliorační či zpevňující;</w:t>
      </w:r>
    </w:p>
    <w:p w14:paraId="32D3C69A" w14:textId="77777777" w:rsidR="00CE7EFC" w:rsidRPr="00AC59A7" w:rsidRDefault="00E32513" w:rsidP="00511944">
      <w:pPr>
        <w:pStyle w:val="Odstavecseseznamem"/>
        <w:numPr>
          <w:ilvl w:val="0"/>
          <w:numId w:val="9"/>
        </w:numPr>
        <w:tabs>
          <w:tab w:val="left" w:pos="705"/>
        </w:tabs>
        <w:spacing w:before="80"/>
        <w:ind w:right="417"/>
        <w:jc w:val="both"/>
        <w:rPr>
          <w:w w:val="85"/>
        </w:rPr>
      </w:pPr>
      <w:r w:rsidRPr="00AC59A7">
        <w:rPr>
          <w:w w:val="85"/>
        </w:rPr>
        <w:t>pro likvidaci nepůvodních druhů rostlin a dřevin lze doporučit vytrhávání celých rostlin netýkavky žláznaté (</w:t>
      </w:r>
      <w:proofErr w:type="spellStart"/>
      <w:r w:rsidRPr="00AC59A7">
        <w:rPr>
          <w:i/>
          <w:w w:val="85"/>
        </w:rPr>
        <w:t>Impatiens</w:t>
      </w:r>
      <w:proofErr w:type="spellEnd"/>
      <w:r w:rsidRPr="00AC59A7">
        <w:rPr>
          <w:i/>
          <w:w w:val="85"/>
        </w:rPr>
        <w:t xml:space="preserve"> </w:t>
      </w:r>
      <w:proofErr w:type="spellStart"/>
      <w:r w:rsidRPr="00AC59A7">
        <w:rPr>
          <w:i/>
          <w:w w:val="85"/>
        </w:rPr>
        <w:t>glandulifera</w:t>
      </w:r>
      <w:proofErr w:type="spellEnd"/>
      <w:r w:rsidRPr="00AC59A7">
        <w:rPr>
          <w:w w:val="85"/>
        </w:rPr>
        <w:t>) i s kořeny před jejím vykvetením, tedy nejlépe během dubna až června. Vytrhané rostliny je nutno odvést z lokality a vhodně zlikvidovat. Není doporučeno ji používat jako budoucí humus (z důvodu opětovného šíření semen);</w:t>
      </w:r>
    </w:p>
    <w:p w14:paraId="32D3C69B" w14:textId="77777777" w:rsidR="00CE7EFC" w:rsidRPr="00AC59A7" w:rsidRDefault="00E32513" w:rsidP="00511944">
      <w:pPr>
        <w:pStyle w:val="Odstavecseseznamem"/>
        <w:numPr>
          <w:ilvl w:val="0"/>
          <w:numId w:val="9"/>
        </w:numPr>
        <w:tabs>
          <w:tab w:val="left" w:pos="705"/>
        </w:tabs>
        <w:spacing w:before="80"/>
        <w:ind w:right="415"/>
        <w:jc w:val="both"/>
        <w:rPr>
          <w:w w:val="85"/>
        </w:rPr>
      </w:pPr>
      <w:r w:rsidRPr="00AC59A7">
        <w:rPr>
          <w:w w:val="85"/>
        </w:rPr>
        <w:t>v případě výskytu javoru jasanolistého (</w:t>
      </w:r>
      <w:r w:rsidRPr="00AC59A7">
        <w:rPr>
          <w:i/>
          <w:w w:val="85"/>
        </w:rPr>
        <w:t xml:space="preserve">Acer </w:t>
      </w:r>
      <w:proofErr w:type="spellStart"/>
      <w:r w:rsidRPr="00AC59A7">
        <w:rPr>
          <w:i/>
          <w:w w:val="85"/>
        </w:rPr>
        <w:t>negundo</w:t>
      </w:r>
      <w:proofErr w:type="spellEnd"/>
      <w:r w:rsidRPr="00AC59A7">
        <w:rPr>
          <w:w w:val="85"/>
        </w:rPr>
        <w:t>) je doporučen jeho výřez pilou (motorová, ruční, křovinořez), pařez je vhodné následně ošetřit arboricidem (používat schválené prostředky, nutno zohlednit blízkost vodního toku). Dále provádět opakovaný nátěr výmladků ve dvou až třítýdenních intervalech. Biomasu odstranit z území (nejlépe spálit mimo území);</w:t>
      </w:r>
    </w:p>
    <w:p w14:paraId="32D3C69C" w14:textId="77777777" w:rsidR="00CE7EFC" w:rsidRPr="00AC59A7" w:rsidRDefault="00E32513" w:rsidP="00511944">
      <w:pPr>
        <w:pStyle w:val="Odstavecseseznamem"/>
        <w:numPr>
          <w:ilvl w:val="0"/>
          <w:numId w:val="9"/>
        </w:numPr>
        <w:tabs>
          <w:tab w:val="left" w:pos="705"/>
        </w:tabs>
        <w:spacing w:before="80"/>
        <w:ind w:right="415"/>
        <w:jc w:val="both"/>
        <w:rPr>
          <w:w w:val="85"/>
        </w:rPr>
      </w:pPr>
      <w:r w:rsidRPr="00AC59A7">
        <w:rPr>
          <w:w w:val="85"/>
        </w:rPr>
        <w:t>likvidace zlatobýlu kanadského (</w:t>
      </w:r>
      <w:proofErr w:type="spellStart"/>
      <w:r w:rsidRPr="00AC59A7">
        <w:rPr>
          <w:i/>
          <w:w w:val="85"/>
        </w:rPr>
        <w:t>Solidago</w:t>
      </w:r>
      <w:proofErr w:type="spellEnd"/>
      <w:r w:rsidRPr="00AC59A7">
        <w:rPr>
          <w:i/>
          <w:w w:val="85"/>
        </w:rPr>
        <w:t xml:space="preserve"> </w:t>
      </w:r>
      <w:proofErr w:type="spellStart"/>
      <w:r w:rsidRPr="00AC59A7">
        <w:rPr>
          <w:i/>
          <w:w w:val="85"/>
        </w:rPr>
        <w:t>canadensis</w:t>
      </w:r>
      <w:proofErr w:type="spellEnd"/>
      <w:r w:rsidRPr="00AC59A7">
        <w:rPr>
          <w:w w:val="85"/>
        </w:rPr>
        <w:t>) provádět kosením, případně postřikem. Postřik provádět za bezvětří. Pro aplikaci je nutno používat biologicky co nejméně závadné prostředky. Biomasu odvést a zlikvidovat mimo území;</w:t>
      </w:r>
    </w:p>
    <w:p w14:paraId="32D3C69D" w14:textId="529CCA4B" w:rsidR="00CE7EFC" w:rsidRPr="00AC59A7" w:rsidRDefault="00E32513" w:rsidP="00511944">
      <w:pPr>
        <w:pStyle w:val="Odstavecseseznamem"/>
        <w:numPr>
          <w:ilvl w:val="0"/>
          <w:numId w:val="9"/>
        </w:numPr>
        <w:tabs>
          <w:tab w:val="left" w:pos="705"/>
        </w:tabs>
        <w:spacing w:before="80"/>
        <w:ind w:right="415"/>
        <w:jc w:val="both"/>
        <w:rPr>
          <w:w w:val="85"/>
        </w:rPr>
      </w:pPr>
      <w:r w:rsidRPr="00AC59A7">
        <w:rPr>
          <w:w w:val="85"/>
        </w:rPr>
        <w:t>v případě odstraňování trnovníku akátu (</w:t>
      </w:r>
      <w:proofErr w:type="spellStart"/>
      <w:r w:rsidRPr="00AC59A7">
        <w:rPr>
          <w:i/>
          <w:w w:val="85"/>
        </w:rPr>
        <w:t>Robinia</w:t>
      </w:r>
      <w:proofErr w:type="spellEnd"/>
      <w:r w:rsidRPr="00AC59A7">
        <w:rPr>
          <w:i/>
          <w:w w:val="85"/>
        </w:rPr>
        <w:t xml:space="preserve"> </w:t>
      </w:r>
      <w:proofErr w:type="spellStart"/>
      <w:r w:rsidRPr="00AC59A7">
        <w:rPr>
          <w:i/>
          <w:w w:val="85"/>
        </w:rPr>
        <w:t>pseudaccacia</w:t>
      </w:r>
      <w:proofErr w:type="spellEnd"/>
      <w:r w:rsidRPr="00AC59A7">
        <w:rPr>
          <w:w w:val="85"/>
        </w:rPr>
        <w:t>) postupovat všemi možnými doporučenými způsoby dle metodik AOPK ČR, zohlednit blízkost vodního toku.</w:t>
      </w:r>
    </w:p>
    <w:p w14:paraId="64097749" w14:textId="77777777" w:rsidR="0010781D" w:rsidRPr="00AC59A7" w:rsidRDefault="0010781D" w:rsidP="00511944">
      <w:pPr>
        <w:pStyle w:val="Odstavecseseznamem"/>
        <w:tabs>
          <w:tab w:val="left" w:pos="705"/>
        </w:tabs>
        <w:spacing w:before="80"/>
        <w:ind w:right="415" w:firstLine="0"/>
        <w:jc w:val="both"/>
        <w:rPr>
          <w:w w:val="85"/>
        </w:rPr>
      </w:pPr>
    </w:p>
    <w:p w14:paraId="32D3C69F" w14:textId="77777777" w:rsidR="00CE7EFC" w:rsidRPr="00AC59A7" w:rsidRDefault="00E32513" w:rsidP="00511944">
      <w:pPr>
        <w:spacing w:before="80"/>
        <w:ind w:left="298"/>
        <w:jc w:val="both"/>
        <w:rPr>
          <w:w w:val="85"/>
        </w:rPr>
      </w:pPr>
      <w:r w:rsidRPr="00AC59A7">
        <w:rPr>
          <w:w w:val="85"/>
        </w:rPr>
        <w:t>L2.1 – Horské olšiny s olší šedou (</w:t>
      </w:r>
      <w:proofErr w:type="spellStart"/>
      <w:r w:rsidRPr="00AC59A7">
        <w:rPr>
          <w:i/>
          <w:w w:val="85"/>
        </w:rPr>
        <w:t>Alnenion</w:t>
      </w:r>
      <w:proofErr w:type="spellEnd"/>
      <w:r w:rsidRPr="00AC59A7">
        <w:rPr>
          <w:i/>
          <w:w w:val="85"/>
        </w:rPr>
        <w:t xml:space="preserve"> </w:t>
      </w:r>
      <w:proofErr w:type="spellStart"/>
      <w:r w:rsidRPr="00AC59A7">
        <w:rPr>
          <w:i/>
          <w:w w:val="85"/>
        </w:rPr>
        <w:t>glutinoso-incanae</w:t>
      </w:r>
      <w:proofErr w:type="spellEnd"/>
      <w:r w:rsidRPr="00AC59A7">
        <w:rPr>
          <w:w w:val="85"/>
        </w:rPr>
        <w:t xml:space="preserve">) 91E0 * </w:t>
      </w:r>
      <w:proofErr w:type="spellStart"/>
      <w:r w:rsidRPr="00AC59A7">
        <w:rPr>
          <w:w w:val="85"/>
        </w:rPr>
        <w:t>Alluvial</w:t>
      </w:r>
      <w:proofErr w:type="spellEnd"/>
      <w:r w:rsidRPr="00AC59A7">
        <w:rPr>
          <w:w w:val="85"/>
        </w:rPr>
        <w:t xml:space="preserve"> </w:t>
      </w:r>
      <w:proofErr w:type="spellStart"/>
      <w:r w:rsidRPr="00AC59A7">
        <w:rPr>
          <w:w w:val="85"/>
        </w:rPr>
        <w:t>forests</w:t>
      </w:r>
      <w:proofErr w:type="spellEnd"/>
      <w:r w:rsidRPr="00AC59A7">
        <w:rPr>
          <w:w w:val="85"/>
        </w:rPr>
        <w:t xml:space="preserve"> </w:t>
      </w:r>
      <w:proofErr w:type="spellStart"/>
      <w:r w:rsidRPr="00AC59A7">
        <w:rPr>
          <w:w w:val="85"/>
        </w:rPr>
        <w:t>with</w:t>
      </w:r>
      <w:proofErr w:type="spellEnd"/>
      <w:r w:rsidRPr="00AC59A7">
        <w:rPr>
          <w:w w:val="85"/>
        </w:rPr>
        <w:t xml:space="preserve"> </w:t>
      </w:r>
      <w:proofErr w:type="spellStart"/>
      <w:r w:rsidRPr="00AC59A7">
        <w:rPr>
          <w:i/>
          <w:w w:val="85"/>
        </w:rPr>
        <w:t>Alnus</w:t>
      </w:r>
      <w:proofErr w:type="spellEnd"/>
      <w:r w:rsidRPr="00AC59A7">
        <w:rPr>
          <w:i/>
          <w:w w:val="85"/>
        </w:rPr>
        <w:t xml:space="preserve"> </w:t>
      </w:r>
      <w:proofErr w:type="spellStart"/>
      <w:r w:rsidRPr="00AC59A7">
        <w:rPr>
          <w:i/>
          <w:w w:val="85"/>
        </w:rPr>
        <w:t>glutinosa</w:t>
      </w:r>
      <w:proofErr w:type="spellEnd"/>
      <w:r w:rsidRPr="00AC59A7">
        <w:rPr>
          <w:i/>
          <w:w w:val="85"/>
        </w:rPr>
        <w:t xml:space="preserve"> </w:t>
      </w:r>
      <w:r w:rsidRPr="00AC59A7">
        <w:rPr>
          <w:w w:val="85"/>
        </w:rPr>
        <w:t>and</w:t>
      </w:r>
    </w:p>
    <w:p w14:paraId="32D3C6A0" w14:textId="77777777" w:rsidR="00CE7EFC" w:rsidRPr="00AC59A7" w:rsidRDefault="00E32513" w:rsidP="00511944">
      <w:pPr>
        <w:spacing w:before="80"/>
        <w:ind w:left="298"/>
        <w:jc w:val="both"/>
        <w:rPr>
          <w:w w:val="85"/>
        </w:rPr>
      </w:pPr>
      <w:proofErr w:type="spellStart"/>
      <w:r w:rsidRPr="00AC59A7">
        <w:rPr>
          <w:i/>
          <w:w w:val="85"/>
        </w:rPr>
        <w:lastRenderedPageBreak/>
        <w:t>Fraxinus</w:t>
      </w:r>
      <w:proofErr w:type="spellEnd"/>
      <w:r w:rsidRPr="00AC59A7">
        <w:rPr>
          <w:i/>
          <w:w w:val="85"/>
        </w:rPr>
        <w:t xml:space="preserve"> </w:t>
      </w:r>
      <w:proofErr w:type="spellStart"/>
      <w:r w:rsidRPr="00AC59A7">
        <w:rPr>
          <w:i/>
          <w:w w:val="85"/>
        </w:rPr>
        <w:t>excelsior</w:t>
      </w:r>
      <w:proofErr w:type="spellEnd"/>
      <w:r w:rsidRPr="00AC59A7">
        <w:rPr>
          <w:i/>
          <w:w w:val="85"/>
        </w:rPr>
        <w:t xml:space="preserve"> </w:t>
      </w:r>
      <w:r w:rsidRPr="00AC59A7">
        <w:rPr>
          <w:w w:val="85"/>
        </w:rPr>
        <w:t>(</w:t>
      </w:r>
      <w:proofErr w:type="spellStart"/>
      <w:r w:rsidRPr="00AC59A7">
        <w:rPr>
          <w:i/>
          <w:w w:val="85"/>
        </w:rPr>
        <w:t>Alno-Padion</w:t>
      </w:r>
      <w:proofErr w:type="spellEnd"/>
      <w:r w:rsidRPr="00AC59A7">
        <w:rPr>
          <w:i/>
          <w:w w:val="85"/>
        </w:rPr>
        <w:t xml:space="preserve">, </w:t>
      </w:r>
      <w:proofErr w:type="spellStart"/>
      <w:r w:rsidRPr="00AC59A7">
        <w:rPr>
          <w:i/>
          <w:w w:val="85"/>
        </w:rPr>
        <w:t>Alnion</w:t>
      </w:r>
      <w:proofErr w:type="spellEnd"/>
      <w:r w:rsidRPr="00AC59A7">
        <w:rPr>
          <w:i/>
          <w:w w:val="85"/>
        </w:rPr>
        <w:t xml:space="preserve"> </w:t>
      </w:r>
      <w:proofErr w:type="spellStart"/>
      <w:r w:rsidRPr="00AC59A7">
        <w:rPr>
          <w:i/>
          <w:w w:val="85"/>
        </w:rPr>
        <w:t>incanae</w:t>
      </w:r>
      <w:proofErr w:type="spellEnd"/>
      <w:r w:rsidRPr="00AC59A7">
        <w:rPr>
          <w:i/>
          <w:w w:val="85"/>
        </w:rPr>
        <w:t xml:space="preserve">, </w:t>
      </w:r>
      <w:proofErr w:type="spellStart"/>
      <w:r w:rsidRPr="00AC59A7">
        <w:rPr>
          <w:i/>
          <w:w w:val="85"/>
        </w:rPr>
        <w:t>Salicion</w:t>
      </w:r>
      <w:proofErr w:type="spellEnd"/>
      <w:r w:rsidRPr="00AC59A7">
        <w:rPr>
          <w:i/>
          <w:w w:val="85"/>
        </w:rPr>
        <w:t xml:space="preserve"> </w:t>
      </w:r>
      <w:proofErr w:type="spellStart"/>
      <w:r w:rsidRPr="00AC59A7">
        <w:rPr>
          <w:i/>
          <w:w w:val="85"/>
        </w:rPr>
        <w:t>albae</w:t>
      </w:r>
      <w:proofErr w:type="spellEnd"/>
      <w:r w:rsidRPr="00AC59A7">
        <w:rPr>
          <w:w w:val="85"/>
        </w:rPr>
        <w:t>):</w:t>
      </w:r>
    </w:p>
    <w:p w14:paraId="32D3C6A1" w14:textId="77777777" w:rsidR="00CE7EFC" w:rsidRPr="00AC59A7" w:rsidRDefault="00E32513" w:rsidP="00511944">
      <w:pPr>
        <w:pStyle w:val="Odstavecseseznamem"/>
        <w:numPr>
          <w:ilvl w:val="0"/>
          <w:numId w:val="9"/>
        </w:numPr>
        <w:tabs>
          <w:tab w:val="left" w:pos="705"/>
        </w:tabs>
        <w:spacing w:before="80"/>
        <w:ind w:right="420"/>
        <w:jc w:val="both"/>
        <w:rPr>
          <w:w w:val="85"/>
        </w:rPr>
      </w:pPr>
      <w:r w:rsidRPr="00AC59A7">
        <w:rPr>
          <w:w w:val="85"/>
        </w:rPr>
        <w:t>ochranářský management by měl byt zaměřen na zachování přirozené dřevinné skladby porostů, podporu přirozené obnovy lesních porostů, max. podpora výskytu olše šedé (</w:t>
      </w:r>
      <w:proofErr w:type="spellStart"/>
      <w:r w:rsidRPr="00AC59A7">
        <w:rPr>
          <w:i/>
          <w:w w:val="85"/>
        </w:rPr>
        <w:t>Alnus</w:t>
      </w:r>
      <w:proofErr w:type="spellEnd"/>
      <w:r w:rsidRPr="00AC59A7">
        <w:rPr>
          <w:i/>
          <w:w w:val="85"/>
        </w:rPr>
        <w:t xml:space="preserve"> </w:t>
      </w:r>
      <w:proofErr w:type="spellStart"/>
      <w:r w:rsidRPr="00AC59A7">
        <w:rPr>
          <w:i/>
          <w:w w:val="85"/>
        </w:rPr>
        <w:t>incana</w:t>
      </w:r>
      <w:proofErr w:type="spellEnd"/>
      <w:r w:rsidRPr="00AC59A7">
        <w:rPr>
          <w:w w:val="85"/>
        </w:rPr>
        <w:t>);</w:t>
      </w:r>
    </w:p>
    <w:p w14:paraId="32D3C6A3" w14:textId="347A5903" w:rsidR="00CE7EFC" w:rsidRPr="00AC59A7" w:rsidRDefault="00E32513" w:rsidP="00511944">
      <w:pPr>
        <w:pStyle w:val="Odstavecseseznamem"/>
        <w:numPr>
          <w:ilvl w:val="0"/>
          <w:numId w:val="9"/>
        </w:numPr>
        <w:tabs>
          <w:tab w:val="left" w:pos="705"/>
        </w:tabs>
        <w:spacing w:before="80"/>
        <w:ind w:hanging="361"/>
        <w:jc w:val="both"/>
        <w:rPr>
          <w:w w:val="85"/>
        </w:rPr>
      </w:pPr>
      <w:r w:rsidRPr="00AC59A7">
        <w:rPr>
          <w:w w:val="85"/>
        </w:rPr>
        <w:t>obecně platí udržování nízkých stavů zvěře.</w:t>
      </w:r>
    </w:p>
    <w:p w14:paraId="54B595B7" w14:textId="77777777" w:rsidR="0010781D" w:rsidRPr="00AC59A7" w:rsidRDefault="0010781D" w:rsidP="00511944">
      <w:pPr>
        <w:pStyle w:val="Odstavecseseznamem"/>
        <w:tabs>
          <w:tab w:val="left" w:pos="705"/>
        </w:tabs>
        <w:spacing w:before="80"/>
        <w:ind w:firstLine="0"/>
        <w:jc w:val="both"/>
        <w:rPr>
          <w:w w:val="85"/>
        </w:rPr>
      </w:pPr>
    </w:p>
    <w:p w14:paraId="32D3C6A4" w14:textId="1C8752B5" w:rsidR="00CE7EFC" w:rsidRPr="00AC59A7" w:rsidRDefault="00E32513" w:rsidP="00511944">
      <w:pPr>
        <w:spacing w:before="80"/>
        <w:ind w:left="298" w:right="411"/>
        <w:jc w:val="both"/>
        <w:rPr>
          <w:w w:val="85"/>
        </w:rPr>
      </w:pPr>
      <w:r w:rsidRPr="00AC59A7">
        <w:rPr>
          <w:w w:val="85"/>
        </w:rPr>
        <w:t xml:space="preserve">L3.2 – </w:t>
      </w:r>
      <w:proofErr w:type="spellStart"/>
      <w:r w:rsidRPr="00AC59A7">
        <w:rPr>
          <w:w w:val="85"/>
        </w:rPr>
        <w:t>Polonské</w:t>
      </w:r>
      <w:proofErr w:type="spellEnd"/>
      <w:r w:rsidRPr="00AC59A7">
        <w:rPr>
          <w:w w:val="85"/>
        </w:rPr>
        <w:t xml:space="preserve"> </w:t>
      </w:r>
      <w:proofErr w:type="spellStart"/>
      <w:r w:rsidRPr="00AC59A7">
        <w:rPr>
          <w:w w:val="85"/>
        </w:rPr>
        <w:t>dubohabřiny</w:t>
      </w:r>
      <w:proofErr w:type="spellEnd"/>
      <w:r w:rsidRPr="00AC59A7">
        <w:rPr>
          <w:w w:val="85"/>
        </w:rPr>
        <w:t xml:space="preserve"> </w:t>
      </w:r>
      <w:r w:rsidRPr="00AC59A7">
        <w:rPr>
          <w:i/>
          <w:w w:val="85"/>
        </w:rPr>
        <w:t>(9170 Galio-</w:t>
      </w:r>
      <w:proofErr w:type="spellStart"/>
      <w:r w:rsidRPr="00AC59A7">
        <w:rPr>
          <w:i/>
          <w:w w:val="85"/>
        </w:rPr>
        <w:t>Carpinetum</w:t>
      </w:r>
      <w:proofErr w:type="spellEnd"/>
      <w:r w:rsidRPr="00AC59A7">
        <w:rPr>
          <w:i/>
          <w:w w:val="85"/>
        </w:rPr>
        <w:t xml:space="preserve"> </w:t>
      </w:r>
      <w:proofErr w:type="spellStart"/>
      <w:r w:rsidRPr="00AC59A7">
        <w:rPr>
          <w:i/>
          <w:w w:val="85"/>
        </w:rPr>
        <w:t>oakhornbeam</w:t>
      </w:r>
      <w:proofErr w:type="spellEnd"/>
      <w:r w:rsidRPr="00AC59A7">
        <w:rPr>
          <w:i/>
          <w:w w:val="85"/>
        </w:rPr>
        <w:t xml:space="preserve"> </w:t>
      </w:r>
      <w:proofErr w:type="spellStart"/>
      <w:r w:rsidRPr="00AC59A7">
        <w:rPr>
          <w:i/>
          <w:w w:val="85"/>
        </w:rPr>
        <w:t>Forests</w:t>
      </w:r>
      <w:proofErr w:type="spellEnd"/>
      <w:r w:rsidRPr="00AC59A7">
        <w:rPr>
          <w:i/>
          <w:w w:val="85"/>
        </w:rPr>
        <w:t xml:space="preserve">) </w:t>
      </w:r>
      <w:r w:rsidRPr="00AC59A7">
        <w:rPr>
          <w:w w:val="85"/>
        </w:rPr>
        <w:t xml:space="preserve">nebo </w:t>
      </w:r>
      <w:proofErr w:type="spellStart"/>
      <w:r w:rsidRPr="00AC59A7">
        <w:rPr>
          <w:w w:val="85"/>
        </w:rPr>
        <w:t>Dubohabřiny</w:t>
      </w:r>
      <w:proofErr w:type="spellEnd"/>
      <w:r w:rsidRPr="00AC59A7">
        <w:rPr>
          <w:w w:val="85"/>
        </w:rPr>
        <w:t xml:space="preserve"> asociace </w:t>
      </w:r>
      <w:proofErr w:type="gramStart"/>
      <w:r w:rsidRPr="00AC59A7">
        <w:rPr>
          <w:i/>
          <w:w w:val="85"/>
        </w:rPr>
        <w:t xml:space="preserve">Galio- </w:t>
      </w:r>
      <w:proofErr w:type="spellStart"/>
      <w:r w:rsidRPr="00AC59A7">
        <w:rPr>
          <w:i/>
          <w:w w:val="85"/>
        </w:rPr>
        <w:t>Carpinetum</w:t>
      </w:r>
      <w:proofErr w:type="spellEnd"/>
      <w:proofErr w:type="gramEnd"/>
      <w:r w:rsidRPr="00AC59A7">
        <w:rPr>
          <w:i/>
          <w:w w:val="85"/>
        </w:rPr>
        <w:t xml:space="preserve"> </w:t>
      </w:r>
      <w:r w:rsidRPr="00AC59A7">
        <w:rPr>
          <w:w w:val="85"/>
        </w:rPr>
        <w:t xml:space="preserve">(vzhledem k výskytu v </w:t>
      </w:r>
      <w:r w:rsidR="00AA5C73" w:rsidRPr="00AC59A7">
        <w:rPr>
          <w:w w:val="85"/>
        </w:rPr>
        <w:t>karpatské</w:t>
      </w:r>
      <w:r w:rsidRPr="00AC59A7">
        <w:rPr>
          <w:w w:val="85"/>
        </w:rPr>
        <w:t xml:space="preserve"> části republiky):</w:t>
      </w:r>
    </w:p>
    <w:p w14:paraId="32D3C6A5" w14:textId="77777777" w:rsidR="00CE7EFC" w:rsidRPr="00AC59A7" w:rsidRDefault="00E32513" w:rsidP="00511944">
      <w:pPr>
        <w:pStyle w:val="Odstavecseseznamem"/>
        <w:numPr>
          <w:ilvl w:val="0"/>
          <w:numId w:val="9"/>
        </w:numPr>
        <w:tabs>
          <w:tab w:val="left" w:pos="705"/>
        </w:tabs>
        <w:spacing w:before="80"/>
        <w:ind w:right="412"/>
        <w:jc w:val="both"/>
        <w:rPr>
          <w:w w:val="85"/>
        </w:rPr>
      </w:pPr>
      <w:r w:rsidRPr="00AC59A7">
        <w:rPr>
          <w:w w:val="85"/>
        </w:rPr>
        <w:t>nadále nerozšiřovat umělé kultury nepůvodních druhů dřevin. Druhové složení porostů je nutné udržovat v přirozené formě, místy je velmi žádoucí omezování invazních dřevin jako trnovník akát (</w:t>
      </w:r>
      <w:proofErr w:type="spellStart"/>
      <w:r w:rsidRPr="00AC59A7">
        <w:rPr>
          <w:i/>
          <w:w w:val="85"/>
        </w:rPr>
        <w:t>Robinia</w:t>
      </w:r>
      <w:proofErr w:type="spellEnd"/>
      <w:r w:rsidRPr="00AC59A7">
        <w:rPr>
          <w:i/>
          <w:w w:val="85"/>
        </w:rPr>
        <w:t xml:space="preserve"> </w:t>
      </w:r>
      <w:proofErr w:type="spellStart"/>
      <w:r w:rsidRPr="00AC59A7">
        <w:rPr>
          <w:i/>
          <w:w w:val="85"/>
        </w:rPr>
        <w:t>pseudoacacia</w:t>
      </w:r>
      <w:proofErr w:type="spellEnd"/>
      <w:r w:rsidRPr="00AC59A7">
        <w:rPr>
          <w:w w:val="85"/>
        </w:rPr>
        <w:t>) či javor jasanolistý (</w:t>
      </w:r>
      <w:r w:rsidRPr="00AC59A7">
        <w:rPr>
          <w:i/>
          <w:w w:val="85"/>
        </w:rPr>
        <w:t xml:space="preserve">Acer </w:t>
      </w:r>
      <w:proofErr w:type="spellStart"/>
      <w:r w:rsidRPr="00AC59A7">
        <w:rPr>
          <w:i/>
          <w:w w:val="85"/>
        </w:rPr>
        <w:t>negundo</w:t>
      </w:r>
      <w:proofErr w:type="spellEnd"/>
      <w:r w:rsidRPr="00AC59A7">
        <w:rPr>
          <w:w w:val="85"/>
        </w:rPr>
        <w:t>);</w:t>
      </w:r>
    </w:p>
    <w:p w14:paraId="32D3C6A6" w14:textId="77777777" w:rsidR="00CE7EFC" w:rsidRPr="00AC59A7" w:rsidRDefault="00E32513" w:rsidP="00511944">
      <w:pPr>
        <w:pStyle w:val="Odstavecseseznamem"/>
        <w:numPr>
          <w:ilvl w:val="0"/>
          <w:numId w:val="9"/>
        </w:numPr>
        <w:tabs>
          <w:tab w:val="left" w:pos="705"/>
        </w:tabs>
        <w:spacing w:before="80"/>
        <w:ind w:right="413"/>
        <w:jc w:val="both"/>
        <w:rPr>
          <w:w w:val="85"/>
        </w:rPr>
      </w:pPr>
      <w:r w:rsidRPr="00AC59A7">
        <w:rPr>
          <w:w w:val="85"/>
        </w:rPr>
        <w:t>pro zlepšení podmínek v porostech a zachování výskytu vzácných druhů je potřebné prosvětlování porostů probírkami, hlavně přerostlých starých pařezin a udržení či obnova lesa nízkého či středního;</w:t>
      </w:r>
    </w:p>
    <w:p w14:paraId="32D3C6A7" w14:textId="77777777" w:rsidR="00CE7EFC" w:rsidRPr="00AC59A7" w:rsidRDefault="00E32513" w:rsidP="00511944">
      <w:pPr>
        <w:pStyle w:val="Odstavecseseznamem"/>
        <w:numPr>
          <w:ilvl w:val="0"/>
          <w:numId w:val="9"/>
        </w:numPr>
        <w:tabs>
          <w:tab w:val="left" w:pos="705"/>
        </w:tabs>
        <w:spacing w:before="80"/>
        <w:ind w:right="417"/>
        <w:jc w:val="both"/>
        <w:rPr>
          <w:w w:val="85"/>
        </w:rPr>
      </w:pPr>
      <w:r w:rsidRPr="00AC59A7">
        <w:rPr>
          <w:w w:val="85"/>
        </w:rPr>
        <w:t xml:space="preserve">snížením stavů spárkaté zvěře se může dosáhnout rozvoje keřového patra, omezení </w:t>
      </w:r>
      <w:proofErr w:type="spellStart"/>
      <w:r w:rsidRPr="00AC59A7">
        <w:rPr>
          <w:w w:val="85"/>
        </w:rPr>
        <w:t>ruderalizace</w:t>
      </w:r>
      <w:proofErr w:type="spellEnd"/>
      <w:r w:rsidRPr="00AC59A7">
        <w:rPr>
          <w:w w:val="85"/>
        </w:rPr>
        <w:t xml:space="preserve"> porostů a výskytu invazních rostlin;</w:t>
      </w:r>
    </w:p>
    <w:p w14:paraId="32D3C6A8" w14:textId="77777777" w:rsidR="00CE7EFC" w:rsidRPr="00AC59A7" w:rsidRDefault="00E32513" w:rsidP="00511944">
      <w:pPr>
        <w:pStyle w:val="Odstavecseseznamem"/>
        <w:numPr>
          <w:ilvl w:val="0"/>
          <w:numId w:val="9"/>
        </w:numPr>
        <w:tabs>
          <w:tab w:val="left" w:pos="705"/>
        </w:tabs>
        <w:spacing w:before="80"/>
        <w:ind w:right="416"/>
        <w:jc w:val="both"/>
        <w:rPr>
          <w:w w:val="85"/>
        </w:rPr>
      </w:pPr>
      <w:r w:rsidRPr="00AC59A7">
        <w:rPr>
          <w:w w:val="85"/>
        </w:rPr>
        <w:t>nutný je pravidelný monitoring, v případě zjištění poklesu diverzity nebo mizení druhů, je nutná rychlá reakce dle doporučení specialistů v oboru;</w:t>
      </w:r>
    </w:p>
    <w:p w14:paraId="32D3C6A9" w14:textId="3008400D" w:rsidR="00CE7EFC" w:rsidRPr="00AC59A7" w:rsidRDefault="00E32513" w:rsidP="00511944">
      <w:pPr>
        <w:pStyle w:val="Odstavecseseznamem"/>
        <w:numPr>
          <w:ilvl w:val="0"/>
          <w:numId w:val="9"/>
        </w:numPr>
        <w:tabs>
          <w:tab w:val="left" w:pos="705"/>
        </w:tabs>
        <w:spacing w:before="80"/>
        <w:ind w:right="415"/>
        <w:jc w:val="both"/>
        <w:rPr>
          <w:w w:val="85"/>
        </w:rPr>
      </w:pPr>
      <w:r w:rsidRPr="00AC59A7">
        <w:rPr>
          <w:w w:val="85"/>
        </w:rPr>
        <w:t xml:space="preserve">biotop udržovat pravidelným přírodě blízkým lesnickým hospodařením s použitím přirozené druhové skladby dřevin. Vhodné je do porostů včas zasahovat, vybranou část ponechávat na dožití, </w:t>
      </w:r>
      <w:proofErr w:type="gramStart"/>
      <w:r w:rsidRPr="00AC59A7">
        <w:rPr>
          <w:w w:val="85"/>
        </w:rPr>
        <w:t>postačí</w:t>
      </w:r>
      <w:proofErr w:type="gramEnd"/>
      <w:r w:rsidRPr="00AC59A7">
        <w:rPr>
          <w:w w:val="85"/>
        </w:rPr>
        <w:t xml:space="preserve"> cca 0,5</w:t>
      </w:r>
      <w:r w:rsidR="0010781D" w:rsidRPr="00AC59A7">
        <w:rPr>
          <w:w w:val="85"/>
        </w:rPr>
        <w:t xml:space="preserve"> </w:t>
      </w:r>
      <w:r w:rsidRPr="00AC59A7">
        <w:rPr>
          <w:w w:val="85"/>
        </w:rPr>
        <w:t>% celkové zásoby porostů. Porosty včas rozpracovávat a umožnit přirozenou obnovu, důrazně snižovat stavy zvěře a udržovat na minimálních počtech.</w:t>
      </w:r>
    </w:p>
    <w:p w14:paraId="32D3C6AA" w14:textId="77777777" w:rsidR="00CE7EFC" w:rsidRPr="00AC59A7" w:rsidRDefault="00CE7EFC" w:rsidP="00511944">
      <w:pPr>
        <w:pStyle w:val="Zkladntext"/>
        <w:spacing w:before="5"/>
        <w:rPr>
          <w:w w:val="85"/>
          <w:sz w:val="21"/>
        </w:rPr>
      </w:pPr>
    </w:p>
    <w:p w14:paraId="32D3C6AB" w14:textId="77777777" w:rsidR="00CE7EFC" w:rsidRPr="00AC59A7" w:rsidRDefault="00E32513" w:rsidP="00511944">
      <w:pPr>
        <w:spacing w:before="80"/>
        <w:ind w:left="298"/>
        <w:jc w:val="both"/>
        <w:rPr>
          <w:w w:val="85"/>
        </w:rPr>
      </w:pPr>
      <w:r w:rsidRPr="00AC59A7">
        <w:rPr>
          <w:w w:val="85"/>
        </w:rPr>
        <w:t>M1.4 – Říční rákosiny (</w:t>
      </w:r>
      <w:proofErr w:type="spellStart"/>
      <w:r w:rsidRPr="00AC59A7">
        <w:rPr>
          <w:w w:val="85"/>
        </w:rPr>
        <w:t>Riverine</w:t>
      </w:r>
      <w:proofErr w:type="spellEnd"/>
      <w:r w:rsidRPr="00AC59A7">
        <w:rPr>
          <w:w w:val="85"/>
        </w:rPr>
        <w:t xml:space="preserve"> </w:t>
      </w:r>
      <w:proofErr w:type="spellStart"/>
      <w:r w:rsidRPr="00AC59A7">
        <w:rPr>
          <w:w w:val="85"/>
        </w:rPr>
        <w:t>reed</w:t>
      </w:r>
      <w:proofErr w:type="spellEnd"/>
      <w:r w:rsidRPr="00AC59A7">
        <w:rPr>
          <w:w w:val="85"/>
        </w:rPr>
        <w:t xml:space="preserve"> </w:t>
      </w:r>
      <w:proofErr w:type="spellStart"/>
      <w:r w:rsidRPr="00AC59A7">
        <w:rPr>
          <w:w w:val="85"/>
        </w:rPr>
        <w:t>vegetation</w:t>
      </w:r>
      <w:proofErr w:type="spellEnd"/>
      <w:r w:rsidRPr="00AC59A7">
        <w:rPr>
          <w:w w:val="85"/>
        </w:rPr>
        <w:t xml:space="preserve">), </w:t>
      </w:r>
      <w:proofErr w:type="spellStart"/>
      <w:r w:rsidRPr="00AC59A7">
        <w:rPr>
          <w:i/>
          <w:w w:val="85"/>
        </w:rPr>
        <w:t>Phalaridion</w:t>
      </w:r>
      <w:proofErr w:type="spellEnd"/>
      <w:r w:rsidRPr="00AC59A7">
        <w:rPr>
          <w:i/>
          <w:w w:val="85"/>
        </w:rPr>
        <w:t xml:space="preserve"> </w:t>
      </w:r>
      <w:proofErr w:type="spellStart"/>
      <w:r w:rsidRPr="00AC59A7">
        <w:rPr>
          <w:i/>
          <w:w w:val="85"/>
        </w:rPr>
        <w:t>arundinaceae</w:t>
      </w:r>
      <w:proofErr w:type="spellEnd"/>
      <w:r w:rsidRPr="00AC59A7">
        <w:rPr>
          <w:w w:val="85"/>
        </w:rPr>
        <w:t>:</w:t>
      </w:r>
    </w:p>
    <w:p w14:paraId="32D3C6AC" w14:textId="77777777" w:rsidR="00CE7EFC" w:rsidRPr="00AC59A7" w:rsidRDefault="00E32513" w:rsidP="00511944">
      <w:pPr>
        <w:pStyle w:val="Odstavecseseznamem"/>
        <w:numPr>
          <w:ilvl w:val="0"/>
          <w:numId w:val="9"/>
        </w:numPr>
        <w:tabs>
          <w:tab w:val="left" w:pos="705"/>
        </w:tabs>
        <w:spacing w:before="80"/>
        <w:ind w:right="414"/>
        <w:jc w:val="both"/>
        <w:rPr>
          <w:w w:val="85"/>
        </w:rPr>
      </w:pPr>
      <w:r w:rsidRPr="00AC59A7">
        <w:rPr>
          <w:w w:val="85"/>
        </w:rPr>
        <w:t>management spočívá hlavně v obnovení přirozené záplavové dynamiky. Zde v PP Profil Morávka platí to, aby již dále nedocházelo k narušování toku řeky, k její regulaci či k regulaci navazujících drobných přítoků. Žádoucí je omezování šíření invazních druhů rostlin, nejlépe hned na počátku invaze.</w:t>
      </w:r>
    </w:p>
    <w:p w14:paraId="32D3C6AD" w14:textId="77777777" w:rsidR="00CE7EFC" w:rsidRPr="00AC59A7" w:rsidRDefault="00CE7EFC" w:rsidP="00511944">
      <w:pPr>
        <w:pStyle w:val="Zkladntext"/>
        <w:spacing w:before="80"/>
        <w:rPr>
          <w:w w:val="85"/>
          <w:sz w:val="21"/>
        </w:rPr>
      </w:pPr>
    </w:p>
    <w:p w14:paraId="32D3C6AE" w14:textId="77777777" w:rsidR="00CE7EFC" w:rsidRPr="00AC59A7" w:rsidRDefault="00E32513" w:rsidP="00511944">
      <w:pPr>
        <w:pStyle w:val="Zkladntext"/>
        <w:spacing w:before="80"/>
        <w:ind w:left="344"/>
        <w:jc w:val="both"/>
        <w:rPr>
          <w:w w:val="85"/>
        </w:rPr>
      </w:pPr>
      <w:r w:rsidRPr="00AC59A7">
        <w:rPr>
          <w:w w:val="85"/>
        </w:rPr>
        <w:t>M4.1 – Štěrkové náplavy bez vegetace (</w:t>
      </w:r>
      <w:proofErr w:type="spellStart"/>
      <w:r w:rsidRPr="00AC59A7">
        <w:rPr>
          <w:w w:val="85"/>
        </w:rPr>
        <w:t>Unvegetated</w:t>
      </w:r>
      <w:proofErr w:type="spellEnd"/>
      <w:r w:rsidRPr="00AC59A7">
        <w:rPr>
          <w:w w:val="85"/>
        </w:rPr>
        <w:t xml:space="preserve"> </w:t>
      </w:r>
      <w:proofErr w:type="spellStart"/>
      <w:r w:rsidRPr="00AC59A7">
        <w:rPr>
          <w:w w:val="85"/>
        </w:rPr>
        <w:t>river</w:t>
      </w:r>
      <w:proofErr w:type="spellEnd"/>
      <w:r w:rsidRPr="00AC59A7">
        <w:rPr>
          <w:w w:val="85"/>
        </w:rPr>
        <w:t xml:space="preserve"> </w:t>
      </w:r>
      <w:proofErr w:type="spellStart"/>
      <w:r w:rsidRPr="00AC59A7">
        <w:rPr>
          <w:w w:val="85"/>
        </w:rPr>
        <w:t>gravel</w:t>
      </w:r>
      <w:proofErr w:type="spellEnd"/>
      <w:r w:rsidRPr="00AC59A7">
        <w:rPr>
          <w:w w:val="85"/>
        </w:rPr>
        <w:t xml:space="preserve"> </w:t>
      </w:r>
      <w:proofErr w:type="spellStart"/>
      <w:r w:rsidRPr="00AC59A7">
        <w:rPr>
          <w:w w:val="85"/>
        </w:rPr>
        <w:t>banks</w:t>
      </w:r>
      <w:proofErr w:type="spellEnd"/>
      <w:r w:rsidRPr="00AC59A7">
        <w:rPr>
          <w:w w:val="85"/>
        </w:rPr>
        <w:t>):</w:t>
      </w:r>
    </w:p>
    <w:p w14:paraId="32D3C6AF" w14:textId="17103EDC" w:rsidR="00CE7EFC" w:rsidRPr="00AC59A7" w:rsidRDefault="00E32513" w:rsidP="00511944">
      <w:pPr>
        <w:pStyle w:val="Odstavecseseznamem"/>
        <w:numPr>
          <w:ilvl w:val="0"/>
          <w:numId w:val="9"/>
        </w:numPr>
        <w:tabs>
          <w:tab w:val="left" w:pos="705"/>
        </w:tabs>
        <w:spacing w:before="80"/>
        <w:ind w:right="411"/>
        <w:jc w:val="both"/>
        <w:rPr>
          <w:w w:val="85"/>
        </w:rPr>
      </w:pPr>
      <w:r w:rsidRPr="00AC59A7">
        <w:rPr>
          <w:w w:val="85"/>
        </w:rPr>
        <w:t xml:space="preserve">management může být bezzásahový, což ale časem není efektivní a lokalita bez přirozeného zaplavování sama podlehne sukcesi. </w:t>
      </w:r>
      <w:proofErr w:type="spellStart"/>
      <w:r w:rsidRPr="00AC59A7">
        <w:rPr>
          <w:w w:val="85"/>
        </w:rPr>
        <w:t>Managementová</w:t>
      </w:r>
      <w:proofErr w:type="spellEnd"/>
      <w:r w:rsidRPr="00AC59A7">
        <w:rPr>
          <w:w w:val="85"/>
        </w:rPr>
        <w:t xml:space="preserve"> opatření by měla být výrazně aktivní s cíleným potlačováním výskytu nežádoucí vegetace. Proto lze doporučit i koupání v řece a sešlapávání nežádoucí vegetace na štěrkopískových náplavech. Veřejnost, ale v tomto duchu musí být poučena a místa k tomu určená by měla být označována;</w:t>
      </w:r>
    </w:p>
    <w:p w14:paraId="32D3C6B0" w14:textId="1DE58842" w:rsidR="00CE7EFC" w:rsidRPr="00AC59A7" w:rsidRDefault="00E32513" w:rsidP="00511944">
      <w:pPr>
        <w:pStyle w:val="Odstavecseseznamem"/>
        <w:numPr>
          <w:ilvl w:val="0"/>
          <w:numId w:val="9"/>
        </w:numPr>
        <w:tabs>
          <w:tab w:val="left" w:pos="705"/>
        </w:tabs>
        <w:spacing w:before="80"/>
        <w:ind w:right="422"/>
        <w:jc w:val="both"/>
        <w:rPr>
          <w:w w:val="85"/>
        </w:rPr>
      </w:pPr>
      <w:r w:rsidRPr="00AC59A7">
        <w:rPr>
          <w:w w:val="85"/>
        </w:rPr>
        <w:t xml:space="preserve">po konzultaci se správcem toku a po vypracování speciální studie možná navážka štěrkopískových </w:t>
      </w:r>
      <w:r w:rsidR="007C70A3" w:rsidRPr="00AC59A7">
        <w:rPr>
          <w:w w:val="85"/>
        </w:rPr>
        <w:t>říčních sedimentů</w:t>
      </w:r>
      <w:r w:rsidRPr="00AC59A7">
        <w:rPr>
          <w:w w:val="85"/>
        </w:rPr>
        <w:t xml:space="preserve"> do předem určených míst.</w:t>
      </w:r>
    </w:p>
    <w:p w14:paraId="32D3C6B1" w14:textId="77777777" w:rsidR="00CE7EFC" w:rsidRPr="00AC59A7" w:rsidRDefault="00CE7EFC" w:rsidP="00511944">
      <w:pPr>
        <w:pStyle w:val="Zkladntext"/>
        <w:spacing w:before="3"/>
        <w:rPr>
          <w:w w:val="85"/>
        </w:rPr>
      </w:pPr>
    </w:p>
    <w:p w14:paraId="32D3C6B2" w14:textId="77777777" w:rsidR="00CE7EFC" w:rsidRPr="00AC59A7" w:rsidRDefault="00E32513" w:rsidP="00511944">
      <w:pPr>
        <w:spacing w:before="80"/>
        <w:ind w:left="582" w:right="414"/>
        <w:jc w:val="both"/>
        <w:rPr>
          <w:w w:val="85"/>
        </w:rPr>
      </w:pPr>
      <w:r w:rsidRPr="00AC59A7">
        <w:rPr>
          <w:w w:val="85"/>
        </w:rPr>
        <w:t xml:space="preserve">M4.2 – Štěrkové náplavy s </w:t>
      </w:r>
      <w:proofErr w:type="spellStart"/>
      <w:r w:rsidRPr="00AC59A7">
        <w:rPr>
          <w:w w:val="85"/>
        </w:rPr>
        <w:t>židoviníkem</w:t>
      </w:r>
      <w:proofErr w:type="spellEnd"/>
      <w:r w:rsidRPr="00AC59A7">
        <w:rPr>
          <w:w w:val="85"/>
        </w:rPr>
        <w:t xml:space="preserve"> německým (</w:t>
      </w:r>
      <w:proofErr w:type="spellStart"/>
      <w:r w:rsidRPr="00AC59A7">
        <w:rPr>
          <w:i/>
          <w:w w:val="85"/>
        </w:rPr>
        <w:t>Myricaria</w:t>
      </w:r>
      <w:proofErr w:type="spellEnd"/>
      <w:r w:rsidRPr="00AC59A7">
        <w:rPr>
          <w:i/>
          <w:w w:val="85"/>
        </w:rPr>
        <w:t xml:space="preserve"> </w:t>
      </w:r>
      <w:proofErr w:type="spellStart"/>
      <w:r w:rsidRPr="00AC59A7">
        <w:rPr>
          <w:i/>
          <w:w w:val="85"/>
        </w:rPr>
        <w:t>germanica</w:t>
      </w:r>
      <w:proofErr w:type="spellEnd"/>
      <w:r w:rsidRPr="00AC59A7">
        <w:rPr>
          <w:w w:val="85"/>
        </w:rPr>
        <w:t xml:space="preserve">) (3230 Alpine </w:t>
      </w:r>
      <w:proofErr w:type="spellStart"/>
      <w:r w:rsidRPr="00AC59A7">
        <w:rPr>
          <w:w w:val="85"/>
        </w:rPr>
        <w:t>rivers</w:t>
      </w:r>
      <w:proofErr w:type="spellEnd"/>
      <w:r w:rsidRPr="00AC59A7">
        <w:rPr>
          <w:w w:val="85"/>
        </w:rPr>
        <w:t xml:space="preserve"> and </w:t>
      </w:r>
      <w:proofErr w:type="spellStart"/>
      <w:r w:rsidRPr="00AC59A7">
        <w:rPr>
          <w:w w:val="85"/>
        </w:rPr>
        <w:t>their</w:t>
      </w:r>
      <w:proofErr w:type="spellEnd"/>
      <w:r w:rsidRPr="00AC59A7">
        <w:rPr>
          <w:w w:val="85"/>
        </w:rPr>
        <w:t xml:space="preserve"> </w:t>
      </w:r>
      <w:proofErr w:type="spellStart"/>
      <w:r w:rsidRPr="00AC59A7">
        <w:rPr>
          <w:w w:val="85"/>
        </w:rPr>
        <w:t>ligneous</w:t>
      </w:r>
      <w:proofErr w:type="spellEnd"/>
      <w:r w:rsidRPr="00AC59A7">
        <w:rPr>
          <w:w w:val="85"/>
        </w:rPr>
        <w:t xml:space="preserve"> </w:t>
      </w:r>
      <w:proofErr w:type="spellStart"/>
      <w:r w:rsidRPr="00AC59A7">
        <w:rPr>
          <w:w w:val="85"/>
        </w:rPr>
        <w:t>vegetation</w:t>
      </w:r>
      <w:proofErr w:type="spellEnd"/>
      <w:r w:rsidRPr="00AC59A7">
        <w:rPr>
          <w:w w:val="85"/>
        </w:rPr>
        <w:t xml:space="preserve"> </w:t>
      </w:r>
      <w:proofErr w:type="spellStart"/>
      <w:r w:rsidRPr="00AC59A7">
        <w:rPr>
          <w:w w:val="85"/>
        </w:rPr>
        <w:t>with</w:t>
      </w:r>
      <w:proofErr w:type="spellEnd"/>
      <w:r w:rsidRPr="00AC59A7">
        <w:rPr>
          <w:w w:val="85"/>
        </w:rPr>
        <w:t xml:space="preserve"> </w:t>
      </w:r>
      <w:proofErr w:type="spellStart"/>
      <w:r w:rsidRPr="00AC59A7">
        <w:rPr>
          <w:i/>
          <w:w w:val="85"/>
        </w:rPr>
        <w:t>Myricaria</w:t>
      </w:r>
      <w:proofErr w:type="spellEnd"/>
      <w:r w:rsidRPr="00AC59A7">
        <w:rPr>
          <w:i/>
          <w:w w:val="85"/>
        </w:rPr>
        <w:t xml:space="preserve"> </w:t>
      </w:r>
      <w:proofErr w:type="spellStart"/>
      <w:r w:rsidRPr="00AC59A7">
        <w:rPr>
          <w:i/>
          <w:w w:val="85"/>
        </w:rPr>
        <w:t>germanica</w:t>
      </w:r>
      <w:proofErr w:type="spellEnd"/>
      <w:r w:rsidRPr="00AC59A7">
        <w:rPr>
          <w:w w:val="85"/>
        </w:rPr>
        <w:t>):</w:t>
      </w:r>
    </w:p>
    <w:p w14:paraId="32D3C6B3" w14:textId="77777777" w:rsidR="00CE7EFC" w:rsidRPr="00AC59A7" w:rsidRDefault="00E32513" w:rsidP="00511944">
      <w:pPr>
        <w:pStyle w:val="Odstavecseseznamem"/>
        <w:numPr>
          <w:ilvl w:val="0"/>
          <w:numId w:val="9"/>
        </w:numPr>
        <w:tabs>
          <w:tab w:val="left" w:pos="705"/>
        </w:tabs>
        <w:spacing w:before="80"/>
        <w:ind w:right="417"/>
        <w:jc w:val="both"/>
        <w:rPr>
          <w:w w:val="85"/>
        </w:rPr>
      </w:pPr>
      <w:r w:rsidRPr="00AC59A7">
        <w:rPr>
          <w:w w:val="85"/>
        </w:rPr>
        <w:t xml:space="preserve">stěžejní je zajištění vodního režimu divočícího toku s přesuny štěrku, čímž se vytvářejí pro světlomilný </w:t>
      </w:r>
      <w:proofErr w:type="spellStart"/>
      <w:r w:rsidRPr="00AC59A7">
        <w:rPr>
          <w:w w:val="85"/>
        </w:rPr>
        <w:t>židoviník</w:t>
      </w:r>
      <w:proofErr w:type="spellEnd"/>
      <w:r w:rsidRPr="00AC59A7">
        <w:rPr>
          <w:w w:val="85"/>
        </w:rPr>
        <w:t xml:space="preserve"> německý (</w:t>
      </w:r>
      <w:proofErr w:type="spellStart"/>
      <w:r w:rsidRPr="00AC59A7">
        <w:rPr>
          <w:i/>
          <w:w w:val="85"/>
        </w:rPr>
        <w:t>Myricaria</w:t>
      </w:r>
      <w:proofErr w:type="spellEnd"/>
      <w:r w:rsidRPr="00AC59A7">
        <w:rPr>
          <w:i/>
          <w:w w:val="85"/>
        </w:rPr>
        <w:t xml:space="preserve"> </w:t>
      </w:r>
      <w:proofErr w:type="spellStart"/>
      <w:r w:rsidRPr="00AC59A7">
        <w:rPr>
          <w:i/>
          <w:w w:val="85"/>
        </w:rPr>
        <w:t>germanica</w:t>
      </w:r>
      <w:proofErr w:type="spellEnd"/>
      <w:r w:rsidRPr="00AC59A7">
        <w:rPr>
          <w:w w:val="85"/>
        </w:rPr>
        <w:t>) nová, vhodná stanoviště. Nezbytná je také likvidace konkurenčně zdatných nepůvodních druhů rostlin.</w:t>
      </w:r>
    </w:p>
    <w:p w14:paraId="32D3C6B4" w14:textId="77777777" w:rsidR="00CE7EFC" w:rsidRPr="00AC59A7" w:rsidRDefault="00E32513" w:rsidP="00511944">
      <w:pPr>
        <w:pStyle w:val="Odstavecseseznamem"/>
        <w:numPr>
          <w:ilvl w:val="0"/>
          <w:numId w:val="9"/>
        </w:numPr>
        <w:tabs>
          <w:tab w:val="left" w:pos="705"/>
        </w:tabs>
        <w:spacing w:before="80"/>
        <w:ind w:right="412"/>
        <w:jc w:val="both"/>
        <w:rPr>
          <w:w w:val="85"/>
        </w:rPr>
      </w:pPr>
      <w:r w:rsidRPr="00AC59A7">
        <w:rPr>
          <w:w w:val="85"/>
        </w:rPr>
        <w:t xml:space="preserve">zarůstáním náplavů vegetací, zejména křovinami a dřevinami, dochází k jejich stabilizaci. </w:t>
      </w:r>
      <w:proofErr w:type="spellStart"/>
      <w:r w:rsidRPr="00AC59A7">
        <w:rPr>
          <w:w w:val="85"/>
        </w:rPr>
        <w:t>Erodovatelnost</w:t>
      </w:r>
      <w:proofErr w:type="spellEnd"/>
      <w:r w:rsidRPr="00AC59A7">
        <w:rPr>
          <w:w w:val="85"/>
        </w:rPr>
        <w:t xml:space="preserve"> lavic a jejich pohyb jsou v takovém případě za povodňových průtoků sníženy a stávají se překážkou v průtočném profilu. Správce toku takové lavice zpravidla odstraní a současně obnoví původní parametry průtočného profilu. Zachování biotopu je závislé na </w:t>
      </w:r>
      <w:proofErr w:type="spellStart"/>
      <w:r w:rsidRPr="00AC59A7">
        <w:rPr>
          <w:w w:val="85"/>
        </w:rPr>
        <w:t>disturbančních</w:t>
      </w:r>
      <w:proofErr w:type="spellEnd"/>
      <w:r w:rsidRPr="00AC59A7">
        <w:rPr>
          <w:w w:val="85"/>
        </w:rPr>
        <w:t xml:space="preserve"> činitelích, jako jsou přeplavení lavice, převrstvení štěrky, vymývání jemnozemě apod., které blokují jejich sukcesi, proto je možné pravidelný a šetrný zásah správce toku (v omezeném rozsahu a pouze v problematických místech území) přijmout jako částečný management těchto biotopů. V zásadě se jedná o simulaci povodňového průtoku, při němž rovněž dochází ke stržení či převrstvení lavice spolu s vegetací, která by jinak při dalším rozvoji zvyšovala podíl sedimentující jemnozemě a měnila světelné klima, což je pro zájmový druh </w:t>
      </w:r>
      <w:proofErr w:type="spellStart"/>
      <w:r w:rsidRPr="00AC59A7">
        <w:rPr>
          <w:w w:val="85"/>
        </w:rPr>
        <w:t>židoviník</w:t>
      </w:r>
      <w:proofErr w:type="spellEnd"/>
      <w:r w:rsidRPr="00AC59A7">
        <w:rPr>
          <w:w w:val="85"/>
        </w:rPr>
        <w:t xml:space="preserve"> německý (</w:t>
      </w:r>
      <w:proofErr w:type="spellStart"/>
      <w:r w:rsidRPr="00AC59A7">
        <w:rPr>
          <w:i/>
          <w:w w:val="85"/>
        </w:rPr>
        <w:t>Myricaria</w:t>
      </w:r>
      <w:proofErr w:type="spellEnd"/>
      <w:r w:rsidRPr="00AC59A7">
        <w:rPr>
          <w:i/>
          <w:w w:val="85"/>
        </w:rPr>
        <w:t xml:space="preserve"> </w:t>
      </w:r>
      <w:proofErr w:type="spellStart"/>
      <w:r w:rsidRPr="00AC59A7">
        <w:rPr>
          <w:i/>
          <w:w w:val="85"/>
        </w:rPr>
        <w:t>germanica</w:t>
      </w:r>
      <w:proofErr w:type="spellEnd"/>
      <w:r w:rsidRPr="00AC59A7">
        <w:rPr>
          <w:w w:val="85"/>
        </w:rPr>
        <w:t>) jedním z limitujících faktorů. Současně je nutné sledovat rozvoj náletových dřevin na lavicích a regulovat je mechanickou likvidací (ořez, vytrhávání), aby vzrůstem nepřesáhly výšku 1,5-3 m.</w:t>
      </w:r>
    </w:p>
    <w:p w14:paraId="32D3C6B7" w14:textId="2C55CE50" w:rsidR="00CE7EFC" w:rsidRPr="00AC59A7" w:rsidRDefault="00E32513" w:rsidP="00511944">
      <w:pPr>
        <w:pStyle w:val="Odstavecseseznamem"/>
        <w:numPr>
          <w:ilvl w:val="0"/>
          <w:numId w:val="9"/>
        </w:numPr>
        <w:tabs>
          <w:tab w:val="left" w:pos="705"/>
        </w:tabs>
        <w:spacing w:before="80"/>
        <w:ind w:right="413"/>
        <w:jc w:val="both"/>
        <w:rPr>
          <w:w w:val="85"/>
        </w:rPr>
      </w:pPr>
      <w:r w:rsidRPr="00AC59A7">
        <w:rPr>
          <w:w w:val="85"/>
        </w:rPr>
        <w:t xml:space="preserve">péče o </w:t>
      </w:r>
      <w:proofErr w:type="spellStart"/>
      <w:r w:rsidRPr="00AC59A7">
        <w:rPr>
          <w:w w:val="85"/>
        </w:rPr>
        <w:t>židoviník</w:t>
      </w:r>
      <w:proofErr w:type="spellEnd"/>
      <w:r w:rsidRPr="00AC59A7">
        <w:rPr>
          <w:w w:val="85"/>
        </w:rPr>
        <w:t xml:space="preserve"> německý (</w:t>
      </w:r>
      <w:proofErr w:type="spellStart"/>
      <w:r w:rsidRPr="00AC59A7">
        <w:rPr>
          <w:i/>
          <w:w w:val="85"/>
        </w:rPr>
        <w:t>Myricaria</w:t>
      </w:r>
      <w:proofErr w:type="spellEnd"/>
      <w:r w:rsidRPr="00AC59A7">
        <w:rPr>
          <w:i/>
          <w:w w:val="85"/>
        </w:rPr>
        <w:t xml:space="preserve"> </w:t>
      </w:r>
      <w:proofErr w:type="spellStart"/>
      <w:r w:rsidRPr="00AC59A7">
        <w:rPr>
          <w:i/>
          <w:w w:val="85"/>
        </w:rPr>
        <w:t>germanica</w:t>
      </w:r>
      <w:proofErr w:type="spellEnd"/>
      <w:r w:rsidRPr="00AC59A7">
        <w:rPr>
          <w:w w:val="85"/>
        </w:rPr>
        <w:t xml:space="preserve">) spočívá v zachování minimálně 1/3 náplavů s výskytem </w:t>
      </w:r>
      <w:proofErr w:type="spellStart"/>
      <w:r w:rsidRPr="00AC59A7">
        <w:rPr>
          <w:w w:val="85"/>
        </w:rPr>
        <w:t>židoviníku</w:t>
      </w:r>
      <w:proofErr w:type="spellEnd"/>
      <w:r w:rsidRPr="00AC59A7">
        <w:rPr>
          <w:w w:val="85"/>
        </w:rPr>
        <w:t xml:space="preserve"> – resp. biotopu M4.2 a 1/3 holých štěrkových náplavů bez vegetace – biotopu M4.1, které</w:t>
      </w:r>
      <w:r w:rsidR="0010781D" w:rsidRPr="00AC59A7">
        <w:rPr>
          <w:w w:val="85"/>
        </w:rPr>
        <w:t xml:space="preserve"> </w:t>
      </w:r>
      <w:proofErr w:type="gramStart"/>
      <w:r w:rsidRPr="00AC59A7">
        <w:rPr>
          <w:w w:val="85"/>
        </w:rPr>
        <w:t>poslouží</w:t>
      </w:r>
      <w:proofErr w:type="gramEnd"/>
      <w:r w:rsidRPr="00AC59A7">
        <w:rPr>
          <w:w w:val="85"/>
        </w:rPr>
        <w:t xml:space="preserve"> v delším časovém údobí jako potenciální biotop tohoto druhu. Při pokročilé sukcesi je možno provést simulaci povodňového průtoku a provést stržení (odstranění) části vegetace mimo </w:t>
      </w:r>
      <w:proofErr w:type="spellStart"/>
      <w:r w:rsidRPr="00AC59A7">
        <w:rPr>
          <w:w w:val="85"/>
        </w:rPr>
        <w:t>židoviníky</w:t>
      </w:r>
      <w:proofErr w:type="spellEnd"/>
      <w:r w:rsidRPr="00AC59A7">
        <w:rPr>
          <w:w w:val="85"/>
        </w:rPr>
        <w:t xml:space="preserve"> či převrstvení lavice štěrkem. Zásah tohoto typu je třeba provádět pouze na silně zastíněných lavicích nebo zarůstajících lavicích a vždy pod dozorem botanika a ve </w:t>
      </w:r>
      <w:r w:rsidRPr="00AC59A7">
        <w:rPr>
          <w:w w:val="85"/>
        </w:rPr>
        <w:lastRenderedPageBreak/>
        <w:t>spolupráci s AOPK ČR. Tento zásah bude také vhodný pro populaci třtiny pobřežní (</w:t>
      </w:r>
      <w:proofErr w:type="spellStart"/>
      <w:r w:rsidRPr="00AC59A7">
        <w:rPr>
          <w:i/>
          <w:w w:val="85"/>
        </w:rPr>
        <w:t>Calamagrostis</w:t>
      </w:r>
      <w:proofErr w:type="spellEnd"/>
      <w:r w:rsidRPr="00AC59A7">
        <w:rPr>
          <w:i/>
          <w:w w:val="85"/>
        </w:rPr>
        <w:t xml:space="preserve"> </w:t>
      </w:r>
      <w:proofErr w:type="spellStart"/>
      <w:r w:rsidRPr="00AC59A7">
        <w:rPr>
          <w:i/>
          <w:w w:val="85"/>
        </w:rPr>
        <w:t>pseudophragmites</w:t>
      </w:r>
      <w:proofErr w:type="spellEnd"/>
      <w:r w:rsidRPr="00AC59A7">
        <w:rPr>
          <w:w w:val="85"/>
        </w:rPr>
        <w:t>).</w:t>
      </w:r>
    </w:p>
    <w:p w14:paraId="32D3C6B8" w14:textId="77777777" w:rsidR="00CE7EFC" w:rsidRPr="00AC59A7" w:rsidRDefault="00E32513" w:rsidP="00511944">
      <w:pPr>
        <w:pStyle w:val="Odstavecseseznamem"/>
        <w:numPr>
          <w:ilvl w:val="0"/>
          <w:numId w:val="9"/>
        </w:numPr>
        <w:tabs>
          <w:tab w:val="left" w:pos="705"/>
        </w:tabs>
        <w:spacing w:before="80"/>
        <w:ind w:right="411"/>
        <w:jc w:val="both"/>
        <w:rPr>
          <w:w w:val="85"/>
        </w:rPr>
      </w:pPr>
      <w:r w:rsidRPr="00AC59A7">
        <w:rPr>
          <w:w w:val="85"/>
        </w:rPr>
        <w:t xml:space="preserve">vzhledem k tomu, že se zde </w:t>
      </w:r>
      <w:proofErr w:type="spellStart"/>
      <w:r w:rsidRPr="00AC59A7">
        <w:rPr>
          <w:w w:val="85"/>
        </w:rPr>
        <w:t>židoviník</w:t>
      </w:r>
      <w:proofErr w:type="spellEnd"/>
      <w:r w:rsidRPr="00AC59A7">
        <w:rPr>
          <w:w w:val="85"/>
        </w:rPr>
        <w:t xml:space="preserve"> německý (</w:t>
      </w:r>
      <w:proofErr w:type="spellStart"/>
      <w:r w:rsidRPr="00AC59A7">
        <w:rPr>
          <w:i/>
          <w:w w:val="85"/>
        </w:rPr>
        <w:t>Myricaria</w:t>
      </w:r>
      <w:proofErr w:type="spellEnd"/>
      <w:r w:rsidRPr="00AC59A7">
        <w:rPr>
          <w:i/>
          <w:w w:val="85"/>
        </w:rPr>
        <w:t xml:space="preserve"> </w:t>
      </w:r>
      <w:proofErr w:type="spellStart"/>
      <w:r w:rsidRPr="00AC59A7">
        <w:rPr>
          <w:i/>
          <w:w w:val="85"/>
        </w:rPr>
        <w:t>germanica</w:t>
      </w:r>
      <w:proofErr w:type="spellEnd"/>
      <w:r w:rsidRPr="00AC59A7">
        <w:rPr>
          <w:w w:val="85"/>
        </w:rPr>
        <w:t xml:space="preserve">) již více jak dvě desetiletí nevyskytuje, ale v navazujících chráněných územích ano, stojí za úvahu zde uvažovat o „repatriaci“ a přesadit jej z navazujících lokalit – tedy spíše rozesadit, nejlépe v brzkém jarním období. Toto opět provést ve spolupráci botaniků s AOPK ČR. Nebo neustále vytvářet takové podmínky, aby mohla dojít k jeho přirozenému rozšíření a vyčkávat, území monitorovat a udržovat. Z tohoto hlediska je nutné vše podrobně svážit a uvažovat o možnostech vypracování studie repatriace </w:t>
      </w:r>
      <w:proofErr w:type="spellStart"/>
      <w:r w:rsidRPr="00AC59A7">
        <w:rPr>
          <w:w w:val="85"/>
        </w:rPr>
        <w:t>židoviníku</w:t>
      </w:r>
      <w:proofErr w:type="spellEnd"/>
      <w:r w:rsidRPr="00AC59A7">
        <w:rPr>
          <w:w w:val="85"/>
        </w:rPr>
        <w:t xml:space="preserve"> německého (</w:t>
      </w:r>
      <w:proofErr w:type="spellStart"/>
      <w:r w:rsidRPr="00AC59A7">
        <w:rPr>
          <w:i/>
          <w:w w:val="85"/>
        </w:rPr>
        <w:t>Myricaria</w:t>
      </w:r>
      <w:proofErr w:type="spellEnd"/>
      <w:r w:rsidRPr="00AC59A7">
        <w:rPr>
          <w:i/>
          <w:w w:val="85"/>
        </w:rPr>
        <w:t xml:space="preserve"> </w:t>
      </w:r>
      <w:proofErr w:type="spellStart"/>
      <w:r w:rsidRPr="00AC59A7">
        <w:rPr>
          <w:i/>
          <w:w w:val="85"/>
        </w:rPr>
        <w:t>germanica</w:t>
      </w:r>
      <w:proofErr w:type="spellEnd"/>
      <w:r w:rsidRPr="00AC59A7">
        <w:rPr>
          <w:w w:val="85"/>
        </w:rPr>
        <w:t>) na vhodné biotopy. Ty k tomuto účelu musí být vytipovány a připraveny. Není to jednoduchá aktivita, a proto je by zamýšlená studie měla obsahovat veškeré možné návrhy a postupy, jak zajistit znovuosídlení zvláště chráněných území na řece Morávce tímto rostlinným druhem. Studii lze podpořit realizací speciálního projektu, na kterém by se měla podílet celá řada odborníků a zainteresovaných subjektů.</w:t>
      </w:r>
    </w:p>
    <w:p w14:paraId="32D3C6B9" w14:textId="77777777" w:rsidR="00CE7EFC" w:rsidRPr="00AC59A7" w:rsidRDefault="00CE7EFC" w:rsidP="00511944">
      <w:pPr>
        <w:pStyle w:val="Zkladntext"/>
        <w:spacing w:before="80"/>
        <w:rPr>
          <w:w w:val="85"/>
        </w:rPr>
      </w:pPr>
    </w:p>
    <w:p w14:paraId="32D3C6BA" w14:textId="77777777" w:rsidR="00CE7EFC" w:rsidRPr="00AC59A7" w:rsidRDefault="00E32513" w:rsidP="00511944">
      <w:pPr>
        <w:spacing w:before="80"/>
        <w:ind w:left="298" w:right="414"/>
        <w:jc w:val="both"/>
        <w:rPr>
          <w:w w:val="85"/>
        </w:rPr>
      </w:pPr>
      <w:r w:rsidRPr="00AC59A7">
        <w:rPr>
          <w:w w:val="85"/>
        </w:rPr>
        <w:t xml:space="preserve">M4.3 – Štěrkové náplavy s třtinou pobřežní </w:t>
      </w:r>
      <w:r w:rsidRPr="00AC59A7">
        <w:rPr>
          <w:i/>
          <w:w w:val="85"/>
        </w:rPr>
        <w:t>(</w:t>
      </w:r>
      <w:proofErr w:type="spellStart"/>
      <w:r w:rsidRPr="00AC59A7">
        <w:rPr>
          <w:i/>
          <w:w w:val="85"/>
        </w:rPr>
        <w:t>Calamagrostis</w:t>
      </w:r>
      <w:proofErr w:type="spellEnd"/>
      <w:r w:rsidRPr="00AC59A7">
        <w:rPr>
          <w:i/>
          <w:w w:val="85"/>
        </w:rPr>
        <w:t xml:space="preserve"> </w:t>
      </w:r>
      <w:proofErr w:type="spellStart"/>
      <w:r w:rsidRPr="00AC59A7">
        <w:rPr>
          <w:i/>
          <w:w w:val="85"/>
        </w:rPr>
        <w:t>pseudophragmites</w:t>
      </w:r>
      <w:proofErr w:type="spellEnd"/>
      <w:r w:rsidRPr="00AC59A7">
        <w:rPr>
          <w:w w:val="85"/>
        </w:rPr>
        <w:t xml:space="preserve">) (3220 Alpine </w:t>
      </w:r>
      <w:proofErr w:type="spellStart"/>
      <w:r w:rsidRPr="00AC59A7">
        <w:rPr>
          <w:w w:val="85"/>
        </w:rPr>
        <w:t>rivers</w:t>
      </w:r>
      <w:proofErr w:type="spellEnd"/>
      <w:r w:rsidRPr="00AC59A7">
        <w:rPr>
          <w:w w:val="85"/>
        </w:rPr>
        <w:t xml:space="preserve"> and </w:t>
      </w:r>
      <w:proofErr w:type="spellStart"/>
      <w:r w:rsidRPr="00AC59A7">
        <w:rPr>
          <w:w w:val="85"/>
        </w:rPr>
        <w:t>the</w:t>
      </w:r>
      <w:proofErr w:type="spellEnd"/>
      <w:r w:rsidRPr="00AC59A7">
        <w:rPr>
          <w:w w:val="85"/>
        </w:rPr>
        <w:t xml:space="preserve"> </w:t>
      </w:r>
      <w:proofErr w:type="spellStart"/>
      <w:r w:rsidRPr="00AC59A7">
        <w:rPr>
          <w:w w:val="85"/>
        </w:rPr>
        <w:t>herbaceous</w:t>
      </w:r>
      <w:proofErr w:type="spellEnd"/>
      <w:r w:rsidRPr="00AC59A7">
        <w:rPr>
          <w:w w:val="85"/>
        </w:rPr>
        <w:t xml:space="preserve"> </w:t>
      </w:r>
      <w:proofErr w:type="spellStart"/>
      <w:r w:rsidRPr="00AC59A7">
        <w:rPr>
          <w:w w:val="85"/>
        </w:rPr>
        <w:t>vegetation</w:t>
      </w:r>
      <w:proofErr w:type="spellEnd"/>
      <w:r w:rsidRPr="00AC59A7">
        <w:rPr>
          <w:w w:val="85"/>
        </w:rPr>
        <w:t xml:space="preserve"> </w:t>
      </w:r>
      <w:proofErr w:type="spellStart"/>
      <w:r w:rsidRPr="00AC59A7">
        <w:rPr>
          <w:w w:val="85"/>
        </w:rPr>
        <w:t>along</w:t>
      </w:r>
      <w:proofErr w:type="spellEnd"/>
      <w:r w:rsidRPr="00AC59A7">
        <w:rPr>
          <w:w w:val="85"/>
        </w:rPr>
        <w:t xml:space="preserve"> </w:t>
      </w:r>
      <w:proofErr w:type="spellStart"/>
      <w:r w:rsidRPr="00AC59A7">
        <w:rPr>
          <w:w w:val="85"/>
        </w:rPr>
        <w:t>their</w:t>
      </w:r>
      <w:proofErr w:type="spellEnd"/>
      <w:r w:rsidRPr="00AC59A7">
        <w:rPr>
          <w:w w:val="85"/>
        </w:rPr>
        <w:t xml:space="preserve"> </w:t>
      </w:r>
      <w:proofErr w:type="spellStart"/>
      <w:r w:rsidRPr="00AC59A7">
        <w:rPr>
          <w:w w:val="85"/>
        </w:rPr>
        <w:t>banks</w:t>
      </w:r>
      <w:proofErr w:type="spellEnd"/>
      <w:r w:rsidRPr="00AC59A7">
        <w:rPr>
          <w:w w:val="85"/>
        </w:rPr>
        <w:t>):</w:t>
      </w:r>
    </w:p>
    <w:p w14:paraId="32D3C6BB" w14:textId="77777777" w:rsidR="00CE7EFC" w:rsidRPr="00AC59A7" w:rsidRDefault="00E32513" w:rsidP="00511944">
      <w:pPr>
        <w:pStyle w:val="Odstavecseseznamem"/>
        <w:numPr>
          <w:ilvl w:val="0"/>
          <w:numId w:val="9"/>
        </w:numPr>
        <w:tabs>
          <w:tab w:val="left" w:pos="705"/>
        </w:tabs>
        <w:spacing w:before="80"/>
        <w:ind w:right="410"/>
        <w:jc w:val="both"/>
        <w:rPr>
          <w:w w:val="85"/>
        </w:rPr>
      </w:pPr>
      <w:r w:rsidRPr="00AC59A7">
        <w:rPr>
          <w:w w:val="85"/>
        </w:rPr>
        <w:t>záchrana biotopu je teoreticky možná po revitalizaci části vodních toků a obnově jejich přirozené dynamiky. Obtížně řešitelný problém však představuje masivní invaze konkurenčně zdatných neofytů, zejména křídlatek (</w:t>
      </w:r>
      <w:r w:rsidRPr="00AC59A7">
        <w:rPr>
          <w:i/>
          <w:w w:val="85"/>
        </w:rPr>
        <w:t xml:space="preserve">Reynoutria </w:t>
      </w:r>
      <w:proofErr w:type="spellStart"/>
      <w:r w:rsidRPr="00AC59A7">
        <w:rPr>
          <w:w w:val="85"/>
        </w:rPr>
        <w:t>sp</w:t>
      </w:r>
      <w:proofErr w:type="spellEnd"/>
      <w:r w:rsidRPr="00AC59A7">
        <w:rPr>
          <w:w w:val="85"/>
        </w:rPr>
        <w:t>. div.). V případě rekreace je nutno místa s výskytem třtiny pobřežní (</w:t>
      </w:r>
      <w:proofErr w:type="spellStart"/>
      <w:r w:rsidRPr="00AC59A7">
        <w:rPr>
          <w:i/>
          <w:w w:val="85"/>
        </w:rPr>
        <w:t>Calamagrostis</w:t>
      </w:r>
      <w:proofErr w:type="spellEnd"/>
      <w:r w:rsidRPr="00AC59A7">
        <w:rPr>
          <w:i/>
          <w:w w:val="85"/>
        </w:rPr>
        <w:t xml:space="preserve"> </w:t>
      </w:r>
      <w:proofErr w:type="spellStart"/>
      <w:r w:rsidRPr="00AC59A7">
        <w:rPr>
          <w:i/>
          <w:w w:val="85"/>
        </w:rPr>
        <w:t>pseudophragmites</w:t>
      </w:r>
      <w:proofErr w:type="spellEnd"/>
      <w:r w:rsidRPr="00AC59A7">
        <w:rPr>
          <w:w w:val="85"/>
        </w:rPr>
        <w:t>) velmi pečlivě označit a zde rekreaci zakázat.</w:t>
      </w:r>
    </w:p>
    <w:p w14:paraId="32D3C6BC" w14:textId="77777777" w:rsidR="00CE7EFC" w:rsidRPr="00AC59A7" w:rsidRDefault="00CE7EFC" w:rsidP="00511944">
      <w:pPr>
        <w:pStyle w:val="Zkladntext"/>
        <w:spacing w:before="10"/>
        <w:rPr>
          <w:w w:val="85"/>
          <w:sz w:val="21"/>
        </w:rPr>
      </w:pPr>
    </w:p>
    <w:p w14:paraId="32D3C6BD" w14:textId="77777777" w:rsidR="00CE7EFC" w:rsidRPr="00AC59A7" w:rsidRDefault="00E32513" w:rsidP="00511944">
      <w:pPr>
        <w:pStyle w:val="Zkladntext"/>
        <w:spacing w:before="80"/>
        <w:ind w:left="582" w:right="421"/>
        <w:jc w:val="both"/>
        <w:rPr>
          <w:w w:val="85"/>
        </w:rPr>
      </w:pPr>
      <w:r w:rsidRPr="00AC59A7">
        <w:rPr>
          <w:w w:val="85"/>
        </w:rPr>
        <w:t>M5 – Devětsilové lemy horských potoků (</w:t>
      </w:r>
      <w:proofErr w:type="spellStart"/>
      <w:r w:rsidRPr="00AC59A7">
        <w:rPr>
          <w:w w:val="85"/>
        </w:rPr>
        <w:t>Petasites</w:t>
      </w:r>
      <w:proofErr w:type="spellEnd"/>
      <w:r w:rsidRPr="00AC59A7">
        <w:rPr>
          <w:w w:val="85"/>
        </w:rPr>
        <w:t xml:space="preserve"> </w:t>
      </w:r>
      <w:proofErr w:type="spellStart"/>
      <w:r w:rsidRPr="00AC59A7">
        <w:rPr>
          <w:w w:val="85"/>
        </w:rPr>
        <w:t>fringes</w:t>
      </w:r>
      <w:proofErr w:type="spellEnd"/>
      <w:r w:rsidRPr="00AC59A7">
        <w:rPr>
          <w:w w:val="85"/>
        </w:rPr>
        <w:t xml:space="preserve"> </w:t>
      </w:r>
      <w:proofErr w:type="spellStart"/>
      <w:r w:rsidRPr="00AC59A7">
        <w:rPr>
          <w:w w:val="85"/>
        </w:rPr>
        <w:t>of</w:t>
      </w:r>
      <w:proofErr w:type="spellEnd"/>
      <w:r w:rsidRPr="00AC59A7">
        <w:rPr>
          <w:w w:val="85"/>
        </w:rPr>
        <w:t xml:space="preserve"> </w:t>
      </w:r>
      <w:proofErr w:type="spellStart"/>
      <w:r w:rsidRPr="00AC59A7">
        <w:rPr>
          <w:w w:val="85"/>
        </w:rPr>
        <w:t>montane</w:t>
      </w:r>
      <w:proofErr w:type="spellEnd"/>
      <w:r w:rsidRPr="00AC59A7">
        <w:rPr>
          <w:w w:val="85"/>
        </w:rPr>
        <w:t xml:space="preserve"> </w:t>
      </w:r>
      <w:proofErr w:type="spellStart"/>
      <w:r w:rsidRPr="00AC59A7">
        <w:rPr>
          <w:w w:val="85"/>
        </w:rPr>
        <w:t>brooks</w:t>
      </w:r>
      <w:proofErr w:type="spellEnd"/>
      <w:r w:rsidRPr="00AC59A7">
        <w:rPr>
          <w:w w:val="85"/>
        </w:rPr>
        <w:t xml:space="preserve">; 6430 </w:t>
      </w:r>
      <w:proofErr w:type="spellStart"/>
      <w:r w:rsidRPr="00AC59A7">
        <w:rPr>
          <w:w w:val="85"/>
        </w:rPr>
        <w:t>Hydrophilous</w:t>
      </w:r>
      <w:proofErr w:type="spellEnd"/>
      <w:r w:rsidRPr="00AC59A7">
        <w:rPr>
          <w:w w:val="85"/>
        </w:rPr>
        <w:t xml:space="preserve"> </w:t>
      </w:r>
      <w:proofErr w:type="spellStart"/>
      <w:r w:rsidRPr="00AC59A7">
        <w:rPr>
          <w:w w:val="85"/>
        </w:rPr>
        <w:t>tall</w:t>
      </w:r>
      <w:proofErr w:type="spellEnd"/>
      <w:r w:rsidRPr="00AC59A7">
        <w:rPr>
          <w:w w:val="85"/>
        </w:rPr>
        <w:t xml:space="preserve"> </w:t>
      </w:r>
      <w:proofErr w:type="spellStart"/>
      <w:r w:rsidRPr="00AC59A7">
        <w:rPr>
          <w:w w:val="85"/>
        </w:rPr>
        <w:t>herb</w:t>
      </w:r>
      <w:proofErr w:type="spellEnd"/>
      <w:r w:rsidRPr="00AC59A7">
        <w:rPr>
          <w:w w:val="85"/>
        </w:rPr>
        <w:t xml:space="preserve"> </w:t>
      </w:r>
      <w:proofErr w:type="spellStart"/>
      <w:r w:rsidRPr="00AC59A7">
        <w:rPr>
          <w:w w:val="85"/>
        </w:rPr>
        <w:t>fringe</w:t>
      </w:r>
      <w:proofErr w:type="spellEnd"/>
      <w:r w:rsidRPr="00AC59A7">
        <w:rPr>
          <w:w w:val="85"/>
        </w:rPr>
        <w:t xml:space="preserve"> </w:t>
      </w:r>
      <w:proofErr w:type="spellStart"/>
      <w:r w:rsidRPr="00AC59A7">
        <w:rPr>
          <w:w w:val="85"/>
        </w:rPr>
        <w:t>communities</w:t>
      </w:r>
      <w:proofErr w:type="spellEnd"/>
      <w:r w:rsidRPr="00AC59A7">
        <w:rPr>
          <w:w w:val="85"/>
        </w:rPr>
        <w:t xml:space="preserve"> </w:t>
      </w:r>
      <w:proofErr w:type="spellStart"/>
      <w:r w:rsidRPr="00AC59A7">
        <w:rPr>
          <w:w w:val="85"/>
        </w:rPr>
        <w:t>of</w:t>
      </w:r>
      <w:proofErr w:type="spellEnd"/>
      <w:r w:rsidRPr="00AC59A7">
        <w:rPr>
          <w:w w:val="85"/>
        </w:rPr>
        <w:t xml:space="preserve"> </w:t>
      </w:r>
      <w:proofErr w:type="spellStart"/>
      <w:r w:rsidRPr="00AC59A7">
        <w:rPr>
          <w:w w:val="85"/>
        </w:rPr>
        <w:t>plains</w:t>
      </w:r>
      <w:proofErr w:type="spellEnd"/>
      <w:r w:rsidRPr="00AC59A7">
        <w:rPr>
          <w:w w:val="85"/>
        </w:rPr>
        <w:t xml:space="preserve"> and </w:t>
      </w:r>
      <w:proofErr w:type="spellStart"/>
      <w:r w:rsidRPr="00AC59A7">
        <w:rPr>
          <w:w w:val="85"/>
        </w:rPr>
        <w:t>of</w:t>
      </w:r>
      <w:proofErr w:type="spellEnd"/>
      <w:r w:rsidRPr="00AC59A7">
        <w:rPr>
          <w:w w:val="85"/>
        </w:rPr>
        <w:t xml:space="preserve"> </w:t>
      </w:r>
      <w:proofErr w:type="spellStart"/>
      <w:r w:rsidRPr="00AC59A7">
        <w:rPr>
          <w:w w:val="85"/>
        </w:rPr>
        <w:t>the</w:t>
      </w:r>
      <w:proofErr w:type="spellEnd"/>
      <w:r w:rsidRPr="00AC59A7">
        <w:rPr>
          <w:w w:val="85"/>
        </w:rPr>
        <w:t xml:space="preserve"> </w:t>
      </w:r>
      <w:proofErr w:type="spellStart"/>
      <w:r w:rsidRPr="00AC59A7">
        <w:rPr>
          <w:w w:val="85"/>
        </w:rPr>
        <w:t>montane</w:t>
      </w:r>
      <w:proofErr w:type="spellEnd"/>
      <w:r w:rsidRPr="00AC59A7">
        <w:rPr>
          <w:w w:val="85"/>
        </w:rPr>
        <w:t xml:space="preserve"> to </w:t>
      </w:r>
      <w:proofErr w:type="spellStart"/>
      <w:r w:rsidRPr="00AC59A7">
        <w:rPr>
          <w:w w:val="85"/>
        </w:rPr>
        <w:t>alpine</w:t>
      </w:r>
      <w:proofErr w:type="spellEnd"/>
      <w:r w:rsidRPr="00AC59A7">
        <w:rPr>
          <w:w w:val="85"/>
        </w:rPr>
        <w:t xml:space="preserve"> </w:t>
      </w:r>
      <w:proofErr w:type="spellStart"/>
      <w:r w:rsidRPr="00AC59A7">
        <w:rPr>
          <w:w w:val="85"/>
        </w:rPr>
        <w:t>levels</w:t>
      </w:r>
      <w:proofErr w:type="spellEnd"/>
      <w:r w:rsidRPr="00AC59A7">
        <w:rPr>
          <w:w w:val="85"/>
        </w:rPr>
        <w:t>):</w:t>
      </w:r>
    </w:p>
    <w:p w14:paraId="32D3C6BE" w14:textId="77777777" w:rsidR="00CE7EFC" w:rsidRPr="00AC59A7" w:rsidRDefault="00E32513" w:rsidP="00511944">
      <w:pPr>
        <w:pStyle w:val="Odstavecseseznamem"/>
        <w:numPr>
          <w:ilvl w:val="0"/>
          <w:numId w:val="9"/>
        </w:numPr>
        <w:tabs>
          <w:tab w:val="left" w:pos="705"/>
        </w:tabs>
        <w:spacing w:before="80"/>
        <w:ind w:right="412"/>
        <w:jc w:val="both"/>
        <w:rPr>
          <w:w w:val="85"/>
        </w:rPr>
      </w:pPr>
      <w:r w:rsidRPr="00AC59A7">
        <w:rPr>
          <w:w w:val="85"/>
        </w:rPr>
        <w:t>přirozená vegetace nevyžaduje žádný speciální management, lokálně je však vhodné likvidovat invazní rostliny. Velmi nevhodné je vyvážení biomasy ze zahrad a zahrádek do těchto lokalit. Toto musí být přísně regulováno. Vhodné je místa označit cedulí s hrozbou pokuty.</w:t>
      </w:r>
    </w:p>
    <w:p w14:paraId="32D3C6BF" w14:textId="77777777" w:rsidR="00CE7EFC" w:rsidRPr="00AC59A7" w:rsidRDefault="00CE7EFC" w:rsidP="00511944">
      <w:pPr>
        <w:pStyle w:val="Zkladntext"/>
        <w:spacing w:before="7"/>
        <w:rPr>
          <w:w w:val="85"/>
          <w:sz w:val="21"/>
        </w:rPr>
      </w:pPr>
    </w:p>
    <w:p w14:paraId="32D3C6C0" w14:textId="77777777" w:rsidR="00CE7EFC" w:rsidRPr="00AC59A7" w:rsidRDefault="00E32513" w:rsidP="00511944">
      <w:pPr>
        <w:spacing w:before="80"/>
        <w:ind w:left="298" w:right="415"/>
        <w:jc w:val="both"/>
        <w:rPr>
          <w:w w:val="85"/>
        </w:rPr>
      </w:pPr>
      <w:r w:rsidRPr="00AC59A7">
        <w:rPr>
          <w:w w:val="85"/>
        </w:rPr>
        <w:t>K2.2 – Vrbové křoviny štěrkových náplavů (</w:t>
      </w:r>
      <w:proofErr w:type="spellStart"/>
      <w:r w:rsidRPr="00AC59A7">
        <w:rPr>
          <w:i/>
          <w:w w:val="85"/>
        </w:rPr>
        <w:t>Salicion</w:t>
      </w:r>
      <w:proofErr w:type="spellEnd"/>
      <w:r w:rsidRPr="00AC59A7">
        <w:rPr>
          <w:i/>
          <w:w w:val="85"/>
        </w:rPr>
        <w:t xml:space="preserve"> </w:t>
      </w:r>
      <w:proofErr w:type="spellStart"/>
      <w:r w:rsidRPr="00AC59A7">
        <w:rPr>
          <w:i/>
          <w:w w:val="85"/>
        </w:rPr>
        <w:t>eleagno-daphnoidis</w:t>
      </w:r>
      <w:proofErr w:type="spellEnd"/>
      <w:r w:rsidRPr="00AC59A7">
        <w:rPr>
          <w:w w:val="85"/>
        </w:rPr>
        <w:t xml:space="preserve">), 3240 </w:t>
      </w:r>
      <w:proofErr w:type="spellStart"/>
      <w:r w:rsidRPr="00AC59A7">
        <w:rPr>
          <w:w w:val="85"/>
        </w:rPr>
        <w:t>Willow</w:t>
      </w:r>
      <w:proofErr w:type="spellEnd"/>
      <w:r w:rsidRPr="00AC59A7">
        <w:rPr>
          <w:w w:val="85"/>
        </w:rPr>
        <w:t xml:space="preserve"> </w:t>
      </w:r>
      <w:proofErr w:type="spellStart"/>
      <w:r w:rsidRPr="00AC59A7">
        <w:rPr>
          <w:w w:val="85"/>
        </w:rPr>
        <w:t>scrub</w:t>
      </w:r>
      <w:proofErr w:type="spellEnd"/>
      <w:r w:rsidRPr="00AC59A7">
        <w:rPr>
          <w:w w:val="85"/>
        </w:rPr>
        <w:t xml:space="preserve"> </w:t>
      </w:r>
      <w:proofErr w:type="spellStart"/>
      <w:r w:rsidRPr="00AC59A7">
        <w:rPr>
          <w:w w:val="85"/>
        </w:rPr>
        <w:t>of</w:t>
      </w:r>
      <w:proofErr w:type="spellEnd"/>
      <w:r w:rsidRPr="00AC59A7">
        <w:rPr>
          <w:w w:val="85"/>
        </w:rPr>
        <w:t xml:space="preserve"> </w:t>
      </w:r>
      <w:proofErr w:type="spellStart"/>
      <w:r w:rsidRPr="00AC59A7">
        <w:rPr>
          <w:w w:val="85"/>
        </w:rPr>
        <w:t>river</w:t>
      </w:r>
      <w:proofErr w:type="spellEnd"/>
      <w:r w:rsidRPr="00AC59A7">
        <w:rPr>
          <w:w w:val="85"/>
        </w:rPr>
        <w:t xml:space="preserve"> </w:t>
      </w:r>
      <w:proofErr w:type="spellStart"/>
      <w:r w:rsidRPr="00AC59A7">
        <w:rPr>
          <w:w w:val="85"/>
        </w:rPr>
        <w:t>gravel</w:t>
      </w:r>
      <w:proofErr w:type="spellEnd"/>
      <w:r w:rsidRPr="00AC59A7">
        <w:rPr>
          <w:w w:val="85"/>
        </w:rPr>
        <w:t xml:space="preserve"> </w:t>
      </w:r>
      <w:proofErr w:type="spellStart"/>
      <w:r w:rsidRPr="00AC59A7">
        <w:rPr>
          <w:w w:val="85"/>
        </w:rPr>
        <w:t>banks</w:t>
      </w:r>
      <w:proofErr w:type="spellEnd"/>
      <w:r w:rsidRPr="00AC59A7">
        <w:rPr>
          <w:w w:val="85"/>
        </w:rPr>
        <w:t>:</w:t>
      </w:r>
    </w:p>
    <w:p w14:paraId="32D3C6C1" w14:textId="77777777" w:rsidR="00CE7EFC" w:rsidRPr="00AC59A7" w:rsidRDefault="00E32513" w:rsidP="00511944">
      <w:pPr>
        <w:pStyle w:val="Odstavecseseznamem"/>
        <w:numPr>
          <w:ilvl w:val="0"/>
          <w:numId w:val="9"/>
        </w:numPr>
        <w:tabs>
          <w:tab w:val="left" w:pos="705"/>
        </w:tabs>
        <w:spacing w:before="80"/>
        <w:ind w:right="412"/>
        <w:jc w:val="both"/>
        <w:rPr>
          <w:w w:val="85"/>
        </w:rPr>
      </w:pPr>
      <w:r w:rsidRPr="00AC59A7">
        <w:rPr>
          <w:w w:val="85"/>
        </w:rPr>
        <w:t>jako optimální je vhodné rozdělit náplavy s výskytem vrh K2.2 na dvě věkové a výškově či věkově, nebo z hlediska vývojové fáze, odlišitelné skupiny. Přednostně vybírat náplavy s výskytem vrby šedé (</w:t>
      </w:r>
      <w:proofErr w:type="spellStart"/>
      <w:r w:rsidRPr="00AC59A7">
        <w:rPr>
          <w:i/>
          <w:w w:val="85"/>
        </w:rPr>
        <w:t>Salix</w:t>
      </w:r>
      <w:proofErr w:type="spellEnd"/>
      <w:r w:rsidRPr="00AC59A7">
        <w:rPr>
          <w:i/>
          <w:w w:val="85"/>
        </w:rPr>
        <w:t xml:space="preserve"> </w:t>
      </w:r>
      <w:proofErr w:type="spellStart"/>
      <w:r w:rsidRPr="00AC59A7">
        <w:rPr>
          <w:i/>
          <w:w w:val="85"/>
        </w:rPr>
        <w:t>eleagnos</w:t>
      </w:r>
      <w:proofErr w:type="spellEnd"/>
      <w:r w:rsidRPr="00AC59A7">
        <w:rPr>
          <w:w w:val="85"/>
        </w:rPr>
        <w:t xml:space="preserve">). Jedna polovina bude reprezentovat vrbové křoviny na počátku </w:t>
      </w:r>
      <w:proofErr w:type="spellStart"/>
      <w:r w:rsidRPr="00AC59A7">
        <w:rPr>
          <w:w w:val="85"/>
        </w:rPr>
        <w:t>sukcesního</w:t>
      </w:r>
      <w:proofErr w:type="spellEnd"/>
      <w:r w:rsidRPr="00AC59A7">
        <w:rPr>
          <w:w w:val="85"/>
        </w:rPr>
        <w:t xml:space="preserve"> vývojového stádia (či spíše růstového) do výšky 1,5 m. Druhá polovina bude představovat vzrostlé keřové formace dosahující vzrůstu 3 m a více. Tato skupina dřevin by měla být již ve stádiu schopnosti fruktifikace čili tvorby semen, a dávat předpoklad pro zachování a reprodukci těchto biotopů;</w:t>
      </w:r>
    </w:p>
    <w:p w14:paraId="32D3C6C2" w14:textId="77777777" w:rsidR="00CE7EFC" w:rsidRPr="00AC59A7" w:rsidRDefault="00E32513" w:rsidP="00511944">
      <w:pPr>
        <w:pStyle w:val="Odstavecseseznamem"/>
        <w:numPr>
          <w:ilvl w:val="0"/>
          <w:numId w:val="9"/>
        </w:numPr>
        <w:tabs>
          <w:tab w:val="left" w:pos="705"/>
        </w:tabs>
        <w:spacing w:before="80"/>
        <w:ind w:right="414"/>
        <w:jc w:val="both"/>
        <w:rPr>
          <w:w w:val="85"/>
        </w:rPr>
      </w:pPr>
      <w:r w:rsidRPr="00AC59A7">
        <w:rPr>
          <w:w w:val="85"/>
        </w:rPr>
        <w:t>vrbové náplavy se doporučuje ponechat v místech, kde nehrozí díky zúženému profilu ohrožení průtočnosti. Vyšší dřeviny 3 až 5 m, lze dle potřeby prořezávat, tak aby v běžném průtočném a povodňovém profilu zůstávaly solitérní stromy a jednotlivé keře mimo hustých keřových porostů. Solitérní stromy by měly být vybírány s cílem podpory spíše stromovitých jedinců na úkor jedinců keřovitého charakteru;</w:t>
      </w:r>
    </w:p>
    <w:p w14:paraId="32D3C6C3" w14:textId="72D8A8A1" w:rsidR="00CE7EFC" w:rsidRPr="00AC59A7" w:rsidRDefault="00E32513" w:rsidP="00511944">
      <w:pPr>
        <w:pStyle w:val="Odstavecseseznamem"/>
        <w:numPr>
          <w:ilvl w:val="0"/>
          <w:numId w:val="9"/>
        </w:numPr>
        <w:tabs>
          <w:tab w:val="left" w:pos="705"/>
        </w:tabs>
        <w:spacing w:before="80"/>
        <w:ind w:right="416"/>
        <w:jc w:val="both"/>
        <w:rPr>
          <w:w w:val="85"/>
        </w:rPr>
      </w:pPr>
      <w:r w:rsidRPr="00AC59A7">
        <w:rPr>
          <w:w w:val="85"/>
        </w:rPr>
        <w:t>tuto výchovu je vhodné aplikovat co nejdříve, tj. již u mladých porostů. Výřezy vrb (K2.2) lze vzhledem k možnosti šíření invazních druhů rostlin a s ohledem na další předměty ochrany, provádět pouze tak, aby v daném roce postihly rozlohu max. 30</w:t>
      </w:r>
      <w:r w:rsidR="0010781D" w:rsidRPr="00AC59A7">
        <w:rPr>
          <w:w w:val="85"/>
        </w:rPr>
        <w:t xml:space="preserve"> </w:t>
      </w:r>
      <w:r w:rsidRPr="00AC59A7">
        <w:rPr>
          <w:w w:val="85"/>
        </w:rPr>
        <w:t xml:space="preserve">% všech vrbových náplavů v různém </w:t>
      </w:r>
      <w:proofErr w:type="spellStart"/>
      <w:r w:rsidRPr="00AC59A7">
        <w:rPr>
          <w:w w:val="85"/>
        </w:rPr>
        <w:t>sukcesním</w:t>
      </w:r>
      <w:proofErr w:type="spellEnd"/>
      <w:r w:rsidRPr="00AC59A7">
        <w:rPr>
          <w:w w:val="85"/>
        </w:rPr>
        <w:t xml:space="preserve"> stádiu.</w:t>
      </w:r>
    </w:p>
    <w:p w14:paraId="32D3C6C4" w14:textId="77777777" w:rsidR="00CE7EFC" w:rsidRPr="00AC59A7" w:rsidRDefault="00CE7EFC" w:rsidP="00511944">
      <w:pPr>
        <w:pStyle w:val="Zkladntext"/>
        <w:spacing w:before="80"/>
        <w:rPr>
          <w:w w:val="85"/>
          <w:sz w:val="21"/>
        </w:rPr>
      </w:pPr>
    </w:p>
    <w:p w14:paraId="32D3C6C5" w14:textId="77777777" w:rsidR="00CE7EFC" w:rsidRPr="00AC59A7" w:rsidRDefault="00E32513" w:rsidP="00511944">
      <w:pPr>
        <w:pStyle w:val="Zkladntext"/>
        <w:spacing w:before="80"/>
        <w:ind w:left="298"/>
        <w:rPr>
          <w:w w:val="85"/>
        </w:rPr>
      </w:pPr>
      <w:r w:rsidRPr="00AC59A7">
        <w:rPr>
          <w:w w:val="85"/>
        </w:rPr>
        <w:t xml:space="preserve">T1.1 – Mezofilní </w:t>
      </w:r>
      <w:proofErr w:type="spellStart"/>
      <w:r w:rsidRPr="00AC59A7">
        <w:rPr>
          <w:w w:val="85"/>
        </w:rPr>
        <w:t>ovsíkové</w:t>
      </w:r>
      <w:proofErr w:type="spellEnd"/>
      <w:r w:rsidRPr="00AC59A7">
        <w:rPr>
          <w:w w:val="85"/>
        </w:rPr>
        <w:t xml:space="preserve"> louky (</w:t>
      </w:r>
      <w:proofErr w:type="spellStart"/>
      <w:r w:rsidRPr="00AC59A7">
        <w:rPr>
          <w:w w:val="85"/>
        </w:rPr>
        <w:t>Mesic</w:t>
      </w:r>
      <w:proofErr w:type="spellEnd"/>
      <w:r w:rsidRPr="00AC59A7">
        <w:rPr>
          <w:w w:val="85"/>
        </w:rPr>
        <w:t xml:space="preserve"> </w:t>
      </w:r>
      <w:proofErr w:type="spellStart"/>
      <w:r w:rsidRPr="00AC59A7">
        <w:rPr>
          <w:i/>
          <w:w w:val="85"/>
        </w:rPr>
        <w:t>Arrhenatherum</w:t>
      </w:r>
      <w:proofErr w:type="spellEnd"/>
      <w:r w:rsidRPr="00AC59A7">
        <w:rPr>
          <w:i/>
          <w:w w:val="85"/>
        </w:rPr>
        <w:t xml:space="preserve"> </w:t>
      </w:r>
      <w:proofErr w:type="spellStart"/>
      <w:r w:rsidRPr="00AC59A7">
        <w:rPr>
          <w:w w:val="85"/>
        </w:rPr>
        <w:t>meadows</w:t>
      </w:r>
      <w:proofErr w:type="spellEnd"/>
      <w:r w:rsidRPr="00AC59A7">
        <w:rPr>
          <w:w w:val="85"/>
        </w:rPr>
        <w:t xml:space="preserve">), 6510 </w:t>
      </w:r>
      <w:proofErr w:type="spellStart"/>
      <w:r w:rsidRPr="00AC59A7">
        <w:rPr>
          <w:w w:val="85"/>
        </w:rPr>
        <w:t>Lowland</w:t>
      </w:r>
      <w:proofErr w:type="spellEnd"/>
      <w:r w:rsidRPr="00AC59A7">
        <w:rPr>
          <w:w w:val="85"/>
        </w:rPr>
        <w:t xml:space="preserve"> </w:t>
      </w:r>
      <w:proofErr w:type="spellStart"/>
      <w:r w:rsidRPr="00AC59A7">
        <w:rPr>
          <w:w w:val="85"/>
        </w:rPr>
        <w:t>hay</w:t>
      </w:r>
      <w:proofErr w:type="spellEnd"/>
      <w:r w:rsidRPr="00AC59A7">
        <w:rPr>
          <w:w w:val="85"/>
        </w:rPr>
        <w:t xml:space="preserve"> </w:t>
      </w:r>
      <w:proofErr w:type="spellStart"/>
      <w:r w:rsidRPr="00AC59A7">
        <w:rPr>
          <w:w w:val="85"/>
        </w:rPr>
        <w:t>meadows</w:t>
      </w:r>
      <w:proofErr w:type="spellEnd"/>
      <w:r w:rsidRPr="00AC59A7">
        <w:rPr>
          <w:w w:val="85"/>
        </w:rPr>
        <w:t>:</w:t>
      </w:r>
    </w:p>
    <w:p w14:paraId="32D3C6C6" w14:textId="77777777" w:rsidR="00CE7EFC" w:rsidRPr="00AC59A7" w:rsidRDefault="00E32513" w:rsidP="00511944">
      <w:pPr>
        <w:pStyle w:val="Odstavecseseznamem"/>
        <w:numPr>
          <w:ilvl w:val="0"/>
          <w:numId w:val="9"/>
        </w:numPr>
        <w:tabs>
          <w:tab w:val="left" w:pos="704"/>
          <w:tab w:val="left" w:pos="705"/>
        </w:tabs>
        <w:spacing w:before="80"/>
        <w:ind w:hanging="361"/>
        <w:rPr>
          <w:w w:val="85"/>
        </w:rPr>
      </w:pPr>
      <w:r w:rsidRPr="00AC59A7">
        <w:rPr>
          <w:w w:val="85"/>
        </w:rPr>
        <w:t>viz kapitola 3.1.1.</w:t>
      </w:r>
    </w:p>
    <w:p w14:paraId="32D3C6C7" w14:textId="77777777" w:rsidR="00CE7EFC" w:rsidRPr="00AC59A7" w:rsidRDefault="00CE7EFC" w:rsidP="00511944">
      <w:pPr>
        <w:pStyle w:val="Zkladntext"/>
        <w:spacing w:before="80"/>
        <w:rPr>
          <w:w w:val="85"/>
        </w:rPr>
      </w:pPr>
    </w:p>
    <w:p w14:paraId="32D3C6C8" w14:textId="77777777" w:rsidR="00CE7EFC" w:rsidRPr="00AC59A7" w:rsidRDefault="00E32513" w:rsidP="00511944">
      <w:pPr>
        <w:spacing w:before="80"/>
        <w:ind w:left="298"/>
        <w:rPr>
          <w:w w:val="85"/>
        </w:rPr>
      </w:pPr>
      <w:r w:rsidRPr="00AC59A7">
        <w:rPr>
          <w:w w:val="85"/>
        </w:rPr>
        <w:t>T1.3 – Poháňkové pastviny (</w:t>
      </w:r>
      <w:proofErr w:type="spellStart"/>
      <w:r w:rsidRPr="00AC59A7">
        <w:rPr>
          <w:i/>
          <w:w w:val="85"/>
        </w:rPr>
        <w:t>Cynosurus</w:t>
      </w:r>
      <w:proofErr w:type="spellEnd"/>
      <w:r w:rsidRPr="00AC59A7">
        <w:rPr>
          <w:i/>
          <w:w w:val="85"/>
        </w:rPr>
        <w:t xml:space="preserve"> </w:t>
      </w:r>
      <w:proofErr w:type="spellStart"/>
      <w:r w:rsidRPr="00AC59A7">
        <w:rPr>
          <w:w w:val="85"/>
        </w:rPr>
        <w:t>pastures</w:t>
      </w:r>
      <w:proofErr w:type="spellEnd"/>
      <w:r w:rsidRPr="00AC59A7">
        <w:rPr>
          <w:w w:val="85"/>
        </w:rPr>
        <w:t>):</w:t>
      </w:r>
    </w:p>
    <w:p w14:paraId="32D3C6C9" w14:textId="77777777" w:rsidR="00CE7EFC" w:rsidRPr="00AC59A7" w:rsidRDefault="00E32513" w:rsidP="00511944">
      <w:pPr>
        <w:pStyle w:val="Odstavecseseznamem"/>
        <w:numPr>
          <w:ilvl w:val="0"/>
          <w:numId w:val="9"/>
        </w:numPr>
        <w:tabs>
          <w:tab w:val="left" w:pos="704"/>
          <w:tab w:val="left" w:pos="705"/>
        </w:tabs>
        <w:spacing w:before="80"/>
        <w:ind w:hanging="361"/>
        <w:rPr>
          <w:w w:val="85"/>
        </w:rPr>
      </w:pPr>
      <w:r w:rsidRPr="00AC59A7">
        <w:rPr>
          <w:w w:val="85"/>
        </w:rPr>
        <w:t>viz kapitola 3.1.1.</w:t>
      </w:r>
    </w:p>
    <w:p w14:paraId="32D3C6CA" w14:textId="77777777" w:rsidR="00CE7EFC" w:rsidRPr="00AC59A7" w:rsidRDefault="00CE7EFC" w:rsidP="00511944">
      <w:pPr>
        <w:pStyle w:val="Zkladntext"/>
        <w:spacing w:before="80"/>
        <w:rPr>
          <w:w w:val="85"/>
        </w:rPr>
      </w:pPr>
    </w:p>
    <w:p w14:paraId="32D3C6CB" w14:textId="77777777" w:rsidR="00CE7EFC" w:rsidRPr="00AC59A7" w:rsidRDefault="00E32513" w:rsidP="00511944">
      <w:pPr>
        <w:pStyle w:val="Zkladntext"/>
        <w:spacing w:before="80"/>
        <w:ind w:left="1006"/>
        <w:rPr>
          <w:w w:val="85"/>
        </w:rPr>
      </w:pPr>
      <w:r w:rsidRPr="00AC59A7">
        <w:rPr>
          <w:w w:val="85"/>
        </w:rPr>
        <w:t>Pro péči o rostliny platí přístupy adekvátně uvedené již v kapitole 2.5.</w:t>
      </w:r>
    </w:p>
    <w:p w14:paraId="32D3C6CC" w14:textId="77777777" w:rsidR="00CE7EFC" w:rsidRPr="00AC59A7" w:rsidRDefault="00CE7EFC" w:rsidP="00511944">
      <w:pPr>
        <w:rPr>
          <w:w w:val="85"/>
        </w:rPr>
        <w:sectPr w:rsidR="00CE7EFC" w:rsidRPr="00AC59A7">
          <w:pgSz w:w="11910" w:h="16840"/>
          <w:pgMar w:top="1320" w:right="1000" w:bottom="1160" w:left="1120" w:header="0" w:footer="882" w:gutter="0"/>
          <w:cols w:space="708"/>
        </w:sectPr>
      </w:pPr>
    </w:p>
    <w:p w14:paraId="32D3C6CD" w14:textId="77777777" w:rsidR="00CE7EFC" w:rsidRPr="00AC59A7" w:rsidRDefault="00E32513" w:rsidP="00511944">
      <w:pPr>
        <w:pStyle w:val="Odstavecseseznamem"/>
        <w:numPr>
          <w:ilvl w:val="0"/>
          <w:numId w:val="10"/>
        </w:numPr>
        <w:spacing w:before="90"/>
        <w:ind w:left="284" w:firstLine="0"/>
        <w:rPr>
          <w:b/>
          <w:w w:val="85"/>
        </w:rPr>
      </w:pPr>
      <w:r w:rsidRPr="00AC59A7">
        <w:rPr>
          <w:b/>
          <w:w w:val="85"/>
          <w:u w:val="single"/>
        </w:rPr>
        <w:lastRenderedPageBreak/>
        <w:t>Návrh redukčního managementu nežádoucích rostlin v PP Profil Morávky:</w:t>
      </w:r>
    </w:p>
    <w:p w14:paraId="32D3C6CE" w14:textId="77777777" w:rsidR="00CE7EFC" w:rsidRPr="00AC59A7" w:rsidRDefault="00CE7EFC" w:rsidP="00511944">
      <w:pPr>
        <w:pStyle w:val="Zkladntext"/>
        <w:spacing w:before="1"/>
        <w:rPr>
          <w:b/>
          <w:w w:val="85"/>
          <w:sz w:val="21"/>
        </w:rPr>
      </w:pPr>
    </w:p>
    <w:p w14:paraId="32D3C6CF" w14:textId="77777777" w:rsidR="00CE7EFC" w:rsidRPr="00AC59A7" w:rsidRDefault="00E32513" w:rsidP="00511944">
      <w:pPr>
        <w:pStyle w:val="Zkladntext"/>
        <w:ind w:left="298"/>
        <w:jc w:val="both"/>
        <w:rPr>
          <w:w w:val="85"/>
        </w:rPr>
      </w:pPr>
      <w:r w:rsidRPr="00AC59A7">
        <w:rPr>
          <w:w w:val="85"/>
        </w:rPr>
        <w:t>Likvidace jednoletých invazních druhů rostlin:</w:t>
      </w:r>
    </w:p>
    <w:p w14:paraId="32D3C6D0" w14:textId="5A423F17" w:rsidR="00CE7EFC" w:rsidRPr="00AC59A7" w:rsidRDefault="00E32513" w:rsidP="00511944">
      <w:pPr>
        <w:pStyle w:val="Odstavecseseznamem"/>
        <w:numPr>
          <w:ilvl w:val="0"/>
          <w:numId w:val="9"/>
        </w:numPr>
        <w:tabs>
          <w:tab w:val="left" w:pos="705"/>
        </w:tabs>
        <w:spacing w:before="3"/>
        <w:ind w:right="414"/>
        <w:jc w:val="both"/>
        <w:rPr>
          <w:w w:val="85"/>
        </w:rPr>
      </w:pPr>
      <w:r w:rsidRPr="00AC59A7">
        <w:rPr>
          <w:w w:val="85"/>
        </w:rPr>
        <w:t xml:space="preserve">při výskytu jednoletých invazních druhů rostlin, které by mohly měnit přírodní společenstva, je možné tyto druhy potlačovat vytrháváním rostlin před květem i s kořeny. Vytrhané rostliny je nutné odvést na monitorovaný do spalovny nebo na určeném místě po uschnutí spálit. Rostliny není vhodné ukládat do kompostů z důvodu možného dalšího šíření do prostředí. Kontrolu ošetřovaného porostu s případnou likvidací je nutné provádět až do úplného vymizení nežádoucího druhu. Vytrhávání provádět 2 až </w:t>
      </w:r>
      <w:r w:rsidR="0010781D" w:rsidRPr="00AC59A7">
        <w:rPr>
          <w:w w:val="85"/>
        </w:rPr>
        <w:t>3krát</w:t>
      </w:r>
      <w:r w:rsidRPr="00AC59A7">
        <w:rPr>
          <w:w w:val="85"/>
        </w:rPr>
        <w:t xml:space="preserve"> ročně v období června až září.</w:t>
      </w:r>
    </w:p>
    <w:p w14:paraId="32D3C6D1" w14:textId="77777777" w:rsidR="00CE7EFC" w:rsidRPr="00AC59A7" w:rsidRDefault="00CE7EFC" w:rsidP="00511944">
      <w:pPr>
        <w:pStyle w:val="Zkladntext"/>
        <w:spacing w:before="10"/>
        <w:rPr>
          <w:w w:val="85"/>
        </w:rPr>
      </w:pPr>
    </w:p>
    <w:p w14:paraId="32D3C6D2" w14:textId="77777777" w:rsidR="00CE7EFC" w:rsidRPr="00AC59A7" w:rsidRDefault="00E32513" w:rsidP="00511944">
      <w:pPr>
        <w:pStyle w:val="Zkladntext"/>
        <w:spacing w:before="1"/>
        <w:ind w:left="284"/>
        <w:jc w:val="both"/>
        <w:rPr>
          <w:w w:val="85"/>
        </w:rPr>
      </w:pPr>
      <w:r w:rsidRPr="00AC59A7">
        <w:rPr>
          <w:w w:val="85"/>
        </w:rPr>
        <w:t>Likvidace vytrvalých invazních druhů rostlin (vyjma křídlatky):</w:t>
      </w:r>
    </w:p>
    <w:p w14:paraId="32D3C6D3" w14:textId="77777777" w:rsidR="00CE7EFC" w:rsidRPr="00AC59A7" w:rsidRDefault="00E32513" w:rsidP="00511944">
      <w:pPr>
        <w:pStyle w:val="Odstavecseseznamem"/>
        <w:numPr>
          <w:ilvl w:val="0"/>
          <w:numId w:val="9"/>
        </w:numPr>
        <w:tabs>
          <w:tab w:val="left" w:pos="705"/>
        </w:tabs>
        <w:spacing w:before="3"/>
        <w:ind w:right="420"/>
        <w:jc w:val="both"/>
        <w:rPr>
          <w:w w:val="85"/>
        </w:rPr>
      </w:pPr>
      <w:r w:rsidRPr="00AC59A7">
        <w:rPr>
          <w:w w:val="85"/>
        </w:rPr>
        <w:t>při výskytu vytrvalých invazních druhů rostlin, které by mohly měnit přírodní společenstva (např. slunečnice topinambur, bolševníky), je možné tyto druhy potlačovat aplikací herbicidu. Ale spíše se chemické aplikaci vyhýbat a více upřednostňovat mechanickou likvidaci sečením;</w:t>
      </w:r>
    </w:p>
    <w:p w14:paraId="32D3C6D4" w14:textId="77777777" w:rsidR="00CE7EFC" w:rsidRPr="00AC59A7" w:rsidRDefault="00E32513" w:rsidP="00511944">
      <w:pPr>
        <w:pStyle w:val="Odstavecseseznamem"/>
        <w:numPr>
          <w:ilvl w:val="0"/>
          <w:numId w:val="9"/>
        </w:numPr>
        <w:tabs>
          <w:tab w:val="left" w:pos="705"/>
        </w:tabs>
        <w:spacing w:before="1"/>
        <w:ind w:right="418"/>
        <w:jc w:val="both"/>
        <w:rPr>
          <w:w w:val="85"/>
        </w:rPr>
      </w:pPr>
      <w:r w:rsidRPr="00AC59A7">
        <w:rPr>
          <w:w w:val="85"/>
        </w:rPr>
        <w:t>uschlou biomasu z porostu odstranit a na vhodném místě mimo ZCHÚ ji spálit. Není vhodné ukládat do kompostů. Aktivitu je nutné provádět až do úplného vymizení nežádoucího druhu;</w:t>
      </w:r>
    </w:p>
    <w:p w14:paraId="32D3C6D5" w14:textId="77777777" w:rsidR="00CE7EFC" w:rsidRPr="00AC59A7" w:rsidRDefault="00E32513" w:rsidP="00511944">
      <w:pPr>
        <w:pStyle w:val="Odstavecseseznamem"/>
        <w:numPr>
          <w:ilvl w:val="0"/>
          <w:numId w:val="9"/>
        </w:numPr>
        <w:tabs>
          <w:tab w:val="left" w:pos="705"/>
        </w:tabs>
        <w:ind w:right="413"/>
        <w:jc w:val="both"/>
        <w:rPr>
          <w:w w:val="85"/>
        </w:rPr>
      </w:pPr>
      <w:r w:rsidRPr="00AC59A7">
        <w:rPr>
          <w:w w:val="85"/>
        </w:rPr>
        <w:t>bolševník velkolepý je možné likvidovat mechanicky useknutím rostliny v hypokotylu těsně před vykvetením s odvezením rostliny mimo ZCHÚ. V žádném případě se nesmí nechat vytvořit semena. Zásah je vhodné realizovat na počátku léta již v polovině června, dále následuje další zásah ke konci července a potom v září.</w:t>
      </w:r>
    </w:p>
    <w:p w14:paraId="32D3C6D6" w14:textId="77777777" w:rsidR="00CE7EFC" w:rsidRPr="00AC59A7" w:rsidRDefault="00CE7EFC" w:rsidP="00511944">
      <w:pPr>
        <w:pStyle w:val="Zkladntext"/>
        <w:spacing w:before="3"/>
        <w:rPr>
          <w:w w:val="85"/>
        </w:rPr>
      </w:pPr>
    </w:p>
    <w:p w14:paraId="32D3C6D7" w14:textId="77777777" w:rsidR="00CE7EFC" w:rsidRPr="00AC59A7" w:rsidRDefault="00E32513" w:rsidP="00511944">
      <w:pPr>
        <w:ind w:left="284"/>
        <w:jc w:val="both"/>
        <w:rPr>
          <w:w w:val="85"/>
        </w:rPr>
      </w:pPr>
      <w:r w:rsidRPr="00AC59A7">
        <w:rPr>
          <w:w w:val="85"/>
        </w:rPr>
        <w:t>Likvidace křídlatky (</w:t>
      </w:r>
      <w:r w:rsidRPr="00AC59A7">
        <w:rPr>
          <w:i/>
          <w:w w:val="85"/>
        </w:rPr>
        <w:t xml:space="preserve">Reynoutria </w:t>
      </w:r>
      <w:proofErr w:type="spellStart"/>
      <w:r w:rsidRPr="00AC59A7">
        <w:rPr>
          <w:w w:val="85"/>
        </w:rPr>
        <w:t>sp</w:t>
      </w:r>
      <w:proofErr w:type="spellEnd"/>
      <w:r w:rsidRPr="00AC59A7">
        <w:rPr>
          <w:w w:val="85"/>
        </w:rPr>
        <w:t>. div.):</w:t>
      </w:r>
    </w:p>
    <w:p w14:paraId="32D3C6D8" w14:textId="77777777" w:rsidR="00CE7EFC" w:rsidRPr="00AC59A7" w:rsidRDefault="00E32513" w:rsidP="00511944">
      <w:pPr>
        <w:pStyle w:val="Odstavecseseznamem"/>
        <w:numPr>
          <w:ilvl w:val="0"/>
          <w:numId w:val="9"/>
        </w:numPr>
        <w:tabs>
          <w:tab w:val="left" w:pos="705"/>
        </w:tabs>
        <w:spacing w:before="3"/>
        <w:ind w:right="412"/>
        <w:jc w:val="both"/>
        <w:rPr>
          <w:w w:val="85"/>
        </w:rPr>
      </w:pPr>
      <w:r w:rsidRPr="00AC59A7">
        <w:rPr>
          <w:w w:val="85"/>
        </w:rPr>
        <w:t>z důvodu značné schopnosti invaze křídlatek na štěrkové náplavy i lesního porostu po povodňové disturbanci, je nutné výskyt křídlatek monitorovat a pravidelně v území potlačovat na co nejmenší možnou početnost;</w:t>
      </w:r>
    </w:p>
    <w:p w14:paraId="32D3C6D9" w14:textId="703A69DB" w:rsidR="00CE7EFC" w:rsidRPr="00AC59A7" w:rsidRDefault="00E32513" w:rsidP="00511944">
      <w:pPr>
        <w:pStyle w:val="Odstavecseseznamem"/>
        <w:numPr>
          <w:ilvl w:val="0"/>
          <w:numId w:val="9"/>
        </w:numPr>
        <w:tabs>
          <w:tab w:val="left" w:pos="705"/>
        </w:tabs>
        <w:spacing w:before="1"/>
        <w:ind w:right="414"/>
        <w:jc w:val="both"/>
        <w:rPr>
          <w:w w:val="85"/>
        </w:rPr>
      </w:pPr>
      <w:r w:rsidRPr="00AC59A7">
        <w:rPr>
          <w:w w:val="85"/>
        </w:rPr>
        <w:t xml:space="preserve">likvidaci je vhodné provádět mechanicky v kombinaci s použitím herbicidních prostředků. Herbicid je vhodné aplikovat bodově na </w:t>
      </w:r>
      <w:proofErr w:type="spellStart"/>
      <w:r w:rsidRPr="00AC59A7">
        <w:rPr>
          <w:w w:val="85"/>
        </w:rPr>
        <w:t>polykormony</w:t>
      </w:r>
      <w:proofErr w:type="spellEnd"/>
      <w:r w:rsidRPr="00AC59A7">
        <w:rPr>
          <w:w w:val="85"/>
        </w:rPr>
        <w:t xml:space="preserve"> před kvetením s případným opakováním zásahu po 3 týdnech a opakovaným postřikem v následujícím roce. Pří zásahu v blízkosti vodního toku (či jiných místech, kde by hrozilo při úletu herbicidu znečištění vodního prostředí), je nutné aplikovat herbicid injektáží či jiným způsobem zamezující úletu aplikované látky. Po úspěšném zásahu a odumření rostlin, a také před plánovaným postřikem v dalších letech, je vhodné uschlou biomasu před vegetační sezónou posekat a odstranit ze ZCHÚ a nejlépe spálit. Kontrolu ošetřovaného porostu s případnou likvidací je nutné provádět až do úplného vymizení nežádoucího druhu. Vhodné provádět 1 až </w:t>
      </w:r>
      <w:r w:rsidR="0010781D" w:rsidRPr="00AC59A7">
        <w:rPr>
          <w:w w:val="85"/>
        </w:rPr>
        <w:t>2krát</w:t>
      </w:r>
      <w:r w:rsidRPr="00AC59A7">
        <w:rPr>
          <w:w w:val="85"/>
        </w:rPr>
        <w:t xml:space="preserve"> ročně před květem.</w:t>
      </w:r>
    </w:p>
    <w:p w14:paraId="32D3C6DA" w14:textId="77777777" w:rsidR="00CE7EFC" w:rsidRPr="00AC59A7" w:rsidRDefault="00CE7EFC" w:rsidP="00511944">
      <w:pPr>
        <w:pStyle w:val="Zkladntext"/>
        <w:rPr>
          <w:w w:val="85"/>
          <w:sz w:val="21"/>
        </w:rPr>
      </w:pPr>
    </w:p>
    <w:p w14:paraId="32D3C6DB" w14:textId="77777777" w:rsidR="00CE7EFC" w:rsidRPr="00AC59A7" w:rsidRDefault="00E32513" w:rsidP="00511944">
      <w:pPr>
        <w:ind w:left="284"/>
        <w:jc w:val="both"/>
        <w:rPr>
          <w:w w:val="85"/>
        </w:rPr>
      </w:pPr>
      <w:r w:rsidRPr="00AC59A7">
        <w:rPr>
          <w:w w:val="85"/>
        </w:rPr>
        <w:t>Likvidace netýkavky žláznaté (</w:t>
      </w:r>
      <w:proofErr w:type="spellStart"/>
      <w:r w:rsidRPr="00AC59A7">
        <w:rPr>
          <w:i/>
          <w:w w:val="85"/>
        </w:rPr>
        <w:t>Impaties</w:t>
      </w:r>
      <w:proofErr w:type="spellEnd"/>
      <w:r w:rsidRPr="00AC59A7">
        <w:rPr>
          <w:i/>
          <w:w w:val="85"/>
        </w:rPr>
        <w:t xml:space="preserve"> </w:t>
      </w:r>
      <w:proofErr w:type="spellStart"/>
      <w:r w:rsidRPr="00AC59A7">
        <w:rPr>
          <w:i/>
          <w:w w:val="85"/>
        </w:rPr>
        <w:t>glandulifera</w:t>
      </w:r>
      <w:proofErr w:type="spellEnd"/>
      <w:r w:rsidRPr="00AC59A7">
        <w:rPr>
          <w:w w:val="85"/>
        </w:rPr>
        <w:t>):</w:t>
      </w:r>
    </w:p>
    <w:p w14:paraId="32D3C6DC" w14:textId="7CCA12F5" w:rsidR="00CE7EFC" w:rsidRPr="00AC59A7" w:rsidRDefault="00E32513" w:rsidP="00511944">
      <w:pPr>
        <w:pStyle w:val="Odstavecseseznamem"/>
        <w:numPr>
          <w:ilvl w:val="0"/>
          <w:numId w:val="9"/>
        </w:numPr>
        <w:tabs>
          <w:tab w:val="left" w:pos="705"/>
        </w:tabs>
        <w:spacing w:before="3"/>
        <w:ind w:right="412"/>
        <w:jc w:val="both"/>
        <w:rPr>
          <w:w w:val="85"/>
        </w:rPr>
      </w:pPr>
      <w:r w:rsidRPr="00AC59A7">
        <w:rPr>
          <w:w w:val="85"/>
        </w:rPr>
        <w:t>uplatňovat opakované vytrhávání nebo sečení ve vegetačním období</w:t>
      </w:r>
      <w:r w:rsidR="0010781D" w:rsidRPr="00AC59A7">
        <w:rPr>
          <w:w w:val="85"/>
        </w:rPr>
        <w:t>,</w:t>
      </w:r>
      <w:r w:rsidRPr="00AC59A7">
        <w:rPr>
          <w:w w:val="85"/>
        </w:rPr>
        <w:t xml:space="preserve"> tj. od druhé dekády června do září daného roku, vždy před kvetením rostlin (neumožnit dozrávání semen). Rostliny je nutno vytrhávat i s kořeny. Netýkavka postupně vykvétá až do podzimu. Účinným opatřením by mohlo být déle trvající (cca 4–5 dnů) </w:t>
      </w:r>
      <w:proofErr w:type="spellStart"/>
      <w:r w:rsidRPr="00AC59A7">
        <w:rPr>
          <w:w w:val="85"/>
        </w:rPr>
        <w:t>povodňování</w:t>
      </w:r>
      <w:proofErr w:type="spellEnd"/>
      <w:r w:rsidRPr="00AC59A7">
        <w:rPr>
          <w:w w:val="85"/>
        </w:rPr>
        <w:t xml:space="preserve"> v období května, kdy rostliny netýkavek jsou dosud malé. Tak by mohly být netýkavky zbaveny rozsáhlé plochy. Posečenou a suchou netýkavku je vhodné odvést a spálit.</w:t>
      </w:r>
    </w:p>
    <w:p w14:paraId="32D3C6DD" w14:textId="77777777" w:rsidR="00CE7EFC" w:rsidRPr="00AC59A7" w:rsidRDefault="00CE7EFC" w:rsidP="00511944">
      <w:pPr>
        <w:pStyle w:val="Zkladntext"/>
        <w:spacing w:before="4"/>
        <w:rPr>
          <w:w w:val="85"/>
        </w:rPr>
      </w:pPr>
    </w:p>
    <w:p w14:paraId="32D3C6DE" w14:textId="77777777" w:rsidR="00CE7EFC" w:rsidRPr="00AC59A7" w:rsidRDefault="00E32513" w:rsidP="00511944">
      <w:pPr>
        <w:ind w:left="284"/>
        <w:jc w:val="both"/>
        <w:rPr>
          <w:w w:val="85"/>
        </w:rPr>
      </w:pPr>
      <w:r w:rsidRPr="00AC59A7">
        <w:rPr>
          <w:w w:val="85"/>
        </w:rPr>
        <w:t>Likvidace zlatobýlu kanadského (</w:t>
      </w:r>
      <w:proofErr w:type="spellStart"/>
      <w:r w:rsidRPr="00AC59A7">
        <w:rPr>
          <w:i/>
          <w:w w:val="85"/>
        </w:rPr>
        <w:t>Solidago</w:t>
      </w:r>
      <w:proofErr w:type="spellEnd"/>
      <w:r w:rsidRPr="00AC59A7">
        <w:rPr>
          <w:i/>
          <w:w w:val="85"/>
        </w:rPr>
        <w:t xml:space="preserve"> </w:t>
      </w:r>
      <w:proofErr w:type="spellStart"/>
      <w:r w:rsidRPr="00AC59A7">
        <w:rPr>
          <w:i/>
          <w:w w:val="85"/>
        </w:rPr>
        <w:t>canadensis</w:t>
      </w:r>
      <w:proofErr w:type="spellEnd"/>
      <w:r w:rsidRPr="00AC59A7">
        <w:rPr>
          <w:w w:val="85"/>
        </w:rPr>
        <w:t>):</w:t>
      </w:r>
    </w:p>
    <w:p w14:paraId="32D3C6DF" w14:textId="3DA3BE17" w:rsidR="00CE7EFC" w:rsidRPr="00AC59A7" w:rsidRDefault="00E32513" w:rsidP="00511944">
      <w:pPr>
        <w:pStyle w:val="Odstavecseseznamem"/>
        <w:numPr>
          <w:ilvl w:val="0"/>
          <w:numId w:val="9"/>
        </w:numPr>
        <w:tabs>
          <w:tab w:val="left" w:pos="705"/>
        </w:tabs>
        <w:spacing w:before="5"/>
        <w:ind w:right="419"/>
        <w:jc w:val="both"/>
        <w:rPr>
          <w:w w:val="85"/>
        </w:rPr>
      </w:pPr>
      <w:r w:rsidRPr="00AC59A7">
        <w:rPr>
          <w:w w:val="85"/>
        </w:rPr>
        <w:t xml:space="preserve">vhodné je včasní sečení nejlépe 2 až </w:t>
      </w:r>
      <w:r w:rsidR="0010781D" w:rsidRPr="00AC59A7">
        <w:rPr>
          <w:w w:val="85"/>
        </w:rPr>
        <w:t>3krát</w:t>
      </w:r>
      <w:r w:rsidRPr="00AC59A7">
        <w:rPr>
          <w:w w:val="85"/>
        </w:rPr>
        <w:t xml:space="preserve"> ročně vždy před kvetením. Není možné dovolit kvetení. Po vysečení nechat uschnout a suché mimo území spálit. Zásahy opakovat každý rok do té doby</w:t>
      </w:r>
      <w:r w:rsidR="0010781D" w:rsidRPr="00AC59A7">
        <w:rPr>
          <w:w w:val="85"/>
        </w:rPr>
        <w:t>,</w:t>
      </w:r>
      <w:r w:rsidRPr="00AC59A7">
        <w:rPr>
          <w:w w:val="85"/>
        </w:rPr>
        <w:t xml:space="preserve"> než dojde k vymizení druhu.</w:t>
      </w:r>
    </w:p>
    <w:p w14:paraId="32D3C6E0" w14:textId="77777777" w:rsidR="00CE7EFC" w:rsidRPr="00AC59A7" w:rsidRDefault="00CE7EFC" w:rsidP="00511944">
      <w:pPr>
        <w:pStyle w:val="Zkladntext"/>
        <w:spacing w:before="2"/>
        <w:rPr>
          <w:w w:val="85"/>
        </w:rPr>
      </w:pPr>
    </w:p>
    <w:p w14:paraId="32D3C6E1" w14:textId="77777777" w:rsidR="00CE7EFC" w:rsidRPr="00AC59A7" w:rsidRDefault="00E32513" w:rsidP="00511944">
      <w:pPr>
        <w:ind w:left="284"/>
        <w:jc w:val="both"/>
        <w:rPr>
          <w:w w:val="85"/>
        </w:rPr>
      </w:pPr>
      <w:r w:rsidRPr="00AC59A7">
        <w:rPr>
          <w:w w:val="85"/>
        </w:rPr>
        <w:t>Likvidace trnovníku akátu (</w:t>
      </w:r>
      <w:proofErr w:type="spellStart"/>
      <w:r w:rsidRPr="00AC59A7">
        <w:rPr>
          <w:i/>
          <w:w w:val="85"/>
        </w:rPr>
        <w:t>Robinia</w:t>
      </w:r>
      <w:proofErr w:type="spellEnd"/>
      <w:r w:rsidRPr="00AC59A7">
        <w:rPr>
          <w:i/>
          <w:w w:val="85"/>
        </w:rPr>
        <w:t xml:space="preserve"> </w:t>
      </w:r>
      <w:proofErr w:type="spellStart"/>
      <w:r w:rsidRPr="00AC59A7">
        <w:rPr>
          <w:i/>
          <w:w w:val="85"/>
        </w:rPr>
        <w:t>pseudacacia</w:t>
      </w:r>
      <w:proofErr w:type="spellEnd"/>
      <w:r w:rsidRPr="00AC59A7">
        <w:rPr>
          <w:w w:val="85"/>
        </w:rPr>
        <w:t>):</w:t>
      </w:r>
    </w:p>
    <w:p w14:paraId="32D3C6E2" w14:textId="77777777" w:rsidR="00CE7EFC" w:rsidRPr="00AC59A7" w:rsidRDefault="00E32513" w:rsidP="00511944">
      <w:pPr>
        <w:pStyle w:val="Odstavecseseznamem"/>
        <w:numPr>
          <w:ilvl w:val="0"/>
          <w:numId w:val="9"/>
        </w:numPr>
        <w:tabs>
          <w:tab w:val="left" w:pos="705"/>
        </w:tabs>
        <w:spacing w:before="2"/>
        <w:ind w:right="412"/>
        <w:jc w:val="both"/>
        <w:rPr>
          <w:w w:val="85"/>
        </w:rPr>
      </w:pPr>
      <w:r w:rsidRPr="00AC59A7">
        <w:rPr>
          <w:w w:val="85"/>
        </w:rPr>
        <w:t>trnovník akát a jiné nepůvodní dřeviny reagující na poškození tvorbou kořenových a kmenových výmladků je vhodné kácet tzv. metodou kroužkování, kdy se kolem 80 % obvodu kmene ve výšce 1–1,5 m nad zemí až na dřevo odstraní několik cm široký pruh kůry. V druhém roce se odstraní i zbylá část pruhu a v následujícím roce se strom pokácí. Na místech, kde z bezpečnostního důvodu nelze použít kroužkování je vhodné kácet na vysoký pařez s bezprostřední aplikací herbicidu na řeznou plochu pařezu. Kroužkování ve vegetační sezóně, ale nejvhodněji v srpnu až v září, kácení září s následným ošetřením pařezů herbicidy. Od července do října provádět opakovaný postřik a zátěr výmladků herbicidy;</w:t>
      </w:r>
    </w:p>
    <w:p w14:paraId="32D3C6E3" w14:textId="77777777" w:rsidR="00CE7EFC" w:rsidRPr="00AC59A7" w:rsidRDefault="00CE7EFC" w:rsidP="00511944">
      <w:pPr>
        <w:jc w:val="both"/>
        <w:rPr>
          <w:w w:val="85"/>
        </w:rPr>
        <w:sectPr w:rsidR="00CE7EFC" w:rsidRPr="00AC59A7">
          <w:pgSz w:w="11910" w:h="16840"/>
          <w:pgMar w:top="1560" w:right="1000" w:bottom="1160" w:left="1120" w:header="0" w:footer="882" w:gutter="0"/>
          <w:cols w:space="708"/>
        </w:sectPr>
      </w:pPr>
    </w:p>
    <w:p w14:paraId="32D3C6E4" w14:textId="77777777" w:rsidR="00CE7EFC" w:rsidRPr="00AC59A7" w:rsidRDefault="00E32513" w:rsidP="00511944">
      <w:pPr>
        <w:pStyle w:val="Odstavecseseznamem"/>
        <w:numPr>
          <w:ilvl w:val="0"/>
          <w:numId w:val="9"/>
        </w:numPr>
        <w:tabs>
          <w:tab w:val="left" w:pos="705"/>
        </w:tabs>
        <w:spacing w:before="81"/>
        <w:ind w:right="412"/>
        <w:jc w:val="both"/>
        <w:rPr>
          <w:w w:val="85"/>
        </w:rPr>
      </w:pPr>
      <w:r w:rsidRPr="00AC59A7">
        <w:rPr>
          <w:w w:val="85"/>
        </w:rPr>
        <w:lastRenderedPageBreak/>
        <w:t xml:space="preserve">při aplikaci herbicidu se od tohoto, ale pomalu upouští z důvodu nežádoucích rizik vzniklých v důsledku aplikace těchto chemických látek, které doposud byly běžně využívané (např. </w:t>
      </w:r>
      <w:proofErr w:type="spellStart"/>
      <w:r w:rsidRPr="00AC59A7">
        <w:rPr>
          <w:w w:val="85"/>
        </w:rPr>
        <w:t>Roundop</w:t>
      </w:r>
      <w:proofErr w:type="spellEnd"/>
      <w:r w:rsidRPr="00AC59A7">
        <w:rPr>
          <w:w w:val="85"/>
        </w:rPr>
        <w:t>). Při případném vytváření výmladků, po vytvoření dostatečné asimilační hmoty (zpravidla v červenci), je nutné aplikovat herbicid s případným opakováním postřiku před shozením listů na podzim. Případně lze výmladky likvidovat postřikem pouze za jedné aplikace ve vrcholném létě a začátku podzimu. Kontrolu a likvidaci výmladků je nutno provádět do úplné asanace;</w:t>
      </w:r>
    </w:p>
    <w:p w14:paraId="32D3C6E5" w14:textId="413401CB" w:rsidR="00CE7EFC" w:rsidRPr="00AC59A7" w:rsidRDefault="00E32513" w:rsidP="00511944">
      <w:pPr>
        <w:pStyle w:val="Odstavecseseznamem"/>
        <w:numPr>
          <w:ilvl w:val="0"/>
          <w:numId w:val="9"/>
        </w:numPr>
        <w:tabs>
          <w:tab w:val="left" w:pos="705"/>
        </w:tabs>
        <w:spacing w:before="6"/>
        <w:ind w:right="416"/>
        <w:jc w:val="both"/>
        <w:rPr>
          <w:w w:val="85"/>
        </w:rPr>
      </w:pPr>
      <w:r w:rsidRPr="00AC59A7">
        <w:rPr>
          <w:w w:val="85"/>
        </w:rPr>
        <w:t xml:space="preserve">v poslední době se rovněž osvědčilo i vytrhávání mladých pružných kořenových výstřelků. Toto je nutno realizovat min. </w:t>
      </w:r>
      <w:r w:rsidR="00767316" w:rsidRPr="00AC59A7">
        <w:rPr>
          <w:w w:val="85"/>
        </w:rPr>
        <w:t>2krát</w:t>
      </w:r>
      <w:r w:rsidRPr="00AC59A7">
        <w:rPr>
          <w:w w:val="85"/>
        </w:rPr>
        <w:t xml:space="preserve"> ročně;</w:t>
      </w:r>
    </w:p>
    <w:p w14:paraId="32D3C6E6" w14:textId="77777777" w:rsidR="00CE7EFC" w:rsidRPr="00AC59A7" w:rsidRDefault="00E32513" w:rsidP="00511944">
      <w:pPr>
        <w:pStyle w:val="Odstavecseseznamem"/>
        <w:numPr>
          <w:ilvl w:val="0"/>
          <w:numId w:val="9"/>
        </w:numPr>
        <w:tabs>
          <w:tab w:val="left" w:pos="705"/>
        </w:tabs>
        <w:spacing w:before="1"/>
        <w:ind w:right="421"/>
        <w:jc w:val="both"/>
        <w:rPr>
          <w:w w:val="85"/>
        </w:rPr>
      </w:pPr>
      <w:r w:rsidRPr="00AC59A7">
        <w:rPr>
          <w:w w:val="85"/>
        </w:rPr>
        <w:t>uvnitř lesních porostů, kde není umožněno rozšiřování těchto dřevin výmladky, je možné nechat stromy dožít a samovolně vymizet. Vhodné je využívat silného zástinu, který akát nemá rád.</w:t>
      </w:r>
    </w:p>
    <w:p w14:paraId="32D3C6E7" w14:textId="77777777" w:rsidR="00CE7EFC" w:rsidRPr="00AC59A7" w:rsidRDefault="00CE7EFC" w:rsidP="00511944">
      <w:pPr>
        <w:pStyle w:val="Zkladntext"/>
        <w:spacing w:before="2"/>
        <w:rPr>
          <w:w w:val="85"/>
        </w:rPr>
      </w:pPr>
    </w:p>
    <w:p w14:paraId="32D3C6E8" w14:textId="77777777" w:rsidR="00CE7EFC" w:rsidRPr="00AC59A7" w:rsidRDefault="00E32513" w:rsidP="00511944">
      <w:pPr>
        <w:spacing w:before="1"/>
        <w:ind w:left="284"/>
        <w:rPr>
          <w:w w:val="85"/>
        </w:rPr>
      </w:pPr>
      <w:r w:rsidRPr="00AC59A7">
        <w:rPr>
          <w:w w:val="85"/>
        </w:rPr>
        <w:t>Likvidace pajasanu žláznatého (</w:t>
      </w:r>
      <w:proofErr w:type="spellStart"/>
      <w:r w:rsidRPr="00AC59A7">
        <w:rPr>
          <w:i/>
          <w:w w:val="85"/>
        </w:rPr>
        <w:t>Ailanthus</w:t>
      </w:r>
      <w:proofErr w:type="spellEnd"/>
      <w:r w:rsidRPr="00AC59A7">
        <w:rPr>
          <w:i/>
          <w:w w:val="85"/>
        </w:rPr>
        <w:t xml:space="preserve"> </w:t>
      </w:r>
      <w:proofErr w:type="spellStart"/>
      <w:r w:rsidRPr="00AC59A7">
        <w:rPr>
          <w:i/>
          <w:w w:val="85"/>
        </w:rPr>
        <w:t>altissima</w:t>
      </w:r>
      <w:proofErr w:type="spellEnd"/>
      <w:r w:rsidRPr="00AC59A7">
        <w:rPr>
          <w:w w:val="85"/>
        </w:rPr>
        <w:t>)</w:t>
      </w:r>
    </w:p>
    <w:p w14:paraId="32D3C6E9" w14:textId="77777777" w:rsidR="00CE7EFC" w:rsidRPr="00AC59A7" w:rsidRDefault="00E32513" w:rsidP="00511944">
      <w:pPr>
        <w:pStyle w:val="Odstavecseseznamem"/>
        <w:numPr>
          <w:ilvl w:val="0"/>
          <w:numId w:val="9"/>
        </w:numPr>
        <w:tabs>
          <w:tab w:val="left" w:pos="704"/>
          <w:tab w:val="left" w:pos="705"/>
        </w:tabs>
        <w:spacing w:before="2"/>
        <w:ind w:hanging="361"/>
        <w:rPr>
          <w:w w:val="85"/>
        </w:rPr>
      </w:pPr>
      <w:r w:rsidRPr="00AC59A7">
        <w:rPr>
          <w:w w:val="85"/>
        </w:rPr>
        <w:t>obdobný způsobem jako trnovník akát. Vhodné je zkusit kroužkování.</w:t>
      </w:r>
    </w:p>
    <w:p w14:paraId="32D3C6EA" w14:textId="77777777" w:rsidR="00CE7EFC" w:rsidRPr="00AC59A7" w:rsidRDefault="00CE7EFC" w:rsidP="00511944">
      <w:pPr>
        <w:pStyle w:val="Zkladntext"/>
        <w:spacing w:before="2"/>
        <w:rPr>
          <w:w w:val="85"/>
        </w:rPr>
      </w:pPr>
    </w:p>
    <w:p w14:paraId="32D3C6EB" w14:textId="77777777" w:rsidR="00CE7EFC" w:rsidRPr="00AC59A7" w:rsidRDefault="00E32513" w:rsidP="00511944">
      <w:pPr>
        <w:pStyle w:val="Odstavecseseznamem"/>
        <w:numPr>
          <w:ilvl w:val="0"/>
          <w:numId w:val="10"/>
        </w:numPr>
        <w:tabs>
          <w:tab w:val="left" w:pos="905"/>
        </w:tabs>
        <w:spacing w:before="1"/>
        <w:ind w:left="904" w:hanging="323"/>
        <w:rPr>
          <w:b/>
          <w:w w:val="85"/>
        </w:rPr>
      </w:pPr>
      <w:r w:rsidRPr="00AC59A7">
        <w:rPr>
          <w:b/>
          <w:w w:val="85"/>
          <w:u w:val="single"/>
        </w:rPr>
        <w:t>Další doporučení:</w:t>
      </w:r>
    </w:p>
    <w:p w14:paraId="32D3C6EC" w14:textId="77777777" w:rsidR="00CE7EFC" w:rsidRPr="00AC59A7" w:rsidRDefault="00CE7EFC" w:rsidP="00511944">
      <w:pPr>
        <w:pStyle w:val="Zkladntext"/>
        <w:spacing w:before="1"/>
        <w:rPr>
          <w:b/>
          <w:w w:val="85"/>
          <w:sz w:val="21"/>
        </w:rPr>
      </w:pPr>
    </w:p>
    <w:p w14:paraId="32D3C6ED" w14:textId="77777777" w:rsidR="00CE7EFC" w:rsidRPr="00AC59A7" w:rsidRDefault="00E32513" w:rsidP="00511944">
      <w:pPr>
        <w:pStyle w:val="Odstavecseseznamem"/>
        <w:numPr>
          <w:ilvl w:val="0"/>
          <w:numId w:val="8"/>
        </w:numPr>
        <w:tabs>
          <w:tab w:val="left" w:pos="659"/>
        </w:tabs>
        <w:ind w:right="414"/>
        <w:jc w:val="both"/>
        <w:rPr>
          <w:rFonts w:ascii="Times New Roman" w:hAnsi="Times New Roman"/>
          <w:w w:val="85"/>
        </w:rPr>
      </w:pPr>
      <w:r w:rsidRPr="00AC59A7">
        <w:rPr>
          <w:w w:val="85"/>
        </w:rPr>
        <w:t>zejména uplatňování redukce výskytu invazních druhů rostlin a dřevin je nutno realizovat v blízké spolupráci s místními lesníky, majiteli lesů a odbornými lesními hospodáři. Navrhované zásahy jsou velmi pracné a je nutno je několikrát opakovat a tak, aby osoby provádějící tento management dovedli jednotlivé druhy mezi sebou rozlišit a byly znalý situace;</w:t>
      </w:r>
    </w:p>
    <w:p w14:paraId="32D3C6EE" w14:textId="77777777" w:rsidR="00CE7EFC" w:rsidRPr="00AC59A7" w:rsidRDefault="00E32513" w:rsidP="00511944">
      <w:pPr>
        <w:pStyle w:val="Odstavecseseznamem"/>
        <w:numPr>
          <w:ilvl w:val="0"/>
          <w:numId w:val="8"/>
        </w:numPr>
        <w:tabs>
          <w:tab w:val="left" w:pos="659"/>
        </w:tabs>
        <w:ind w:hanging="361"/>
        <w:jc w:val="both"/>
        <w:rPr>
          <w:rFonts w:ascii="Times New Roman" w:hAnsi="Times New Roman"/>
          <w:w w:val="85"/>
        </w:rPr>
      </w:pPr>
      <w:r w:rsidRPr="00AC59A7">
        <w:rPr>
          <w:w w:val="85"/>
        </w:rPr>
        <w:t>z hlediska managementu lesních ekosystémů je zásadní využít podkladu v kapitole 3.1.1;</w:t>
      </w:r>
    </w:p>
    <w:p w14:paraId="32D3C6EF" w14:textId="77777777" w:rsidR="00CE7EFC" w:rsidRPr="00AC59A7" w:rsidRDefault="00E32513" w:rsidP="00511944">
      <w:pPr>
        <w:pStyle w:val="Odstavecseseznamem"/>
        <w:numPr>
          <w:ilvl w:val="0"/>
          <w:numId w:val="8"/>
        </w:numPr>
        <w:tabs>
          <w:tab w:val="left" w:pos="659"/>
        </w:tabs>
        <w:spacing w:before="2"/>
        <w:ind w:right="413"/>
        <w:jc w:val="both"/>
        <w:rPr>
          <w:rFonts w:ascii="Times New Roman" w:hAnsi="Times New Roman"/>
          <w:w w:val="85"/>
        </w:rPr>
      </w:pPr>
      <w:r w:rsidRPr="00AC59A7">
        <w:rPr>
          <w:w w:val="85"/>
        </w:rPr>
        <w:t>vzniklou biomasu je doporučeno co nejrychleji odstranit z plochy, cca do 14 dnů. Rozhodně není vhodné biomasu deponovat v lesních porostech v ZCHÚ. Může tak dojít při jejím rozkladu k obohacení humusem a dlouhodobě k postupným změnám ekologických podmínek. Což je nežádoucí;</w:t>
      </w:r>
    </w:p>
    <w:p w14:paraId="32D3C6F0" w14:textId="77777777" w:rsidR="00CE7EFC" w:rsidRPr="00AC59A7" w:rsidRDefault="00E32513" w:rsidP="00511944">
      <w:pPr>
        <w:pStyle w:val="Odstavecseseznamem"/>
        <w:numPr>
          <w:ilvl w:val="0"/>
          <w:numId w:val="8"/>
        </w:numPr>
        <w:tabs>
          <w:tab w:val="left" w:pos="659"/>
        </w:tabs>
        <w:ind w:right="412"/>
        <w:jc w:val="both"/>
        <w:rPr>
          <w:rFonts w:ascii="Times New Roman" w:hAnsi="Times New Roman"/>
          <w:w w:val="85"/>
        </w:rPr>
      </w:pPr>
      <w:r w:rsidRPr="00AC59A7">
        <w:rPr>
          <w:w w:val="85"/>
        </w:rPr>
        <w:t>v případě zarůstání nelesních ploch dřevinami je vhodné je likvidovat v jejich raném stádiu – vhodně vystřihávat teleskopickými kleštěmi;</w:t>
      </w:r>
    </w:p>
    <w:p w14:paraId="32D3C6F1" w14:textId="77777777" w:rsidR="00CE7EFC" w:rsidRPr="00AC59A7" w:rsidRDefault="00E32513" w:rsidP="00511944">
      <w:pPr>
        <w:pStyle w:val="Odstavecseseznamem"/>
        <w:numPr>
          <w:ilvl w:val="0"/>
          <w:numId w:val="8"/>
        </w:numPr>
        <w:tabs>
          <w:tab w:val="left" w:pos="659"/>
        </w:tabs>
        <w:ind w:right="419"/>
        <w:jc w:val="both"/>
        <w:rPr>
          <w:rFonts w:ascii="Times New Roman" w:hAnsi="Times New Roman"/>
          <w:w w:val="85"/>
        </w:rPr>
      </w:pPr>
      <w:r w:rsidRPr="00AC59A7">
        <w:rPr>
          <w:w w:val="85"/>
        </w:rPr>
        <w:t>při hranicích s přechodem mezi lesními a lučními společenstvy udržovat přechodové ekotony za účelem podpory biodiverzity rostlin i živočichů. Proto není nutné výřez křovinné vegetace a stromové vegetace vždy na hranu s lesními porosty.</w:t>
      </w:r>
    </w:p>
    <w:p w14:paraId="32D3C6F2" w14:textId="77777777" w:rsidR="00CE7EFC" w:rsidRPr="00AC59A7" w:rsidRDefault="00CE7EFC" w:rsidP="00511944">
      <w:pPr>
        <w:pStyle w:val="Zkladntext"/>
        <w:spacing w:before="8"/>
        <w:rPr>
          <w:w w:val="85"/>
          <w:sz w:val="19"/>
        </w:rPr>
      </w:pPr>
    </w:p>
    <w:p w14:paraId="32D3C6F3" w14:textId="77777777" w:rsidR="00CE7EFC" w:rsidRPr="00AC59A7" w:rsidRDefault="00E32513" w:rsidP="00511944">
      <w:pPr>
        <w:pStyle w:val="Nadpis3"/>
        <w:numPr>
          <w:ilvl w:val="0"/>
          <w:numId w:val="14"/>
        </w:numPr>
        <w:tabs>
          <w:tab w:val="left" w:pos="511"/>
        </w:tabs>
        <w:ind w:hanging="213"/>
        <w:jc w:val="both"/>
        <w:rPr>
          <w:w w:val="85"/>
        </w:rPr>
      </w:pPr>
      <w:r w:rsidRPr="00AC59A7">
        <w:rPr>
          <w:w w:val="85"/>
        </w:rPr>
        <w:t>péče o populace a biotopy živočichů</w:t>
      </w:r>
    </w:p>
    <w:p w14:paraId="32D3C6F4" w14:textId="77777777" w:rsidR="00CE7EFC" w:rsidRPr="00AC59A7" w:rsidRDefault="00E32513" w:rsidP="00511944">
      <w:pPr>
        <w:pStyle w:val="Zkladntext"/>
        <w:spacing w:before="123"/>
        <w:ind w:left="284" w:right="412" w:firstLine="567"/>
        <w:jc w:val="both"/>
        <w:rPr>
          <w:w w:val="85"/>
        </w:rPr>
      </w:pPr>
      <w:r w:rsidRPr="00AC59A7">
        <w:rPr>
          <w:w w:val="85"/>
        </w:rPr>
        <w:t>Za účelem ochrany živočichů je nutné v případě realizace managementových opatření v ZCHÚ, zejména pro podporu biodiverzity a zlepšení věkové struktury ryb v toku zvýšit podíl mrtvého dřeva v korytě na místech, kde nepředstavují povodňové a bezpečnostní riziko. V ideálním případě neodstraňovat žádné mrtvé dřevo, které není prokazatelně rizikem. Pro správnou funkci nesmí být padlé stromy rozřezány na části, ale musí být ponechány celé, včetně kořenů. Dřevo v korytě toku především napomáhá vytvářet proudové stíny, úkryty a zároveň je živným podložím pro řadu skupin bezobratlých. Toto je, ale nutno prodiskutovat se správcem toku. Lze tak i podpořit přirozenou tvorbu tůní a zvýšit rozliv řeky do okolí.</w:t>
      </w:r>
    </w:p>
    <w:p w14:paraId="32D3C6F5" w14:textId="77777777" w:rsidR="00CE7EFC" w:rsidRPr="00AC59A7" w:rsidRDefault="00E32513" w:rsidP="00511944">
      <w:pPr>
        <w:pStyle w:val="Zkladntext"/>
        <w:spacing w:before="126"/>
        <w:ind w:left="284" w:right="414" w:firstLine="567"/>
        <w:jc w:val="both"/>
        <w:rPr>
          <w:w w:val="85"/>
        </w:rPr>
      </w:pPr>
      <w:r w:rsidRPr="00AC59A7">
        <w:rPr>
          <w:w w:val="85"/>
        </w:rPr>
        <w:t xml:space="preserve">Nezarostlé štěrkové náplavy vyžaduje pro hnízdění pisík obecný, stejně jako celá řada vzácných bezobratlých živočichů. Náplavy musí být chráněny před pojezdem vozidel a odtěžováním. Zarůstající náplavy je nezbytné alespoň v části jejich rozlohy zbavovat náletové vegetace a udržovat je ve stavu časného </w:t>
      </w:r>
      <w:proofErr w:type="spellStart"/>
      <w:r w:rsidRPr="00AC59A7">
        <w:rPr>
          <w:w w:val="85"/>
        </w:rPr>
        <w:t>sukcesního</w:t>
      </w:r>
      <w:proofErr w:type="spellEnd"/>
      <w:r w:rsidRPr="00AC59A7">
        <w:rPr>
          <w:w w:val="85"/>
        </w:rPr>
        <w:t xml:space="preserve"> stadia, nestane-li se tak přirozeně následkem zvýšených průtoků.</w:t>
      </w:r>
    </w:p>
    <w:p w14:paraId="32D3C6F6" w14:textId="77777777" w:rsidR="00CE7EFC" w:rsidRPr="00AC59A7" w:rsidRDefault="00E32513" w:rsidP="00511944">
      <w:pPr>
        <w:pStyle w:val="Zkladntext"/>
        <w:spacing w:before="115"/>
        <w:ind w:left="284" w:right="413" w:firstLine="567"/>
        <w:jc w:val="both"/>
        <w:rPr>
          <w:w w:val="85"/>
        </w:rPr>
      </w:pPr>
      <w:r w:rsidRPr="00AC59A7">
        <w:rPr>
          <w:w w:val="85"/>
        </w:rPr>
        <w:t xml:space="preserve">K zajištění ochrany a nerušeného vývoje vybraných druhů hmyzu je nezbytné ponechání souší v porostech. Výběr je možno provádět přednostně z jilmů, topolu černého, dubu letního. Přednostně vybírat stromy </w:t>
      </w:r>
      <w:proofErr w:type="spellStart"/>
      <w:r w:rsidRPr="00AC59A7">
        <w:rPr>
          <w:w w:val="85"/>
        </w:rPr>
        <w:t>polosolitérního</w:t>
      </w:r>
      <w:proofErr w:type="spellEnd"/>
      <w:r w:rsidRPr="00AC59A7">
        <w:rPr>
          <w:w w:val="85"/>
        </w:rPr>
        <w:t xml:space="preserve"> charakteru více vzdálené od stezek. </w:t>
      </w:r>
      <w:proofErr w:type="gramStart"/>
      <w:r w:rsidRPr="00AC59A7">
        <w:rPr>
          <w:w w:val="85"/>
        </w:rPr>
        <w:t>Postačí</w:t>
      </w:r>
      <w:proofErr w:type="gramEnd"/>
      <w:r w:rsidRPr="00AC59A7">
        <w:rPr>
          <w:w w:val="85"/>
        </w:rPr>
        <w:t xml:space="preserve"> v počtu cca 5 ks na 1 ha.</w:t>
      </w:r>
    </w:p>
    <w:p w14:paraId="32D3C6F7" w14:textId="77777777" w:rsidR="00CE7EFC" w:rsidRPr="00AC59A7" w:rsidRDefault="00E32513" w:rsidP="00511944">
      <w:pPr>
        <w:pStyle w:val="Zkladntext"/>
        <w:spacing w:before="122"/>
        <w:ind w:left="284" w:right="409" w:firstLine="567"/>
        <w:jc w:val="both"/>
        <w:rPr>
          <w:w w:val="85"/>
        </w:rPr>
      </w:pPr>
      <w:r w:rsidRPr="00AC59A7">
        <w:rPr>
          <w:w w:val="85"/>
        </w:rPr>
        <w:t>Jednoznačným doporučení pro podporu hnízdění ptactva je vyvěšování budek. Na celé území je vhodné vyvěsit min. 20 ks ptačích budek velikosti „pro sýkorky“.</w:t>
      </w:r>
    </w:p>
    <w:p w14:paraId="32D3C6F8" w14:textId="77777777" w:rsidR="00CE7EFC" w:rsidRPr="00AC59A7" w:rsidRDefault="00CE7EFC" w:rsidP="00511944">
      <w:pPr>
        <w:pStyle w:val="Zkladntext"/>
        <w:spacing w:before="7"/>
        <w:rPr>
          <w:w w:val="85"/>
          <w:sz w:val="19"/>
        </w:rPr>
      </w:pPr>
    </w:p>
    <w:p w14:paraId="32D3C6F9" w14:textId="77777777" w:rsidR="00CE7EFC" w:rsidRPr="00AC59A7" w:rsidRDefault="00E32513" w:rsidP="00511944">
      <w:pPr>
        <w:pStyle w:val="Nadpis3"/>
        <w:numPr>
          <w:ilvl w:val="0"/>
          <w:numId w:val="14"/>
        </w:numPr>
        <w:tabs>
          <w:tab w:val="left" w:pos="470"/>
        </w:tabs>
        <w:spacing w:before="1"/>
        <w:ind w:left="469" w:hanging="172"/>
        <w:jc w:val="both"/>
        <w:rPr>
          <w:w w:val="85"/>
        </w:rPr>
      </w:pPr>
      <w:r w:rsidRPr="00AC59A7">
        <w:rPr>
          <w:w w:val="85"/>
        </w:rPr>
        <w:t>péče o útvary neživé přírody</w:t>
      </w:r>
    </w:p>
    <w:p w14:paraId="32D3C6FA" w14:textId="77777777" w:rsidR="00CE7EFC" w:rsidRPr="00AC59A7" w:rsidRDefault="00E32513" w:rsidP="00511944">
      <w:pPr>
        <w:pStyle w:val="Zkladntext"/>
        <w:spacing w:before="125"/>
        <w:ind w:left="284" w:right="412" w:firstLine="567"/>
        <w:jc w:val="both"/>
        <w:rPr>
          <w:w w:val="85"/>
        </w:rPr>
      </w:pPr>
      <w:r w:rsidRPr="00AC59A7">
        <w:rPr>
          <w:w w:val="85"/>
        </w:rPr>
        <w:t xml:space="preserve">Jako útvar neživé přírody je chápáno vlastní kaňonovité koryto řeky Morávky (dílčí plocha 1), zahloubené přes fluviální štěrky náplavového kužele až do skalního podloží tvořeného křídovými jílovci, jílovitými břidlicemi, pískovci, </w:t>
      </w:r>
      <w:proofErr w:type="spellStart"/>
      <w:r w:rsidRPr="00AC59A7">
        <w:rPr>
          <w:w w:val="85"/>
        </w:rPr>
        <w:t>mikritickými</w:t>
      </w:r>
      <w:proofErr w:type="spellEnd"/>
      <w:r w:rsidRPr="00AC59A7">
        <w:rPr>
          <w:w w:val="85"/>
        </w:rPr>
        <w:t xml:space="preserve"> </w:t>
      </w:r>
      <w:proofErr w:type="spellStart"/>
      <w:r w:rsidRPr="00AC59A7">
        <w:rPr>
          <w:w w:val="85"/>
        </w:rPr>
        <w:t>vápanci</w:t>
      </w:r>
      <w:proofErr w:type="spellEnd"/>
      <w:r w:rsidRPr="00AC59A7">
        <w:rPr>
          <w:w w:val="85"/>
        </w:rPr>
        <w:t xml:space="preserve"> a bazickými </w:t>
      </w:r>
      <w:proofErr w:type="spellStart"/>
      <w:r w:rsidRPr="00AC59A7">
        <w:rPr>
          <w:w w:val="85"/>
        </w:rPr>
        <w:t>eruptivy</w:t>
      </w:r>
      <w:proofErr w:type="spellEnd"/>
      <w:r w:rsidRPr="00AC59A7">
        <w:rPr>
          <w:w w:val="85"/>
        </w:rPr>
        <w:t xml:space="preserve"> </w:t>
      </w:r>
      <w:proofErr w:type="spellStart"/>
      <w:r w:rsidRPr="00AC59A7">
        <w:rPr>
          <w:w w:val="85"/>
        </w:rPr>
        <w:t>podslezské</w:t>
      </w:r>
      <w:proofErr w:type="spellEnd"/>
      <w:r w:rsidRPr="00AC59A7">
        <w:rPr>
          <w:w w:val="85"/>
        </w:rPr>
        <w:t xml:space="preserve"> a slezské jednotky. Koryto řeky Morávky je součástí dílčí plochy 1 vyznačené v mapě M3.</w:t>
      </w:r>
    </w:p>
    <w:p w14:paraId="32D3C6FB" w14:textId="77777777" w:rsidR="00CE7EFC" w:rsidRPr="00AC59A7" w:rsidRDefault="00CE7EFC" w:rsidP="00511944">
      <w:pPr>
        <w:ind w:left="284" w:firstLine="567"/>
        <w:jc w:val="both"/>
        <w:rPr>
          <w:w w:val="85"/>
        </w:rPr>
        <w:sectPr w:rsidR="00CE7EFC" w:rsidRPr="00AC59A7">
          <w:pgSz w:w="11910" w:h="16840"/>
          <w:pgMar w:top="1320" w:right="1000" w:bottom="1160" w:left="1120" w:header="0" w:footer="882" w:gutter="0"/>
          <w:cols w:space="708"/>
        </w:sectPr>
      </w:pPr>
    </w:p>
    <w:p w14:paraId="32D3C6FC" w14:textId="77777777" w:rsidR="00CE7EFC" w:rsidRPr="00AC59A7" w:rsidRDefault="00E32513" w:rsidP="00511944">
      <w:pPr>
        <w:pStyle w:val="Zkladntext"/>
        <w:spacing w:before="81"/>
        <w:ind w:left="284" w:firstLine="567"/>
        <w:rPr>
          <w:w w:val="85"/>
        </w:rPr>
      </w:pPr>
      <w:r w:rsidRPr="00AC59A7">
        <w:rPr>
          <w:w w:val="85"/>
        </w:rPr>
        <w:lastRenderedPageBreak/>
        <w:t>Rámcové směrnice péče o tento typ ekosystému je součástí bodu b).</w:t>
      </w:r>
    </w:p>
    <w:p w14:paraId="32D3C6FD" w14:textId="77777777" w:rsidR="00CE7EFC" w:rsidRPr="00AC59A7" w:rsidRDefault="00E32513" w:rsidP="00511944">
      <w:pPr>
        <w:pStyle w:val="Zkladntext"/>
        <w:spacing w:before="3"/>
        <w:ind w:left="284" w:firstLine="567"/>
        <w:rPr>
          <w:w w:val="85"/>
        </w:rPr>
      </w:pPr>
      <w:r w:rsidRPr="00AC59A7">
        <w:rPr>
          <w:w w:val="85"/>
        </w:rPr>
        <w:t xml:space="preserve">V území nebude přikrmována zvěř, všechna </w:t>
      </w:r>
      <w:proofErr w:type="spellStart"/>
      <w:r w:rsidRPr="00AC59A7">
        <w:rPr>
          <w:w w:val="85"/>
        </w:rPr>
        <w:t>přikrmovací</w:t>
      </w:r>
      <w:proofErr w:type="spellEnd"/>
      <w:r w:rsidRPr="00AC59A7">
        <w:rPr>
          <w:w w:val="85"/>
        </w:rPr>
        <w:t xml:space="preserve"> zařízení budou odstraněna.</w:t>
      </w:r>
    </w:p>
    <w:p w14:paraId="32D3C6FE" w14:textId="77777777" w:rsidR="00CE7EFC" w:rsidRPr="00AC59A7" w:rsidRDefault="00E32513" w:rsidP="00511944">
      <w:pPr>
        <w:pStyle w:val="Zkladntext"/>
        <w:spacing w:before="3"/>
        <w:ind w:left="284" w:right="415" w:firstLine="567"/>
        <w:rPr>
          <w:w w:val="85"/>
        </w:rPr>
      </w:pPr>
      <w:r w:rsidRPr="00AC59A7">
        <w:rPr>
          <w:w w:val="85"/>
        </w:rPr>
        <w:t>Těžební práce v lesních porostech a práce spojené v prací kolem vodního toku nebudou prováděny v době hnízdění ptactva. To by se adekvátně mělo týkat i budování obchvatu.</w:t>
      </w:r>
    </w:p>
    <w:p w14:paraId="32D3C6FF" w14:textId="77777777" w:rsidR="00CE7EFC" w:rsidRPr="00AC59A7" w:rsidRDefault="00CE7EFC" w:rsidP="00511944">
      <w:pPr>
        <w:pStyle w:val="Zkladntext"/>
        <w:spacing w:before="2"/>
        <w:rPr>
          <w:w w:val="85"/>
        </w:rPr>
      </w:pPr>
    </w:p>
    <w:p w14:paraId="32D3C700" w14:textId="77777777" w:rsidR="00CE7EFC" w:rsidRPr="00AC59A7" w:rsidRDefault="00E32513" w:rsidP="00511944">
      <w:pPr>
        <w:pStyle w:val="Nadpis3"/>
        <w:numPr>
          <w:ilvl w:val="0"/>
          <w:numId w:val="14"/>
        </w:numPr>
        <w:tabs>
          <w:tab w:val="left" w:pos="501"/>
        </w:tabs>
        <w:ind w:left="500" w:hanging="203"/>
        <w:rPr>
          <w:w w:val="85"/>
        </w:rPr>
      </w:pPr>
      <w:r w:rsidRPr="00AC59A7">
        <w:rPr>
          <w:w w:val="85"/>
        </w:rPr>
        <w:t>zásady jiných způsobů využívání území</w:t>
      </w:r>
    </w:p>
    <w:p w14:paraId="32D3C701" w14:textId="77777777" w:rsidR="00CE7EFC" w:rsidRPr="00AC59A7" w:rsidRDefault="00E32513" w:rsidP="00511944">
      <w:pPr>
        <w:pStyle w:val="Zkladntext"/>
        <w:spacing w:before="122"/>
        <w:ind w:left="298" w:right="413" w:firstLine="553"/>
        <w:jc w:val="both"/>
        <w:rPr>
          <w:w w:val="85"/>
        </w:rPr>
      </w:pPr>
      <w:r w:rsidRPr="00AC59A7">
        <w:rPr>
          <w:w w:val="85"/>
        </w:rPr>
        <w:t>Území je trvale poškozováno nepovoleným ukládáním odpadů, zejména zahradního. Ale rovněž i odhazováním odpadků při rekreačních aktivitách návštěvníků. Časté je budování tábořišť nebo ploch pro sportovní vyžití (např. motokros, pojezdy čtyřkolek apod.). Toto je nutno aktivně ve spolupráci se strážci ochrany přírody a lesní stráží regulovat a kontrolovat. Vhodné je i udělit výstražné pokuty v součinnosti s městskou nebo státní policií.</w:t>
      </w:r>
    </w:p>
    <w:p w14:paraId="32D3C702" w14:textId="11CA3A00" w:rsidR="00CE7EFC" w:rsidRPr="00AC59A7" w:rsidRDefault="00E32513" w:rsidP="00511944">
      <w:pPr>
        <w:pStyle w:val="Zkladntext"/>
        <w:spacing w:before="5"/>
        <w:ind w:left="298" w:right="413" w:firstLine="553"/>
        <w:jc w:val="both"/>
        <w:rPr>
          <w:w w:val="85"/>
        </w:rPr>
      </w:pPr>
      <w:r w:rsidRPr="00AC59A7">
        <w:rPr>
          <w:w w:val="85"/>
        </w:rPr>
        <w:t xml:space="preserve">Všechny potenciální vodohospodářské úpravy by měly směřovat směrem k podpoře přirozenosti vodního toku a omezování jeho zahlubování s cílem maximální podpory rozlivů a tvorby štěrkopískových náplavů. Možnost výstavky technických objektů za účelem protierozních a protipovodňových opatření není však vyloučena, a to za předpokladu, že každé takové opatření bude pečlivě konzultováno s pracovníky ochrany přírody a také podrobeno zkoumání, </w:t>
      </w:r>
      <w:r w:rsidR="00005658" w:rsidRPr="00AC59A7">
        <w:rPr>
          <w:w w:val="85"/>
        </w:rPr>
        <w:t xml:space="preserve">zda – </w:t>
      </w:r>
      <w:proofErr w:type="spellStart"/>
      <w:r w:rsidR="00005658" w:rsidRPr="00AC59A7">
        <w:rPr>
          <w:w w:val="85"/>
        </w:rPr>
        <w:t>li</w:t>
      </w:r>
      <w:proofErr w:type="spellEnd"/>
      <w:r w:rsidRPr="00AC59A7">
        <w:rPr>
          <w:w w:val="85"/>
        </w:rPr>
        <w:t xml:space="preserve"> toto opatření nevyvolá nežádoucí účinky vzhledem ke zhoršení stavu předmětů a cílů ochrany.</w:t>
      </w:r>
    </w:p>
    <w:p w14:paraId="32D3C705" w14:textId="77777777" w:rsidR="00CE7EFC" w:rsidRPr="00AC59A7" w:rsidRDefault="00CE7EFC" w:rsidP="00511944">
      <w:pPr>
        <w:pStyle w:val="Zkladntext"/>
        <w:spacing w:before="3"/>
        <w:rPr>
          <w:w w:val="85"/>
          <w:sz w:val="19"/>
        </w:rPr>
      </w:pPr>
    </w:p>
    <w:p w14:paraId="32D3C706" w14:textId="77777777" w:rsidR="00CE7EFC" w:rsidRPr="00AC59A7" w:rsidRDefault="00E32513" w:rsidP="00511944">
      <w:pPr>
        <w:pStyle w:val="Nadpis3"/>
        <w:numPr>
          <w:ilvl w:val="2"/>
          <w:numId w:val="36"/>
        </w:numPr>
        <w:tabs>
          <w:tab w:val="left" w:pos="752"/>
        </w:tabs>
        <w:ind w:hanging="454"/>
        <w:rPr>
          <w:w w:val="85"/>
        </w:rPr>
      </w:pPr>
      <w:bookmarkStart w:id="26" w:name="_bookmark28"/>
      <w:bookmarkEnd w:id="26"/>
      <w:r w:rsidRPr="00AC59A7">
        <w:rPr>
          <w:w w:val="85"/>
        </w:rPr>
        <w:t>Podrobný výčet navrhovaných zásahů a činností v území</w:t>
      </w:r>
    </w:p>
    <w:p w14:paraId="32D3C707" w14:textId="77777777" w:rsidR="00CE7EFC" w:rsidRPr="00AC59A7" w:rsidRDefault="00CE7EFC" w:rsidP="00511944">
      <w:pPr>
        <w:pStyle w:val="Zkladntext"/>
        <w:spacing w:before="9"/>
        <w:rPr>
          <w:b/>
          <w:w w:val="85"/>
          <w:sz w:val="21"/>
        </w:rPr>
      </w:pPr>
    </w:p>
    <w:p w14:paraId="32D3C708" w14:textId="77777777" w:rsidR="00CE7EFC" w:rsidRPr="00AC59A7" w:rsidRDefault="00E32513" w:rsidP="00511944">
      <w:pPr>
        <w:pStyle w:val="Odstavecseseznamem"/>
        <w:numPr>
          <w:ilvl w:val="0"/>
          <w:numId w:val="7"/>
        </w:numPr>
        <w:tabs>
          <w:tab w:val="left" w:pos="511"/>
        </w:tabs>
        <w:ind w:hanging="213"/>
        <w:rPr>
          <w:b/>
          <w:w w:val="85"/>
        </w:rPr>
      </w:pPr>
      <w:r w:rsidRPr="00AC59A7">
        <w:rPr>
          <w:b/>
          <w:w w:val="85"/>
        </w:rPr>
        <w:t>lesy na lesních pozemcích</w:t>
      </w:r>
    </w:p>
    <w:p w14:paraId="32D3C709" w14:textId="77777777" w:rsidR="00CE7EFC" w:rsidRPr="00AC59A7" w:rsidRDefault="00CE7EFC" w:rsidP="00511944">
      <w:pPr>
        <w:pStyle w:val="Zkladntext"/>
        <w:spacing w:before="3"/>
        <w:rPr>
          <w:b/>
          <w:w w:val="85"/>
          <w:sz w:val="27"/>
        </w:rPr>
      </w:pPr>
    </w:p>
    <w:p w14:paraId="32D3C70A" w14:textId="77777777" w:rsidR="00CE7EFC" w:rsidRPr="00AC59A7" w:rsidRDefault="00E32513" w:rsidP="00511944">
      <w:pPr>
        <w:ind w:left="1006"/>
        <w:rPr>
          <w:w w:val="85"/>
          <w:sz w:val="24"/>
        </w:rPr>
      </w:pPr>
      <w:r w:rsidRPr="00AC59A7">
        <w:rPr>
          <w:w w:val="85"/>
          <w:sz w:val="24"/>
        </w:rPr>
        <w:t>Podrobný výčet navrhovaných zásahů a činností je uveden v příloze v tabulce T1.</w:t>
      </w:r>
    </w:p>
    <w:p w14:paraId="32D3C70B" w14:textId="77777777" w:rsidR="00CE7EFC" w:rsidRPr="00AC59A7" w:rsidRDefault="00CE7EFC" w:rsidP="00511944">
      <w:pPr>
        <w:pStyle w:val="Zkladntext"/>
        <w:spacing w:before="9"/>
        <w:rPr>
          <w:w w:val="85"/>
          <w:sz w:val="13"/>
        </w:rPr>
      </w:pPr>
    </w:p>
    <w:p w14:paraId="32D3C70C" w14:textId="77777777" w:rsidR="00CE7EFC" w:rsidRPr="00AC59A7" w:rsidRDefault="00E32513" w:rsidP="00511944">
      <w:pPr>
        <w:pStyle w:val="Nadpis3"/>
        <w:spacing w:before="101"/>
        <w:rPr>
          <w:w w:val="85"/>
        </w:rPr>
      </w:pPr>
      <w:r w:rsidRPr="00AC59A7">
        <w:rPr>
          <w:w w:val="85"/>
        </w:rPr>
        <w:t>Příloha:</w:t>
      </w:r>
    </w:p>
    <w:p w14:paraId="32D3C70D" w14:textId="2F81D05C" w:rsidR="00CE7EFC" w:rsidRPr="00AC59A7" w:rsidRDefault="00005658" w:rsidP="00511944">
      <w:pPr>
        <w:pStyle w:val="Zkladntext"/>
        <w:spacing w:before="62"/>
        <w:ind w:left="1006"/>
        <w:rPr>
          <w:w w:val="85"/>
        </w:rPr>
      </w:pPr>
      <w:r w:rsidRPr="00AC59A7">
        <w:rPr>
          <w:w w:val="85"/>
        </w:rPr>
        <w:t>T1 – Popis lesních porostů a výčet plánovaných zásahů v nich</w:t>
      </w:r>
    </w:p>
    <w:p w14:paraId="32D3C70E" w14:textId="77777777" w:rsidR="00CE7EFC" w:rsidRPr="00AC59A7" w:rsidRDefault="00CE7EFC" w:rsidP="00511944">
      <w:pPr>
        <w:pStyle w:val="Zkladntext"/>
        <w:spacing w:before="2"/>
        <w:rPr>
          <w:w w:val="85"/>
          <w:sz w:val="12"/>
        </w:rPr>
      </w:pPr>
    </w:p>
    <w:p w14:paraId="32D3C70F" w14:textId="40BF6663" w:rsidR="00CE7EFC" w:rsidRPr="00AC59A7" w:rsidRDefault="00E32513" w:rsidP="00511944">
      <w:pPr>
        <w:pStyle w:val="Odstavecseseznamem"/>
        <w:numPr>
          <w:ilvl w:val="1"/>
          <w:numId w:val="7"/>
        </w:numPr>
        <w:tabs>
          <w:tab w:val="left" w:pos="1006"/>
          <w:tab w:val="left" w:pos="1007"/>
        </w:tabs>
        <w:spacing w:before="101"/>
        <w:ind w:left="1006"/>
        <w:rPr>
          <w:rFonts w:ascii="Symbol" w:hAnsi="Symbol"/>
          <w:w w:val="85"/>
        </w:rPr>
      </w:pPr>
      <w:r w:rsidRPr="00AC59A7">
        <w:rPr>
          <w:w w:val="85"/>
        </w:rPr>
        <w:t>M3</w:t>
      </w:r>
      <w:r w:rsidR="00F02617">
        <w:rPr>
          <w:w w:val="85"/>
        </w:rPr>
        <w:t xml:space="preserve"> </w:t>
      </w:r>
      <w:r w:rsidR="00F02617" w:rsidRPr="00AC59A7">
        <w:rPr>
          <w:w w:val="85"/>
        </w:rPr>
        <w:t>–</w:t>
      </w:r>
      <w:r w:rsidRPr="00AC59A7">
        <w:rPr>
          <w:w w:val="85"/>
        </w:rPr>
        <w:t xml:space="preserve"> Mapa dílčích ploch a objektů a plánovaných zásahů v nich v měřítku </w:t>
      </w:r>
      <w:proofErr w:type="gramStart"/>
      <w:r w:rsidRPr="00AC59A7">
        <w:rPr>
          <w:w w:val="85"/>
        </w:rPr>
        <w:t>1</w:t>
      </w:r>
      <w:r w:rsidR="00F02617">
        <w:rPr>
          <w:w w:val="85"/>
        </w:rPr>
        <w:t xml:space="preserve"> </w:t>
      </w:r>
      <w:r w:rsidRPr="00AC59A7">
        <w:rPr>
          <w:w w:val="85"/>
        </w:rPr>
        <w:t>:</w:t>
      </w:r>
      <w:proofErr w:type="gramEnd"/>
      <w:r w:rsidR="00F02617">
        <w:rPr>
          <w:w w:val="85"/>
        </w:rPr>
        <w:t xml:space="preserve"> </w:t>
      </w:r>
      <w:r w:rsidRPr="00AC59A7">
        <w:rPr>
          <w:w w:val="85"/>
        </w:rPr>
        <w:t>10 000</w:t>
      </w:r>
    </w:p>
    <w:p w14:paraId="32D3C710" w14:textId="77777777" w:rsidR="00CE7EFC" w:rsidRPr="00AC59A7" w:rsidRDefault="00CE7EFC" w:rsidP="00511944">
      <w:pPr>
        <w:pStyle w:val="Zkladntext"/>
        <w:rPr>
          <w:w w:val="85"/>
          <w:sz w:val="21"/>
        </w:rPr>
      </w:pPr>
    </w:p>
    <w:p w14:paraId="32D3C711" w14:textId="628C1B96" w:rsidR="00CE7EFC" w:rsidRPr="00AC59A7" w:rsidRDefault="00E32513" w:rsidP="00511944">
      <w:pPr>
        <w:pStyle w:val="Odstavecseseznamem"/>
        <w:numPr>
          <w:ilvl w:val="1"/>
          <w:numId w:val="7"/>
        </w:numPr>
        <w:tabs>
          <w:tab w:val="left" w:pos="1006"/>
          <w:tab w:val="left" w:pos="1007"/>
        </w:tabs>
        <w:ind w:left="1006"/>
        <w:rPr>
          <w:rFonts w:ascii="Symbol" w:hAnsi="Symbol"/>
          <w:w w:val="85"/>
        </w:rPr>
      </w:pPr>
      <w:r w:rsidRPr="00AC59A7">
        <w:rPr>
          <w:w w:val="85"/>
        </w:rPr>
        <w:t>M4</w:t>
      </w:r>
      <w:r w:rsidR="00F02617">
        <w:rPr>
          <w:w w:val="85"/>
        </w:rPr>
        <w:t xml:space="preserve"> </w:t>
      </w:r>
      <w:r w:rsidR="00F02617" w:rsidRPr="00AC59A7">
        <w:rPr>
          <w:w w:val="85"/>
        </w:rPr>
        <w:t>–</w:t>
      </w:r>
      <w:r w:rsidRPr="00AC59A7">
        <w:rPr>
          <w:w w:val="85"/>
        </w:rPr>
        <w:t xml:space="preserve"> Lesnicko-typologická mapa v měřítku 1:10 000</w:t>
      </w:r>
    </w:p>
    <w:p w14:paraId="32D3C712" w14:textId="77777777" w:rsidR="00CE7EFC" w:rsidRPr="00AC59A7" w:rsidRDefault="00CE7EFC" w:rsidP="00511944">
      <w:pPr>
        <w:pStyle w:val="Zkladntext"/>
        <w:spacing w:before="5"/>
        <w:rPr>
          <w:w w:val="85"/>
          <w:sz w:val="21"/>
        </w:rPr>
      </w:pPr>
    </w:p>
    <w:p w14:paraId="32D3C713" w14:textId="2EB04B6F" w:rsidR="00CE7EFC" w:rsidRPr="00AC59A7" w:rsidRDefault="00E32513" w:rsidP="00511944">
      <w:pPr>
        <w:pStyle w:val="Odstavecseseznamem"/>
        <w:numPr>
          <w:ilvl w:val="1"/>
          <w:numId w:val="7"/>
        </w:numPr>
        <w:tabs>
          <w:tab w:val="left" w:pos="1006"/>
          <w:tab w:val="left" w:pos="1007"/>
        </w:tabs>
        <w:ind w:right="419" w:hanging="356"/>
        <w:rPr>
          <w:rFonts w:ascii="Symbol" w:hAnsi="Symbol"/>
          <w:w w:val="85"/>
        </w:rPr>
      </w:pPr>
      <w:r w:rsidRPr="00AC59A7">
        <w:rPr>
          <w:w w:val="85"/>
        </w:rPr>
        <w:t>M5</w:t>
      </w:r>
      <w:r w:rsidR="00F02617">
        <w:rPr>
          <w:w w:val="85"/>
        </w:rPr>
        <w:t xml:space="preserve"> </w:t>
      </w:r>
      <w:r w:rsidR="00F02617" w:rsidRPr="00AC59A7">
        <w:rPr>
          <w:w w:val="85"/>
        </w:rPr>
        <w:t>–</w:t>
      </w:r>
      <w:r w:rsidR="00F02617">
        <w:rPr>
          <w:w w:val="85"/>
        </w:rPr>
        <w:t xml:space="preserve"> </w:t>
      </w:r>
      <w:r w:rsidRPr="00AC59A7">
        <w:rPr>
          <w:w w:val="85"/>
        </w:rPr>
        <w:t xml:space="preserve">Mapa stupňů přirozenosti lesních porostů (se zákresem porostů ponechaných samovolnému vývoji) v měřítku </w:t>
      </w:r>
      <w:proofErr w:type="gramStart"/>
      <w:r w:rsidRPr="00AC59A7">
        <w:rPr>
          <w:w w:val="85"/>
        </w:rPr>
        <w:t>1 :</w:t>
      </w:r>
      <w:proofErr w:type="gramEnd"/>
      <w:r w:rsidRPr="00AC59A7">
        <w:rPr>
          <w:w w:val="85"/>
        </w:rPr>
        <w:t xml:space="preserve"> 10 000</w:t>
      </w:r>
    </w:p>
    <w:p w14:paraId="32D3C715" w14:textId="77777777" w:rsidR="00CE7EFC" w:rsidRPr="00AC59A7" w:rsidRDefault="00CE7EFC" w:rsidP="00511944">
      <w:pPr>
        <w:pStyle w:val="Zkladntext"/>
        <w:spacing w:before="2"/>
        <w:rPr>
          <w:w w:val="85"/>
          <w:sz w:val="31"/>
        </w:rPr>
      </w:pPr>
    </w:p>
    <w:p w14:paraId="32D3C716" w14:textId="77777777" w:rsidR="00CE7EFC" w:rsidRPr="00AC59A7" w:rsidRDefault="00E32513" w:rsidP="00511944">
      <w:pPr>
        <w:pStyle w:val="Nadpis3"/>
        <w:numPr>
          <w:ilvl w:val="0"/>
          <w:numId w:val="7"/>
        </w:numPr>
        <w:tabs>
          <w:tab w:val="left" w:pos="521"/>
        </w:tabs>
        <w:ind w:left="520" w:hanging="223"/>
        <w:rPr>
          <w:w w:val="85"/>
        </w:rPr>
      </w:pPr>
      <w:r w:rsidRPr="00AC59A7">
        <w:rPr>
          <w:w w:val="85"/>
        </w:rPr>
        <w:t>rybníky (nádrže)</w:t>
      </w:r>
    </w:p>
    <w:p w14:paraId="32D3C718" w14:textId="39DC72A1" w:rsidR="00CE7EFC" w:rsidRPr="00AC59A7" w:rsidRDefault="00E32513" w:rsidP="00511944">
      <w:pPr>
        <w:pStyle w:val="Zkladntext"/>
        <w:spacing w:before="62"/>
        <w:ind w:left="993"/>
        <w:rPr>
          <w:w w:val="85"/>
        </w:rPr>
      </w:pPr>
      <w:r w:rsidRPr="00AC59A7">
        <w:rPr>
          <w:w w:val="85"/>
        </w:rPr>
        <w:t>Nerelevantní.</w:t>
      </w:r>
    </w:p>
    <w:p w14:paraId="32D3C719" w14:textId="77777777" w:rsidR="00CE7EFC" w:rsidRPr="00AC59A7" w:rsidRDefault="00E32513" w:rsidP="00511944">
      <w:pPr>
        <w:pStyle w:val="Odstavecseseznamem"/>
        <w:numPr>
          <w:ilvl w:val="0"/>
          <w:numId w:val="7"/>
        </w:numPr>
        <w:tabs>
          <w:tab w:val="left" w:pos="511"/>
        </w:tabs>
        <w:spacing w:before="62"/>
        <w:ind w:hanging="213"/>
        <w:rPr>
          <w:b/>
          <w:w w:val="85"/>
        </w:rPr>
      </w:pPr>
      <w:r w:rsidRPr="00AC59A7">
        <w:rPr>
          <w:b/>
          <w:w w:val="85"/>
        </w:rPr>
        <w:t>vodní toky</w:t>
      </w:r>
    </w:p>
    <w:p w14:paraId="32D3C71A" w14:textId="77777777" w:rsidR="00CE7EFC" w:rsidRPr="00AC59A7" w:rsidRDefault="00E32513" w:rsidP="00511944">
      <w:pPr>
        <w:spacing w:before="61"/>
        <w:ind w:left="1006"/>
        <w:rPr>
          <w:w w:val="85"/>
          <w:sz w:val="24"/>
        </w:rPr>
      </w:pPr>
      <w:r w:rsidRPr="00AC59A7">
        <w:rPr>
          <w:w w:val="85"/>
          <w:sz w:val="24"/>
        </w:rPr>
        <w:t>Podrobný výčet navrhovaných zásahů a činností je uveden v příloze v tabulce T2.</w:t>
      </w:r>
    </w:p>
    <w:p w14:paraId="32D3C71B" w14:textId="77777777" w:rsidR="00CE7EFC" w:rsidRPr="00AC59A7" w:rsidRDefault="00E32513" w:rsidP="00511944">
      <w:pPr>
        <w:pStyle w:val="Odstavecseseznamem"/>
        <w:numPr>
          <w:ilvl w:val="0"/>
          <w:numId w:val="7"/>
        </w:numPr>
        <w:tabs>
          <w:tab w:val="left" w:pos="521"/>
        </w:tabs>
        <w:spacing w:before="230"/>
        <w:ind w:left="520" w:hanging="223"/>
        <w:rPr>
          <w:b/>
          <w:w w:val="85"/>
        </w:rPr>
      </w:pPr>
      <w:r w:rsidRPr="00AC59A7">
        <w:rPr>
          <w:b/>
          <w:w w:val="85"/>
        </w:rPr>
        <w:t>útvary neživé přírody</w:t>
      </w:r>
    </w:p>
    <w:p w14:paraId="32D3C71D" w14:textId="26ED7287" w:rsidR="00CE7EFC" w:rsidRPr="00AC59A7" w:rsidRDefault="00E32513" w:rsidP="00511944">
      <w:pPr>
        <w:spacing w:before="62"/>
        <w:ind w:left="1006"/>
        <w:rPr>
          <w:w w:val="85"/>
          <w:sz w:val="24"/>
        </w:rPr>
      </w:pPr>
      <w:r w:rsidRPr="00AC59A7">
        <w:rPr>
          <w:w w:val="85"/>
          <w:sz w:val="24"/>
        </w:rPr>
        <w:t>Podrobný výčet navrhovaných zásahů a činností je uveden v příloze v tabulce T2.</w:t>
      </w:r>
    </w:p>
    <w:p w14:paraId="32D3C71E" w14:textId="77777777" w:rsidR="00CE7EFC" w:rsidRPr="00AC59A7" w:rsidRDefault="00E32513" w:rsidP="00511944">
      <w:pPr>
        <w:pStyle w:val="Odstavecseseznamem"/>
        <w:numPr>
          <w:ilvl w:val="0"/>
          <w:numId w:val="7"/>
        </w:numPr>
        <w:tabs>
          <w:tab w:val="left" w:pos="511"/>
        </w:tabs>
        <w:spacing w:before="168"/>
        <w:ind w:hanging="213"/>
        <w:rPr>
          <w:b/>
          <w:w w:val="85"/>
        </w:rPr>
      </w:pPr>
      <w:r w:rsidRPr="00AC59A7">
        <w:rPr>
          <w:b/>
          <w:w w:val="85"/>
        </w:rPr>
        <w:t>ekosystémy mimo lesní pozemky</w:t>
      </w:r>
    </w:p>
    <w:p w14:paraId="32D3C71F" w14:textId="77777777" w:rsidR="00CE7EFC" w:rsidRPr="00AC59A7" w:rsidRDefault="00E32513" w:rsidP="00511944">
      <w:pPr>
        <w:spacing w:before="61"/>
        <w:ind w:left="1006"/>
        <w:rPr>
          <w:w w:val="85"/>
          <w:sz w:val="24"/>
        </w:rPr>
      </w:pPr>
      <w:r w:rsidRPr="00AC59A7">
        <w:rPr>
          <w:w w:val="85"/>
          <w:sz w:val="24"/>
        </w:rPr>
        <w:t>Podrobný výčet navrhovaných zásahů a činností je uveden v příloze v tabulce T2.</w:t>
      </w:r>
    </w:p>
    <w:p w14:paraId="32D3C720" w14:textId="77777777" w:rsidR="00CE7EFC" w:rsidRPr="00AC59A7" w:rsidRDefault="00CE7EFC" w:rsidP="00511944">
      <w:pPr>
        <w:rPr>
          <w:w w:val="85"/>
          <w:sz w:val="24"/>
        </w:rPr>
        <w:sectPr w:rsidR="00CE7EFC" w:rsidRPr="00AC59A7">
          <w:pgSz w:w="11910" w:h="16840"/>
          <w:pgMar w:top="1320" w:right="1000" w:bottom="1160" w:left="1120" w:header="0" w:footer="882" w:gutter="0"/>
          <w:cols w:space="708"/>
        </w:sectPr>
      </w:pPr>
    </w:p>
    <w:p w14:paraId="32D3C721" w14:textId="77777777" w:rsidR="00CE7EFC" w:rsidRPr="00AC59A7" w:rsidRDefault="00E32513" w:rsidP="00511944">
      <w:pPr>
        <w:pStyle w:val="Nadpis3"/>
        <w:spacing w:before="90"/>
        <w:rPr>
          <w:w w:val="85"/>
        </w:rPr>
      </w:pPr>
      <w:r w:rsidRPr="00AC59A7">
        <w:rPr>
          <w:w w:val="85"/>
        </w:rPr>
        <w:lastRenderedPageBreak/>
        <w:t>Příloha:</w:t>
      </w:r>
    </w:p>
    <w:p w14:paraId="32D3C722" w14:textId="77777777" w:rsidR="00CE7EFC" w:rsidRPr="00AC59A7" w:rsidRDefault="00CE7EFC" w:rsidP="00511944">
      <w:pPr>
        <w:pStyle w:val="Zkladntext"/>
        <w:spacing w:before="8"/>
        <w:rPr>
          <w:b/>
          <w:w w:val="85"/>
        </w:rPr>
      </w:pPr>
    </w:p>
    <w:p w14:paraId="32D3C723" w14:textId="64442388" w:rsidR="00CE7EFC" w:rsidRPr="00AC59A7" w:rsidRDefault="00005658" w:rsidP="00511944">
      <w:pPr>
        <w:pStyle w:val="Odstavecseseznamem"/>
        <w:numPr>
          <w:ilvl w:val="1"/>
          <w:numId w:val="7"/>
        </w:numPr>
        <w:tabs>
          <w:tab w:val="left" w:pos="1006"/>
          <w:tab w:val="left" w:pos="1007"/>
        </w:tabs>
        <w:ind w:left="1006"/>
        <w:rPr>
          <w:rFonts w:ascii="Symbol" w:hAnsi="Symbol"/>
          <w:w w:val="85"/>
        </w:rPr>
      </w:pPr>
      <w:r w:rsidRPr="00AC59A7">
        <w:rPr>
          <w:w w:val="85"/>
        </w:rPr>
        <w:t>T2 – Popis dílčích ploch a objektů mimo lesní pozemky a výčet plánovaných zásahů v nich</w:t>
      </w:r>
    </w:p>
    <w:p w14:paraId="32D3C724" w14:textId="77777777" w:rsidR="00CE7EFC" w:rsidRPr="00AC59A7" w:rsidRDefault="00CE7EFC" w:rsidP="00511944">
      <w:pPr>
        <w:pStyle w:val="Zkladntext"/>
        <w:spacing w:before="2"/>
        <w:rPr>
          <w:w w:val="85"/>
          <w:sz w:val="21"/>
        </w:rPr>
      </w:pPr>
    </w:p>
    <w:p w14:paraId="32D3C725" w14:textId="4D902841" w:rsidR="00CE7EFC" w:rsidRPr="00AC59A7" w:rsidRDefault="00E32513" w:rsidP="00511944">
      <w:pPr>
        <w:pStyle w:val="Odstavecseseznamem"/>
        <w:numPr>
          <w:ilvl w:val="1"/>
          <w:numId w:val="7"/>
        </w:numPr>
        <w:tabs>
          <w:tab w:val="left" w:pos="1006"/>
          <w:tab w:val="left" w:pos="1007"/>
        </w:tabs>
        <w:ind w:left="1006"/>
        <w:rPr>
          <w:rFonts w:ascii="Symbol" w:hAnsi="Symbol"/>
          <w:w w:val="85"/>
        </w:rPr>
      </w:pPr>
      <w:r w:rsidRPr="00AC59A7">
        <w:rPr>
          <w:w w:val="85"/>
        </w:rPr>
        <w:t>M3</w:t>
      </w:r>
      <w:r w:rsidR="0098392B">
        <w:rPr>
          <w:w w:val="85"/>
        </w:rPr>
        <w:t xml:space="preserve"> </w:t>
      </w:r>
      <w:r w:rsidR="0098392B" w:rsidRPr="00AC59A7">
        <w:rPr>
          <w:w w:val="85"/>
        </w:rPr>
        <w:t>–</w:t>
      </w:r>
      <w:r w:rsidRPr="00AC59A7">
        <w:rPr>
          <w:w w:val="85"/>
        </w:rPr>
        <w:t xml:space="preserve"> Mapa dílčích ploch a objektů a plánovaných zásahů v nich v měřítku </w:t>
      </w:r>
      <w:proofErr w:type="gramStart"/>
      <w:r w:rsidRPr="00AC59A7">
        <w:rPr>
          <w:w w:val="85"/>
        </w:rPr>
        <w:t>1</w:t>
      </w:r>
      <w:r w:rsidR="00005658" w:rsidRPr="00AC59A7">
        <w:rPr>
          <w:w w:val="85"/>
        </w:rPr>
        <w:t xml:space="preserve"> </w:t>
      </w:r>
      <w:r w:rsidRPr="00AC59A7">
        <w:rPr>
          <w:w w:val="85"/>
        </w:rPr>
        <w:t>:</w:t>
      </w:r>
      <w:proofErr w:type="gramEnd"/>
      <w:r w:rsidRPr="00AC59A7">
        <w:rPr>
          <w:w w:val="85"/>
        </w:rPr>
        <w:t xml:space="preserve"> 10 000</w:t>
      </w:r>
    </w:p>
    <w:p w14:paraId="32D3C726" w14:textId="77777777" w:rsidR="00CE7EFC" w:rsidRPr="00AC59A7" w:rsidRDefault="00CE7EFC" w:rsidP="00511944">
      <w:pPr>
        <w:pStyle w:val="Zkladntext"/>
        <w:spacing w:before="10"/>
        <w:rPr>
          <w:w w:val="85"/>
        </w:rPr>
      </w:pPr>
    </w:p>
    <w:p w14:paraId="32D3C727" w14:textId="29CD8C68" w:rsidR="00CE7EFC" w:rsidRPr="00AC59A7" w:rsidRDefault="00E32513" w:rsidP="00511944">
      <w:pPr>
        <w:pStyle w:val="Odstavecseseznamem"/>
        <w:numPr>
          <w:ilvl w:val="1"/>
          <w:numId w:val="7"/>
        </w:numPr>
        <w:tabs>
          <w:tab w:val="left" w:pos="1006"/>
          <w:tab w:val="left" w:pos="1007"/>
        </w:tabs>
        <w:ind w:left="1006"/>
        <w:rPr>
          <w:rFonts w:ascii="Symbol" w:hAnsi="Symbol"/>
          <w:w w:val="85"/>
        </w:rPr>
      </w:pPr>
      <w:r w:rsidRPr="00AC59A7">
        <w:rPr>
          <w:w w:val="85"/>
        </w:rPr>
        <w:t>M4</w:t>
      </w:r>
      <w:r w:rsidR="0098392B">
        <w:rPr>
          <w:w w:val="85"/>
        </w:rPr>
        <w:t xml:space="preserve"> </w:t>
      </w:r>
      <w:r w:rsidR="0098392B" w:rsidRPr="00AC59A7">
        <w:rPr>
          <w:w w:val="85"/>
        </w:rPr>
        <w:t>–</w:t>
      </w:r>
      <w:r w:rsidRPr="00AC59A7">
        <w:rPr>
          <w:w w:val="85"/>
        </w:rPr>
        <w:t xml:space="preserve"> Lesnicko-typologická mapa v měřítku </w:t>
      </w:r>
      <w:proofErr w:type="gramStart"/>
      <w:r w:rsidRPr="00AC59A7">
        <w:rPr>
          <w:w w:val="85"/>
        </w:rPr>
        <w:t>1</w:t>
      </w:r>
      <w:r w:rsidR="00005658" w:rsidRPr="00AC59A7">
        <w:rPr>
          <w:w w:val="85"/>
        </w:rPr>
        <w:t xml:space="preserve"> </w:t>
      </w:r>
      <w:r w:rsidRPr="00AC59A7">
        <w:rPr>
          <w:w w:val="85"/>
        </w:rPr>
        <w:t>:</w:t>
      </w:r>
      <w:proofErr w:type="gramEnd"/>
      <w:r w:rsidR="00005658" w:rsidRPr="00AC59A7">
        <w:rPr>
          <w:w w:val="85"/>
        </w:rPr>
        <w:t xml:space="preserve"> </w:t>
      </w:r>
      <w:r w:rsidRPr="00AC59A7">
        <w:rPr>
          <w:w w:val="85"/>
        </w:rPr>
        <w:t>10 000</w:t>
      </w:r>
    </w:p>
    <w:p w14:paraId="32D3C728" w14:textId="77777777" w:rsidR="00CE7EFC" w:rsidRPr="00AC59A7" w:rsidRDefault="00CE7EFC" w:rsidP="00511944">
      <w:pPr>
        <w:pStyle w:val="Zkladntext"/>
        <w:spacing w:before="6"/>
        <w:rPr>
          <w:w w:val="85"/>
          <w:sz w:val="21"/>
        </w:rPr>
      </w:pPr>
    </w:p>
    <w:p w14:paraId="32D3C729" w14:textId="2E65217A" w:rsidR="00CE7EFC" w:rsidRPr="00AC59A7" w:rsidRDefault="00E32513" w:rsidP="00511944">
      <w:pPr>
        <w:pStyle w:val="Odstavecseseznamem"/>
        <w:numPr>
          <w:ilvl w:val="1"/>
          <w:numId w:val="7"/>
        </w:numPr>
        <w:tabs>
          <w:tab w:val="left" w:pos="1006"/>
          <w:tab w:val="left" w:pos="1007"/>
        </w:tabs>
        <w:ind w:right="419" w:hanging="356"/>
        <w:rPr>
          <w:rFonts w:ascii="Symbol" w:hAnsi="Symbol"/>
          <w:w w:val="85"/>
        </w:rPr>
      </w:pPr>
      <w:r w:rsidRPr="00AC59A7">
        <w:rPr>
          <w:w w:val="85"/>
        </w:rPr>
        <w:t>M5</w:t>
      </w:r>
      <w:r w:rsidR="0098392B">
        <w:rPr>
          <w:w w:val="85"/>
        </w:rPr>
        <w:t xml:space="preserve"> </w:t>
      </w:r>
      <w:r w:rsidR="0098392B" w:rsidRPr="00AC59A7">
        <w:rPr>
          <w:w w:val="85"/>
        </w:rPr>
        <w:t>–</w:t>
      </w:r>
      <w:r w:rsidRPr="00AC59A7">
        <w:rPr>
          <w:w w:val="85"/>
        </w:rPr>
        <w:t xml:space="preserve"> Mapa stupňů přirozenosti lesních porostů (se zákresem porostů ponechaných samovolnému vývoji) v měřítku </w:t>
      </w:r>
      <w:proofErr w:type="gramStart"/>
      <w:r w:rsidRPr="00AC59A7">
        <w:rPr>
          <w:w w:val="85"/>
        </w:rPr>
        <w:t>1 :</w:t>
      </w:r>
      <w:proofErr w:type="gramEnd"/>
      <w:r w:rsidRPr="00AC59A7">
        <w:rPr>
          <w:w w:val="85"/>
        </w:rPr>
        <w:t xml:space="preserve"> 10 000</w:t>
      </w:r>
    </w:p>
    <w:p w14:paraId="32D3C72A" w14:textId="77777777" w:rsidR="00CE7EFC" w:rsidRPr="00AC59A7" w:rsidRDefault="00CE7EFC" w:rsidP="00511944">
      <w:pPr>
        <w:pStyle w:val="Zkladntext"/>
        <w:rPr>
          <w:w w:val="85"/>
          <w:sz w:val="24"/>
        </w:rPr>
      </w:pPr>
    </w:p>
    <w:p w14:paraId="32D3C72B" w14:textId="77777777" w:rsidR="00CE7EFC" w:rsidRPr="00AC59A7" w:rsidRDefault="00CE7EFC" w:rsidP="00511944">
      <w:pPr>
        <w:pStyle w:val="Zkladntext"/>
        <w:spacing w:before="8"/>
        <w:rPr>
          <w:w w:val="85"/>
          <w:sz w:val="26"/>
        </w:rPr>
      </w:pPr>
    </w:p>
    <w:p w14:paraId="32D3C72C" w14:textId="77777777" w:rsidR="00CE7EFC" w:rsidRPr="00AC59A7" w:rsidRDefault="00E32513" w:rsidP="00511944">
      <w:pPr>
        <w:pStyle w:val="Nadpis2"/>
        <w:numPr>
          <w:ilvl w:val="1"/>
          <w:numId w:val="36"/>
        </w:numPr>
        <w:tabs>
          <w:tab w:val="left" w:pos="678"/>
        </w:tabs>
        <w:ind w:right="420" w:firstLine="0"/>
        <w:rPr>
          <w:w w:val="85"/>
        </w:rPr>
      </w:pPr>
      <w:bookmarkStart w:id="27" w:name="_bookmark29"/>
      <w:bookmarkEnd w:id="27"/>
      <w:r w:rsidRPr="00AC59A7">
        <w:rPr>
          <w:w w:val="85"/>
        </w:rPr>
        <w:t>Zásady hospodářského nebo jiného využívání ochranného pásma včetně návrhu zásahů a přehledu činností</w:t>
      </w:r>
    </w:p>
    <w:p w14:paraId="32D3C72D" w14:textId="77777777" w:rsidR="00CE7EFC" w:rsidRPr="00AC59A7" w:rsidRDefault="00CE7EFC" w:rsidP="00511944">
      <w:pPr>
        <w:pStyle w:val="Zkladntext"/>
        <w:spacing w:before="5"/>
        <w:rPr>
          <w:b/>
          <w:w w:val="85"/>
          <w:sz w:val="25"/>
        </w:rPr>
      </w:pPr>
    </w:p>
    <w:p w14:paraId="32D3C72E" w14:textId="77777777" w:rsidR="00CE7EFC" w:rsidRPr="00AC59A7" w:rsidRDefault="00E32513" w:rsidP="00511944">
      <w:pPr>
        <w:spacing w:before="80"/>
        <w:ind w:left="851" w:hanging="567"/>
        <w:rPr>
          <w:w w:val="85"/>
          <w:szCs w:val="20"/>
        </w:rPr>
      </w:pPr>
      <w:r w:rsidRPr="00AC59A7">
        <w:rPr>
          <w:w w:val="85"/>
          <w:szCs w:val="20"/>
        </w:rPr>
        <w:t>Pro celou plochu ochranného pásma jsou doporučeny následující zásady:</w:t>
      </w:r>
    </w:p>
    <w:p w14:paraId="32D3C72F" w14:textId="77777777" w:rsidR="00CE7EFC" w:rsidRPr="00AC59A7" w:rsidRDefault="00E32513" w:rsidP="00511944">
      <w:pPr>
        <w:pStyle w:val="Odstavecseseznamem"/>
        <w:numPr>
          <w:ilvl w:val="0"/>
          <w:numId w:val="6"/>
        </w:numPr>
        <w:spacing w:before="80"/>
        <w:ind w:left="1134" w:right="412" w:hanging="567"/>
        <w:rPr>
          <w:w w:val="85"/>
          <w:szCs w:val="20"/>
        </w:rPr>
      </w:pPr>
      <w:r w:rsidRPr="00AC59A7">
        <w:rPr>
          <w:w w:val="85"/>
          <w:szCs w:val="20"/>
        </w:rPr>
        <w:t>Neměnit způsob využití pozemku. V současné době se jedná ornou půdu či o lesní porosty nebo trvalé travní plochy;</w:t>
      </w:r>
    </w:p>
    <w:p w14:paraId="32D3C730" w14:textId="486C0E00" w:rsidR="00CE7EFC" w:rsidRPr="00AC59A7" w:rsidRDefault="00E32513" w:rsidP="00511944">
      <w:pPr>
        <w:pStyle w:val="Odstavecseseznamem"/>
        <w:numPr>
          <w:ilvl w:val="0"/>
          <w:numId w:val="6"/>
        </w:numPr>
        <w:spacing w:before="80"/>
        <w:ind w:left="1134" w:right="411" w:hanging="567"/>
        <w:rPr>
          <w:w w:val="85"/>
          <w:szCs w:val="20"/>
        </w:rPr>
      </w:pPr>
      <w:r w:rsidRPr="00AC59A7">
        <w:rPr>
          <w:w w:val="85"/>
          <w:szCs w:val="20"/>
        </w:rPr>
        <w:t xml:space="preserve">nepodporovat rekreační aktivity hromadného charakteru z důvodu možného narušení území (např. motokros, běžecký maraton, cyklistický </w:t>
      </w:r>
      <w:r w:rsidR="0098392B" w:rsidRPr="00AC59A7">
        <w:rPr>
          <w:w w:val="85"/>
          <w:szCs w:val="20"/>
        </w:rPr>
        <w:t>závod</w:t>
      </w:r>
      <w:r w:rsidRPr="00AC59A7">
        <w:rPr>
          <w:w w:val="85"/>
          <w:szCs w:val="20"/>
        </w:rPr>
        <w:t xml:space="preserve"> apod.);</w:t>
      </w:r>
    </w:p>
    <w:p w14:paraId="32D3C731" w14:textId="77777777" w:rsidR="00CE7EFC" w:rsidRPr="00AC59A7" w:rsidRDefault="00E32513" w:rsidP="00511944">
      <w:pPr>
        <w:pStyle w:val="Odstavecseseznamem"/>
        <w:numPr>
          <w:ilvl w:val="0"/>
          <w:numId w:val="6"/>
        </w:numPr>
        <w:spacing w:before="80"/>
        <w:ind w:left="1134" w:hanging="567"/>
        <w:rPr>
          <w:w w:val="85"/>
          <w:szCs w:val="20"/>
        </w:rPr>
      </w:pPr>
      <w:r w:rsidRPr="00AC59A7">
        <w:rPr>
          <w:w w:val="85"/>
          <w:szCs w:val="20"/>
        </w:rPr>
        <w:t>kontrolovat a zamezovat vyhazování odpadu ze zahrad do ZCHÚ;</w:t>
      </w:r>
    </w:p>
    <w:p w14:paraId="32D3C732" w14:textId="77777777" w:rsidR="00CE7EFC" w:rsidRPr="00AC59A7" w:rsidRDefault="00E32513" w:rsidP="00511944">
      <w:pPr>
        <w:pStyle w:val="Odstavecseseznamem"/>
        <w:numPr>
          <w:ilvl w:val="0"/>
          <w:numId w:val="6"/>
        </w:numPr>
        <w:spacing w:before="80"/>
        <w:ind w:left="1134" w:hanging="567"/>
        <w:rPr>
          <w:w w:val="85"/>
          <w:szCs w:val="20"/>
        </w:rPr>
      </w:pPr>
      <w:r w:rsidRPr="00AC59A7">
        <w:rPr>
          <w:w w:val="85"/>
          <w:szCs w:val="20"/>
        </w:rPr>
        <w:t>omezovat výsadbu geograficky nepůvodních druhů dřevin nebo rostlin;</w:t>
      </w:r>
    </w:p>
    <w:p w14:paraId="32D3C733" w14:textId="77777777" w:rsidR="00CE7EFC" w:rsidRPr="00AC59A7" w:rsidRDefault="00E32513" w:rsidP="00511944">
      <w:pPr>
        <w:pStyle w:val="Odstavecseseznamem"/>
        <w:numPr>
          <w:ilvl w:val="0"/>
          <w:numId w:val="6"/>
        </w:numPr>
        <w:spacing w:before="80"/>
        <w:ind w:left="1134" w:right="413" w:hanging="567"/>
        <w:rPr>
          <w:w w:val="85"/>
          <w:sz w:val="24"/>
        </w:rPr>
      </w:pPr>
      <w:r w:rsidRPr="00AC59A7">
        <w:rPr>
          <w:w w:val="85"/>
          <w:szCs w:val="20"/>
        </w:rPr>
        <w:t>tyto zásady vhodně zohlednit v novém lesním hospodářském plánu nebo osnově na následující období a rovněž v plánech chovu ryb</w:t>
      </w:r>
      <w:r w:rsidRPr="00AC59A7">
        <w:rPr>
          <w:w w:val="85"/>
          <w:sz w:val="24"/>
        </w:rPr>
        <w:t>.</w:t>
      </w:r>
    </w:p>
    <w:p w14:paraId="32D3C734" w14:textId="77777777" w:rsidR="00CE7EFC" w:rsidRPr="00AC59A7" w:rsidRDefault="00E32513" w:rsidP="00511944">
      <w:pPr>
        <w:pStyle w:val="Nadpis2"/>
        <w:numPr>
          <w:ilvl w:val="1"/>
          <w:numId w:val="36"/>
        </w:numPr>
        <w:tabs>
          <w:tab w:val="left" w:pos="630"/>
        </w:tabs>
        <w:spacing w:before="225"/>
        <w:ind w:left="629" w:hanging="332"/>
        <w:rPr>
          <w:w w:val="85"/>
        </w:rPr>
      </w:pPr>
      <w:bookmarkStart w:id="28" w:name="_bookmark30"/>
      <w:bookmarkEnd w:id="28"/>
      <w:r w:rsidRPr="00AC59A7">
        <w:rPr>
          <w:w w:val="85"/>
        </w:rPr>
        <w:t>Zaměření a vyznačení území v terénu</w:t>
      </w:r>
    </w:p>
    <w:p w14:paraId="32D3C735" w14:textId="77777777" w:rsidR="00CE7EFC" w:rsidRPr="00AC59A7" w:rsidRDefault="00E32513" w:rsidP="00511944">
      <w:pPr>
        <w:spacing w:before="80"/>
        <w:ind w:left="298" w:right="410" w:firstLine="553"/>
        <w:jc w:val="both"/>
        <w:rPr>
          <w:w w:val="85"/>
          <w:szCs w:val="20"/>
        </w:rPr>
      </w:pPr>
      <w:r w:rsidRPr="00AC59A7">
        <w:rPr>
          <w:w w:val="85"/>
          <w:szCs w:val="20"/>
        </w:rPr>
        <w:t>Provést obnovu a údržbu značení hranic, případně použít pro stabilizaci hranic hraničníky v lomových bodech v terénu. V rámci území je potřeba obnovovat barevné pruhy vyznačujících hranice zvláště chráněného území. Zkontrolovat cedule se státními znaky podle vyhlášky č. 45/2018 Sb. Umístění informačních tabulí je nutné předem projednat s vlastníkem pozemku. Vhodně v lomových bodech například doplit hranečníky.</w:t>
      </w:r>
    </w:p>
    <w:p w14:paraId="32D3C736" w14:textId="77777777" w:rsidR="00CE7EFC" w:rsidRPr="00AC59A7" w:rsidRDefault="00CE7EFC" w:rsidP="00511944">
      <w:pPr>
        <w:jc w:val="both"/>
        <w:rPr>
          <w:w w:val="85"/>
          <w:sz w:val="24"/>
        </w:rPr>
        <w:sectPr w:rsidR="00CE7EFC" w:rsidRPr="00AC59A7">
          <w:pgSz w:w="11910" w:h="16840"/>
          <w:pgMar w:top="1560" w:right="1000" w:bottom="1160" w:left="1120" w:header="0" w:footer="882" w:gutter="0"/>
          <w:cols w:space="708"/>
        </w:sectPr>
      </w:pPr>
    </w:p>
    <w:p w14:paraId="32D3C737" w14:textId="77777777" w:rsidR="00CE7EFC" w:rsidRPr="00AC59A7" w:rsidRDefault="00E32513" w:rsidP="00511944">
      <w:pPr>
        <w:pStyle w:val="Nadpis2"/>
        <w:numPr>
          <w:ilvl w:val="1"/>
          <w:numId w:val="36"/>
        </w:numPr>
        <w:tabs>
          <w:tab w:val="left" w:pos="630"/>
        </w:tabs>
        <w:spacing w:before="84"/>
        <w:ind w:left="629" w:hanging="332"/>
        <w:rPr>
          <w:w w:val="85"/>
        </w:rPr>
      </w:pPr>
      <w:bookmarkStart w:id="29" w:name="_bookmark31"/>
      <w:bookmarkEnd w:id="29"/>
      <w:r w:rsidRPr="00AC59A7">
        <w:rPr>
          <w:w w:val="85"/>
        </w:rPr>
        <w:lastRenderedPageBreak/>
        <w:t>Návrhy potřebných administrativně-správních opatření v území</w:t>
      </w:r>
    </w:p>
    <w:p w14:paraId="32D3C738" w14:textId="77777777" w:rsidR="00CE7EFC" w:rsidRPr="00AC59A7" w:rsidRDefault="00E32513" w:rsidP="00511944">
      <w:pPr>
        <w:pStyle w:val="Odstavecseseznamem"/>
        <w:numPr>
          <w:ilvl w:val="0"/>
          <w:numId w:val="5"/>
        </w:numPr>
        <w:tabs>
          <w:tab w:val="left" w:pos="491"/>
        </w:tabs>
        <w:spacing w:before="229"/>
        <w:ind w:hanging="193"/>
        <w:rPr>
          <w:b/>
          <w:w w:val="85"/>
        </w:rPr>
      </w:pPr>
      <w:r w:rsidRPr="00AC59A7">
        <w:rPr>
          <w:b/>
          <w:w w:val="85"/>
        </w:rPr>
        <w:t>vyhlašovací dokumentace</w:t>
      </w:r>
    </w:p>
    <w:p w14:paraId="32D3C739" w14:textId="77777777" w:rsidR="00CE7EFC" w:rsidRPr="00AC59A7" w:rsidRDefault="00E32513" w:rsidP="00511944">
      <w:pPr>
        <w:spacing w:before="123"/>
        <w:ind w:left="298" w:right="416" w:firstLine="553"/>
        <w:jc w:val="both"/>
        <w:rPr>
          <w:w w:val="85"/>
          <w:szCs w:val="20"/>
        </w:rPr>
      </w:pPr>
      <w:r w:rsidRPr="00AC59A7">
        <w:rPr>
          <w:w w:val="85"/>
          <w:szCs w:val="20"/>
        </w:rPr>
        <w:t>Vzhledem k jednoduchosti a přílišné strohosti definování předmětu ochrany, by orgán ochrany přírody mohl zvážit novelizaci zřizovacího předpisu území se specifikací rozšířeného předmětu ochrany blíže určeného ve směru k současné ochraně uvedených ekosystémů (např. dle současných biotopů) a druhů.</w:t>
      </w:r>
    </w:p>
    <w:p w14:paraId="32D3C73A" w14:textId="77777777" w:rsidR="00CE7EFC" w:rsidRPr="00AC59A7" w:rsidRDefault="00E32513" w:rsidP="00511944">
      <w:pPr>
        <w:pStyle w:val="Odstavecseseznamem"/>
        <w:numPr>
          <w:ilvl w:val="0"/>
          <w:numId w:val="5"/>
        </w:numPr>
        <w:tabs>
          <w:tab w:val="left" w:pos="500"/>
        </w:tabs>
        <w:spacing w:before="232"/>
        <w:ind w:left="499" w:hanging="202"/>
        <w:rPr>
          <w:b/>
          <w:w w:val="85"/>
        </w:rPr>
      </w:pPr>
      <w:r w:rsidRPr="00AC59A7">
        <w:rPr>
          <w:b/>
          <w:w w:val="85"/>
        </w:rPr>
        <w:t>návrhy potřebných správních rozhodnutí o výjimkách, povoleních nebo souhlasech</w:t>
      </w:r>
    </w:p>
    <w:p w14:paraId="32D3C73B" w14:textId="77777777" w:rsidR="00CE7EFC" w:rsidRPr="00AC59A7" w:rsidRDefault="00E32513" w:rsidP="00511944">
      <w:pPr>
        <w:spacing w:before="80"/>
        <w:ind w:left="298" w:right="415" w:firstLine="553"/>
        <w:jc w:val="both"/>
        <w:rPr>
          <w:w w:val="85"/>
          <w:szCs w:val="20"/>
        </w:rPr>
      </w:pPr>
      <w:r w:rsidRPr="00AC59A7">
        <w:rPr>
          <w:w w:val="85"/>
          <w:szCs w:val="20"/>
        </w:rPr>
        <w:t>Vzhledem k likvidaci invazních druhů dřevin navržených plánem péče je nutno zajištění souhlasu ochrany přírody k likvidaci invazních druhů (zejména křídlatky, trnovník akát, pajasan žláznatý (ale i nepůvodní druhy topolů), atd.</w:t>
      </w:r>
    </w:p>
    <w:p w14:paraId="32D3C73D" w14:textId="77644E6E" w:rsidR="00CE7EFC" w:rsidRPr="00AC59A7" w:rsidRDefault="00E32513" w:rsidP="00511944">
      <w:pPr>
        <w:spacing w:before="80"/>
        <w:ind w:left="298" w:right="410" w:firstLine="553"/>
        <w:jc w:val="both"/>
        <w:rPr>
          <w:w w:val="85"/>
          <w:szCs w:val="20"/>
        </w:rPr>
      </w:pPr>
      <w:r w:rsidRPr="00AC59A7">
        <w:rPr>
          <w:w w:val="85"/>
          <w:szCs w:val="20"/>
        </w:rPr>
        <w:t xml:space="preserve">Rozhodnutí nezbytná k realizaci opatření navržených plánem péče: výjimka ze zákazu uvedených v základních podmínkách ochrany zvláště chráněných rostlin (dle </w:t>
      </w:r>
      <w:r w:rsidRPr="00AC59A7">
        <w:rPr>
          <w:rFonts w:ascii="Arial MT" w:hAnsi="Arial MT"/>
          <w:w w:val="85"/>
          <w:szCs w:val="20"/>
        </w:rPr>
        <w:t xml:space="preserve">§ </w:t>
      </w:r>
      <w:r w:rsidRPr="00AC59A7">
        <w:rPr>
          <w:w w:val="85"/>
          <w:szCs w:val="20"/>
        </w:rPr>
        <w:t xml:space="preserve">49) a živočichů (dle </w:t>
      </w:r>
      <w:r w:rsidRPr="00AC59A7">
        <w:rPr>
          <w:rFonts w:ascii="Arial MT" w:hAnsi="Arial MT"/>
          <w:w w:val="85"/>
          <w:szCs w:val="20"/>
        </w:rPr>
        <w:t xml:space="preserve">§ </w:t>
      </w:r>
      <w:r w:rsidRPr="00AC59A7">
        <w:rPr>
          <w:w w:val="85"/>
          <w:szCs w:val="20"/>
        </w:rPr>
        <w:t>50) zákona č. 114/1992 Sb., o ochraně přírody a krajiny, ve znění pozdějších předpisů.</w:t>
      </w:r>
    </w:p>
    <w:p w14:paraId="32D3C73E" w14:textId="77777777" w:rsidR="00CE7EFC" w:rsidRPr="00AC59A7" w:rsidRDefault="00CE7EFC" w:rsidP="00511944">
      <w:pPr>
        <w:pStyle w:val="Zkladntext"/>
        <w:spacing w:before="6"/>
        <w:rPr>
          <w:w w:val="85"/>
          <w:sz w:val="23"/>
        </w:rPr>
      </w:pPr>
    </w:p>
    <w:p w14:paraId="32D3C73F" w14:textId="77777777" w:rsidR="00CE7EFC" w:rsidRPr="00AC59A7" w:rsidRDefault="00E32513" w:rsidP="00511944">
      <w:pPr>
        <w:pStyle w:val="Odstavecseseznamem"/>
        <w:numPr>
          <w:ilvl w:val="0"/>
          <w:numId w:val="5"/>
        </w:numPr>
        <w:tabs>
          <w:tab w:val="left" w:pos="491"/>
        </w:tabs>
        <w:ind w:hanging="193"/>
        <w:rPr>
          <w:b/>
          <w:w w:val="85"/>
        </w:rPr>
      </w:pPr>
      <w:r w:rsidRPr="00AC59A7">
        <w:rPr>
          <w:b/>
          <w:w w:val="85"/>
        </w:rPr>
        <w:t>ostatní</w:t>
      </w:r>
    </w:p>
    <w:p w14:paraId="32D3C740" w14:textId="77777777" w:rsidR="00CE7EFC" w:rsidRPr="00AC59A7" w:rsidRDefault="00E32513" w:rsidP="00511944">
      <w:pPr>
        <w:spacing w:before="80"/>
        <w:ind w:left="284" w:right="413" w:firstLine="553"/>
        <w:jc w:val="both"/>
        <w:rPr>
          <w:w w:val="85"/>
          <w:szCs w:val="20"/>
        </w:rPr>
      </w:pPr>
      <w:r w:rsidRPr="00AC59A7">
        <w:rPr>
          <w:w w:val="85"/>
          <w:szCs w:val="20"/>
        </w:rPr>
        <w:t>V rámci samotného managementu PP Profil Morávky je do budoucna plánován management s cílem udržování bezlesí a rozšiřování ploch, na kterých by se bezlesí mělo vyskytovat. Tento způsob managementu je vhodné zakotvit také do Katastru nemovitostí. V případě pozemků určených k plnění funkcí lesa je třeba ve spolupráci s orgány státní správy lesů učinit správní rozhodnutí a doplnit u těchto pozemků způsob využití jako jiné pozemky ve smyslu zákona č. 289/1995 Sb., o lesích, ve znění pozdějších předpisů, § 3 odst. 1 písm. b. Účastníkem řízení je ve smyslu ustanovení § 27 odst. 1 správního řádu č. 500/2004 Sb., vlastník pozemku. Řízení v pochybnostech lze zahájit jak na návrh vlastníka, tak z moci úřední.</w:t>
      </w:r>
    </w:p>
    <w:p w14:paraId="32D3C741" w14:textId="77777777" w:rsidR="00CE7EFC" w:rsidRPr="00AC59A7" w:rsidRDefault="00E32513" w:rsidP="00511944">
      <w:pPr>
        <w:spacing w:before="80"/>
        <w:ind w:left="284" w:right="417" w:firstLine="553"/>
        <w:jc w:val="both"/>
        <w:rPr>
          <w:w w:val="85"/>
          <w:szCs w:val="20"/>
        </w:rPr>
      </w:pPr>
      <w:r w:rsidRPr="00AC59A7">
        <w:rPr>
          <w:w w:val="85"/>
          <w:szCs w:val="20"/>
        </w:rPr>
        <w:t>Vzhledem k charakteru území a potřebám ochrany přírody je vhodné požádat orgán státní správy lesů o převedení z kategorie lesů hospodářských dle § 9 odst. 1, do kategorie lesů zvláštního určení dle § 8 odst. 2, písm. f) lesy potřebné pro zachování biologické různorodosti, dle zákona č. 289/1995 Sb., o lesích, ve znění pozdějších předpisů. O zařazení lesů do kategorie lesů zvláštního určení podle odstavce 2 rozhoduje orgán státní správy lesů na návrh vlastníka lesa nebo z vlastního podnětu.</w:t>
      </w:r>
    </w:p>
    <w:p w14:paraId="32D3C743" w14:textId="324E3669" w:rsidR="00CE7EFC" w:rsidRPr="00AC59A7" w:rsidRDefault="00E32513" w:rsidP="00511944">
      <w:pPr>
        <w:pStyle w:val="Nadpis2"/>
        <w:numPr>
          <w:ilvl w:val="1"/>
          <w:numId w:val="36"/>
        </w:numPr>
        <w:tabs>
          <w:tab w:val="left" w:pos="630"/>
        </w:tabs>
        <w:spacing w:before="231"/>
        <w:ind w:left="629" w:hanging="332"/>
        <w:rPr>
          <w:w w:val="85"/>
        </w:rPr>
      </w:pPr>
      <w:bookmarkStart w:id="30" w:name="_bookmark32"/>
      <w:bookmarkEnd w:id="30"/>
      <w:r w:rsidRPr="00AC59A7">
        <w:rPr>
          <w:w w:val="85"/>
        </w:rPr>
        <w:t>Návrhy na regulaci rekreačního a sportovního využívání území veřejností</w:t>
      </w:r>
    </w:p>
    <w:p w14:paraId="32D3C744" w14:textId="77777777" w:rsidR="00CE7EFC" w:rsidRPr="00AC59A7" w:rsidRDefault="00E32513" w:rsidP="00511944">
      <w:pPr>
        <w:spacing w:before="80"/>
        <w:ind w:left="284" w:right="412" w:firstLine="553"/>
        <w:jc w:val="both"/>
        <w:rPr>
          <w:w w:val="85"/>
          <w:szCs w:val="20"/>
        </w:rPr>
      </w:pPr>
      <w:r w:rsidRPr="00AC59A7">
        <w:rPr>
          <w:w w:val="85"/>
          <w:szCs w:val="20"/>
        </w:rPr>
        <w:t>Regulace sportovních a rekreačních aktivit je nutná v místech výskytu třtiny pobřežní (</w:t>
      </w:r>
      <w:proofErr w:type="spellStart"/>
      <w:r w:rsidRPr="00AC59A7">
        <w:rPr>
          <w:i/>
          <w:w w:val="85"/>
          <w:szCs w:val="20"/>
        </w:rPr>
        <w:t>Calamagrostis</w:t>
      </w:r>
      <w:proofErr w:type="spellEnd"/>
      <w:r w:rsidRPr="00AC59A7">
        <w:rPr>
          <w:i/>
          <w:w w:val="85"/>
          <w:szCs w:val="20"/>
        </w:rPr>
        <w:t xml:space="preserve"> </w:t>
      </w:r>
      <w:proofErr w:type="spellStart"/>
      <w:r w:rsidRPr="00AC59A7">
        <w:rPr>
          <w:i/>
          <w:w w:val="85"/>
          <w:szCs w:val="20"/>
        </w:rPr>
        <w:t>pseudophragmites</w:t>
      </w:r>
      <w:proofErr w:type="spellEnd"/>
      <w:r w:rsidRPr="00AC59A7">
        <w:rPr>
          <w:w w:val="85"/>
          <w:szCs w:val="20"/>
        </w:rPr>
        <w:t>). Zde je nutno zakázat pohyb návštěvníků. Rovněž sportovní aktivity spojené s použitím motorových prostředků nejsou v území žádoucí. Dále koupání v místech a v době hnízdění pisíka obecného.</w:t>
      </w:r>
    </w:p>
    <w:p w14:paraId="32D3C745" w14:textId="77777777" w:rsidR="00CE7EFC" w:rsidRPr="00AC59A7" w:rsidRDefault="00CE7EFC" w:rsidP="00511944">
      <w:pPr>
        <w:jc w:val="both"/>
        <w:rPr>
          <w:w w:val="85"/>
          <w:sz w:val="24"/>
        </w:rPr>
        <w:sectPr w:rsidR="00CE7EFC" w:rsidRPr="00AC59A7">
          <w:pgSz w:w="11910" w:h="16840"/>
          <w:pgMar w:top="1540" w:right="1000" w:bottom="1160" w:left="1120" w:header="0" w:footer="882" w:gutter="0"/>
          <w:cols w:space="708"/>
        </w:sectPr>
      </w:pPr>
    </w:p>
    <w:p w14:paraId="32D3C747" w14:textId="729A9485" w:rsidR="00CE7EFC" w:rsidRPr="00AC59A7" w:rsidRDefault="00E32513" w:rsidP="00511944">
      <w:pPr>
        <w:pStyle w:val="Nadpis2"/>
        <w:numPr>
          <w:ilvl w:val="1"/>
          <w:numId w:val="36"/>
        </w:numPr>
        <w:tabs>
          <w:tab w:val="left" w:pos="630"/>
        </w:tabs>
        <w:spacing w:before="84"/>
        <w:ind w:left="629" w:hanging="332"/>
        <w:jc w:val="both"/>
        <w:rPr>
          <w:w w:val="85"/>
        </w:rPr>
      </w:pPr>
      <w:bookmarkStart w:id="31" w:name="_bookmark33"/>
      <w:bookmarkEnd w:id="31"/>
      <w:r w:rsidRPr="00AC59A7">
        <w:rPr>
          <w:w w:val="85"/>
        </w:rPr>
        <w:lastRenderedPageBreak/>
        <w:t>Návrhy na vzdělávací a osvětové využití území</w:t>
      </w:r>
    </w:p>
    <w:p w14:paraId="32D3C748" w14:textId="77777777" w:rsidR="00CE7EFC" w:rsidRPr="00AC59A7" w:rsidRDefault="00E32513" w:rsidP="00511944">
      <w:pPr>
        <w:ind w:left="284" w:firstLine="567"/>
        <w:rPr>
          <w:w w:val="85"/>
        </w:rPr>
      </w:pPr>
      <w:r w:rsidRPr="00AC59A7">
        <w:rPr>
          <w:w w:val="85"/>
        </w:rPr>
        <w:t>Vzhledem k unikátnosti území a existenci významných předmětů ochrany, včetně návaznosti na další ZCHÚ, kdy je vytvořen celý komplex pestrých ekosystémů kolem řeky Morávky, je vhodné tato území společně prezentovat veřejnosti například na:</w:t>
      </w:r>
    </w:p>
    <w:p w14:paraId="32D3C749" w14:textId="260C7D81" w:rsidR="00CE7EFC" w:rsidRPr="00511944" w:rsidRDefault="00E32513" w:rsidP="00511944">
      <w:pPr>
        <w:pStyle w:val="Odstavecseseznamem"/>
        <w:numPr>
          <w:ilvl w:val="0"/>
          <w:numId w:val="8"/>
        </w:numPr>
        <w:rPr>
          <w:rFonts w:ascii="Times New Roman" w:hAnsi="Times New Roman"/>
          <w:w w:val="85"/>
        </w:rPr>
      </w:pPr>
      <w:r w:rsidRPr="00511944">
        <w:rPr>
          <w:w w:val="85"/>
        </w:rPr>
        <w:t>odborně zaměřených exkurzích pořádaných orgány ochrany přírody nejlépe ve spolupráci s vlastníky nebo správci lesů a vodního toku, včetně i rybářů. Tyto exkurze lze nabídnout dalším pracovníkům ochrany přírody z celé České republiky, neboť se jedná o celorepublikový unikát;</w:t>
      </w:r>
    </w:p>
    <w:p w14:paraId="32D3C74A" w14:textId="2DF12150" w:rsidR="00CE7EFC" w:rsidRPr="00511944" w:rsidRDefault="00E32513" w:rsidP="00511944">
      <w:pPr>
        <w:pStyle w:val="Odstavecseseznamem"/>
        <w:numPr>
          <w:ilvl w:val="0"/>
          <w:numId w:val="8"/>
        </w:numPr>
        <w:rPr>
          <w:rFonts w:ascii="Times New Roman" w:hAnsi="Times New Roman"/>
          <w:w w:val="85"/>
        </w:rPr>
      </w:pPr>
      <w:r w:rsidRPr="00511944">
        <w:rPr>
          <w:w w:val="85"/>
        </w:rPr>
        <w:t xml:space="preserve">společných </w:t>
      </w:r>
      <w:r w:rsidR="00005658" w:rsidRPr="00511944">
        <w:rPr>
          <w:w w:val="85"/>
        </w:rPr>
        <w:t>diskusních</w:t>
      </w:r>
      <w:r w:rsidRPr="00511944">
        <w:rPr>
          <w:w w:val="85"/>
        </w:rPr>
        <w:t xml:space="preserve"> seminářích o možnostech repatriace druhů nebo záchranných programech jako jsou </w:t>
      </w:r>
      <w:proofErr w:type="spellStart"/>
      <w:r w:rsidRPr="00511944">
        <w:rPr>
          <w:w w:val="85"/>
        </w:rPr>
        <w:t>židoviník</w:t>
      </w:r>
      <w:proofErr w:type="spellEnd"/>
      <w:r w:rsidRPr="00511944">
        <w:rPr>
          <w:w w:val="85"/>
        </w:rPr>
        <w:t xml:space="preserve"> německý (</w:t>
      </w:r>
      <w:proofErr w:type="spellStart"/>
      <w:r w:rsidRPr="00511944">
        <w:rPr>
          <w:i/>
          <w:w w:val="85"/>
        </w:rPr>
        <w:t>Myricaria</w:t>
      </w:r>
      <w:proofErr w:type="spellEnd"/>
      <w:r w:rsidRPr="00511944">
        <w:rPr>
          <w:i/>
          <w:w w:val="85"/>
        </w:rPr>
        <w:t xml:space="preserve"> </w:t>
      </w:r>
      <w:proofErr w:type="spellStart"/>
      <w:r w:rsidRPr="00511944">
        <w:rPr>
          <w:i/>
          <w:w w:val="85"/>
        </w:rPr>
        <w:t>germanica</w:t>
      </w:r>
      <w:proofErr w:type="spellEnd"/>
      <w:r w:rsidRPr="00511944">
        <w:rPr>
          <w:w w:val="85"/>
        </w:rPr>
        <w:t>) nebo marše pobřežní (</w:t>
      </w:r>
      <w:proofErr w:type="spellStart"/>
      <w:r w:rsidRPr="00511944">
        <w:rPr>
          <w:i/>
          <w:w w:val="85"/>
        </w:rPr>
        <w:t>Tetrix</w:t>
      </w:r>
      <w:proofErr w:type="spellEnd"/>
      <w:r w:rsidRPr="00511944">
        <w:rPr>
          <w:i/>
          <w:w w:val="85"/>
        </w:rPr>
        <w:t xml:space="preserve"> </w:t>
      </w:r>
      <w:proofErr w:type="spellStart"/>
      <w:r w:rsidRPr="00511944">
        <w:rPr>
          <w:i/>
          <w:w w:val="85"/>
        </w:rPr>
        <w:t>tüerki</w:t>
      </w:r>
      <w:proofErr w:type="spellEnd"/>
      <w:r w:rsidRPr="00511944">
        <w:rPr>
          <w:w w:val="85"/>
        </w:rPr>
        <w:t>);</w:t>
      </w:r>
    </w:p>
    <w:p w14:paraId="32D3C74B" w14:textId="46D5D36E" w:rsidR="00CE7EFC" w:rsidRPr="00511944" w:rsidRDefault="00E32513" w:rsidP="00511944">
      <w:pPr>
        <w:pStyle w:val="Odstavecseseznamem"/>
        <w:numPr>
          <w:ilvl w:val="0"/>
          <w:numId w:val="8"/>
        </w:numPr>
        <w:rPr>
          <w:rFonts w:ascii="Times New Roman" w:hAnsi="Times New Roman"/>
          <w:w w:val="85"/>
        </w:rPr>
      </w:pPr>
      <w:r w:rsidRPr="00511944">
        <w:rPr>
          <w:w w:val="85"/>
        </w:rPr>
        <w:t xml:space="preserve">společných </w:t>
      </w:r>
      <w:r w:rsidR="00005658" w:rsidRPr="00511944">
        <w:rPr>
          <w:w w:val="85"/>
        </w:rPr>
        <w:t>diskusních</w:t>
      </w:r>
      <w:r w:rsidRPr="00511944">
        <w:rPr>
          <w:w w:val="85"/>
        </w:rPr>
        <w:t xml:space="preserve"> seminářích vedených na téma obnovy štěrkopískových náplavů a toku divočících řek.</w:t>
      </w:r>
    </w:p>
    <w:p w14:paraId="32D3C74C" w14:textId="17A040EC" w:rsidR="00CE7EFC" w:rsidRPr="00511944" w:rsidRDefault="00E32513" w:rsidP="00511944">
      <w:pPr>
        <w:pStyle w:val="Odstavecseseznamem"/>
        <w:numPr>
          <w:ilvl w:val="0"/>
          <w:numId w:val="8"/>
        </w:numPr>
        <w:rPr>
          <w:rFonts w:ascii="Times New Roman" w:hAnsi="Times New Roman"/>
          <w:w w:val="85"/>
        </w:rPr>
      </w:pPr>
      <w:r w:rsidRPr="00511944">
        <w:rPr>
          <w:w w:val="85"/>
        </w:rPr>
        <w:t>vhodně vytvořených a umístěných informačních tabulí budovaných pro návštěvníky území, jak za účelem koupání v řece, sportování nebo jen občasné procházce;</w:t>
      </w:r>
    </w:p>
    <w:p w14:paraId="32D3C74E" w14:textId="0C2446BB" w:rsidR="00CE7EFC" w:rsidRPr="00511944" w:rsidRDefault="00E32513" w:rsidP="00511944">
      <w:pPr>
        <w:pStyle w:val="Odstavecseseznamem"/>
        <w:numPr>
          <w:ilvl w:val="0"/>
          <w:numId w:val="8"/>
        </w:numPr>
        <w:rPr>
          <w:rFonts w:ascii="Times New Roman" w:hAnsi="Times New Roman"/>
          <w:w w:val="85"/>
        </w:rPr>
      </w:pPr>
      <w:r w:rsidRPr="00511944">
        <w:rPr>
          <w:w w:val="85"/>
        </w:rPr>
        <w:t>odbornou exkurzi s pracovníky ochrany přírody by jistě uvítali i studenti přírodovědných oborů nebo studenti lesnictví a krajinářství.</w:t>
      </w:r>
    </w:p>
    <w:p w14:paraId="630732F8" w14:textId="77777777" w:rsidR="00511944" w:rsidRPr="00511944" w:rsidRDefault="00511944" w:rsidP="00511944">
      <w:pPr>
        <w:pStyle w:val="Odstavecseseznamem"/>
        <w:ind w:left="658" w:firstLine="0"/>
        <w:rPr>
          <w:rFonts w:ascii="Times New Roman" w:hAnsi="Times New Roman"/>
          <w:w w:val="85"/>
        </w:rPr>
      </w:pPr>
    </w:p>
    <w:p w14:paraId="32D3C74F" w14:textId="77777777" w:rsidR="00CE7EFC" w:rsidRPr="00AC59A7" w:rsidRDefault="00E32513" w:rsidP="00511944">
      <w:pPr>
        <w:pStyle w:val="Nadpis2"/>
        <w:numPr>
          <w:ilvl w:val="1"/>
          <w:numId w:val="36"/>
        </w:numPr>
        <w:tabs>
          <w:tab w:val="left" w:pos="630"/>
        </w:tabs>
        <w:ind w:left="629" w:hanging="332"/>
        <w:jc w:val="both"/>
        <w:rPr>
          <w:w w:val="85"/>
        </w:rPr>
      </w:pPr>
      <w:bookmarkStart w:id="32" w:name="_bookmark34"/>
      <w:bookmarkEnd w:id="32"/>
      <w:r w:rsidRPr="00AC59A7">
        <w:rPr>
          <w:w w:val="85"/>
        </w:rPr>
        <w:t>Návrhy na průzkum či výzkum a monitoring předmětu ochrany území</w:t>
      </w:r>
    </w:p>
    <w:p w14:paraId="32D3C750" w14:textId="77777777" w:rsidR="00CE7EFC" w:rsidRPr="00AC59A7" w:rsidRDefault="00E32513" w:rsidP="00087E95">
      <w:pPr>
        <w:spacing w:before="80"/>
        <w:ind w:left="284" w:firstLine="567"/>
        <w:jc w:val="both"/>
        <w:rPr>
          <w:w w:val="85"/>
          <w:szCs w:val="20"/>
        </w:rPr>
      </w:pPr>
      <w:r w:rsidRPr="00AC59A7">
        <w:rPr>
          <w:w w:val="85"/>
          <w:szCs w:val="20"/>
        </w:rPr>
        <w:t>V minulosti došlo k vypracování celé několika významných inventarizačních průzkumů.</w:t>
      </w:r>
    </w:p>
    <w:p w14:paraId="32D3C751" w14:textId="77777777" w:rsidR="00CE7EFC" w:rsidRPr="00AC59A7" w:rsidRDefault="00E32513" w:rsidP="00087E95">
      <w:pPr>
        <w:spacing w:before="80"/>
        <w:ind w:left="284" w:right="424" w:firstLine="567"/>
        <w:jc w:val="both"/>
        <w:rPr>
          <w:w w:val="85"/>
          <w:szCs w:val="20"/>
        </w:rPr>
      </w:pPr>
      <w:r w:rsidRPr="00AC59A7">
        <w:rPr>
          <w:w w:val="85"/>
          <w:szCs w:val="20"/>
        </w:rPr>
        <w:t>Pro zajištění budoucí péče o předměty a cíle ochrany je vhodné min. 1 až 2 roky před skončením platnosti plánu péče anebo lesnických plánovacích dokumentů (LHP / LHO) provést tyto průzkumy:</w:t>
      </w:r>
    </w:p>
    <w:p w14:paraId="32D3C752" w14:textId="22D63FD2" w:rsidR="00CE7EFC" w:rsidRPr="008B523D" w:rsidRDefault="00E32513" w:rsidP="008B523D">
      <w:pPr>
        <w:pStyle w:val="Odstavecseseznamem"/>
        <w:numPr>
          <w:ilvl w:val="0"/>
          <w:numId w:val="8"/>
        </w:numPr>
        <w:rPr>
          <w:rFonts w:ascii="Times New Roman" w:hAnsi="Times New Roman"/>
          <w:w w:val="85"/>
        </w:rPr>
      </w:pPr>
      <w:r w:rsidRPr="008B523D">
        <w:rPr>
          <w:w w:val="85"/>
        </w:rPr>
        <w:t>speciální entomologické inventarizační průzkumy zaměřené na řády:</w:t>
      </w:r>
    </w:p>
    <w:p w14:paraId="32D3C753" w14:textId="64AFFAB5" w:rsidR="00CE7EFC" w:rsidRPr="008B523D" w:rsidRDefault="00E32513" w:rsidP="00AD0A66">
      <w:pPr>
        <w:pStyle w:val="Odstavecseseznamem"/>
        <w:numPr>
          <w:ilvl w:val="1"/>
          <w:numId w:val="8"/>
        </w:numPr>
        <w:rPr>
          <w:w w:val="85"/>
        </w:rPr>
      </w:pPr>
      <w:r w:rsidRPr="008B523D">
        <w:rPr>
          <w:w w:val="85"/>
        </w:rPr>
        <w:t>brouci (</w:t>
      </w:r>
      <w:r w:rsidRPr="008B523D">
        <w:rPr>
          <w:i/>
          <w:w w:val="85"/>
        </w:rPr>
        <w:t>Coleoptera</w:t>
      </w:r>
      <w:r w:rsidRPr="008B523D">
        <w:rPr>
          <w:w w:val="85"/>
        </w:rPr>
        <w:t>) (vodní, suchozemští, saprofytičtí);</w:t>
      </w:r>
    </w:p>
    <w:p w14:paraId="32D3C754" w14:textId="33D6B7C0" w:rsidR="00CE7EFC" w:rsidRPr="008B523D" w:rsidRDefault="00E32513" w:rsidP="00AD0A66">
      <w:pPr>
        <w:pStyle w:val="Odstavecseseznamem"/>
        <w:numPr>
          <w:ilvl w:val="1"/>
          <w:numId w:val="8"/>
        </w:numPr>
        <w:rPr>
          <w:w w:val="85"/>
        </w:rPr>
      </w:pPr>
      <w:r w:rsidRPr="008B523D">
        <w:rPr>
          <w:w w:val="85"/>
        </w:rPr>
        <w:t>rovnokřídlí (</w:t>
      </w:r>
      <w:proofErr w:type="spellStart"/>
      <w:r w:rsidRPr="008B523D">
        <w:rPr>
          <w:i/>
          <w:w w:val="85"/>
        </w:rPr>
        <w:t>Orthoptera</w:t>
      </w:r>
      <w:proofErr w:type="spellEnd"/>
      <w:r w:rsidRPr="008B523D">
        <w:rPr>
          <w:w w:val="85"/>
        </w:rPr>
        <w:t>);</w:t>
      </w:r>
    </w:p>
    <w:p w14:paraId="32D3C755" w14:textId="533C942D" w:rsidR="00CE7EFC" w:rsidRPr="008B523D" w:rsidRDefault="00E32513" w:rsidP="00AD0A66">
      <w:pPr>
        <w:pStyle w:val="Odstavecseseznamem"/>
        <w:numPr>
          <w:ilvl w:val="1"/>
          <w:numId w:val="8"/>
        </w:numPr>
        <w:rPr>
          <w:w w:val="85"/>
        </w:rPr>
      </w:pPr>
      <w:r w:rsidRPr="008B523D">
        <w:rPr>
          <w:w w:val="85"/>
        </w:rPr>
        <w:t>vážky (</w:t>
      </w:r>
      <w:proofErr w:type="spellStart"/>
      <w:r w:rsidRPr="008B523D">
        <w:rPr>
          <w:i/>
          <w:w w:val="85"/>
        </w:rPr>
        <w:t>Odonata</w:t>
      </w:r>
      <w:proofErr w:type="spellEnd"/>
      <w:r w:rsidRPr="008B523D">
        <w:rPr>
          <w:w w:val="85"/>
        </w:rPr>
        <w:t>).</w:t>
      </w:r>
    </w:p>
    <w:p w14:paraId="32D3C756" w14:textId="45D4BB85" w:rsidR="00CE7EFC" w:rsidRPr="00AD0A66" w:rsidRDefault="00E32513" w:rsidP="00AD0A66">
      <w:pPr>
        <w:pStyle w:val="Odstavecseseznamem"/>
        <w:numPr>
          <w:ilvl w:val="0"/>
          <w:numId w:val="8"/>
        </w:numPr>
        <w:rPr>
          <w:rFonts w:ascii="Times New Roman" w:hAnsi="Times New Roman"/>
          <w:w w:val="85"/>
        </w:rPr>
      </w:pPr>
      <w:r w:rsidRPr="00AD0A66">
        <w:rPr>
          <w:w w:val="85"/>
        </w:rPr>
        <w:t>další zoologické inventarizační průzkumy zaměřené na:</w:t>
      </w:r>
    </w:p>
    <w:p w14:paraId="32D3C757" w14:textId="7D71E2BB" w:rsidR="00CE7EFC" w:rsidRPr="00AD0A66" w:rsidRDefault="00E32513" w:rsidP="00AD0A66">
      <w:pPr>
        <w:pStyle w:val="Odstavecseseznamem"/>
        <w:numPr>
          <w:ilvl w:val="1"/>
          <w:numId w:val="8"/>
        </w:numPr>
        <w:rPr>
          <w:w w:val="85"/>
        </w:rPr>
      </w:pPr>
      <w:r w:rsidRPr="00AD0A66">
        <w:rPr>
          <w:w w:val="85"/>
        </w:rPr>
        <w:t>ptactvo (</w:t>
      </w:r>
      <w:proofErr w:type="spellStart"/>
      <w:r w:rsidRPr="00AD0A66">
        <w:rPr>
          <w:i/>
          <w:w w:val="85"/>
        </w:rPr>
        <w:t>Aves</w:t>
      </w:r>
      <w:proofErr w:type="spellEnd"/>
      <w:r w:rsidRPr="00AD0A66">
        <w:rPr>
          <w:w w:val="85"/>
        </w:rPr>
        <w:t>) – ornitologický inventarizační průzkum;</w:t>
      </w:r>
    </w:p>
    <w:p w14:paraId="32D3C758" w14:textId="079E4548" w:rsidR="00CE7EFC" w:rsidRPr="00AD0A66" w:rsidRDefault="00E32513" w:rsidP="00AD0A66">
      <w:pPr>
        <w:pStyle w:val="Odstavecseseznamem"/>
        <w:numPr>
          <w:ilvl w:val="1"/>
          <w:numId w:val="8"/>
        </w:numPr>
        <w:rPr>
          <w:w w:val="85"/>
        </w:rPr>
      </w:pPr>
      <w:r w:rsidRPr="00AD0A66">
        <w:rPr>
          <w:w w:val="85"/>
        </w:rPr>
        <w:t>řád pavouci (</w:t>
      </w:r>
      <w:proofErr w:type="spellStart"/>
      <w:r w:rsidRPr="00AD0A66">
        <w:rPr>
          <w:i/>
          <w:w w:val="85"/>
        </w:rPr>
        <w:t>Araneae</w:t>
      </w:r>
      <w:proofErr w:type="spellEnd"/>
      <w:r w:rsidRPr="00AD0A66">
        <w:rPr>
          <w:w w:val="85"/>
        </w:rPr>
        <w:t>).</w:t>
      </w:r>
    </w:p>
    <w:p w14:paraId="32D3C759" w14:textId="77777777" w:rsidR="00CE7EFC" w:rsidRPr="00AC59A7" w:rsidRDefault="00E32513" w:rsidP="00087E95">
      <w:pPr>
        <w:spacing w:before="80"/>
        <w:ind w:left="284" w:right="422" w:firstLine="567"/>
        <w:jc w:val="both"/>
        <w:rPr>
          <w:w w:val="85"/>
          <w:szCs w:val="20"/>
        </w:rPr>
      </w:pPr>
      <w:r w:rsidRPr="00AC59A7">
        <w:rPr>
          <w:w w:val="85"/>
          <w:szCs w:val="20"/>
        </w:rPr>
        <w:t>Vhodné bude také provést inventarizační průzkum cévnatých rostlin a případně speciální lesnický inventarizační průzkum, jeho součástí bude i posouzení dendrologické složky.</w:t>
      </w:r>
    </w:p>
    <w:p w14:paraId="32D3C75A" w14:textId="77777777" w:rsidR="00CE7EFC" w:rsidRPr="00AC59A7" w:rsidRDefault="00E32513" w:rsidP="00511944">
      <w:pPr>
        <w:spacing w:before="80"/>
        <w:ind w:left="284"/>
        <w:jc w:val="both"/>
        <w:rPr>
          <w:w w:val="85"/>
          <w:szCs w:val="20"/>
        </w:rPr>
      </w:pPr>
      <w:r w:rsidRPr="00AC59A7">
        <w:rPr>
          <w:w w:val="85"/>
          <w:szCs w:val="20"/>
        </w:rPr>
        <w:t>V rámci realizace péče je již zmíněno vhodné vypracování několika studií:</w:t>
      </w:r>
    </w:p>
    <w:p w14:paraId="32D3C75B" w14:textId="77777777" w:rsidR="00CE7EFC" w:rsidRPr="00AD0A66" w:rsidRDefault="00E32513" w:rsidP="00AD0A66">
      <w:pPr>
        <w:pStyle w:val="Odstavecseseznamem"/>
        <w:numPr>
          <w:ilvl w:val="0"/>
          <w:numId w:val="43"/>
        </w:numPr>
        <w:spacing w:before="80"/>
        <w:ind w:left="709" w:right="417"/>
        <w:jc w:val="both"/>
        <w:rPr>
          <w:rFonts w:ascii="Courier New" w:hAnsi="Courier New"/>
          <w:w w:val="85"/>
          <w:szCs w:val="20"/>
        </w:rPr>
      </w:pPr>
      <w:r w:rsidRPr="00AD0A66">
        <w:rPr>
          <w:w w:val="85"/>
          <w:szCs w:val="20"/>
        </w:rPr>
        <w:t xml:space="preserve">Speciální studie pro stanovení bilance sedimentů v úseku PP Profil Morávky a dotčených úseků a návrh </w:t>
      </w:r>
      <w:proofErr w:type="spellStart"/>
      <w:r w:rsidRPr="00AD0A66">
        <w:rPr>
          <w:w w:val="85"/>
          <w:szCs w:val="20"/>
        </w:rPr>
        <w:t>manegementu</w:t>
      </w:r>
      <w:proofErr w:type="spellEnd"/>
      <w:r w:rsidRPr="00AD0A66">
        <w:rPr>
          <w:w w:val="85"/>
          <w:szCs w:val="20"/>
        </w:rPr>
        <w:t xml:space="preserve"> ZCHÚ v souvislosti s degradací koryta řeky Morávky akcelerovanou erozí (geomorfologie);</w:t>
      </w:r>
    </w:p>
    <w:p w14:paraId="2B64707D" w14:textId="77777777" w:rsidR="00AD0A66" w:rsidRPr="00AD0A66" w:rsidRDefault="00E32513" w:rsidP="00AD0A66">
      <w:pPr>
        <w:pStyle w:val="Odstavecseseznamem"/>
        <w:numPr>
          <w:ilvl w:val="0"/>
          <w:numId w:val="43"/>
        </w:numPr>
        <w:spacing w:before="80"/>
        <w:ind w:left="709" w:right="415"/>
        <w:jc w:val="both"/>
        <w:rPr>
          <w:rFonts w:ascii="Courier New" w:hAnsi="Courier New"/>
          <w:w w:val="85"/>
          <w:szCs w:val="20"/>
        </w:rPr>
      </w:pPr>
      <w:r w:rsidRPr="00AD0A66">
        <w:rPr>
          <w:w w:val="85"/>
          <w:szCs w:val="20"/>
        </w:rPr>
        <w:t xml:space="preserve">Vypracování studie možnosti realizace repatriace </w:t>
      </w:r>
      <w:proofErr w:type="spellStart"/>
      <w:r w:rsidRPr="00AD0A66">
        <w:rPr>
          <w:w w:val="85"/>
          <w:szCs w:val="20"/>
        </w:rPr>
        <w:t>židoviníku</w:t>
      </w:r>
      <w:proofErr w:type="spellEnd"/>
      <w:r w:rsidRPr="00AD0A66">
        <w:rPr>
          <w:w w:val="85"/>
          <w:szCs w:val="20"/>
        </w:rPr>
        <w:t xml:space="preserve"> německého (</w:t>
      </w:r>
      <w:proofErr w:type="spellStart"/>
      <w:r w:rsidRPr="00AD0A66">
        <w:rPr>
          <w:i/>
          <w:w w:val="85"/>
          <w:szCs w:val="20"/>
        </w:rPr>
        <w:t>Myricaria</w:t>
      </w:r>
      <w:proofErr w:type="spellEnd"/>
      <w:r w:rsidRPr="00AD0A66">
        <w:rPr>
          <w:i/>
          <w:w w:val="85"/>
          <w:szCs w:val="20"/>
        </w:rPr>
        <w:t xml:space="preserve"> </w:t>
      </w:r>
      <w:proofErr w:type="spellStart"/>
      <w:r w:rsidRPr="00AD0A66">
        <w:rPr>
          <w:i/>
          <w:w w:val="85"/>
          <w:szCs w:val="20"/>
        </w:rPr>
        <w:t>germanica</w:t>
      </w:r>
      <w:proofErr w:type="spellEnd"/>
      <w:r w:rsidRPr="00AD0A66">
        <w:rPr>
          <w:w w:val="85"/>
          <w:szCs w:val="20"/>
        </w:rPr>
        <w:t>) v rámci zvláště chráněných území na řece Morávce;</w:t>
      </w:r>
    </w:p>
    <w:p w14:paraId="32D3C75E" w14:textId="2F069A91" w:rsidR="00CE7EFC" w:rsidRPr="00AD0A66" w:rsidRDefault="00E32513" w:rsidP="00AD0A66">
      <w:pPr>
        <w:pStyle w:val="Odstavecseseznamem"/>
        <w:numPr>
          <w:ilvl w:val="0"/>
          <w:numId w:val="43"/>
        </w:numPr>
        <w:spacing w:before="80"/>
        <w:ind w:left="709" w:right="415"/>
        <w:jc w:val="both"/>
        <w:rPr>
          <w:rFonts w:ascii="Courier New" w:hAnsi="Courier New"/>
          <w:w w:val="85"/>
          <w:szCs w:val="20"/>
        </w:rPr>
      </w:pPr>
      <w:r w:rsidRPr="00AD0A66">
        <w:rPr>
          <w:w w:val="85"/>
          <w:szCs w:val="20"/>
        </w:rPr>
        <w:t>Vypracování studie možnosti realizace repatriace marše pobřežní (</w:t>
      </w:r>
      <w:proofErr w:type="spellStart"/>
      <w:r w:rsidRPr="00AD0A66">
        <w:rPr>
          <w:i/>
          <w:w w:val="85"/>
          <w:szCs w:val="20"/>
        </w:rPr>
        <w:t>Tetrix</w:t>
      </w:r>
      <w:proofErr w:type="spellEnd"/>
      <w:r w:rsidRPr="00AD0A66">
        <w:rPr>
          <w:i/>
          <w:w w:val="85"/>
          <w:szCs w:val="20"/>
        </w:rPr>
        <w:t xml:space="preserve"> </w:t>
      </w:r>
      <w:proofErr w:type="spellStart"/>
      <w:r w:rsidRPr="00AD0A66">
        <w:rPr>
          <w:i/>
          <w:w w:val="85"/>
          <w:szCs w:val="20"/>
        </w:rPr>
        <w:t>tüerki</w:t>
      </w:r>
      <w:proofErr w:type="spellEnd"/>
      <w:r w:rsidRPr="00AD0A66">
        <w:rPr>
          <w:w w:val="85"/>
          <w:szCs w:val="20"/>
        </w:rPr>
        <w:t>) v rámci zvláště chráněných území na řece Morávce.</w:t>
      </w:r>
    </w:p>
    <w:p w14:paraId="32D3C75F" w14:textId="77777777" w:rsidR="00CE7EFC" w:rsidRPr="00AC59A7" w:rsidRDefault="00CE7EFC" w:rsidP="00511944">
      <w:pPr>
        <w:jc w:val="both"/>
        <w:rPr>
          <w:rFonts w:ascii="Courier New" w:hAnsi="Courier New"/>
          <w:w w:val="85"/>
          <w:sz w:val="32"/>
        </w:rPr>
        <w:sectPr w:rsidR="00CE7EFC" w:rsidRPr="00AC59A7">
          <w:pgSz w:w="11910" w:h="16840"/>
          <w:pgMar w:top="1540" w:right="1000" w:bottom="1160" w:left="1120" w:header="0" w:footer="882" w:gutter="0"/>
          <w:cols w:space="708"/>
        </w:sectPr>
      </w:pPr>
    </w:p>
    <w:p w14:paraId="32D3C760" w14:textId="77777777" w:rsidR="00CE7EFC" w:rsidRPr="00AC59A7" w:rsidRDefault="00E32513" w:rsidP="00511944">
      <w:pPr>
        <w:pStyle w:val="Nadpis1"/>
        <w:numPr>
          <w:ilvl w:val="0"/>
          <w:numId w:val="36"/>
        </w:numPr>
        <w:tabs>
          <w:tab w:val="left" w:pos="590"/>
        </w:tabs>
        <w:spacing w:before="75"/>
        <w:ind w:hanging="292"/>
        <w:rPr>
          <w:w w:val="85"/>
        </w:rPr>
      </w:pPr>
      <w:bookmarkStart w:id="33" w:name="_bookmark35"/>
      <w:bookmarkEnd w:id="33"/>
      <w:r w:rsidRPr="00AC59A7">
        <w:rPr>
          <w:w w:val="85"/>
        </w:rPr>
        <w:lastRenderedPageBreak/>
        <w:t>Závěrečné údaje</w:t>
      </w:r>
    </w:p>
    <w:p w14:paraId="32D3C761" w14:textId="77777777" w:rsidR="00CE7EFC" w:rsidRPr="00AC59A7" w:rsidRDefault="00E32513" w:rsidP="00511944">
      <w:pPr>
        <w:pStyle w:val="Nadpis2"/>
        <w:numPr>
          <w:ilvl w:val="1"/>
          <w:numId w:val="36"/>
        </w:numPr>
        <w:tabs>
          <w:tab w:val="left" w:pos="687"/>
        </w:tabs>
        <w:spacing w:before="228"/>
        <w:ind w:right="421" w:firstLine="0"/>
        <w:rPr>
          <w:w w:val="85"/>
        </w:rPr>
      </w:pPr>
      <w:bookmarkStart w:id="34" w:name="_bookmark36"/>
      <w:bookmarkEnd w:id="34"/>
      <w:r w:rsidRPr="00AC59A7">
        <w:rPr>
          <w:w w:val="85"/>
        </w:rPr>
        <w:t>Předpokládané orientační náklady hrazené orgánem ochrany přírody podle jednotlivých zásahů (druhů činností)</w:t>
      </w:r>
    </w:p>
    <w:p w14:paraId="32D3C762" w14:textId="77777777" w:rsidR="00CE7EFC" w:rsidRPr="00AC59A7" w:rsidRDefault="00CE7EFC" w:rsidP="00511944">
      <w:pPr>
        <w:pStyle w:val="Zkladntext"/>
        <w:spacing w:before="5"/>
        <w:rPr>
          <w:b/>
          <w:w w:val="85"/>
        </w:rPr>
      </w:pPr>
    </w:p>
    <w:tbl>
      <w:tblPr>
        <w:tblStyle w:val="TableNormal"/>
        <w:tblW w:w="0" w:type="auto"/>
        <w:tblInd w:w="25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4184"/>
        <w:gridCol w:w="1561"/>
        <w:gridCol w:w="1561"/>
        <w:gridCol w:w="1984"/>
      </w:tblGrid>
      <w:tr w:rsidR="00CE7EFC" w:rsidRPr="00AC59A7" w14:paraId="32D3C769" w14:textId="77777777">
        <w:trPr>
          <w:trHeight w:val="742"/>
        </w:trPr>
        <w:tc>
          <w:tcPr>
            <w:tcW w:w="4184" w:type="dxa"/>
            <w:tcBorders>
              <w:bottom w:val="single" w:sz="6" w:space="0" w:color="000000"/>
              <w:right w:val="single" w:sz="6" w:space="0" w:color="000000"/>
            </w:tcBorders>
            <w:shd w:val="clear" w:color="auto" w:fill="C0C0C0"/>
          </w:tcPr>
          <w:p w14:paraId="32D3C763" w14:textId="77777777" w:rsidR="00CE7EFC" w:rsidRPr="00AC59A7" w:rsidRDefault="00E32513" w:rsidP="00511944">
            <w:pPr>
              <w:pStyle w:val="TableParagraph"/>
              <w:ind w:left="71"/>
              <w:rPr>
                <w:b/>
                <w:w w:val="85"/>
              </w:rPr>
            </w:pPr>
            <w:r w:rsidRPr="00AC59A7">
              <w:rPr>
                <w:b/>
                <w:w w:val="85"/>
              </w:rPr>
              <w:t>Druh zásahu (činnost)</w:t>
            </w:r>
          </w:p>
        </w:tc>
        <w:tc>
          <w:tcPr>
            <w:tcW w:w="1561" w:type="dxa"/>
            <w:tcBorders>
              <w:left w:val="single" w:sz="6" w:space="0" w:color="000000"/>
              <w:bottom w:val="single" w:sz="6" w:space="0" w:color="000000"/>
              <w:right w:val="single" w:sz="6" w:space="0" w:color="000000"/>
            </w:tcBorders>
            <w:shd w:val="clear" w:color="auto" w:fill="C0C0C0"/>
          </w:tcPr>
          <w:p w14:paraId="32D3C764" w14:textId="77777777" w:rsidR="00CE7EFC" w:rsidRPr="00AC59A7" w:rsidRDefault="00E32513" w:rsidP="00511944">
            <w:pPr>
              <w:pStyle w:val="TableParagraph"/>
              <w:ind w:left="83" w:right="179"/>
              <w:rPr>
                <w:b/>
                <w:w w:val="85"/>
              </w:rPr>
            </w:pPr>
            <w:r w:rsidRPr="00AC59A7">
              <w:rPr>
                <w:b/>
                <w:w w:val="85"/>
              </w:rPr>
              <w:t>Odhad množství (např. plochy)</w:t>
            </w:r>
          </w:p>
        </w:tc>
        <w:tc>
          <w:tcPr>
            <w:tcW w:w="1561" w:type="dxa"/>
            <w:tcBorders>
              <w:left w:val="single" w:sz="6" w:space="0" w:color="000000"/>
              <w:bottom w:val="single" w:sz="6" w:space="0" w:color="000000"/>
              <w:right w:val="single" w:sz="6" w:space="0" w:color="000000"/>
            </w:tcBorders>
            <w:shd w:val="clear" w:color="auto" w:fill="C0C0C0"/>
          </w:tcPr>
          <w:p w14:paraId="32D3C765" w14:textId="77777777" w:rsidR="00CE7EFC" w:rsidRPr="00AC59A7" w:rsidRDefault="00E32513" w:rsidP="00511944">
            <w:pPr>
              <w:pStyle w:val="TableParagraph"/>
              <w:ind w:left="82"/>
              <w:rPr>
                <w:b/>
                <w:w w:val="85"/>
              </w:rPr>
            </w:pPr>
            <w:r w:rsidRPr="00AC59A7">
              <w:rPr>
                <w:b/>
                <w:w w:val="85"/>
              </w:rPr>
              <w:t>Četnost zásahu</w:t>
            </w:r>
          </w:p>
          <w:p w14:paraId="32D3C766" w14:textId="77777777" w:rsidR="00CE7EFC" w:rsidRPr="00AC59A7" w:rsidRDefault="00E32513" w:rsidP="00511944">
            <w:pPr>
              <w:pStyle w:val="TableParagraph"/>
              <w:spacing w:before="7"/>
              <w:ind w:left="82" w:right="206"/>
              <w:rPr>
                <w:b/>
                <w:w w:val="85"/>
              </w:rPr>
            </w:pPr>
            <w:r w:rsidRPr="00AC59A7">
              <w:rPr>
                <w:b/>
                <w:w w:val="85"/>
              </w:rPr>
              <w:t>za období plánu péče</w:t>
            </w:r>
          </w:p>
        </w:tc>
        <w:tc>
          <w:tcPr>
            <w:tcW w:w="1984" w:type="dxa"/>
            <w:tcBorders>
              <w:left w:val="single" w:sz="6" w:space="0" w:color="000000"/>
              <w:bottom w:val="single" w:sz="6" w:space="0" w:color="000000"/>
            </w:tcBorders>
            <w:shd w:val="clear" w:color="auto" w:fill="C0C0C0"/>
          </w:tcPr>
          <w:p w14:paraId="32D3C767" w14:textId="77777777" w:rsidR="00CE7EFC" w:rsidRPr="00AC59A7" w:rsidRDefault="00E32513" w:rsidP="00511944">
            <w:pPr>
              <w:pStyle w:val="TableParagraph"/>
              <w:ind w:left="81"/>
              <w:rPr>
                <w:b/>
                <w:w w:val="85"/>
              </w:rPr>
            </w:pPr>
            <w:r w:rsidRPr="00AC59A7">
              <w:rPr>
                <w:b/>
                <w:w w:val="85"/>
              </w:rPr>
              <w:t>Orientační náklady za</w:t>
            </w:r>
          </w:p>
          <w:p w14:paraId="32D3C768" w14:textId="77777777" w:rsidR="00CE7EFC" w:rsidRPr="00AC59A7" w:rsidRDefault="00E32513" w:rsidP="00511944">
            <w:pPr>
              <w:pStyle w:val="TableParagraph"/>
              <w:spacing w:before="7"/>
              <w:ind w:left="81"/>
              <w:rPr>
                <w:b/>
                <w:w w:val="85"/>
              </w:rPr>
            </w:pPr>
            <w:r w:rsidRPr="00AC59A7">
              <w:rPr>
                <w:b/>
                <w:w w:val="85"/>
              </w:rPr>
              <w:t>období platnosti plánu péče (Kč)</w:t>
            </w:r>
          </w:p>
        </w:tc>
      </w:tr>
      <w:tr w:rsidR="00CE7EFC" w:rsidRPr="00AC59A7" w14:paraId="32D3C76F" w14:textId="77777777">
        <w:trPr>
          <w:trHeight w:val="493"/>
        </w:trPr>
        <w:tc>
          <w:tcPr>
            <w:tcW w:w="4184" w:type="dxa"/>
            <w:tcBorders>
              <w:top w:val="single" w:sz="6" w:space="0" w:color="000000"/>
              <w:bottom w:val="single" w:sz="6" w:space="0" w:color="000000"/>
              <w:right w:val="single" w:sz="6" w:space="0" w:color="000000"/>
            </w:tcBorders>
          </w:tcPr>
          <w:p w14:paraId="32D3C76A" w14:textId="77777777" w:rsidR="00CE7EFC" w:rsidRPr="00AC59A7" w:rsidRDefault="00E32513" w:rsidP="00511944">
            <w:pPr>
              <w:pStyle w:val="TableParagraph"/>
              <w:spacing w:before="2"/>
              <w:ind w:left="71"/>
              <w:rPr>
                <w:w w:val="85"/>
              </w:rPr>
            </w:pPr>
            <w:r w:rsidRPr="00AC59A7">
              <w:rPr>
                <w:w w:val="85"/>
              </w:rPr>
              <w:t>Obnovu a údržba pruhového značení (na strom,</w:t>
            </w:r>
          </w:p>
          <w:p w14:paraId="32D3C76B" w14:textId="77777777" w:rsidR="00CE7EFC" w:rsidRPr="00AC59A7" w:rsidRDefault="00E32513" w:rsidP="00511944">
            <w:pPr>
              <w:pStyle w:val="TableParagraph"/>
              <w:spacing w:before="21"/>
              <w:ind w:left="71"/>
              <w:rPr>
                <w:w w:val="85"/>
              </w:rPr>
            </w:pPr>
            <w:r w:rsidRPr="00AC59A7">
              <w:rPr>
                <w:w w:val="85"/>
              </w:rPr>
              <w:t>případně použití hranečníků)</w:t>
            </w:r>
          </w:p>
        </w:tc>
        <w:tc>
          <w:tcPr>
            <w:tcW w:w="1561" w:type="dxa"/>
            <w:tcBorders>
              <w:top w:val="single" w:sz="6" w:space="0" w:color="000000"/>
              <w:left w:val="single" w:sz="6" w:space="0" w:color="000000"/>
              <w:bottom w:val="single" w:sz="6" w:space="0" w:color="000000"/>
              <w:right w:val="single" w:sz="6" w:space="0" w:color="000000"/>
            </w:tcBorders>
          </w:tcPr>
          <w:p w14:paraId="32D3C76C" w14:textId="77777777" w:rsidR="00CE7EFC" w:rsidRPr="00AC59A7" w:rsidRDefault="00E32513" w:rsidP="00511944">
            <w:pPr>
              <w:pStyle w:val="TableParagraph"/>
              <w:spacing w:before="2"/>
              <w:ind w:left="83"/>
              <w:rPr>
                <w:w w:val="85"/>
              </w:rPr>
            </w:pPr>
            <w:r w:rsidRPr="00AC59A7">
              <w:rPr>
                <w:w w:val="85"/>
              </w:rPr>
              <w:t>Cca 8 km</w:t>
            </w:r>
          </w:p>
        </w:tc>
        <w:tc>
          <w:tcPr>
            <w:tcW w:w="1561" w:type="dxa"/>
            <w:tcBorders>
              <w:top w:val="single" w:sz="6" w:space="0" w:color="000000"/>
              <w:left w:val="single" w:sz="6" w:space="0" w:color="000000"/>
              <w:bottom w:val="single" w:sz="6" w:space="0" w:color="000000"/>
              <w:right w:val="single" w:sz="6" w:space="0" w:color="000000"/>
            </w:tcBorders>
          </w:tcPr>
          <w:p w14:paraId="32D3C76D" w14:textId="77777777" w:rsidR="00CE7EFC" w:rsidRPr="00AC59A7" w:rsidRDefault="00E32513" w:rsidP="00511944">
            <w:pPr>
              <w:pStyle w:val="TableParagraph"/>
              <w:spacing w:before="2"/>
              <w:ind w:left="82"/>
              <w:rPr>
                <w:w w:val="85"/>
              </w:rPr>
            </w:pPr>
            <w:r w:rsidRPr="00AC59A7">
              <w:rPr>
                <w:w w:val="85"/>
              </w:rPr>
              <w:t>1x</w:t>
            </w:r>
          </w:p>
        </w:tc>
        <w:tc>
          <w:tcPr>
            <w:tcW w:w="1984" w:type="dxa"/>
            <w:tcBorders>
              <w:top w:val="single" w:sz="6" w:space="0" w:color="000000"/>
              <w:left w:val="single" w:sz="6" w:space="0" w:color="000000"/>
              <w:bottom w:val="single" w:sz="6" w:space="0" w:color="000000"/>
            </w:tcBorders>
          </w:tcPr>
          <w:p w14:paraId="32D3C76E" w14:textId="77777777" w:rsidR="00CE7EFC" w:rsidRPr="00AC59A7" w:rsidRDefault="00E32513" w:rsidP="00511944">
            <w:pPr>
              <w:pStyle w:val="TableParagraph"/>
              <w:spacing w:before="2"/>
              <w:ind w:left="0" w:right="29"/>
              <w:jc w:val="right"/>
              <w:rPr>
                <w:w w:val="85"/>
              </w:rPr>
            </w:pPr>
            <w:proofErr w:type="gramStart"/>
            <w:r w:rsidRPr="00AC59A7">
              <w:rPr>
                <w:w w:val="85"/>
              </w:rPr>
              <w:t>23.000,-</w:t>
            </w:r>
            <w:proofErr w:type="gramEnd"/>
            <w:r w:rsidRPr="00AC59A7">
              <w:rPr>
                <w:w w:val="85"/>
              </w:rPr>
              <w:t xml:space="preserve"> Kč</w:t>
            </w:r>
          </w:p>
        </w:tc>
      </w:tr>
      <w:tr w:rsidR="00CE7EFC" w:rsidRPr="00AC59A7" w14:paraId="32D3C775" w14:textId="77777777">
        <w:trPr>
          <w:trHeight w:val="493"/>
        </w:trPr>
        <w:tc>
          <w:tcPr>
            <w:tcW w:w="4184" w:type="dxa"/>
            <w:tcBorders>
              <w:top w:val="single" w:sz="6" w:space="0" w:color="000000"/>
              <w:bottom w:val="single" w:sz="6" w:space="0" w:color="000000"/>
              <w:right w:val="single" w:sz="6" w:space="0" w:color="000000"/>
            </w:tcBorders>
          </w:tcPr>
          <w:p w14:paraId="32D3C770" w14:textId="77777777" w:rsidR="00CE7EFC" w:rsidRPr="00AC59A7" w:rsidRDefault="00E32513" w:rsidP="00511944">
            <w:pPr>
              <w:pStyle w:val="TableParagraph"/>
              <w:spacing w:before="2"/>
              <w:ind w:left="71"/>
              <w:rPr>
                <w:w w:val="85"/>
              </w:rPr>
            </w:pPr>
            <w:r w:rsidRPr="00AC59A7">
              <w:rPr>
                <w:w w:val="85"/>
              </w:rPr>
              <w:t xml:space="preserve">Odstraňování náletu dřevin – </w:t>
            </w:r>
            <w:proofErr w:type="spellStart"/>
            <w:r w:rsidRPr="00AC59A7">
              <w:rPr>
                <w:w w:val="85"/>
              </w:rPr>
              <w:t>vystřihávka</w:t>
            </w:r>
            <w:proofErr w:type="spellEnd"/>
            <w:r w:rsidRPr="00AC59A7">
              <w:rPr>
                <w:w w:val="85"/>
              </w:rPr>
              <w:t xml:space="preserve"> 1 x za 5 až 10</w:t>
            </w:r>
          </w:p>
          <w:p w14:paraId="32D3C771" w14:textId="77777777" w:rsidR="00CE7EFC" w:rsidRPr="00AC59A7" w:rsidRDefault="00E32513" w:rsidP="00511944">
            <w:pPr>
              <w:pStyle w:val="TableParagraph"/>
              <w:spacing w:before="21"/>
              <w:ind w:left="71"/>
              <w:rPr>
                <w:w w:val="85"/>
              </w:rPr>
            </w:pPr>
            <w:r w:rsidRPr="00AC59A7">
              <w:rPr>
                <w:w w:val="85"/>
              </w:rPr>
              <w:t>let</w:t>
            </w:r>
          </w:p>
        </w:tc>
        <w:tc>
          <w:tcPr>
            <w:tcW w:w="1561" w:type="dxa"/>
            <w:tcBorders>
              <w:top w:val="single" w:sz="6" w:space="0" w:color="000000"/>
              <w:left w:val="single" w:sz="6" w:space="0" w:color="000000"/>
              <w:bottom w:val="single" w:sz="6" w:space="0" w:color="000000"/>
              <w:right w:val="single" w:sz="6" w:space="0" w:color="000000"/>
            </w:tcBorders>
          </w:tcPr>
          <w:p w14:paraId="32D3C772" w14:textId="77777777" w:rsidR="00CE7EFC" w:rsidRPr="00AC59A7" w:rsidRDefault="00E32513" w:rsidP="00511944">
            <w:pPr>
              <w:pStyle w:val="TableParagraph"/>
              <w:spacing w:before="2"/>
              <w:ind w:left="83"/>
              <w:rPr>
                <w:w w:val="85"/>
              </w:rPr>
            </w:pPr>
            <w:r w:rsidRPr="00AC59A7">
              <w:rPr>
                <w:w w:val="85"/>
              </w:rPr>
              <w:t>45 ha</w:t>
            </w:r>
          </w:p>
        </w:tc>
        <w:tc>
          <w:tcPr>
            <w:tcW w:w="1561" w:type="dxa"/>
            <w:tcBorders>
              <w:top w:val="single" w:sz="6" w:space="0" w:color="000000"/>
              <w:left w:val="single" w:sz="6" w:space="0" w:color="000000"/>
              <w:bottom w:val="single" w:sz="6" w:space="0" w:color="000000"/>
              <w:right w:val="single" w:sz="6" w:space="0" w:color="000000"/>
            </w:tcBorders>
          </w:tcPr>
          <w:p w14:paraId="32D3C773" w14:textId="77777777" w:rsidR="00CE7EFC" w:rsidRPr="00AC59A7" w:rsidRDefault="00E32513" w:rsidP="00511944">
            <w:pPr>
              <w:pStyle w:val="TableParagraph"/>
              <w:spacing w:before="2"/>
              <w:ind w:left="82"/>
              <w:rPr>
                <w:w w:val="85"/>
              </w:rPr>
            </w:pPr>
            <w:r w:rsidRPr="00AC59A7">
              <w:rPr>
                <w:w w:val="85"/>
              </w:rPr>
              <w:t>2x</w:t>
            </w:r>
          </w:p>
        </w:tc>
        <w:tc>
          <w:tcPr>
            <w:tcW w:w="1984" w:type="dxa"/>
            <w:tcBorders>
              <w:top w:val="single" w:sz="6" w:space="0" w:color="000000"/>
              <w:left w:val="single" w:sz="6" w:space="0" w:color="000000"/>
              <w:bottom w:val="single" w:sz="6" w:space="0" w:color="000000"/>
            </w:tcBorders>
          </w:tcPr>
          <w:p w14:paraId="32D3C774" w14:textId="77777777" w:rsidR="00CE7EFC" w:rsidRPr="00AC59A7" w:rsidRDefault="00E32513" w:rsidP="00511944">
            <w:pPr>
              <w:pStyle w:val="TableParagraph"/>
              <w:spacing w:before="2"/>
              <w:ind w:left="0" w:right="29"/>
              <w:jc w:val="right"/>
              <w:rPr>
                <w:w w:val="85"/>
              </w:rPr>
            </w:pPr>
            <w:proofErr w:type="gramStart"/>
            <w:r w:rsidRPr="00AC59A7">
              <w:rPr>
                <w:w w:val="85"/>
              </w:rPr>
              <w:t>300.000,-</w:t>
            </w:r>
            <w:proofErr w:type="gramEnd"/>
            <w:r w:rsidRPr="00AC59A7">
              <w:rPr>
                <w:w w:val="85"/>
              </w:rPr>
              <w:t xml:space="preserve"> Kč</w:t>
            </w:r>
          </w:p>
        </w:tc>
      </w:tr>
      <w:tr w:rsidR="00CE7EFC" w:rsidRPr="00AC59A7" w14:paraId="32D3C77A" w14:textId="77777777">
        <w:trPr>
          <w:trHeight w:val="248"/>
        </w:trPr>
        <w:tc>
          <w:tcPr>
            <w:tcW w:w="4184" w:type="dxa"/>
            <w:tcBorders>
              <w:top w:val="single" w:sz="6" w:space="0" w:color="000000"/>
              <w:bottom w:val="single" w:sz="6" w:space="0" w:color="000000"/>
              <w:right w:val="single" w:sz="6" w:space="0" w:color="000000"/>
            </w:tcBorders>
          </w:tcPr>
          <w:p w14:paraId="32D3C776" w14:textId="565ECA0F" w:rsidR="00CE7EFC" w:rsidRPr="00AC59A7" w:rsidRDefault="00E32513" w:rsidP="00511944">
            <w:pPr>
              <w:pStyle w:val="TableParagraph"/>
              <w:spacing w:before="5"/>
              <w:ind w:left="71"/>
              <w:rPr>
                <w:w w:val="85"/>
              </w:rPr>
            </w:pPr>
            <w:r w:rsidRPr="00AC59A7">
              <w:rPr>
                <w:w w:val="85"/>
              </w:rPr>
              <w:t xml:space="preserve">Pravidelné kosení lučních </w:t>
            </w:r>
            <w:r w:rsidR="00005658" w:rsidRPr="00AC59A7">
              <w:rPr>
                <w:w w:val="85"/>
              </w:rPr>
              <w:t>společenstev – ručně</w:t>
            </w:r>
          </w:p>
        </w:tc>
        <w:tc>
          <w:tcPr>
            <w:tcW w:w="1561" w:type="dxa"/>
            <w:tcBorders>
              <w:top w:val="single" w:sz="6" w:space="0" w:color="000000"/>
              <w:left w:val="single" w:sz="6" w:space="0" w:color="000000"/>
              <w:bottom w:val="single" w:sz="6" w:space="0" w:color="000000"/>
              <w:right w:val="single" w:sz="6" w:space="0" w:color="000000"/>
            </w:tcBorders>
          </w:tcPr>
          <w:p w14:paraId="32D3C777" w14:textId="77777777" w:rsidR="00CE7EFC" w:rsidRPr="00AC59A7" w:rsidRDefault="00E32513" w:rsidP="00511944">
            <w:pPr>
              <w:pStyle w:val="TableParagraph"/>
              <w:spacing w:before="5"/>
              <w:ind w:left="83"/>
              <w:rPr>
                <w:w w:val="85"/>
              </w:rPr>
            </w:pPr>
            <w:r w:rsidRPr="00AC59A7">
              <w:rPr>
                <w:w w:val="85"/>
              </w:rPr>
              <w:t>1 ha</w:t>
            </w:r>
          </w:p>
        </w:tc>
        <w:tc>
          <w:tcPr>
            <w:tcW w:w="1561" w:type="dxa"/>
            <w:tcBorders>
              <w:top w:val="single" w:sz="6" w:space="0" w:color="000000"/>
              <w:left w:val="single" w:sz="6" w:space="0" w:color="000000"/>
              <w:bottom w:val="single" w:sz="6" w:space="0" w:color="000000"/>
              <w:right w:val="single" w:sz="6" w:space="0" w:color="000000"/>
            </w:tcBorders>
          </w:tcPr>
          <w:p w14:paraId="32D3C778" w14:textId="77777777" w:rsidR="00CE7EFC" w:rsidRPr="00AC59A7" w:rsidRDefault="00E32513" w:rsidP="00511944">
            <w:pPr>
              <w:pStyle w:val="TableParagraph"/>
              <w:spacing w:before="5"/>
              <w:ind w:left="82"/>
              <w:rPr>
                <w:w w:val="85"/>
              </w:rPr>
            </w:pPr>
            <w:r w:rsidRPr="00AC59A7">
              <w:rPr>
                <w:w w:val="85"/>
              </w:rPr>
              <w:t>10x</w:t>
            </w:r>
          </w:p>
        </w:tc>
        <w:tc>
          <w:tcPr>
            <w:tcW w:w="1984" w:type="dxa"/>
            <w:tcBorders>
              <w:top w:val="single" w:sz="6" w:space="0" w:color="000000"/>
              <w:left w:val="single" w:sz="6" w:space="0" w:color="000000"/>
              <w:bottom w:val="single" w:sz="6" w:space="0" w:color="000000"/>
            </w:tcBorders>
          </w:tcPr>
          <w:p w14:paraId="32D3C779" w14:textId="77777777" w:rsidR="00CE7EFC" w:rsidRPr="00AC59A7" w:rsidRDefault="00E32513" w:rsidP="00511944">
            <w:pPr>
              <w:pStyle w:val="TableParagraph"/>
              <w:spacing w:before="5"/>
              <w:ind w:left="0" w:right="29"/>
              <w:jc w:val="right"/>
              <w:rPr>
                <w:w w:val="85"/>
              </w:rPr>
            </w:pPr>
            <w:proofErr w:type="gramStart"/>
            <w:r w:rsidRPr="00AC59A7">
              <w:rPr>
                <w:w w:val="85"/>
              </w:rPr>
              <w:t>80.000,-</w:t>
            </w:r>
            <w:proofErr w:type="gramEnd"/>
            <w:r w:rsidRPr="00AC59A7">
              <w:rPr>
                <w:w w:val="85"/>
              </w:rPr>
              <w:t xml:space="preserve"> Kč</w:t>
            </w:r>
          </w:p>
        </w:tc>
      </w:tr>
      <w:tr w:rsidR="00CE7EFC" w:rsidRPr="00AC59A7" w14:paraId="32D3C780" w14:textId="77777777">
        <w:trPr>
          <w:trHeight w:val="493"/>
        </w:trPr>
        <w:tc>
          <w:tcPr>
            <w:tcW w:w="4184" w:type="dxa"/>
            <w:tcBorders>
              <w:top w:val="single" w:sz="6" w:space="0" w:color="000000"/>
              <w:bottom w:val="single" w:sz="6" w:space="0" w:color="000000"/>
              <w:right w:val="single" w:sz="6" w:space="0" w:color="000000"/>
            </w:tcBorders>
          </w:tcPr>
          <w:p w14:paraId="32D3C77B" w14:textId="77777777" w:rsidR="00CE7EFC" w:rsidRPr="00AC59A7" w:rsidRDefault="00E32513" w:rsidP="00511944">
            <w:pPr>
              <w:pStyle w:val="TableParagraph"/>
              <w:spacing w:before="2"/>
              <w:ind w:left="71"/>
              <w:rPr>
                <w:w w:val="85"/>
              </w:rPr>
            </w:pPr>
            <w:r w:rsidRPr="00AC59A7">
              <w:rPr>
                <w:w w:val="85"/>
              </w:rPr>
              <w:t>Likvidace invazních druhů rostlin (tlumení) a dřevin</w:t>
            </w:r>
          </w:p>
          <w:p w14:paraId="32D3C77C" w14:textId="77777777" w:rsidR="00CE7EFC" w:rsidRPr="00AC59A7" w:rsidRDefault="00E32513" w:rsidP="00511944">
            <w:pPr>
              <w:pStyle w:val="TableParagraph"/>
              <w:spacing w:before="21"/>
              <w:ind w:left="71"/>
              <w:rPr>
                <w:w w:val="85"/>
              </w:rPr>
            </w:pPr>
            <w:r w:rsidRPr="00AC59A7">
              <w:rPr>
                <w:w w:val="85"/>
              </w:rPr>
              <w:t>včetně likvidace</w:t>
            </w:r>
          </w:p>
        </w:tc>
        <w:tc>
          <w:tcPr>
            <w:tcW w:w="1561" w:type="dxa"/>
            <w:tcBorders>
              <w:top w:val="single" w:sz="6" w:space="0" w:color="000000"/>
              <w:left w:val="single" w:sz="6" w:space="0" w:color="000000"/>
              <w:bottom w:val="single" w:sz="6" w:space="0" w:color="000000"/>
              <w:right w:val="single" w:sz="6" w:space="0" w:color="000000"/>
            </w:tcBorders>
          </w:tcPr>
          <w:p w14:paraId="32D3C77D" w14:textId="77777777" w:rsidR="00CE7EFC" w:rsidRPr="00AC59A7" w:rsidRDefault="00E32513" w:rsidP="00511944">
            <w:pPr>
              <w:pStyle w:val="TableParagraph"/>
              <w:spacing w:before="2"/>
              <w:ind w:left="83"/>
              <w:rPr>
                <w:w w:val="85"/>
              </w:rPr>
            </w:pPr>
            <w:r w:rsidRPr="00AC59A7">
              <w:rPr>
                <w:w w:val="85"/>
              </w:rPr>
              <w:t>20 ha</w:t>
            </w:r>
          </w:p>
        </w:tc>
        <w:tc>
          <w:tcPr>
            <w:tcW w:w="1561" w:type="dxa"/>
            <w:tcBorders>
              <w:top w:val="single" w:sz="6" w:space="0" w:color="000000"/>
              <w:left w:val="single" w:sz="6" w:space="0" w:color="000000"/>
              <w:bottom w:val="single" w:sz="6" w:space="0" w:color="000000"/>
              <w:right w:val="single" w:sz="6" w:space="0" w:color="000000"/>
            </w:tcBorders>
          </w:tcPr>
          <w:p w14:paraId="32D3C77E" w14:textId="77777777" w:rsidR="00CE7EFC" w:rsidRPr="00AC59A7" w:rsidRDefault="00E32513" w:rsidP="00511944">
            <w:pPr>
              <w:pStyle w:val="TableParagraph"/>
              <w:spacing w:before="2"/>
              <w:ind w:left="82"/>
              <w:rPr>
                <w:w w:val="85"/>
              </w:rPr>
            </w:pPr>
            <w:r w:rsidRPr="00AC59A7">
              <w:rPr>
                <w:w w:val="85"/>
              </w:rPr>
              <w:t>10x</w:t>
            </w:r>
          </w:p>
        </w:tc>
        <w:tc>
          <w:tcPr>
            <w:tcW w:w="1984" w:type="dxa"/>
            <w:tcBorders>
              <w:top w:val="single" w:sz="6" w:space="0" w:color="000000"/>
              <w:left w:val="single" w:sz="6" w:space="0" w:color="000000"/>
              <w:bottom w:val="single" w:sz="6" w:space="0" w:color="000000"/>
            </w:tcBorders>
          </w:tcPr>
          <w:p w14:paraId="32D3C77F" w14:textId="77777777" w:rsidR="00CE7EFC" w:rsidRPr="00AC59A7" w:rsidRDefault="00E32513" w:rsidP="00511944">
            <w:pPr>
              <w:pStyle w:val="TableParagraph"/>
              <w:spacing w:before="2"/>
              <w:ind w:left="0" w:right="29"/>
              <w:jc w:val="right"/>
              <w:rPr>
                <w:w w:val="85"/>
              </w:rPr>
            </w:pPr>
            <w:proofErr w:type="gramStart"/>
            <w:r w:rsidRPr="00AC59A7">
              <w:rPr>
                <w:w w:val="85"/>
              </w:rPr>
              <w:t>2.000.000,-</w:t>
            </w:r>
            <w:proofErr w:type="gramEnd"/>
            <w:r w:rsidRPr="00AC59A7">
              <w:rPr>
                <w:w w:val="85"/>
              </w:rPr>
              <w:t xml:space="preserve"> Kč</w:t>
            </w:r>
          </w:p>
        </w:tc>
      </w:tr>
      <w:tr w:rsidR="00CE7EFC" w:rsidRPr="00AC59A7" w14:paraId="32D3C785" w14:textId="77777777">
        <w:trPr>
          <w:trHeight w:val="247"/>
        </w:trPr>
        <w:tc>
          <w:tcPr>
            <w:tcW w:w="4184" w:type="dxa"/>
            <w:tcBorders>
              <w:top w:val="single" w:sz="6" w:space="0" w:color="000000"/>
              <w:bottom w:val="single" w:sz="6" w:space="0" w:color="000000"/>
              <w:right w:val="single" w:sz="6" w:space="0" w:color="000000"/>
            </w:tcBorders>
          </w:tcPr>
          <w:p w14:paraId="32D3C781" w14:textId="77777777" w:rsidR="00CE7EFC" w:rsidRPr="00AC59A7" w:rsidRDefault="00E32513" w:rsidP="00511944">
            <w:pPr>
              <w:pStyle w:val="TableParagraph"/>
              <w:spacing w:before="3"/>
              <w:ind w:left="71"/>
              <w:rPr>
                <w:w w:val="85"/>
              </w:rPr>
            </w:pPr>
            <w:r w:rsidRPr="00AC59A7">
              <w:rPr>
                <w:w w:val="85"/>
              </w:rPr>
              <w:t>Údržba (obnova) cedulí</w:t>
            </w:r>
          </w:p>
        </w:tc>
        <w:tc>
          <w:tcPr>
            <w:tcW w:w="1561" w:type="dxa"/>
            <w:tcBorders>
              <w:top w:val="single" w:sz="6" w:space="0" w:color="000000"/>
              <w:left w:val="single" w:sz="6" w:space="0" w:color="000000"/>
              <w:bottom w:val="single" w:sz="6" w:space="0" w:color="000000"/>
              <w:right w:val="single" w:sz="6" w:space="0" w:color="000000"/>
            </w:tcBorders>
          </w:tcPr>
          <w:p w14:paraId="32D3C782" w14:textId="77777777" w:rsidR="00CE7EFC" w:rsidRPr="00AC59A7" w:rsidRDefault="00E32513" w:rsidP="00511944">
            <w:pPr>
              <w:pStyle w:val="TableParagraph"/>
              <w:spacing w:before="3"/>
              <w:ind w:left="83"/>
              <w:rPr>
                <w:w w:val="85"/>
              </w:rPr>
            </w:pPr>
            <w:r w:rsidRPr="00AC59A7">
              <w:rPr>
                <w:w w:val="85"/>
              </w:rPr>
              <w:t>8 ks</w:t>
            </w:r>
          </w:p>
        </w:tc>
        <w:tc>
          <w:tcPr>
            <w:tcW w:w="1561" w:type="dxa"/>
            <w:tcBorders>
              <w:top w:val="single" w:sz="6" w:space="0" w:color="000000"/>
              <w:left w:val="single" w:sz="6" w:space="0" w:color="000000"/>
              <w:bottom w:val="single" w:sz="6" w:space="0" w:color="000000"/>
              <w:right w:val="single" w:sz="6" w:space="0" w:color="000000"/>
            </w:tcBorders>
          </w:tcPr>
          <w:p w14:paraId="32D3C783" w14:textId="77777777" w:rsidR="00CE7EFC" w:rsidRPr="00AC59A7" w:rsidRDefault="00E32513" w:rsidP="00511944">
            <w:pPr>
              <w:pStyle w:val="TableParagraph"/>
              <w:spacing w:before="3"/>
              <w:ind w:left="82"/>
              <w:rPr>
                <w:w w:val="85"/>
              </w:rPr>
            </w:pPr>
            <w:r w:rsidRPr="00AC59A7">
              <w:rPr>
                <w:w w:val="85"/>
              </w:rPr>
              <w:t>1x</w:t>
            </w:r>
          </w:p>
        </w:tc>
        <w:tc>
          <w:tcPr>
            <w:tcW w:w="1984" w:type="dxa"/>
            <w:tcBorders>
              <w:top w:val="single" w:sz="6" w:space="0" w:color="000000"/>
              <w:left w:val="single" w:sz="6" w:space="0" w:color="000000"/>
              <w:bottom w:val="single" w:sz="6" w:space="0" w:color="000000"/>
            </w:tcBorders>
          </w:tcPr>
          <w:p w14:paraId="32D3C784" w14:textId="77777777" w:rsidR="00CE7EFC" w:rsidRPr="00AC59A7" w:rsidRDefault="00E32513" w:rsidP="00511944">
            <w:pPr>
              <w:pStyle w:val="TableParagraph"/>
              <w:spacing w:before="3"/>
              <w:ind w:left="0" w:right="29"/>
              <w:jc w:val="right"/>
              <w:rPr>
                <w:w w:val="85"/>
              </w:rPr>
            </w:pPr>
            <w:proofErr w:type="gramStart"/>
            <w:r w:rsidRPr="00AC59A7">
              <w:rPr>
                <w:w w:val="85"/>
              </w:rPr>
              <w:t>32.000,-</w:t>
            </w:r>
            <w:proofErr w:type="gramEnd"/>
            <w:r w:rsidRPr="00AC59A7">
              <w:rPr>
                <w:w w:val="85"/>
              </w:rPr>
              <w:t xml:space="preserve"> Kč</w:t>
            </w:r>
          </w:p>
        </w:tc>
      </w:tr>
      <w:tr w:rsidR="00CE7EFC" w:rsidRPr="00AC59A7" w14:paraId="32D3C78A" w14:textId="77777777">
        <w:trPr>
          <w:trHeight w:val="248"/>
        </w:trPr>
        <w:tc>
          <w:tcPr>
            <w:tcW w:w="4184" w:type="dxa"/>
            <w:tcBorders>
              <w:top w:val="single" w:sz="6" w:space="0" w:color="000000"/>
              <w:bottom w:val="single" w:sz="6" w:space="0" w:color="000000"/>
              <w:right w:val="single" w:sz="6" w:space="0" w:color="000000"/>
            </w:tcBorders>
          </w:tcPr>
          <w:p w14:paraId="32D3C786" w14:textId="77777777" w:rsidR="00CE7EFC" w:rsidRPr="00AC59A7" w:rsidRDefault="00E32513" w:rsidP="00511944">
            <w:pPr>
              <w:pStyle w:val="TableParagraph"/>
              <w:spacing w:before="5"/>
              <w:ind w:left="71"/>
              <w:rPr>
                <w:w w:val="85"/>
              </w:rPr>
            </w:pPr>
            <w:r w:rsidRPr="00AC59A7">
              <w:rPr>
                <w:w w:val="85"/>
              </w:rPr>
              <w:t>Inventarizační průzkum ornitologický</w:t>
            </w:r>
          </w:p>
        </w:tc>
        <w:tc>
          <w:tcPr>
            <w:tcW w:w="1561" w:type="dxa"/>
            <w:tcBorders>
              <w:top w:val="single" w:sz="6" w:space="0" w:color="000000"/>
              <w:left w:val="single" w:sz="6" w:space="0" w:color="000000"/>
              <w:bottom w:val="single" w:sz="6" w:space="0" w:color="000000"/>
              <w:right w:val="single" w:sz="6" w:space="0" w:color="000000"/>
            </w:tcBorders>
          </w:tcPr>
          <w:p w14:paraId="32D3C787" w14:textId="77777777" w:rsidR="00CE7EFC" w:rsidRPr="00AC59A7" w:rsidRDefault="00E32513" w:rsidP="00511944">
            <w:pPr>
              <w:pStyle w:val="TableParagraph"/>
              <w:spacing w:before="5"/>
              <w:ind w:left="83"/>
              <w:rPr>
                <w:w w:val="85"/>
              </w:rPr>
            </w:pPr>
            <w:r w:rsidRPr="00AC59A7">
              <w:rPr>
                <w:w w:val="85"/>
              </w:rPr>
              <w:t>1 ks</w:t>
            </w:r>
          </w:p>
        </w:tc>
        <w:tc>
          <w:tcPr>
            <w:tcW w:w="1561" w:type="dxa"/>
            <w:tcBorders>
              <w:top w:val="single" w:sz="6" w:space="0" w:color="000000"/>
              <w:left w:val="single" w:sz="6" w:space="0" w:color="000000"/>
              <w:bottom w:val="single" w:sz="6" w:space="0" w:color="000000"/>
              <w:right w:val="single" w:sz="6" w:space="0" w:color="000000"/>
            </w:tcBorders>
          </w:tcPr>
          <w:p w14:paraId="32D3C788" w14:textId="77777777" w:rsidR="00CE7EFC" w:rsidRPr="00AC59A7" w:rsidRDefault="00E32513" w:rsidP="00511944">
            <w:pPr>
              <w:pStyle w:val="TableParagraph"/>
              <w:spacing w:before="5"/>
              <w:ind w:left="82"/>
              <w:rPr>
                <w:w w:val="85"/>
              </w:rPr>
            </w:pPr>
            <w:r w:rsidRPr="00AC59A7">
              <w:rPr>
                <w:w w:val="85"/>
              </w:rPr>
              <w:t>1x</w:t>
            </w:r>
          </w:p>
        </w:tc>
        <w:tc>
          <w:tcPr>
            <w:tcW w:w="1984" w:type="dxa"/>
            <w:tcBorders>
              <w:top w:val="single" w:sz="6" w:space="0" w:color="000000"/>
              <w:left w:val="single" w:sz="6" w:space="0" w:color="000000"/>
              <w:bottom w:val="single" w:sz="6" w:space="0" w:color="000000"/>
            </w:tcBorders>
          </w:tcPr>
          <w:p w14:paraId="32D3C789" w14:textId="77777777" w:rsidR="00CE7EFC" w:rsidRPr="00AC59A7" w:rsidRDefault="00E32513" w:rsidP="00511944">
            <w:pPr>
              <w:pStyle w:val="TableParagraph"/>
              <w:spacing w:before="5"/>
              <w:ind w:left="0" w:right="29"/>
              <w:jc w:val="right"/>
              <w:rPr>
                <w:w w:val="85"/>
              </w:rPr>
            </w:pPr>
            <w:proofErr w:type="gramStart"/>
            <w:r w:rsidRPr="00AC59A7">
              <w:rPr>
                <w:w w:val="85"/>
              </w:rPr>
              <w:t>25.000,-</w:t>
            </w:r>
            <w:proofErr w:type="gramEnd"/>
            <w:r w:rsidRPr="00AC59A7">
              <w:rPr>
                <w:w w:val="85"/>
              </w:rPr>
              <w:t xml:space="preserve"> Kč</w:t>
            </w:r>
          </w:p>
        </w:tc>
      </w:tr>
      <w:tr w:rsidR="00CE7EFC" w:rsidRPr="00AC59A7" w14:paraId="32D3C790" w14:textId="77777777">
        <w:trPr>
          <w:trHeight w:val="493"/>
        </w:trPr>
        <w:tc>
          <w:tcPr>
            <w:tcW w:w="4184" w:type="dxa"/>
            <w:tcBorders>
              <w:top w:val="single" w:sz="6" w:space="0" w:color="000000"/>
              <w:bottom w:val="single" w:sz="6" w:space="0" w:color="000000"/>
              <w:right w:val="single" w:sz="6" w:space="0" w:color="000000"/>
            </w:tcBorders>
          </w:tcPr>
          <w:p w14:paraId="32D3C78B" w14:textId="77777777" w:rsidR="00CE7EFC" w:rsidRPr="00AC59A7" w:rsidRDefault="00E32513" w:rsidP="00511944">
            <w:pPr>
              <w:pStyle w:val="TableParagraph"/>
              <w:spacing w:before="2"/>
              <w:ind w:left="71"/>
              <w:rPr>
                <w:w w:val="85"/>
              </w:rPr>
            </w:pPr>
            <w:r w:rsidRPr="00AC59A7">
              <w:rPr>
                <w:w w:val="85"/>
              </w:rPr>
              <w:t>Inventarizační průzkum botanický</w:t>
            </w:r>
          </w:p>
          <w:p w14:paraId="32D3C78C" w14:textId="77777777" w:rsidR="00CE7EFC" w:rsidRPr="00AC59A7" w:rsidRDefault="00E32513" w:rsidP="00511944">
            <w:pPr>
              <w:pStyle w:val="TableParagraph"/>
              <w:spacing w:before="21"/>
              <w:ind w:left="71"/>
              <w:rPr>
                <w:w w:val="85"/>
              </w:rPr>
            </w:pPr>
            <w:r w:rsidRPr="00AC59A7">
              <w:rPr>
                <w:w w:val="85"/>
              </w:rPr>
              <w:t>(floristický a mapování vegetace)</w:t>
            </w:r>
          </w:p>
        </w:tc>
        <w:tc>
          <w:tcPr>
            <w:tcW w:w="1561" w:type="dxa"/>
            <w:tcBorders>
              <w:top w:val="single" w:sz="6" w:space="0" w:color="000000"/>
              <w:left w:val="single" w:sz="6" w:space="0" w:color="000000"/>
              <w:bottom w:val="single" w:sz="6" w:space="0" w:color="000000"/>
              <w:right w:val="single" w:sz="6" w:space="0" w:color="000000"/>
            </w:tcBorders>
          </w:tcPr>
          <w:p w14:paraId="32D3C78D" w14:textId="77777777" w:rsidR="00CE7EFC" w:rsidRPr="00AC59A7" w:rsidRDefault="00E32513" w:rsidP="00511944">
            <w:pPr>
              <w:pStyle w:val="TableParagraph"/>
              <w:spacing w:before="2"/>
              <w:ind w:left="83"/>
              <w:rPr>
                <w:w w:val="85"/>
              </w:rPr>
            </w:pPr>
            <w:r w:rsidRPr="00AC59A7">
              <w:rPr>
                <w:w w:val="85"/>
              </w:rPr>
              <w:t>1 ks</w:t>
            </w:r>
          </w:p>
        </w:tc>
        <w:tc>
          <w:tcPr>
            <w:tcW w:w="1561" w:type="dxa"/>
            <w:tcBorders>
              <w:top w:val="single" w:sz="6" w:space="0" w:color="000000"/>
              <w:left w:val="single" w:sz="6" w:space="0" w:color="000000"/>
              <w:bottom w:val="single" w:sz="6" w:space="0" w:color="000000"/>
              <w:right w:val="single" w:sz="6" w:space="0" w:color="000000"/>
            </w:tcBorders>
          </w:tcPr>
          <w:p w14:paraId="32D3C78E" w14:textId="77777777" w:rsidR="00CE7EFC" w:rsidRPr="00AC59A7" w:rsidRDefault="00E32513" w:rsidP="00511944">
            <w:pPr>
              <w:pStyle w:val="TableParagraph"/>
              <w:spacing w:before="2"/>
              <w:ind w:left="82"/>
              <w:rPr>
                <w:w w:val="85"/>
              </w:rPr>
            </w:pPr>
            <w:r w:rsidRPr="00AC59A7">
              <w:rPr>
                <w:w w:val="85"/>
              </w:rPr>
              <w:t>1x</w:t>
            </w:r>
          </w:p>
        </w:tc>
        <w:tc>
          <w:tcPr>
            <w:tcW w:w="1984" w:type="dxa"/>
            <w:tcBorders>
              <w:top w:val="single" w:sz="6" w:space="0" w:color="000000"/>
              <w:left w:val="single" w:sz="6" w:space="0" w:color="000000"/>
              <w:bottom w:val="single" w:sz="6" w:space="0" w:color="000000"/>
            </w:tcBorders>
          </w:tcPr>
          <w:p w14:paraId="32D3C78F" w14:textId="77777777" w:rsidR="00CE7EFC" w:rsidRPr="00AC59A7" w:rsidRDefault="00E32513" w:rsidP="00511944">
            <w:pPr>
              <w:pStyle w:val="TableParagraph"/>
              <w:spacing w:before="2"/>
              <w:ind w:left="0" w:right="29"/>
              <w:jc w:val="right"/>
              <w:rPr>
                <w:w w:val="85"/>
              </w:rPr>
            </w:pPr>
            <w:proofErr w:type="gramStart"/>
            <w:r w:rsidRPr="00AC59A7">
              <w:rPr>
                <w:w w:val="85"/>
              </w:rPr>
              <w:t>38.000,-</w:t>
            </w:r>
            <w:proofErr w:type="gramEnd"/>
            <w:r w:rsidRPr="00AC59A7">
              <w:rPr>
                <w:w w:val="85"/>
              </w:rPr>
              <w:t xml:space="preserve"> Kč</w:t>
            </w:r>
          </w:p>
        </w:tc>
      </w:tr>
      <w:tr w:rsidR="00CE7EFC" w:rsidRPr="00AC59A7" w14:paraId="32D3C795" w14:textId="77777777">
        <w:trPr>
          <w:trHeight w:val="248"/>
        </w:trPr>
        <w:tc>
          <w:tcPr>
            <w:tcW w:w="4184" w:type="dxa"/>
            <w:tcBorders>
              <w:top w:val="single" w:sz="6" w:space="0" w:color="000000"/>
              <w:bottom w:val="single" w:sz="6" w:space="0" w:color="000000"/>
              <w:right w:val="single" w:sz="6" w:space="0" w:color="000000"/>
            </w:tcBorders>
          </w:tcPr>
          <w:p w14:paraId="32D3C791" w14:textId="77777777" w:rsidR="00CE7EFC" w:rsidRPr="00AC59A7" w:rsidRDefault="00E32513" w:rsidP="00511944">
            <w:pPr>
              <w:pStyle w:val="TableParagraph"/>
              <w:spacing w:before="2"/>
              <w:ind w:left="71"/>
              <w:rPr>
                <w:w w:val="85"/>
              </w:rPr>
            </w:pPr>
            <w:r w:rsidRPr="00AC59A7">
              <w:rPr>
                <w:w w:val="85"/>
              </w:rPr>
              <w:t>Inventarizační průzkum brouci (Coleoptera)</w:t>
            </w:r>
          </w:p>
        </w:tc>
        <w:tc>
          <w:tcPr>
            <w:tcW w:w="1561" w:type="dxa"/>
            <w:tcBorders>
              <w:top w:val="single" w:sz="6" w:space="0" w:color="000000"/>
              <w:left w:val="single" w:sz="6" w:space="0" w:color="000000"/>
              <w:bottom w:val="single" w:sz="6" w:space="0" w:color="000000"/>
              <w:right w:val="single" w:sz="6" w:space="0" w:color="000000"/>
            </w:tcBorders>
          </w:tcPr>
          <w:p w14:paraId="32D3C792" w14:textId="77777777" w:rsidR="00CE7EFC" w:rsidRPr="00AC59A7" w:rsidRDefault="00E32513" w:rsidP="00511944">
            <w:pPr>
              <w:pStyle w:val="TableParagraph"/>
              <w:spacing w:before="2"/>
              <w:ind w:left="83"/>
              <w:rPr>
                <w:w w:val="85"/>
              </w:rPr>
            </w:pPr>
            <w:r w:rsidRPr="00AC59A7">
              <w:rPr>
                <w:w w:val="85"/>
              </w:rPr>
              <w:t>1 ks</w:t>
            </w:r>
          </w:p>
        </w:tc>
        <w:tc>
          <w:tcPr>
            <w:tcW w:w="1561" w:type="dxa"/>
            <w:tcBorders>
              <w:top w:val="single" w:sz="6" w:space="0" w:color="000000"/>
              <w:left w:val="single" w:sz="6" w:space="0" w:color="000000"/>
              <w:bottom w:val="single" w:sz="6" w:space="0" w:color="000000"/>
              <w:right w:val="single" w:sz="6" w:space="0" w:color="000000"/>
            </w:tcBorders>
          </w:tcPr>
          <w:p w14:paraId="32D3C793" w14:textId="77777777" w:rsidR="00CE7EFC" w:rsidRPr="00AC59A7" w:rsidRDefault="00E32513" w:rsidP="00511944">
            <w:pPr>
              <w:pStyle w:val="TableParagraph"/>
              <w:spacing w:before="2"/>
              <w:ind w:left="82"/>
              <w:rPr>
                <w:w w:val="85"/>
              </w:rPr>
            </w:pPr>
            <w:r w:rsidRPr="00AC59A7">
              <w:rPr>
                <w:w w:val="85"/>
              </w:rPr>
              <w:t>1x</w:t>
            </w:r>
          </w:p>
        </w:tc>
        <w:tc>
          <w:tcPr>
            <w:tcW w:w="1984" w:type="dxa"/>
            <w:tcBorders>
              <w:top w:val="single" w:sz="6" w:space="0" w:color="000000"/>
              <w:left w:val="single" w:sz="6" w:space="0" w:color="000000"/>
              <w:bottom w:val="single" w:sz="6" w:space="0" w:color="000000"/>
            </w:tcBorders>
          </w:tcPr>
          <w:p w14:paraId="32D3C794" w14:textId="77777777" w:rsidR="00CE7EFC" w:rsidRPr="00AC59A7" w:rsidRDefault="00E32513" w:rsidP="00511944">
            <w:pPr>
              <w:pStyle w:val="TableParagraph"/>
              <w:spacing w:before="2"/>
              <w:ind w:left="0" w:right="29"/>
              <w:jc w:val="right"/>
              <w:rPr>
                <w:w w:val="85"/>
              </w:rPr>
            </w:pPr>
            <w:proofErr w:type="gramStart"/>
            <w:r w:rsidRPr="00AC59A7">
              <w:rPr>
                <w:w w:val="85"/>
              </w:rPr>
              <w:t>45.000,-</w:t>
            </w:r>
            <w:proofErr w:type="gramEnd"/>
            <w:r w:rsidRPr="00AC59A7">
              <w:rPr>
                <w:w w:val="85"/>
              </w:rPr>
              <w:t xml:space="preserve"> Kč</w:t>
            </w:r>
          </w:p>
        </w:tc>
      </w:tr>
      <w:tr w:rsidR="00CE7EFC" w:rsidRPr="00AC59A7" w14:paraId="32D3C79A" w14:textId="77777777">
        <w:trPr>
          <w:trHeight w:val="246"/>
        </w:trPr>
        <w:tc>
          <w:tcPr>
            <w:tcW w:w="4184" w:type="dxa"/>
            <w:tcBorders>
              <w:top w:val="single" w:sz="6" w:space="0" w:color="000000"/>
              <w:bottom w:val="single" w:sz="6" w:space="0" w:color="000000"/>
              <w:right w:val="single" w:sz="6" w:space="0" w:color="000000"/>
            </w:tcBorders>
          </w:tcPr>
          <w:p w14:paraId="32D3C796" w14:textId="77777777" w:rsidR="00CE7EFC" w:rsidRPr="00AC59A7" w:rsidRDefault="00E32513" w:rsidP="00511944">
            <w:pPr>
              <w:pStyle w:val="TableParagraph"/>
              <w:spacing w:before="2"/>
              <w:ind w:left="71"/>
              <w:rPr>
                <w:w w:val="85"/>
              </w:rPr>
            </w:pPr>
            <w:r w:rsidRPr="00AC59A7">
              <w:rPr>
                <w:w w:val="85"/>
              </w:rPr>
              <w:t>Inventarizační průzkum vážky (</w:t>
            </w:r>
            <w:proofErr w:type="spellStart"/>
            <w:r w:rsidRPr="00AC59A7">
              <w:rPr>
                <w:w w:val="85"/>
              </w:rPr>
              <w:t>Odonata</w:t>
            </w:r>
            <w:proofErr w:type="spellEnd"/>
            <w:r w:rsidRPr="00AC59A7">
              <w:rPr>
                <w:w w:val="85"/>
              </w:rPr>
              <w:t>)</w:t>
            </w:r>
          </w:p>
        </w:tc>
        <w:tc>
          <w:tcPr>
            <w:tcW w:w="1561" w:type="dxa"/>
            <w:tcBorders>
              <w:top w:val="single" w:sz="6" w:space="0" w:color="000000"/>
              <w:left w:val="single" w:sz="6" w:space="0" w:color="000000"/>
              <w:bottom w:val="single" w:sz="6" w:space="0" w:color="000000"/>
              <w:right w:val="single" w:sz="6" w:space="0" w:color="000000"/>
            </w:tcBorders>
          </w:tcPr>
          <w:p w14:paraId="32D3C797" w14:textId="77777777" w:rsidR="00CE7EFC" w:rsidRPr="00AC59A7" w:rsidRDefault="00E32513" w:rsidP="00511944">
            <w:pPr>
              <w:pStyle w:val="TableParagraph"/>
              <w:spacing w:before="2"/>
              <w:ind w:left="83"/>
              <w:rPr>
                <w:w w:val="85"/>
              </w:rPr>
            </w:pPr>
            <w:r w:rsidRPr="00AC59A7">
              <w:rPr>
                <w:w w:val="85"/>
              </w:rPr>
              <w:t>1 ks</w:t>
            </w:r>
          </w:p>
        </w:tc>
        <w:tc>
          <w:tcPr>
            <w:tcW w:w="1561" w:type="dxa"/>
            <w:tcBorders>
              <w:top w:val="single" w:sz="6" w:space="0" w:color="000000"/>
              <w:left w:val="single" w:sz="6" w:space="0" w:color="000000"/>
              <w:bottom w:val="single" w:sz="6" w:space="0" w:color="000000"/>
              <w:right w:val="single" w:sz="6" w:space="0" w:color="000000"/>
            </w:tcBorders>
          </w:tcPr>
          <w:p w14:paraId="32D3C798" w14:textId="77777777" w:rsidR="00CE7EFC" w:rsidRPr="00AC59A7" w:rsidRDefault="00E32513" w:rsidP="00511944">
            <w:pPr>
              <w:pStyle w:val="TableParagraph"/>
              <w:spacing w:before="2"/>
              <w:ind w:left="82"/>
              <w:rPr>
                <w:w w:val="85"/>
              </w:rPr>
            </w:pPr>
            <w:r w:rsidRPr="00AC59A7">
              <w:rPr>
                <w:w w:val="85"/>
              </w:rPr>
              <w:t>1x</w:t>
            </w:r>
          </w:p>
        </w:tc>
        <w:tc>
          <w:tcPr>
            <w:tcW w:w="1984" w:type="dxa"/>
            <w:tcBorders>
              <w:top w:val="single" w:sz="6" w:space="0" w:color="000000"/>
              <w:left w:val="single" w:sz="6" w:space="0" w:color="000000"/>
              <w:bottom w:val="single" w:sz="6" w:space="0" w:color="000000"/>
            </w:tcBorders>
          </w:tcPr>
          <w:p w14:paraId="32D3C799" w14:textId="77777777" w:rsidR="00CE7EFC" w:rsidRPr="00AC59A7" w:rsidRDefault="00E32513" w:rsidP="00511944">
            <w:pPr>
              <w:pStyle w:val="TableParagraph"/>
              <w:spacing w:before="2"/>
              <w:ind w:left="0" w:right="29"/>
              <w:jc w:val="right"/>
              <w:rPr>
                <w:w w:val="85"/>
              </w:rPr>
            </w:pPr>
            <w:proofErr w:type="gramStart"/>
            <w:r w:rsidRPr="00AC59A7">
              <w:rPr>
                <w:w w:val="85"/>
              </w:rPr>
              <w:t>45.000,-</w:t>
            </w:r>
            <w:proofErr w:type="gramEnd"/>
            <w:r w:rsidRPr="00AC59A7">
              <w:rPr>
                <w:w w:val="85"/>
              </w:rPr>
              <w:t xml:space="preserve"> Kč</w:t>
            </w:r>
          </w:p>
        </w:tc>
      </w:tr>
      <w:tr w:rsidR="00CE7EFC" w:rsidRPr="00AC59A7" w14:paraId="32D3C79F" w14:textId="77777777">
        <w:trPr>
          <w:trHeight w:val="246"/>
        </w:trPr>
        <w:tc>
          <w:tcPr>
            <w:tcW w:w="4184" w:type="dxa"/>
            <w:tcBorders>
              <w:top w:val="single" w:sz="6" w:space="0" w:color="000000"/>
              <w:bottom w:val="single" w:sz="6" w:space="0" w:color="000000"/>
              <w:right w:val="single" w:sz="6" w:space="0" w:color="000000"/>
            </w:tcBorders>
          </w:tcPr>
          <w:p w14:paraId="32D3C79B" w14:textId="77777777" w:rsidR="00CE7EFC" w:rsidRPr="00AC59A7" w:rsidRDefault="00E32513" w:rsidP="00511944">
            <w:pPr>
              <w:pStyle w:val="TableParagraph"/>
              <w:spacing w:before="2"/>
              <w:ind w:left="71"/>
              <w:rPr>
                <w:w w:val="85"/>
              </w:rPr>
            </w:pPr>
            <w:r w:rsidRPr="00AC59A7">
              <w:rPr>
                <w:w w:val="85"/>
              </w:rPr>
              <w:t>Inventarizační průzkum rovnokřídlí (</w:t>
            </w:r>
            <w:proofErr w:type="spellStart"/>
            <w:r w:rsidRPr="00AC59A7">
              <w:rPr>
                <w:w w:val="85"/>
              </w:rPr>
              <w:t>Orthoptera</w:t>
            </w:r>
            <w:proofErr w:type="spellEnd"/>
            <w:r w:rsidRPr="00AC59A7">
              <w:rPr>
                <w:w w:val="85"/>
              </w:rPr>
              <w:t>)</w:t>
            </w:r>
          </w:p>
        </w:tc>
        <w:tc>
          <w:tcPr>
            <w:tcW w:w="1561" w:type="dxa"/>
            <w:tcBorders>
              <w:top w:val="single" w:sz="6" w:space="0" w:color="000000"/>
              <w:left w:val="single" w:sz="6" w:space="0" w:color="000000"/>
              <w:bottom w:val="single" w:sz="6" w:space="0" w:color="000000"/>
              <w:right w:val="single" w:sz="6" w:space="0" w:color="000000"/>
            </w:tcBorders>
          </w:tcPr>
          <w:p w14:paraId="32D3C79C" w14:textId="77777777" w:rsidR="00CE7EFC" w:rsidRPr="00AC59A7" w:rsidRDefault="00E32513" w:rsidP="00511944">
            <w:pPr>
              <w:pStyle w:val="TableParagraph"/>
              <w:spacing w:before="2"/>
              <w:ind w:left="83"/>
              <w:rPr>
                <w:w w:val="85"/>
              </w:rPr>
            </w:pPr>
            <w:r w:rsidRPr="00AC59A7">
              <w:rPr>
                <w:w w:val="85"/>
              </w:rPr>
              <w:t>1 ks</w:t>
            </w:r>
          </w:p>
        </w:tc>
        <w:tc>
          <w:tcPr>
            <w:tcW w:w="1561" w:type="dxa"/>
            <w:tcBorders>
              <w:top w:val="single" w:sz="6" w:space="0" w:color="000000"/>
              <w:left w:val="single" w:sz="6" w:space="0" w:color="000000"/>
              <w:bottom w:val="single" w:sz="6" w:space="0" w:color="000000"/>
              <w:right w:val="single" w:sz="6" w:space="0" w:color="000000"/>
            </w:tcBorders>
          </w:tcPr>
          <w:p w14:paraId="32D3C79D" w14:textId="77777777" w:rsidR="00CE7EFC" w:rsidRPr="00AC59A7" w:rsidRDefault="00E32513" w:rsidP="00511944">
            <w:pPr>
              <w:pStyle w:val="TableParagraph"/>
              <w:spacing w:before="2"/>
              <w:ind w:left="82"/>
              <w:rPr>
                <w:w w:val="85"/>
              </w:rPr>
            </w:pPr>
            <w:r w:rsidRPr="00AC59A7">
              <w:rPr>
                <w:w w:val="85"/>
              </w:rPr>
              <w:t>1x</w:t>
            </w:r>
          </w:p>
        </w:tc>
        <w:tc>
          <w:tcPr>
            <w:tcW w:w="1984" w:type="dxa"/>
            <w:tcBorders>
              <w:top w:val="single" w:sz="6" w:space="0" w:color="000000"/>
              <w:left w:val="single" w:sz="6" w:space="0" w:color="000000"/>
              <w:bottom w:val="single" w:sz="6" w:space="0" w:color="000000"/>
            </w:tcBorders>
          </w:tcPr>
          <w:p w14:paraId="32D3C79E" w14:textId="77777777" w:rsidR="00CE7EFC" w:rsidRPr="00AC59A7" w:rsidRDefault="00E32513" w:rsidP="00511944">
            <w:pPr>
              <w:pStyle w:val="TableParagraph"/>
              <w:spacing w:before="2"/>
              <w:ind w:left="0" w:right="29"/>
              <w:jc w:val="right"/>
              <w:rPr>
                <w:w w:val="85"/>
              </w:rPr>
            </w:pPr>
            <w:proofErr w:type="gramStart"/>
            <w:r w:rsidRPr="00AC59A7">
              <w:rPr>
                <w:w w:val="85"/>
              </w:rPr>
              <w:t>45.000,-</w:t>
            </w:r>
            <w:proofErr w:type="gramEnd"/>
            <w:r w:rsidRPr="00AC59A7">
              <w:rPr>
                <w:w w:val="85"/>
              </w:rPr>
              <w:t xml:space="preserve"> Kč</w:t>
            </w:r>
          </w:p>
        </w:tc>
      </w:tr>
      <w:tr w:rsidR="00CE7EFC" w:rsidRPr="00AC59A7" w14:paraId="32D3C7A4" w14:textId="77777777">
        <w:trPr>
          <w:trHeight w:val="248"/>
        </w:trPr>
        <w:tc>
          <w:tcPr>
            <w:tcW w:w="4184" w:type="dxa"/>
            <w:tcBorders>
              <w:top w:val="single" w:sz="6" w:space="0" w:color="000000"/>
              <w:bottom w:val="single" w:sz="6" w:space="0" w:color="000000"/>
              <w:right w:val="single" w:sz="6" w:space="0" w:color="000000"/>
            </w:tcBorders>
          </w:tcPr>
          <w:p w14:paraId="32D3C7A0" w14:textId="77777777" w:rsidR="00CE7EFC" w:rsidRPr="00AC59A7" w:rsidRDefault="00E32513" w:rsidP="00511944">
            <w:pPr>
              <w:pStyle w:val="TableParagraph"/>
              <w:spacing w:before="2"/>
              <w:ind w:left="71"/>
              <w:rPr>
                <w:w w:val="85"/>
              </w:rPr>
            </w:pPr>
            <w:r w:rsidRPr="00AC59A7">
              <w:rPr>
                <w:w w:val="85"/>
              </w:rPr>
              <w:t xml:space="preserve">Inventarizační průzkum </w:t>
            </w:r>
            <w:proofErr w:type="spellStart"/>
            <w:r w:rsidRPr="00AC59A7">
              <w:rPr>
                <w:w w:val="85"/>
              </w:rPr>
              <w:t>arachnologický</w:t>
            </w:r>
            <w:proofErr w:type="spellEnd"/>
            <w:r w:rsidRPr="00AC59A7">
              <w:rPr>
                <w:w w:val="85"/>
              </w:rPr>
              <w:t xml:space="preserve"> (</w:t>
            </w:r>
            <w:proofErr w:type="spellStart"/>
            <w:r w:rsidRPr="00AC59A7">
              <w:rPr>
                <w:w w:val="85"/>
              </w:rPr>
              <w:t>Araneae</w:t>
            </w:r>
            <w:proofErr w:type="spellEnd"/>
            <w:r w:rsidRPr="00AC59A7">
              <w:rPr>
                <w:w w:val="85"/>
              </w:rPr>
              <w:t>)</w:t>
            </w:r>
          </w:p>
        </w:tc>
        <w:tc>
          <w:tcPr>
            <w:tcW w:w="1561" w:type="dxa"/>
            <w:tcBorders>
              <w:top w:val="single" w:sz="6" w:space="0" w:color="000000"/>
              <w:left w:val="single" w:sz="6" w:space="0" w:color="000000"/>
              <w:bottom w:val="single" w:sz="6" w:space="0" w:color="000000"/>
              <w:right w:val="single" w:sz="6" w:space="0" w:color="000000"/>
            </w:tcBorders>
          </w:tcPr>
          <w:p w14:paraId="32D3C7A1" w14:textId="77777777" w:rsidR="00CE7EFC" w:rsidRPr="00AC59A7" w:rsidRDefault="00E32513" w:rsidP="00511944">
            <w:pPr>
              <w:pStyle w:val="TableParagraph"/>
              <w:spacing w:before="2"/>
              <w:ind w:left="83"/>
              <w:rPr>
                <w:w w:val="85"/>
              </w:rPr>
            </w:pPr>
            <w:r w:rsidRPr="00AC59A7">
              <w:rPr>
                <w:w w:val="85"/>
              </w:rPr>
              <w:t>1 ks</w:t>
            </w:r>
          </w:p>
        </w:tc>
        <w:tc>
          <w:tcPr>
            <w:tcW w:w="1561" w:type="dxa"/>
            <w:tcBorders>
              <w:top w:val="single" w:sz="6" w:space="0" w:color="000000"/>
              <w:left w:val="single" w:sz="6" w:space="0" w:color="000000"/>
              <w:bottom w:val="single" w:sz="6" w:space="0" w:color="000000"/>
              <w:right w:val="single" w:sz="6" w:space="0" w:color="000000"/>
            </w:tcBorders>
          </w:tcPr>
          <w:p w14:paraId="32D3C7A2" w14:textId="77777777" w:rsidR="00CE7EFC" w:rsidRPr="00AC59A7" w:rsidRDefault="00E32513" w:rsidP="00511944">
            <w:pPr>
              <w:pStyle w:val="TableParagraph"/>
              <w:spacing w:before="2"/>
              <w:ind w:left="82"/>
              <w:rPr>
                <w:w w:val="85"/>
              </w:rPr>
            </w:pPr>
            <w:r w:rsidRPr="00AC59A7">
              <w:rPr>
                <w:w w:val="85"/>
              </w:rPr>
              <w:t>1x</w:t>
            </w:r>
          </w:p>
        </w:tc>
        <w:tc>
          <w:tcPr>
            <w:tcW w:w="1984" w:type="dxa"/>
            <w:tcBorders>
              <w:top w:val="single" w:sz="6" w:space="0" w:color="000000"/>
              <w:left w:val="single" w:sz="6" w:space="0" w:color="000000"/>
              <w:bottom w:val="single" w:sz="6" w:space="0" w:color="000000"/>
            </w:tcBorders>
          </w:tcPr>
          <w:p w14:paraId="32D3C7A3" w14:textId="77777777" w:rsidR="00CE7EFC" w:rsidRPr="00AC59A7" w:rsidRDefault="00E32513" w:rsidP="00511944">
            <w:pPr>
              <w:pStyle w:val="TableParagraph"/>
              <w:spacing w:before="2"/>
              <w:ind w:left="0" w:right="29"/>
              <w:jc w:val="right"/>
              <w:rPr>
                <w:w w:val="85"/>
              </w:rPr>
            </w:pPr>
            <w:proofErr w:type="gramStart"/>
            <w:r w:rsidRPr="00AC59A7">
              <w:rPr>
                <w:w w:val="85"/>
              </w:rPr>
              <w:t>45.000,-</w:t>
            </w:r>
            <w:proofErr w:type="gramEnd"/>
            <w:r w:rsidRPr="00AC59A7">
              <w:rPr>
                <w:w w:val="85"/>
              </w:rPr>
              <w:t xml:space="preserve"> Kč</w:t>
            </w:r>
          </w:p>
        </w:tc>
      </w:tr>
      <w:tr w:rsidR="00CE7EFC" w:rsidRPr="00AC59A7" w14:paraId="32D3C7A9" w14:textId="77777777">
        <w:trPr>
          <w:trHeight w:val="246"/>
        </w:trPr>
        <w:tc>
          <w:tcPr>
            <w:tcW w:w="4184" w:type="dxa"/>
            <w:tcBorders>
              <w:top w:val="single" w:sz="6" w:space="0" w:color="000000"/>
              <w:bottom w:val="single" w:sz="6" w:space="0" w:color="000000"/>
              <w:right w:val="single" w:sz="6" w:space="0" w:color="000000"/>
            </w:tcBorders>
          </w:tcPr>
          <w:p w14:paraId="32D3C7A5" w14:textId="77777777" w:rsidR="00CE7EFC" w:rsidRPr="00AC59A7" w:rsidRDefault="00E32513" w:rsidP="00511944">
            <w:pPr>
              <w:pStyle w:val="TableParagraph"/>
              <w:spacing w:before="2"/>
              <w:ind w:left="71"/>
              <w:rPr>
                <w:w w:val="85"/>
              </w:rPr>
            </w:pPr>
            <w:r w:rsidRPr="00AC59A7">
              <w:rPr>
                <w:w w:val="85"/>
              </w:rPr>
              <w:t>Inventarizační průzkum lesnický s dendrologickým</w:t>
            </w:r>
          </w:p>
        </w:tc>
        <w:tc>
          <w:tcPr>
            <w:tcW w:w="1561" w:type="dxa"/>
            <w:tcBorders>
              <w:top w:val="single" w:sz="6" w:space="0" w:color="000000"/>
              <w:left w:val="single" w:sz="6" w:space="0" w:color="000000"/>
              <w:bottom w:val="single" w:sz="6" w:space="0" w:color="000000"/>
              <w:right w:val="single" w:sz="6" w:space="0" w:color="000000"/>
            </w:tcBorders>
          </w:tcPr>
          <w:p w14:paraId="32D3C7A6" w14:textId="77777777" w:rsidR="00CE7EFC" w:rsidRPr="00AC59A7" w:rsidRDefault="00E32513" w:rsidP="00511944">
            <w:pPr>
              <w:pStyle w:val="TableParagraph"/>
              <w:spacing w:before="2"/>
              <w:ind w:left="83"/>
              <w:rPr>
                <w:w w:val="85"/>
              </w:rPr>
            </w:pPr>
            <w:r w:rsidRPr="00AC59A7">
              <w:rPr>
                <w:w w:val="85"/>
              </w:rPr>
              <w:t>1 ks</w:t>
            </w:r>
          </w:p>
        </w:tc>
        <w:tc>
          <w:tcPr>
            <w:tcW w:w="1561" w:type="dxa"/>
            <w:tcBorders>
              <w:top w:val="single" w:sz="6" w:space="0" w:color="000000"/>
              <w:left w:val="single" w:sz="6" w:space="0" w:color="000000"/>
              <w:bottom w:val="single" w:sz="6" w:space="0" w:color="000000"/>
              <w:right w:val="single" w:sz="6" w:space="0" w:color="000000"/>
            </w:tcBorders>
          </w:tcPr>
          <w:p w14:paraId="32D3C7A7" w14:textId="77777777" w:rsidR="00CE7EFC" w:rsidRPr="00AC59A7" w:rsidRDefault="00E32513" w:rsidP="00511944">
            <w:pPr>
              <w:pStyle w:val="TableParagraph"/>
              <w:spacing w:before="2"/>
              <w:ind w:left="82"/>
              <w:rPr>
                <w:w w:val="85"/>
              </w:rPr>
            </w:pPr>
            <w:r w:rsidRPr="00AC59A7">
              <w:rPr>
                <w:w w:val="85"/>
              </w:rPr>
              <w:t>1x</w:t>
            </w:r>
          </w:p>
        </w:tc>
        <w:tc>
          <w:tcPr>
            <w:tcW w:w="1984" w:type="dxa"/>
            <w:tcBorders>
              <w:top w:val="single" w:sz="6" w:space="0" w:color="000000"/>
              <w:left w:val="single" w:sz="6" w:space="0" w:color="000000"/>
              <w:bottom w:val="single" w:sz="6" w:space="0" w:color="000000"/>
            </w:tcBorders>
          </w:tcPr>
          <w:p w14:paraId="32D3C7A8" w14:textId="77777777" w:rsidR="00CE7EFC" w:rsidRPr="00AC59A7" w:rsidRDefault="00E32513" w:rsidP="00511944">
            <w:pPr>
              <w:pStyle w:val="TableParagraph"/>
              <w:spacing w:before="2"/>
              <w:ind w:left="0" w:right="29"/>
              <w:jc w:val="right"/>
              <w:rPr>
                <w:w w:val="85"/>
              </w:rPr>
            </w:pPr>
            <w:proofErr w:type="gramStart"/>
            <w:r w:rsidRPr="00AC59A7">
              <w:rPr>
                <w:w w:val="85"/>
              </w:rPr>
              <w:t>45.000,-</w:t>
            </w:r>
            <w:proofErr w:type="gramEnd"/>
            <w:r w:rsidRPr="00AC59A7">
              <w:rPr>
                <w:w w:val="85"/>
              </w:rPr>
              <w:t xml:space="preserve"> Kč</w:t>
            </w:r>
          </w:p>
        </w:tc>
      </w:tr>
      <w:tr w:rsidR="00CE7EFC" w:rsidRPr="00AC59A7" w14:paraId="32D3C7AF" w14:textId="77777777">
        <w:trPr>
          <w:trHeight w:val="990"/>
        </w:trPr>
        <w:tc>
          <w:tcPr>
            <w:tcW w:w="4184" w:type="dxa"/>
            <w:tcBorders>
              <w:top w:val="single" w:sz="6" w:space="0" w:color="000000"/>
              <w:bottom w:val="single" w:sz="6" w:space="0" w:color="000000"/>
              <w:right w:val="single" w:sz="6" w:space="0" w:color="000000"/>
            </w:tcBorders>
          </w:tcPr>
          <w:p w14:paraId="32D3C7AA" w14:textId="77777777" w:rsidR="00CE7EFC" w:rsidRPr="00AC59A7" w:rsidRDefault="00E32513" w:rsidP="00511944">
            <w:pPr>
              <w:pStyle w:val="TableParagraph"/>
              <w:spacing w:before="2"/>
              <w:ind w:left="71" w:right="14"/>
              <w:rPr>
                <w:w w:val="85"/>
              </w:rPr>
            </w:pPr>
            <w:r w:rsidRPr="00AC59A7">
              <w:rPr>
                <w:w w:val="85"/>
              </w:rPr>
              <w:t xml:space="preserve">Studie pro stanovení bilance sedimentů v úseku PP Profil Morávky a dotčených úseků a návrh </w:t>
            </w:r>
            <w:proofErr w:type="spellStart"/>
            <w:r w:rsidRPr="00AC59A7">
              <w:rPr>
                <w:w w:val="85"/>
              </w:rPr>
              <w:t>manegementu</w:t>
            </w:r>
            <w:proofErr w:type="spellEnd"/>
            <w:r w:rsidRPr="00AC59A7">
              <w:rPr>
                <w:w w:val="85"/>
              </w:rPr>
              <w:t xml:space="preserve"> ZCHÚ v souvislosti s degradací koryta</w:t>
            </w:r>
          </w:p>
          <w:p w14:paraId="32D3C7AB" w14:textId="77777777" w:rsidR="00CE7EFC" w:rsidRPr="00AC59A7" w:rsidRDefault="00E32513" w:rsidP="00511944">
            <w:pPr>
              <w:pStyle w:val="TableParagraph"/>
              <w:spacing w:before="2"/>
              <w:ind w:left="71"/>
              <w:rPr>
                <w:w w:val="85"/>
              </w:rPr>
            </w:pPr>
            <w:r w:rsidRPr="00AC59A7">
              <w:rPr>
                <w:w w:val="85"/>
              </w:rPr>
              <w:t>řeky Morávky akcelerovanou erozí</w:t>
            </w:r>
          </w:p>
        </w:tc>
        <w:tc>
          <w:tcPr>
            <w:tcW w:w="1561" w:type="dxa"/>
            <w:tcBorders>
              <w:top w:val="single" w:sz="6" w:space="0" w:color="000000"/>
              <w:left w:val="single" w:sz="6" w:space="0" w:color="000000"/>
              <w:bottom w:val="single" w:sz="6" w:space="0" w:color="000000"/>
              <w:right w:val="single" w:sz="6" w:space="0" w:color="000000"/>
            </w:tcBorders>
          </w:tcPr>
          <w:p w14:paraId="32D3C7AC" w14:textId="77777777" w:rsidR="00CE7EFC" w:rsidRPr="00AC59A7" w:rsidRDefault="00E32513" w:rsidP="00511944">
            <w:pPr>
              <w:pStyle w:val="TableParagraph"/>
              <w:spacing w:before="2"/>
              <w:ind w:left="83"/>
              <w:rPr>
                <w:w w:val="85"/>
              </w:rPr>
            </w:pPr>
            <w:r w:rsidRPr="00AC59A7">
              <w:rPr>
                <w:w w:val="85"/>
              </w:rPr>
              <w:t>----</w:t>
            </w:r>
          </w:p>
        </w:tc>
        <w:tc>
          <w:tcPr>
            <w:tcW w:w="1561" w:type="dxa"/>
            <w:tcBorders>
              <w:top w:val="single" w:sz="6" w:space="0" w:color="000000"/>
              <w:left w:val="single" w:sz="6" w:space="0" w:color="000000"/>
              <w:bottom w:val="single" w:sz="6" w:space="0" w:color="000000"/>
              <w:right w:val="single" w:sz="6" w:space="0" w:color="000000"/>
            </w:tcBorders>
          </w:tcPr>
          <w:p w14:paraId="32D3C7AD" w14:textId="77777777" w:rsidR="00CE7EFC" w:rsidRPr="00AC59A7" w:rsidRDefault="00E32513" w:rsidP="00511944">
            <w:pPr>
              <w:pStyle w:val="TableParagraph"/>
              <w:spacing w:before="2"/>
              <w:ind w:left="82"/>
              <w:rPr>
                <w:w w:val="85"/>
              </w:rPr>
            </w:pPr>
            <w:r w:rsidRPr="00AC59A7">
              <w:rPr>
                <w:w w:val="85"/>
              </w:rPr>
              <w:t>1x</w:t>
            </w:r>
          </w:p>
        </w:tc>
        <w:tc>
          <w:tcPr>
            <w:tcW w:w="1984" w:type="dxa"/>
            <w:tcBorders>
              <w:top w:val="single" w:sz="6" w:space="0" w:color="000000"/>
              <w:left w:val="single" w:sz="6" w:space="0" w:color="000000"/>
              <w:bottom w:val="single" w:sz="6" w:space="0" w:color="000000"/>
            </w:tcBorders>
          </w:tcPr>
          <w:p w14:paraId="32D3C7AE" w14:textId="77777777" w:rsidR="00CE7EFC" w:rsidRPr="00AC59A7" w:rsidRDefault="00E32513" w:rsidP="00511944">
            <w:pPr>
              <w:pStyle w:val="TableParagraph"/>
              <w:spacing w:before="2"/>
              <w:ind w:left="0" w:right="29"/>
              <w:jc w:val="right"/>
              <w:rPr>
                <w:w w:val="85"/>
              </w:rPr>
            </w:pPr>
            <w:proofErr w:type="gramStart"/>
            <w:r w:rsidRPr="00AC59A7">
              <w:rPr>
                <w:w w:val="85"/>
              </w:rPr>
              <w:t>120.000,-</w:t>
            </w:r>
            <w:proofErr w:type="gramEnd"/>
            <w:r w:rsidRPr="00AC59A7">
              <w:rPr>
                <w:w w:val="85"/>
              </w:rPr>
              <w:t xml:space="preserve"> Kč</w:t>
            </w:r>
          </w:p>
        </w:tc>
      </w:tr>
      <w:tr w:rsidR="00CE7EFC" w:rsidRPr="00AC59A7" w14:paraId="32D3C7B5" w14:textId="77777777">
        <w:trPr>
          <w:trHeight w:val="493"/>
        </w:trPr>
        <w:tc>
          <w:tcPr>
            <w:tcW w:w="4184" w:type="dxa"/>
            <w:tcBorders>
              <w:top w:val="single" w:sz="6" w:space="0" w:color="000000"/>
              <w:bottom w:val="single" w:sz="6" w:space="0" w:color="000000"/>
              <w:right w:val="single" w:sz="6" w:space="0" w:color="000000"/>
            </w:tcBorders>
          </w:tcPr>
          <w:p w14:paraId="32D3C7B0" w14:textId="77777777" w:rsidR="00CE7EFC" w:rsidRPr="00AC59A7" w:rsidRDefault="00E32513" w:rsidP="00511944">
            <w:pPr>
              <w:pStyle w:val="TableParagraph"/>
              <w:ind w:left="71"/>
              <w:rPr>
                <w:i/>
                <w:w w:val="85"/>
              </w:rPr>
            </w:pPr>
            <w:r w:rsidRPr="00AC59A7">
              <w:rPr>
                <w:w w:val="85"/>
              </w:rPr>
              <w:t xml:space="preserve">Studie repatriace </w:t>
            </w:r>
            <w:proofErr w:type="spellStart"/>
            <w:r w:rsidRPr="00AC59A7">
              <w:rPr>
                <w:w w:val="85"/>
              </w:rPr>
              <w:t>židoviníku</w:t>
            </w:r>
            <w:proofErr w:type="spellEnd"/>
            <w:r w:rsidRPr="00AC59A7">
              <w:rPr>
                <w:w w:val="85"/>
              </w:rPr>
              <w:t xml:space="preserve"> německého (</w:t>
            </w:r>
            <w:proofErr w:type="spellStart"/>
            <w:r w:rsidRPr="00AC59A7">
              <w:rPr>
                <w:i/>
                <w:w w:val="85"/>
              </w:rPr>
              <w:t>Myricaria</w:t>
            </w:r>
            <w:proofErr w:type="spellEnd"/>
          </w:p>
          <w:p w14:paraId="32D3C7B1" w14:textId="77777777" w:rsidR="00CE7EFC" w:rsidRPr="00AC59A7" w:rsidRDefault="00E32513" w:rsidP="00511944">
            <w:pPr>
              <w:pStyle w:val="TableParagraph"/>
              <w:spacing w:before="17"/>
              <w:ind w:left="71"/>
              <w:rPr>
                <w:w w:val="85"/>
              </w:rPr>
            </w:pPr>
            <w:proofErr w:type="spellStart"/>
            <w:r w:rsidRPr="00AC59A7">
              <w:rPr>
                <w:i/>
                <w:w w:val="85"/>
              </w:rPr>
              <w:t>germanica</w:t>
            </w:r>
            <w:proofErr w:type="spellEnd"/>
            <w:r w:rsidRPr="00AC59A7">
              <w:rPr>
                <w:w w:val="85"/>
              </w:rPr>
              <w:t>)</w:t>
            </w:r>
          </w:p>
        </w:tc>
        <w:tc>
          <w:tcPr>
            <w:tcW w:w="1561" w:type="dxa"/>
            <w:tcBorders>
              <w:top w:val="single" w:sz="6" w:space="0" w:color="000000"/>
              <w:left w:val="single" w:sz="6" w:space="0" w:color="000000"/>
              <w:bottom w:val="single" w:sz="6" w:space="0" w:color="000000"/>
              <w:right w:val="single" w:sz="6" w:space="0" w:color="000000"/>
            </w:tcBorders>
          </w:tcPr>
          <w:p w14:paraId="32D3C7B2" w14:textId="77777777" w:rsidR="00CE7EFC" w:rsidRPr="00AC59A7" w:rsidRDefault="00E32513" w:rsidP="00511944">
            <w:pPr>
              <w:pStyle w:val="TableParagraph"/>
              <w:spacing w:before="2"/>
              <w:ind w:left="83"/>
              <w:rPr>
                <w:w w:val="85"/>
              </w:rPr>
            </w:pPr>
            <w:r w:rsidRPr="00AC59A7">
              <w:rPr>
                <w:w w:val="85"/>
              </w:rPr>
              <w:t>----</w:t>
            </w:r>
          </w:p>
        </w:tc>
        <w:tc>
          <w:tcPr>
            <w:tcW w:w="1561" w:type="dxa"/>
            <w:tcBorders>
              <w:top w:val="single" w:sz="6" w:space="0" w:color="000000"/>
              <w:left w:val="single" w:sz="6" w:space="0" w:color="000000"/>
              <w:bottom w:val="single" w:sz="6" w:space="0" w:color="000000"/>
              <w:right w:val="single" w:sz="6" w:space="0" w:color="000000"/>
            </w:tcBorders>
          </w:tcPr>
          <w:p w14:paraId="32D3C7B3" w14:textId="77777777" w:rsidR="00CE7EFC" w:rsidRPr="00AC59A7" w:rsidRDefault="00E32513" w:rsidP="00511944">
            <w:pPr>
              <w:pStyle w:val="TableParagraph"/>
              <w:spacing w:before="2"/>
              <w:ind w:left="82"/>
              <w:rPr>
                <w:w w:val="85"/>
              </w:rPr>
            </w:pPr>
            <w:r w:rsidRPr="00AC59A7">
              <w:rPr>
                <w:w w:val="85"/>
              </w:rPr>
              <w:t>1x</w:t>
            </w:r>
          </w:p>
        </w:tc>
        <w:tc>
          <w:tcPr>
            <w:tcW w:w="1984" w:type="dxa"/>
            <w:tcBorders>
              <w:top w:val="single" w:sz="6" w:space="0" w:color="000000"/>
              <w:left w:val="single" w:sz="6" w:space="0" w:color="000000"/>
              <w:bottom w:val="single" w:sz="6" w:space="0" w:color="000000"/>
            </w:tcBorders>
          </w:tcPr>
          <w:p w14:paraId="32D3C7B4" w14:textId="77777777" w:rsidR="00CE7EFC" w:rsidRPr="00AC59A7" w:rsidRDefault="00E32513" w:rsidP="00511944">
            <w:pPr>
              <w:pStyle w:val="TableParagraph"/>
              <w:spacing w:before="2"/>
              <w:ind w:left="0" w:right="29"/>
              <w:jc w:val="right"/>
              <w:rPr>
                <w:w w:val="85"/>
              </w:rPr>
            </w:pPr>
            <w:proofErr w:type="gramStart"/>
            <w:r w:rsidRPr="00AC59A7">
              <w:rPr>
                <w:w w:val="85"/>
              </w:rPr>
              <w:t>120.000,-</w:t>
            </w:r>
            <w:proofErr w:type="gramEnd"/>
            <w:r w:rsidRPr="00AC59A7">
              <w:rPr>
                <w:w w:val="85"/>
              </w:rPr>
              <w:t xml:space="preserve"> Kč</w:t>
            </w:r>
          </w:p>
        </w:tc>
      </w:tr>
      <w:tr w:rsidR="00CE7EFC" w:rsidRPr="00AC59A7" w14:paraId="32D3C7BA" w14:textId="77777777">
        <w:trPr>
          <w:trHeight w:val="246"/>
        </w:trPr>
        <w:tc>
          <w:tcPr>
            <w:tcW w:w="4184" w:type="dxa"/>
            <w:tcBorders>
              <w:top w:val="single" w:sz="6" w:space="0" w:color="000000"/>
              <w:bottom w:val="single" w:sz="6" w:space="0" w:color="000000"/>
              <w:right w:val="single" w:sz="6" w:space="0" w:color="000000"/>
            </w:tcBorders>
          </w:tcPr>
          <w:p w14:paraId="32D3C7B6" w14:textId="77777777" w:rsidR="00CE7EFC" w:rsidRPr="00AC59A7" w:rsidRDefault="00E32513" w:rsidP="00511944">
            <w:pPr>
              <w:pStyle w:val="TableParagraph"/>
              <w:ind w:left="71"/>
              <w:rPr>
                <w:w w:val="85"/>
              </w:rPr>
            </w:pPr>
            <w:r w:rsidRPr="00AC59A7">
              <w:rPr>
                <w:w w:val="85"/>
              </w:rPr>
              <w:t>Studie repatriace marše pobřežní (</w:t>
            </w:r>
            <w:proofErr w:type="spellStart"/>
            <w:r w:rsidRPr="00AC59A7">
              <w:rPr>
                <w:i/>
                <w:w w:val="85"/>
              </w:rPr>
              <w:t>Tetrix</w:t>
            </w:r>
            <w:proofErr w:type="spellEnd"/>
            <w:r w:rsidRPr="00AC59A7">
              <w:rPr>
                <w:i/>
                <w:w w:val="85"/>
              </w:rPr>
              <w:t xml:space="preserve"> </w:t>
            </w:r>
            <w:proofErr w:type="spellStart"/>
            <w:r w:rsidRPr="00AC59A7">
              <w:rPr>
                <w:i/>
                <w:w w:val="85"/>
              </w:rPr>
              <w:t>tüerki</w:t>
            </w:r>
            <w:proofErr w:type="spellEnd"/>
            <w:r w:rsidRPr="00AC59A7">
              <w:rPr>
                <w:w w:val="85"/>
              </w:rPr>
              <w:t>)</w:t>
            </w:r>
          </w:p>
        </w:tc>
        <w:tc>
          <w:tcPr>
            <w:tcW w:w="1561" w:type="dxa"/>
            <w:tcBorders>
              <w:top w:val="single" w:sz="6" w:space="0" w:color="000000"/>
              <w:left w:val="single" w:sz="6" w:space="0" w:color="000000"/>
              <w:bottom w:val="single" w:sz="6" w:space="0" w:color="000000"/>
              <w:right w:val="single" w:sz="6" w:space="0" w:color="000000"/>
            </w:tcBorders>
          </w:tcPr>
          <w:p w14:paraId="32D3C7B7" w14:textId="77777777" w:rsidR="00CE7EFC" w:rsidRPr="00AC59A7" w:rsidRDefault="00E32513" w:rsidP="00511944">
            <w:pPr>
              <w:pStyle w:val="TableParagraph"/>
              <w:spacing w:before="3"/>
              <w:ind w:left="83"/>
              <w:rPr>
                <w:w w:val="85"/>
              </w:rPr>
            </w:pPr>
            <w:r w:rsidRPr="00AC59A7">
              <w:rPr>
                <w:w w:val="85"/>
              </w:rPr>
              <w:t>----</w:t>
            </w:r>
          </w:p>
        </w:tc>
        <w:tc>
          <w:tcPr>
            <w:tcW w:w="1561" w:type="dxa"/>
            <w:tcBorders>
              <w:top w:val="single" w:sz="6" w:space="0" w:color="000000"/>
              <w:left w:val="single" w:sz="6" w:space="0" w:color="000000"/>
              <w:bottom w:val="single" w:sz="6" w:space="0" w:color="000000"/>
              <w:right w:val="single" w:sz="6" w:space="0" w:color="000000"/>
            </w:tcBorders>
          </w:tcPr>
          <w:p w14:paraId="32D3C7B8" w14:textId="77777777" w:rsidR="00CE7EFC" w:rsidRPr="00AC59A7" w:rsidRDefault="00E32513" w:rsidP="00511944">
            <w:pPr>
              <w:pStyle w:val="TableParagraph"/>
              <w:spacing w:before="3"/>
              <w:ind w:left="82"/>
              <w:rPr>
                <w:w w:val="85"/>
              </w:rPr>
            </w:pPr>
            <w:r w:rsidRPr="00AC59A7">
              <w:rPr>
                <w:w w:val="85"/>
              </w:rPr>
              <w:t>1x</w:t>
            </w:r>
          </w:p>
        </w:tc>
        <w:tc>
          <w:tcPr>
            <w:tcW w:w="1984" w:type="dxa"/>
            <w:tcBorders>
              <w:top w:val="single" w:sz="6" w:space="0" w:color="000000"/>
              <w:left w:val="single" w:sz="6" w:space="0" w:color="000000"/>
              <w:bottom w:val="single" w:sz="6" w:space="0" w:color="000000"/>
            </w:tcBorders>
          </w:tcPr>
          <w:p w14:paraId="32D3C7B9" w14:textId="77777777" w:rsidR="00CE7EFC" w:rsidRPr="00AC59A7" w:rsidRDefault="00E32513" w:rsidP="00511944">
            <w:pPr>
              <w:pStyle w:val="TableParagraph"/>
              <w:spacing w:before="3"/>
              <w:ind w:left="0" w:right="29"/>
              <w:jc w:val="right"/>
              <w:rPr>
                <w:w w:val="85"/>
              </w:rPr>
            </w:pPr>
            <w:proofErr w:type="gramStart"/>
            <w:r w:rsidRPr="00AC59A7">
              <w:rPr>
                <w:w w:val="85"/>
              </w:rPr>
              <w:t>120.000,-</w:t>
            </w:r>
            <w:proofErr w:type="gramEnd"/>
            <w:r w:rsidRPr="00AC59A7">
              <w:rPr>
                <w:w w:val="85"/>
              </w:rPr>
              <w:t xml:space="preserve"> Kč</w:t>
            </w:r>
          </w:p>
        </w:tc>
      </w:tr>
      <w:tr w:rsidR="00CE7EFC" w:rsidRPr="00AC59A7" w14:paraId="32D3C7C2" w14:textId="77777777">
        <w:trPr>
          <w:trHeight w:val="248"/>
        </w:trPr>
        <w:tc>
          <w:tcPr>
            <w:tcW w:w="7306" w:type="dxa"/>
            <w:gridSpan w:val="3"/>
            <w:tcBorders>
              <w:top w:val="single" w:sz="6" w:space="0" w:color="000000"/>
              <w:right w:val="single" w:sz="6" w:space="0" w:color="000000"/>
            </w:tcBorders>
            <w:shd w:val="clear" w:color="auto" w:fill="C0C0C0"/>
          </w:tcPr>
          <w:p w14:paraId="32D3C7C0" w14:textId="77777777" w:rsidR="00CE7EFC" w:rsidRPr="00AC59A7" w:rsidRDefault="00E32513" w:rsidP="00511944">
            <w:pPr>
              <w:pStyle w:val="TableParagraph"/>
              <w:tabs>
                <w:tab w:val="left" w:pos="1703"/>
              </w:tabs>
              <w:ind w:left="71"/>
              <w:rPr>
                <w:b/>
                <w:w w:val="85"/>
              </w:rPr>
            </w:pPr>
            <w:r w:rsidRPr="00AC59A7">
              <w:rPr>
                <w:b/>
                <w:w w:val="85"/>
              </w:rPr>
              <w:t>N á k l a d y</w:t>
            </w:r>
            <w:r w:rsidRPr="00AC59A7">
              <w:rPr>
                <w:b/>
                <w:w w:val="85"/>
              </w:rPr>
              <w:tab/>
              <w:t>c e l k e m (Kč) *</w:t>
            </w:r>
          </w:p>
        </w:tc>
        <w:tc>
          <w:tcPr>
            <w:tcW w:w="1984" w:type="dxa"/>
            <w:tcBorders>
              <w:top w:val="single" w:sz="6" w:space="0" w:color="000000"/>
              <w:left w:val="single" w:sz="6" w:space="0" w:color="000000"/>
            </w:tcBorders>
          </w:tcPr>
          <w:p w14:paraId="32D3C7C1" w14:textId="7EC68807" w:rsidR="00CE7EFC" w:rsidRPr="00AC59A7" w:rsidRDefault="00E32513" w:rsidP="00511944">
            <w:pPr>
              <w:pStyle w:val="TableParagraph"/>
              <w:ind w:left="0" w:right="27"/>
              <w:jc w:val="right"/>
              <w:rPr>
                <w:b/>
                <w:w w:val="85"/>
              </w:rPr>
            </w:pPr>
            <w:r w:rsidRPr="00AC59A7">
              <w:rPr>
                <w:b/>
                <w:w w:val="85"/>
              </w:rPr>
              <w:t>3.</w:t>
            </w:r>
            <w:r w:rsidR="00F50122" w:rsidRPr="00AC59A7">
              <w:rPr>
                <w:b/>
                <w:w w:val="85"/>
              </w:rPr>
              <w:t>08</w:t>
            </w:r>
            <w:r w:rsidRPr="00AC59A7">
              <w:rPr>
                <w:b/>
                <w:w w:val="85"/>
              </w:rPr>
              <w:t>3. 000,-</w:t>
            </w:r>
          </w:p>
        </w:tc>
      </w:tr>
    </w:tbl>
    <w:p w14:paraId="32D3C7C3" w14:textId="77777777" w:rsidR="00CE7EFC" w:rsidRPr="00AC59A7" w:rsidRDefault="00E32513" w:rsidP="00511944">
      <w:pPr>
        <w:spacing w:before="113"/>
        <w:ind w:left="298"/>
        <w:jc w:val="both"/>
        <w:rPr>
          <w:w w:val="85"/>
        </w:rPr>
      </w:pPr>
      <w:r w:rsidRPr="00AC59A7">
        <w:rPr>
          <w:w w:val="85"/>
        </w:rPr>
        <w:t>*Náklady vycházejí z rozlohy území a ceníku Náklady obvyklých opatření MŽP pro rok 2019.</w:t>
      </w:r>
    </w:p>
    <w:p w14:paraId="32D3C7C4" w14:textId="77777777" w:rsidR="00CE7EFC" w:rsidRPr="00AC59A7" w:rsidRDefault="00CE7EFC" w:rsidP="00511944">
      <w:pPr>
        <w:pStyle w:val="Zkladntext"/>
        <w:rPr>
          <w:w w:val="85"/>
        </w:rPr>
      </w:pPr>
    </w:p>
    <w:p w14:paraId="32D3C7C5" w14:textId="77777777" w:rsidR="00CE7EFC" w:rsidRPr="00AC59A7" w:rsidRDefault="00CE7EFC" w:rsidP="00511944">
      <w:pPr>
        <w:pStyle w:val="Zkladntext"/>
        <w:spacing w:before="5"/>
        <w:rPr>
          <w:w w:val="85"/>
          <w:sz w:val="18"/>
        </w:rPr>
      </w:pPr>
    </w:p>
    <w:p w14:paraId="32D3C7C6" w14:textId="77777777" w:rsidR="00CE7EFC" w:rsidRPr="00AC59A7" w:rsidRDefault="00E32513" w:rsidP="00511944">
      <w:pPr>
        <w:pStyle w:val="Nadpis2"/>
        <w:numPr>
          <w:ilvl w:val="1"/>
          <w:numId w:val="36"/>
        </w:numPr>
        <w:tabs>
          <w:tab w:val="left" w:pos="630"/>
        </w:tabs>
        <w:ind w:left="629" w:hanging="332"/>
        <w:rPr>
          <w:w w:val="85"/>
        </w:rPr>
      </w:pPr>
      <w:bookmarkStart w:id="35" w:name="_bookmark37"/>
      <w:bookmarkEnd w:id="35"/>
      <w:r w:rsidRPr="00AC59A7">
        <w:rPr>
          <w:w w:val="85"/>
        </w:rPr>
        <w:t>Použité podklady a zdroje informací</w:t>
      </w:r>
    </w:p>
    <w:p w14:paraId="32D3C7C7" w14:textId="77777777" w:rsidR="00CE7EFC" w:rsidRPr="00AC59A7" w:rsidRDefault="00E32513" w:rsidP="00511944">
      <w:pPr>
        <w:pStyle w:val="Zkladntext"/>
        <w:spacing w:before="125"/>
        <w:ind w:left="284" w:right="412"/>
        <w:jc w:val="both"/>
        <w:rPr>
          <w:w w:val="85"/>
          <w:szCs w:val="20"/>
        </w:rPr>
      </w:pPr>
      <w:r w:rsidRPr="00AC59A7">
        <w:rPr>
          <w:w w:val="85"/>
          <w:szCs w:val="20"/>
        </w:rPr>
        <w:t xml:space="preserve">AOPK ČR (2019) Plán péče o Národní přírodní památku Skalická Morávka na období 2019-2029. </w:t>
      </w:r>
      <w:proofErr w:type="spellStart"/>
      <w:r w:rsidRPr="00AC59A7">
        <w:rPr>
          <w:w w:val="85"/>
          <w:szCs w:val="20"/>
        </w:rPr>
        <w:t>Depon</w:t>
      </w:r>
      <w:proofErr w:type="spellEnd"/>
      <w:r w:rsidRPr="00AC59A7">
        <w:rPr>
          <w:w w:val="85"/>
          <w:szCs w:val="20"/>
        </w:rPr>
        <w:t>. in: AOPK ČR, Praha &amp; Krajský úřad Moravskoslezského kraje, OŽPZ, Ostrava. 113 stran + přílohy. Dále archivuje Ústřední seznam ochrany přírody.</w:t>
      </w:r>
    </w:p>
    <w:p w14:paraId="32D3C7C8" w14:textId="77777777" w:rsidR="00CE7EFC" w:rsidRPr="00AC59A7" w:rsidRDefault="00E32513" w:rsidP="00511944">
      <w:pPr>
        <w:pStyle w:val="Zkladntext"/>
        <w:spacing w:before="124"/>
        <w:ind w:left="284" w:right="419"/>
        <w:jc w:val="both"/>
        <w:rPr>
          <w:w w:val="85"/>
          <w:szCs w:val="20"/>
        </w:rPr>
      </w:pPr>
      <w:r w:rsidRPr="00AC59A7">
        <w:rPr>
          <w:w w:val="85"/>
          <w:szCs w:val="20"/>
        </w:rPr>
        <w:t xml:space="preserve">AOPK ČR (2018) Souhrn doporučených opatření pro evropsky významnou lokalitu Niva Morávky CZ0810004. 14 str. </w:t>
      </w:r>
      <w:proofErr w:type="spellStart"/>
      <w:r w:rsidRPr="00AC59A7">
        <w:rPr>
          <w:w w:val="85"/>
          <w:szCs w:val="20"/>
        </w:rPr>
        <w:t>Depon</w:t>
      </w:r>
      <w:proofErr w:type="spellEnd"/>
      <w:r w:rsidRPr="00AC59A7">
        <w:rPr>
          <w:w w:val="85"/>
          <w:szCs w:val="20"/>
        </w:rPr>
        <w:t>. in: AOPK ČR, Praha &amp; Krajský úřad Moravskoslezského kraje, OŽPZ, Ostrava</w:t>
      </w:r>
    </w:p>
    <w:p w14:paraId="32D3C7C9" w14:textId="77777777" w:rsidR="00CE7EFC" w:rsidRPr="00AC59A7" w:rsidRDefault="00E32513" w:rsidP="00511944">
      <w:pPr>
        <w:pStyle w:val="Zkladntext"/>
        <w:spacing w:before="121"/>
        <w:ind w:left="284"/>
        <w:jc w:val="both"/>
        <w:rPr>
          <w:w w:val="85"/>
          <w:szCs w:val="20"/>
        </w:rPr>
      </w:pPr>
      <w:r w:rsidRPr="00AC59A7">
        <w:rPr>
          <w:w w:val="85"/>
          <w:szCs w:val="20"/>
        </w:rPr>
        <w:t>AOPK ČR (2017) Nálezová databáze ochrany přírody. [on-line databáze; portal.nature.cz]. 2020-04-01; [cit.</w:t>
      </w:r>
    </w:p>
    <w:p w14:paraId="32D3C7CA" w14:textId="77777777" w:rsidR="00CE7EFC" w:rsidRPr="00AC59A7" w:rsidRDefault="00E32513" w:rsidP="00511944">
      <w:pPr>
        <w:pStyle w:val="Zkladntext"/>
        <w:spacing w:before="4"/>
        <w:ind w:left="284"/>
        <w:rPr>
          <w:w w:val="85"/>
          <w:szCs w:val="20"/>
        </w:rPr>
      </w:pPr>
      <w:r w:rsidRPr="00AC59A7">
        <w:rPr>
          <w:w w:val="85"/>
          <w:szCs w:val="20"/>
        </w:rPr>
        <w:t>2020-04-01].</w:t>
      </w:r>
    </w:p>
    <w:p w14:paraId="32D3C7CB" w14:textId="77777777" w:rsidR="00CE7EFC" w:rsidRPr="00AC59A7" w:rsidRDefault="00E32513" w:rsidP="00511944">
      <w:pPr>
        <w:pStyle w:val="Zkladntext"/>
        <w:spacing w:before="123"/>
        <w:ind w:left="284" w:right="411"/>
        <w:rPr>
          <w:w w:val="85"/>
          <w:szCs w:val="20"/>
        </w:rPr>
      </w:pPr>
      <w:r w:rsidRPr="00AC59A7">
        <w:rPr>
          <w:w w:val="85"/>
          <w:szCs w:val="20"/>
        </w:rPr>
        <w:t>AOPK ČR (2013) Zásady pro používání kategorií chráněných území (překlad), Praha 2013, ISBN: 978-80-</w:t>
      </w:r>
      <w:proofErr w:type="gramStart"/>
      <w:r w:rsidRPr="00AC59A7">
        <w:rPr>
          <w:w w:val="85"/>
          <w:szCs w:val="20"/>
        </w:rPr>
        <w:t>87457- 72</w:t>
      </w:r>
      <w:proofErr w:type="gramEnd"/>
      <w:r w:rsidRPr="00AC59A7">
        <w:rPr>
          <w:w w:val="85"/>
          <w:szCs w:val="20"/>
        </w:rPr>
        <w:t>-6</w:t>
      </w:r>
    </w:p>
    <w:p w14:paraId="32D3C7CC" w14:textId="77777777" w:rsidR="00CE7EFC" w:rsidRPr="00AC59A7" w:rsidRDefault="00E32513" w:rsidP="00511944">
      <w:pPr>
        <w:pStyle w:val="Zkladntext"/>
        <w:spacing w:before="118"/>
        <w:ind w:left="284"/>
        <w:rPr>
          <w:w w:val="85"/>
          <w:szCs w:val="20"/>
        </w:rPr>
      </w:pPr>
      <w:r w:rsidRPr="00AC59A7">
        <w:rPr>
          <w:w w:val="85"/>
          <w:szCs w:val="20"/>
        </w:rPr>
        <w:t xml:space="preserve">BENEDIKT S., BOROVEC R., FREMUTH J. ET AL. (2010) Komentovaný seznam nosatcovitých brouků (Coleoptera: </w:t>
      </w:r>
      <w:proofErr w:type="spellStart"/>
      <w:r w:rsidRPr="00AC59A7">
        <w:rPr>
          <w:w w:val="85"/>
          <w:szCs w:val="20"/>
        </w:rPr>
        <w:t>Curculionoidea</w:t>
      </w:r>
      <w:proofErr w:type="spellEnd"/>
      <w:r w:rsidRPr="00AC59A7">
        <w:rPr>
          <w:w w:val="85"/>
          <w:szCs w:val="20"/>
        </w:rPr>
        <w:t xml:space="preserve"> bez </w:t>
      </w:r>
      <w:proofErr w:type="spellStart"/>
      <w:r w:rsidRPr="00AC59A7">
        <w:rPr>
          <w:w w:val="85"/>
          <w:szCs w:val="20"/>
        </w:rPr>
        <w:t>Scolytinae</w:t>
      </w:r>
      <w:proofErr w:type="spellEnd"/>
      <w:r w:rsidRPr="00AC59A7">
        <w:rPr>
          <w:w w:val="85"/>
          <w:szCs w:val="20"/>
        </w:rPr>
        <w:t xml:space="preserve"> a </w:t>
      </w:r>
      <w:proofErr w:type="spellStart"/>
      <w:r w:rsidRPr="00AC59A7">
        <w:rPr>
          <w:w w:val="85"/>
          <w:szCs w:val="20"/>
        </w:rPr>
        <w:t>Platypodinae</w:t>
      </w:r>
      <w:proofErr w:type="spellEnd"/>
      <w:r w:rsidRPr="00AC59A7">
        <w:rPr>
          <w:w w:val="85"/>
          <w:szCs w:val="20"/>
        </w:rPr>
        <w:t xml:space="preserve">) České republiky a Slovenska, </w:t>
      </w:r>
      <w:proofErr w:type="spellStart"/>
      <w:r w:rsidRPr="00AC59A7">
        <w:rPr>
          <w:w w:val="85"/>
          <w:szCs w:val="20"/>
        </w:rPr>
        <w:t>Klapalekiana</w:t>
      </w:r>
      <w:proofErr w:type="spellEnd"/>
      <w:r w:rsidRPr="00AC59A7">
        <w:rPr>
          <w:w w:val="85"/>
          <w:szCs w:val="20"/>
        </w:rPr>
        <w:t xml:space="preserve"> 46: 1-363.</w:t>
      </w:r>
    </w:p>
    <w:p w14:paraId="32D3C7CD" w14:textId="77777777" w:rsidR="00CE7EFC" w:rsidRPr="00AC59A7" w:rsidRDefault="00E32513" w:rsidP="00511944">
      <w:pPr>
        <w:pStyle w:val="Zkladntext"/>
        <w:spacing w:before="121"/>
        <w:ind w:left="284" w:right="605"/>
        <w:rPr>
          <w:w w:val="85"/>
          <w:szCs w:val="20"/>
        </w:rPr>
      </w:pPr>
      <w:r w:rsidRPr="00AC59A7">
        <w:rPr>
          <w:w w:val="85"/>
          <w:szCs w:val="20"/>
        </w:rPr>
        <w:t xml:space="preserve">BUČEK A., LACINA J. (1999) </w:t>
      </w:r>
      <w:proofErr w:type="spellStart"/>
      <w:r w:rsidRPr="00AC59A7">
        <w:rPr>
          <w:w w:val="85"/>
          <w:szCs w:val="20"/>
        </w:rPr>
        <w:t>Geobiocenologie</w:t>
      </w:r>
      <w:proofErr w:type="spellEnd"/>
      <w:r w:rsidRPr="00AC59A7">
        <w:rPr>
          <w:w w:val="85"/>
          <w:szCs w:val="20"/>
        </w:rPr>
        <w:t xml:space="preserve"> II. Brno, Mendelova zemědělská a lesnická Univerzita: 240 s. CULEK M. (1996) Biogeografické členění České republiky. Enigma, Praha, 347 pp.</w:t>
      </w:r>
    </w:p>
    <w:p w14:paraId="32D3C7CE" w14:textId="77777777" w:rsidR="00CE7EFC" w:rsidRPr="00AC59A7" w:rsidRDefault="00CE7EFC" w:rsidP="00511944">
      <w:pPr>
        <w:ind w:left="284"/>
        <w:rPr>
          <w:w w:val="85"/>
          <w:szCs w:val="20"/>
        </w:rPr>
        <w:sectPr w:rsidR="00CE7EFC" w:rsidRPr="00AC59A7">
          <w:pgSz w:w="11910" w:h="16840"/>
          <w:pgMar w:top="1320" w:right="1000" w:bottom="1160" w:left="1120" w:header="0" w:footer="882" w:gutter="0"/>
          <w:cols w:space="708"/>
        </w:sectPr>
      </w:pPr>
    </w:p>
    <w:p w14:paraId="32D3C7CF" w14:textId="77777777" w:rsidR="00CE7EFC" w:rsidRPr="00AC59A7" w:rsidRDefault="00E32513" w:rsidP="00511944">
      <w:pPr>
        <w:pStyle w:val="Zkladntext"/>
        <w:spacing w:before="81"/>
        <w:ind w:left="284"/>
        <w:rPr>
          <w:w w:val="85"/>
          <w:szCs w:val="20"/>
        </w:rPr>
      </w:pPr>
      <w:r w:rsidRPr="00AC59A7">
        <w:rPr>
          <w:w w:val="85"/>
          <w:szCs w:val="20"/>
        </w:rPr>
        <w:lastRenderedPageBreak/>
        <w:t>CULEK M. [ED.] (2005) Biogeografické členění České republiky, II. díl, AOPK ČR, Praha, 590 pp.</w:t>
      </w:r>
    </w:p>
    <w:p w14:paraId="32D3C7D0" w14:textId="504D680C" w:rsidR="00CE7EFC" w:rsidRPr="00AC59A7" w:rsidRDefault="00E32513" w:rsidP="00511944">
      <w:pPr>
        <w:spacing w:before="120"/>
        <w:ind w:left="284" w:right="415"/>
        <w:rPr>
          <w:w w:val="85"/>
          <w:szCs w:val="20"/>
        </w:rPr>
      </w:pPr>
      <w:r w:rsidRPr="00AC59A7">
        <w:rPr>
          <w:w w:val="85"/>
          <w:szCs w:val="20"/>
        </w:rPr>
        <w:t>CULEK M., GRULICH V</w:t>
      </w:r>
      <w:r w:rsidR="00005658" w:rsidRPr="00AC59A7">
        <w:rPr>
          <w:w w:val="85"/>
          <w:szCs w:val="20"/>
        </w:rPr>
        <w:t>.</w:t>
      </w:r>
      <w:r w:rsidRPr="00AC59A7">
        <w:rPr>
          <w:w w:val="85"/>
          <w:szCs w:val="20"/>
        </w:rPr>
        <w:t>; LAŠTŮVKA, Z. ET AL.</w:t>
      </w:r>
      <w:r w:rsidR="00F02617">
        <w:rPr>
          <w:w w:val="85"/>
          <w:szCs w:val="20"/>
        </w:rPr>
        <w:t xml:space="preserve"> </w:t>
      </w:r>
      <w:r w:rsidRPr="00AC59A7">
        <w:rPr>
          <w:w w:val="85"/>
          <w:szCs w:val="20"/>
        </w:rPr>
        <w:t xml:space="preserve">(2013) </w:t>
      </w:r>
      <w:r w:rsidRPr="00AC59A7">
        <w:rPr>
          <w:i/>
          <w:w w:val="85"/>
          <w:szCs w:val="20"/>
        </w:rPr>
        <w:t>Biogeografické regiony České republiky</w:t>
      </w:r>
      <w:r w:rsidRPr="00AC59A7">
        <w:rPr>
          <w:w w:val="85"/>
          <w:szCs w:val="20"/>
        </w:rPr>
        <w:t>. 1. vyd. Brno: Masarykova univerzita, 2013. 447 s.</w:t>
      </w:r>
    </w:p>
    <w:p w14:paraId="32D3C7D1" w14:textId="77777777" w:rsidR="00CE7EFC" w:rsidRPr="00AC59A7" w:rsidRDefault="00E32513" w:rsidP="00511944">
      <w:pPr>
        <w:pStyle w:val="Zkladntext"/>
        <w:spacing w:before="120"/>
        <w:ind w:left="284"/>
        <w:rPr>
          <w:w w:val="85"/>
          <w:szCs w:val="20"/>
        </w:rPr>
      </w:pPr>
      <w:r w:rsidRPr="00AC59A7">
        <w:rPr>
          <w:w w:val="85"/>
          <w:szCs w:val="20"/>
        </w:rPr>
        <w:t>DEMEK, J. ET AL. (1987) Hory a nížiny, zeměpisný lexikon. Academia, Praha, 584 s.</w:t>
      </w:r>
    </w:p>
    <w:p w14:paraId="32D3C7D2" w14:textId="77777777" w:rsidR="00CE7EFC" w:rsidRPr="00AC59A7" w:rsidRDefault="00E32513" w:rsidP="00511944">
      <w:pPr>
        <w:pStyle w:val="Zkladntext"/>
        <w:spacing w:before="126"/>
        <w:ind w:left="284" w:right="415"/>
        <w:rPr>
          <w:w w:val="85"/>
          <w:szCs w:val="20"/>
        </w:rPr>
      </w:pPr>
      <w:r w:rsidRPr="00AC59A7">
        <w:rPr>
          <w:w w:val="85"/>
          <w:szCs w:val="20"/>
        </w:rPr>
        <w:t xml:space="preserve">DEMEK, J., MACKOVIČIN, P. (EDS) A KOL. (2006) Zeměpisný lexikon. Hory a nížiny. AOPKČR, Brno. </w:t>
      </w:r>
      <w:r w:rsidRPr="00AC59A7">
        <w:rPr>
          <w:color w:val="3B4043"/>
          <w:w w:val="85"/>
          <w:szCs w:val="20"/>
        </w:rPr>
        <w:t>2. vydání, 582 s.</w:t>
      </w:r>
    </w:p>
    <w:p w14:paraId="32D3C7D3" w14:textId="77777777" w:rsidR="00CE7EFC" w:rsidRPr="00AC59A7" w:rsidRDefault="00E32513" w:rsidP="00511944">
      <w:pPr>
        <w:pStyle w:val="Zkladntext"/>
        <w:spacing w:before="121"/>
        <w:ind w:left="284" w:right="415"/>
        <w:rPr>
          <w:w w:val="85"/>
          <w:szCs w:val="20"/>
        </w:rPr>
      </w:pPr>
      <w:r w:rsidRPr="00AC59A7">
        <w:rPr>
          <w:w w:val="85"/>
          <w:szCs w:val="20"/>
        </w:rPr>
        <w:t>FARKAČ, J., KRÁL, D., ŠKORPÍK, M. (2005) Červený seznam ohrožených druhů České republiky, Bezobratlí, AOPK ČR, Praha. 758 pp.</w:t>
      </w:r>
    </w:p>
    <w:p w14:paraId="32D3C7D4" w14:textId="77777777" w:rsidR="00CE7EFC" w:rsidRPr="00AC59A7" w:rsidRDefault="00E32513" w:rsidP="00511944">
      <w:pPr>
        <w:pStyle w:val="Zkladntext"/>
        <w:spacing w:before="121"/>
        <w:ind w:left="284"/>
        <w:rPr>
          <w:w w:val="85"/>
          <w:szCs w:val="20"/>
        </w:rPr>
      </w:pPr>
      <w:r w:rsidRPr="00AC59A7">
        <w:rPr>
          <w:w w:val="85"/>
          <w:szCs w:val="20"/>
        </w:rPr>
        <w:t>GRULICH V. (2012): Červený seznam cévnatých rostlin České republiky. Ed. 3. (</w:t>
      </w:r>
      <w:proofErr w:type="spellStart"/>
      <w:r w:rsidRPr="00AC59A7">
        <w:rPr>
          <w:w w:val="85"/>
          <w:szCs w:val="20"/>
        </w:rPr>
        <w:t>Red</w:t>
      </w:r>
      <w:proofErr w:type="spellEnd"/>
      <w:r w:rsidRPr="00AC59A7">
        <w:rPr>
          <w:w w:val="85"/>
          <w:szCs w:val="20"/>
        </w:rPr>
        <w:t xml:space="preserve"> List </w:t>
      </w:r>
      <w:proofErr w:type="spellStart"/>
      <w:r w:rsidRPr="00AC59A7">
        <w:rPr>
          <w:w w:val="85"/>
          <w:szCs w:val="20"/>
        </w:rPr>
        <w:t>of</w:t>
      </w:r>
      <w:proofErr w:type="spellEnd"/>
      <w:r w:rsidRPr="00AC59A7">
        <w:rPr>
          <w:w w:val="85"/>
          <w:szCs w:val="20"/>
        </w:rPr>
        <w:t xml:space="preserve"> </w:t>
      </w:r>
      <w:proofErr w:type="spellStart"/>
      <w:r w:rsidRPr="00AC59A7">
        <w:rPr>
          <w:w w:val="85"/>
          <w:szCs w:val="20"/>
        </w:rPr>
        <w:t>vascular</w:t>
      </w:r>
      <w:proofErr w:type="spellEnd"/>
      <w:r w:rsidRPr="00AC59A7">
        <w:rPr>
          <w:w w:val="85"/>
          <w:szCs w:val="20"/>
        </w:rPr>
        <w:t xml:space="preserve"> </w:t>
      </w:r>
      <w:proofErr w:type="spellStart"/>
      <w:r w:rsidRPr="00AC59A7">
        <w:rPr>
          <w:w w:val="85"/>
          <w:szCs w:val="20"/>
        </w:rPr>
        <w:t>plants</w:t>
      </w:r>
      <w:proofErr w:type="spellEnd"/>
      <w:r w:rsidRPr="00AC59A7">
        <w:rPr>
          <w:w w:val="85"/>
          <w:szCs w:val="20"/>
        </w:rPr>
        <w:t xml:space="preserve"> </w:t>
      </w:r>
      <w:proofErr w:type="spellStart"/>
      <w:r w:rsidRPr="00AC59A7">
        <w:rPr>
          <w:w w:val="85"/>
          <w:szCs w:val="20"/>
        </w:rPr>
        <w:t>of</w:t>
      </w:r>
      <w:proofErr w:type="spellEnd"/>
      <w:r w:rsidRPr="00AC59A7">
        <w:rPr>
          <w:w w:val="85"/>
          <w:szCs w:val="20"/>
        </w:rPr>
        <w:t xml:space="preserve"> </w:t>
      </w:r>
      <w:proofErr w:type="spellStart"/>
      <w:r w:rsidRPr="00AC59A7">
        <w:rPr>
          <w:w w:val="85"/>
          <w:szCs w:val="20"/>
        </w:rPr>
        <w:t>the</w:t>
      </w:r>
      <w:proofErr w:type="spellEnd"/>
      <w:r w:rsidRPr="00AC59A7">
        <w:rPr>
          <w:w w:val="85"/>
          <w:szCs w:val="20"/>
        </w:rPr>
        <w:t xml:space="preserve"> Czech Republic: 3rd </w:t>
      </w:r>
      <w:proofErr w:type="spellStart"/>
      <w:r w:rsidRPr="00AC59A7">
        <w:rPr>
          <w:w w:val="85"/>
          <w:szCs w:val="20"/>
        </w:rPr>
        <w:t>edition</w:t>
      </w:r>
      <w:proofErr w:type="spellEnd"/>
      <w:r w:rsidRPr="00AC59A7">
        <w:rPr>
          <w:w w:val="85"/>
          <w:szCs w:val="20"/>
        </w:rPr>
        <w:t xml:space="preserve">). – </w:t>
      </w:r>
      <w:proofErr w:type="spellStart"/>
      <w:r w:rsidRPr="00AC59A7">
        <w:rPr>
          <w:w w:val="85"/>
          <w:szCs w:val="20"/>
        </w:rPr>
        <w:t>Preslia</w:t>
      </w:r>
      <w:proofErr w:type="spellEnd"/>
      <w:r w:rsidRPr="00AC59A7">
        <w:rPr>
          <w:w w:val="85"/>
          <w:szCs w:val="20"/>
        </w:rPr>
        <w:t>, 84: 631–645.</w:t>
      </w:r>
    </w:p>
    <w:p w14:paraId="32D3C7D5" w14:textId="77777777" w:rsidR="00CE7EFC" w:rsidRPr="00AC59A7" w:rsidRDefault="00E32513" w:rsidP="00511944">
      <w:pPr>
        <w:pStyle w:val="Zkladntext"/>
        <w:spacing w:before="123"/>
        <w:ind w:left="284" w:right="416"/>
        <w:jc w:val="both"/>
        <w:rPr>
          <w:w w:val="85"/>
          <w:szCs w:val="20"/>
        </w:rPr>
      </w:pPr>
      <w:r w:rsidRPr="00AC59A7">
        <w:rPr>
          <w:w w:val="85"/>
          <w:szCs w:val="20"/>
        </w:rPr>
        <w:t xml:space="preserve">HÁJKOVÁ A., PETŘÍK F., ROHÁČOVÁ M. &amp; STONAVSKÁ Š. (1993): Floristický a faunistický průzkum přírodní památky Profil Morávky. Podklad k vyhodnocení vlivů na životní prostředí při stavebních úpravách koryta řeky Morávky (v km 2,305). – </w:t>
      </w:r>
      <w:proofErr w:type="spellStart"/>
      <w:r w:rsidRPr="00AC59A7">
        <w:rPr>
          <w:w w:val="85"/>
          <w:szCs w:val="20"/>
        </w:rPr>
        <w:t>Ms</w:t>
      </w:r>
      <w:proofErr w:type="spellEnd"/>
      <w:r w:rsidRPr="00AC59A7">
        <w:rPr>
          <w:w w:val="85"/>
          <w:szCs w:val="20"/>
        </w:rPr>
        <w:t>. [</w:t>
      </w:r>
      <w:proofErr w:type="spellStart"/>
      <w:r w:rsidRPr="00AC59A7">
        <w:rPr>
          <w:w w:val="85"/>
          <w:szCs w:val="20"/>
        </w:rPr>
        <w:t>Depon</w:t>
      </w:r>
      <w:proofErr w:type="spellEnd"/>
      <w:r w:rsidRPr="00AC59A7">
        <w:rPr>
          <w:w w:val="85"/>
          <w:szCs w:val="20"/>
        </w:rPr>
        <w:t xml:space="preserve">. in: Muzeum Beskyd ve Frýdku-Místku], 61 pp. + </w:t>
      </w:r>
      <w:proofErr w:type="spellStart"/>
      <w:r w:rsidRPr="00AC59A7">
        <w:rPr>
          <w:w w:val="85"/>
          <w:szCs w:val="20"/>
        </w:rPr>
        <w:t>suppl</w:t>
      </w:r>
      <w:proofErr w:type="spellEnd"/>
      <w:r w:rsidRPr="00AC59A7">
        <w:rPr>
          <w:w w:val="85"/>
          <w:szCs w:val="20"/>
        </w:rPr>
        <w:t>.</w:t>
      </w:r>
    </w:p>
    <w:p w14:paraId="32D3C7D6" w14:textId="77777777" w:rsidR="00CE7EFC" w:rsidRPr="00AC59A7" w:rsidRDefault="00E32513" w:rsidP="00511944">
      <w:pPr>
        <w:pStyle w:val="Zkladntext"/>
        <w:spacing w:before="122"/>
        <w:ind w:left="284" w:right="417"/>
        <w:jc w:val="both"/>
        <w:rPr>
          <w:w w:val="85"/>
          <w:szCs w:val="20"/>
        </w:rPr>
      </w:pPr>
      <w:r w:rsidRPr="00AC59A7">
        <w:rPr>
          <w:w w:val="85"/>
          <w:szCs w:val="20"/>
        </w:rPr>
        <w:t>HALAČKA, K.; LOJKÁSEK, B. (2013) Inventarizační průzkum NPP Skalická Morávka z oboru ichtyologie. Implementace soustavy Natura 2000 v území v péče Agentury ochrany přírody a krajiny ČR a jejich monitoring. 13 s. + přílohy. Archivuje Ústřední seznam ochrany přírody.</w:t>
      </w:r>
    </w:p>
    <w:p w14:paraId="32D3C7D7" w14:textId="09C7C7EC" w:rsidR="00CE7EFC" w:rsidRPr="00AC59A7" w:rsidRDefault="00E32513" w:rsidP="00511944">
      <w:pPr>
        <w:pStyle w:val="Zkladntext"/>
        <w:spacing w:before="117"/>
        <w:ind w:left="284" w:right="416"/>
        <w:jc w:val="both"/>
        <w:rPr>
          <w:w w:val="85"/>
          <w:szCs w:val="20"/>
        </w:rPr>
      </w:pPr>
      <w:r w:rsidRPr="00AC59A7">
        <w:rPr>
          <w:w w:val="85"/>
          <w:szCs w:val="20"/>
        </w:rPr>
        <w:t>HEJDA R., FARKAČ J., CHOBOT K. EDS.</w:t>
      </w:r>
      <w:r w:rsidR="00F02617">
        <w:rPr>
          <w:w w:val="85"/>
          <w:szCs w:val="20"/>
        </w:rPr>
        <w:t xml:space="preserve"> </w:t>
      </w:r>
      <w:r w:rsidRPr="00AC59A7">
        <w:rPr>
          <w:w w:val="85"/>
          <w:szCs w:val="20"/>
        </w:rPr>
        <w:t>(2017) Červený seznam ohrožených druhů České republiky, Bezobratlí, AOPK Praha, 612 pp.</w:t>
      </w:r>
    </w:p>
    <w:p w14:paraId="32D3C7D8" w14:textId="77777777" w:rsidR="00CE7EFC" w:rsidRPr="00AC59A7" w:rsidRDefault="00E32513" w:rsidP="00511944">
      <w:pPr>
        <w:pStyle w:val="Zkladntext"/>
        <w:spacing w:before="121"/>
        <w:ind w:left="284"/>
        <w:rPr>
          <w:w w:val="85"/>
          <w:szCs w:val="20"/>
        </w:rPr>
      </w:pPr>
      <w:r w:rsidRPr="00AC59A7">
        <w:rPr>
          <w:w w:val="85"/>
          <w:szCs w:val="20"/>
        </w:rPr>
        <w:t>Hlaváč V. &amp; Anděl P. 2001: Metodická příručka k zajišťování průchodnosti dálničních komunikací pro volně žijící živočichy, Agentura ochrany přírody a krajiny ČR, Praha.</w:t>
      </w:r>
    </w:p>
    <w:p w14:paraId="32D3C7D9" w14:textId="77777777" w:rsidR="00CE7EFC" w:rsidRPr="00AC59A7" w:rsidRDefault="00E32513" w:rsidP="00511944">
      <w:pPr>
        <w:pStyle w:val="Zkladntext"/>
        <w:spacing w:before="123"/>
        <w:ind w:left="284" w:right="413"/>
        <w:jc w:val="both"/>
        <w:rPr>
          <w:w w:val="85"/>
          <w:szCs w:val="20"/>
        </w:rPr>
      </w:pPr>
      <w:r w:rsidRPr="00AC59A7">
        <w:rPr>
          <w:w w:val="85"/>
          <w:szCs w:val="20"/>
        </w:rPr>
        <w:t>HOLUŠA ST., J., HOLUŠA, O., PEŘINA, J., POLEPIL, M., SOUŠEK, Z. (2001) Přírodní podmínky oblasti. in: Oblastní plán rozvoje lesů. Přírodní lesní oblast 29 – Nízký Jeseník (platnost 2001-2020). Brandýs nad Labem. [</w:t>
      </w:r>
      <w:proofErr w:type="spellStart"/>
      <w:r w:rsidRPr="00AC59A7">
        <w:rPr>
          <w:w w:val="85"/>
          <w:szCs w:val="20"/>
        </w:rPr>
        <w:t>Depon</w:t>
      </w:r>
      <w:proofErr w:type="spellEnd"/>
      <w:r w:rsidRPr="00AC59A7">
        <w:rPr>
          <w:w w:val="85"/>
          <w:szCs w:val="20"/>
        </w:rPr>
        <w:t xml:space="preserve"> in: Ústav pro hospodářskou úpravu lesů Brandýs nad Labem, pobočka Frýdek – Místek]</w:t>
      </w:r>
    </w:p>
    <w:p w14:paraId="32D3C7DA" w14:textId="77777777" w:rsidR="00CE7EFC" w:rsidRPr="00AC59A7" w:rsidRDefault="00E32513" w:rsidP="00511944">
      <w:pPr>
        <w:pStyle w:val="Zkladntext"/>
        <w:spacing w:before="122"/>
        <w:ind w:left="284" w:right="412"/>
        <w:jc w:val="both"/>
        <w:rPr>
          <w:w w:val="85"/>
          <w:szCs w:val="20"/>
        </w:rPr>
      </w:pPr>
      <w:r w:rsidRPr="00AC59A7">
        <w:rPr>
          <w:w w:val="85"/>
          <w:szCs w:val="20"/>
        </w:rPr>
        <w:t>CHYTRÝ M. ET AL. (</w:t>
      </w:r>
      <w:proofErr w:type="spellStart"/>
      <w:r w:rsidRPr="00AC59A7">
        <w:rPr>
          <w:w w:val="85"/>
          <w:szCs w:val="20"/>
        </w:rPr>
        <w:t>eds</w:t>
      </w:r>
      <w:proofErr w:type="spellEnd"/>
      <w:r w:rsidRPr="00AC59A7">
        <w:rPr>
          <w:w w:val="85"/>
          <w:szCs w:val="20"/>
        </w:rPr>
        <w:t xml:space="preserve">.) (2010) Katalog biotopů České republiky. Habitat </w:t>
      </w:r>
      <w:proofErr w:type="spellStart"/>
      <w:r w:rsidRPr="00AC59A7">
        <w:rPr>
          <w:w w:val="85"/>
          <w:szCs w:val="20"/>
        </w:rPr>
        <w:t>catalogue</w:t>
      </w:r>
      <w:proofErr w:type="spellEnd"/>
      <w:r w:rsidRPr="00AC59A7">
        <w:rPr>
          <w:w w:val="85"/>
          <w:szCs w:val="20"/>
        </w:rPr>
        <w:t xml:space="preserve"> </w:t>
      </w:r>
      <w:proofErr w:type="spellStart"/>
      <w:r w:rsidRPr="00AC59A7">
        <w:rPr>
          <w:w w:val="85"/>
          <w:szCs w:val="20"/>
        </w:rPr>
        <w:t>of</w:t>
      </w:r>
      <w:proofErr w:type="spellEnd"/>
      <w:r w:rsidRPr="00AC59A7">
        <w:rPr>
          <w:w w:val="85"/>
          <w:szCs w:val="20"/>
        </w:rPr>
        <w:t xml:space="preserve"> </w:t>
      </w:r>
      <w:proofErr w:type="spellStart"/>
      <w:r w:rsidRPr="00AC59A7">
        <w:rPr>
          <w:w w:val="85"/>
          <w:szCs w:val="20"/>
        </w:rPr>
        <w:t>the</w:t>
      </w:r>
      <w:proofErr w:type="spellEnd"/>
      <w:r w:rsidRPr="00AC59A7">
        <w:rPr>
          <w:w w:val="85"/>
          <w:szCs w:val="20"/>
        </w:rPr>
        <w:t xml:space="preserve"> Czech Republic. Praha, Agentura ochrany přírody a krajiny ČR: 445 s.</w:t>
      </w:r>
    </w:p>
    <w:p w14:paraId="32D3C7DB" w14:textId="77777777" w:rsidR="00CE7EFC" w:rsidRPr="00AC59A7" w:rsidRDefault="00E32513" w:rsidP="00511944">
      <w:pPr>
        <w:pStyle w:val="Zkladntext"/>
        <w:spacing w:before="121"/>
        <w:ind w:left="284"/>
        <w:jc w:val="both"/>
        <w:rPr>
          <w:w w:val="85"/>
          <w:szCs w:val="20"/>
        </w:rPr>
      </w:pPr>
      <w:r w:rsidRPr="00AC59A7">
        <w:rPr>
          <w:w w:val="85"/>
          <w:szCs w:val="20"/>
        </w:rPr>
        <w:t xml:space="preserve">IUCN (2018) Červený seznam IUCN 2018.1. 5. července 2018. </w:t>
      </w:r>
      <w:hyperlink r:id="rId24">
        <w:r w:rsidRPr="00AC59A7">
          <w:rPr>
            <w:w w:val="85"/>
            <w:szCs w:val="20"/>
          </w:rPr>
          <w:t xml:space="preserve">Dostupné online. </w:t>
        </w:r>
      </w:hyperlink>
      <w:r w:rsidRPr="00AC59A7">
        <w:rPr>
          <w:w w:val="85"/>
          <w:szCs w:val="20"/>
        </w:rPr>
        <w:t>[cit. 2019-08-11]</w:t>
      </w:r>
    </w:p>
    <w:p w14:paraId="32D3C7DC" w14:textId="77777777" w:rsidR="00CE7EFC" w:rsidRPr="00AC59A7" w:rsidRDefault="00E32513" w:rsidP="00511944">
      <w:pPr>
        <w:spacing w:before="125"/>
        <w:ind w:left="284"/>
        <w:rPr>
          <w:w w:val="85"/>
          <w:szCs w:val="20"/>
        </w:rPr>
      </w:pPr>
      <w:r w:rsidRPr="00AC59A7">
        <w:rPr>
          <w:w w:val="85"/>
          <w:szCs w:val="20"/>
        </w:rPr>
        <w:t>IUELL B., BEKKER G.J., CUPERUS R., DUFEK J., FRY G., HICKS C., HLAVAC V., KELLER V., ROSSEL C., SANGWINE T.,</w:t>
      </w:r>
    </w:p>
    <w:p w14:paraId="32D3C7DD" w14:textId="77777777" w:rsidR="00CE7EFC" w:rsidRPr="00AC59A7" w:rsidRDefault="00E32513" w:rsidP="00511944">
      <w:pPr>
        <w:pStyle w:val="Zkladntext"/>
        <w:spacing w:before="3"/>
        <w:ind w:left="284"/>
        <w:rPr>
          <w:w w:val="85"/>
          <w:szCs w:val="20"/>
        </w:rPr>
      </w:pPr>
      <w:r w:rsidRPr="00AC59A7">
        <w:rPr>
          <w:w w:val="85"/>
          <w:szCs w:val="20"/>
        </w:rPr>
        <w:t>TORSLOV N., WANDALL B. &amp; LE MAIRE (</w:t>
      </w:r>
      <w:proofErr w:type="spellStart"/>
      <w:r w:rsidRPr="00AC59A7">
        <w:rPr>
          <w:w w:val="85"/>
          <w:szCs w:val="20"/>
        </w:rPr>
        <w:t>Eds</w:t>
      </w:r>
      <w:proofErr w:type="spellEnd"/>
      <w:r w:rsidRPr="00AC59A7">
        <w:rPr>
          <w:w w:val="85"/>
          <w:szCs w:val="20"/>
        </w:rPr>
        <w:t xml:space="preserve">.) (2003) </w:t>
      </w:r>
      <w:proofErr w:type="spellStart"/>
      <w:r w:rsidRPr="00AC59A7">
        <w:rPr>
          <w:w w:val="85"/>
          <w:szCs w:val="20"/>
        </w:rPr>
        <w:t>Wildlife</w:t>
      </w:r>
      <w:proofErr w:type="spellEnd"/>
      <w:r w:rsidRPr="00AC59A7">
        <w:rPr>
          <w:w w:val="85"/>
          <w:szCs w:val="20"/>
        </w:rPr>
        <w:t xml:space="preserve"> and </w:t>
      </w:r>
      <w:proofErr w:type="spellStart"/>
      <w:r w:rsidRPr="00AC59A7">
        <w:rPr>
          <w:w w:val="85"/>
          <w:szCs w:val="20"/>
        </w:rPr>
        <w:t>Traffic</w:t>
      </w:r>
      <w:proofErr w:type="spellEnd"/>
      <w:r w:rsidRPr="00AC59A7">
        <w:rPr>
          <w:w w:val="85"/>
          <w:szCs w:val="20"/>
        </w:rPr>
        <w:t xml:space="preserve">: A </w:t>
      </w:r>
      <w:proofErr w:type="spellStart"/>
      <w:r w:rsidRPr="00AC59A7">
        <w:rPr>
          <w:w w:val="85"/>
          <w:szCs w:val="20"/>
        </w:rPr>
        <w:t>European</w:t>
      </w:r>
      <w:proofErr w:type="spellEnd"/>
      <w:r w:rsidRPr="00AC59A7">
        <w:rPr>
          <w:w w:val="85"/>
          <w:szCs w:val="20"/>
        </w:rPr>
        <w:t xml:space="preserve"> Handbook </w:t>
      </w:r>
      <w:proofErr w:type="spellStart"/>
      <w:r w:rsidRPr="00AC59A7">
        <w:rPr>
          <w:w w:val="85"/>
          <w:szCs w:val="20"/>
        </w:rPr>
        <w:t>for</w:t>
      </w:r>
      <w:proofErr w:type="spellEnd"/>
      <w:r w:rsidRPr="00AC59A7">
        <w:rPr>
          <w:w w:val="85"/>
          <w:szCs w:val="20"/>
        </w:rPr>
        <w:t xml:space="preserve"> </w:t>
      </w:r>
      <w:proofErr w:type="spellStart"/>
      <w:r w:rsidRPr="00AC59A7">
        <w:rPr>
          <w:w w:val="85"/>
          <w:szCs w:val="20"/>
        </w:rPr>
        <w:t>Identifying</w:t>
      </w:r>
      <w:proofErr w:type="spellEnd"/>
      <w:r w:rsidRPr="00AC59A7">
        <w:rPr>
          <w:w w:val="85"/>
          <w:szCs w:val="20"/>
        </w:rPr>
        <w:t xml:space="preserve"> </w:t>
      </w:r>
      <w:proofErr w:type="spellStart"/>
      <w:r w:rsidRPr="00AC59A7">
        <w:rPr>
          <w:w w:val="85"/>
          <w:szCs w:val="20"/>
        </w:rPr>
        <w:t>Conflict</w:t>
      </w:r>
      <w:proofErr w:type="spellEnd"/>
      <w:r w:rsidRPr="00AC59A7">
        <w:rPr>
          <w:w w:val="85"/>
          <w:szCs w:val="20"/>
        </w:rPr>
        <w:t xml:space="preserve"> and </w:t>
      </w:r>
      <w:proofErr w:type="spellStart"/>
      <w:r w:rsidRPr="00AC59A7">
        <w:rPr>
          <w:w w:val="85"/>
          <w:szCs w:val="20"/>
        </w:rPr>
        <w:t>Designing</w:t>
      </w:r>
      <w:proofErr w:type="spellEnd"/>
      <w:r w:rsidRPr="00AC59A7">
        <w:rPr>
          <w:w w:val="85"/>
          <w:szCs w:val="20"/>
        </w:rPr>
        <w:t xml:space="preserve"> </w:t>
      </w:r>
      <w:proofErr w:type="spellStart"/>
      <w:r w:rsidRPr="00AC59A7">
        <w:rPr>
          <w:w w:val="85"/>
          <w:szCs w:val="20"/>
        </w:rPr>
        <w:t>Solutions</w:t>
      </w:r>
      <w:proofErr w:type="spellEnd"/>
      <w:r w:rsidRPr="00AC59A7">
        <w:rPr>
          <w:w w:val="85"/>
          <w:szCs w:val="20"/>
        </w:rPr>
        <w:t>.</w:t>
      </w:r>
    </w:p>
    <w:p w14:paraId="32D3C7DE" w14:textId="77777777" w:rsidR="00CE7EFC" w:rsidRPr="00AC59A7" w:rsidRDefault="00E32513" w:rsidP="00511944">
      <w:pPr>
        <w:pStyle w:val="Zkladntext"/>
        <w:spacing w:before="121"/>
        <w:ind w:left="284"/>
        <w:rPr>
          <w:w w:val="85"/>
          <w:szCs w:val="20"/>
        </w:rPr>
      </w:pPr>
      <w:r w:rsidRPr="00AC59A7">
        <w:rPr>
          <w:w w:val="85"/>
          <w:szCs w:val="20"/>
        </w:rPr>
        <w:t xml:space="preserve">KOČÁREK, P. (2018) PP Profil Morávky. Inventarizační průzkum entomologický. Zkoumaná skupina: </w:t>
      </w:r>
      <w:proofErr w:type="spellStart"/>
      <w:r w:rsidRPr="00AC59A7">
        <w:rPr>
          <w:w w:val="85"/>
          <w:szCs w:val="20"/>
        </w:rPr>
        <w:t>Orthoptera</w:t>
      </w:r>
      <w:proofErr w:type="spellEnd"/>
      <w:r w:rsidRPr="00AC59A7">
        <w:rPr>
          <w:w w:val="85"/>
          <w:szCs w:val="20"/>
        </w:rPr>
        <w:t>.</w:t>
      </w:r>
    </w:p>
    <w:p w14:paraId="32D3C7DF" w14:textId="77777777" w:rsidR="00CE7EFC" w:rsidRPr="00AC59A7" w:rsidRDefault="00E32513" w:rsidP="00511944">
      <w:pPr>
        <w:pStyle w:val="Zkladntext"/>
        <w:spacing w:before="3"/>
        <w:ind w:left="284"/>
        <w:rPr>
          <w:w w:val="85"/>
          <w:szCs w:val="20"/>
        </w:rPr>
      </w:pPr>
      <w:proofErr w:type="spellStart"/>
      <w:r w:rsidRPr="00AC59A7">
        <w:rPr>
          <w:w w:val="85"/>
          <w:szCs w:val="20"/>
        </w:rPr>
        <w:t>Depon</w:t>
      </w:r>
      <w:proofErr w:type="spellEnd"/>
      <w:r w:rsidRPr="00AC59A7">
        <w:rPr>
          <w:w w:val="85"/>
          <w:szCs w:val="20"/>
        </w:rPr>
        <w:t>. in: Krajský úřad Moravskoslezského kraje. Ostrava. 14 str. + přílohy.</w:t>
      </w:r>
    </w:p>
    <w:p w14:paraId="32D3C7E0" w14:textId="77777777" w:rsidR="00CE7EFC" w:rsidRPr="00AC59A7" w:rsidRDefault="00E32513" w:rsidP="00511944">
      <w:pPr>
        <w:pStyle w:val="Zkladntext"/>
        <w:spacing w:before="126"/>
        <w:ind w:left="284" w:right="415"/>
        <w:rPr>
          <w:w w:val="85"/>
          <w:szCs w:val="20"/>
        </w:rPr>
      </w:pPr>
      <w:r w:rsidRPr="00AC59A7">
        <w:rPr>
          <w:w w:val="85"/>
          <w:szCs w:val="20"/>
        </w:rPr>
        <w:t>KOUTECKÁ V., KOUTECKÝ, T. (2018): Přírodní památka Profil Morávky. Botanický inventarizační průzkum. [</w:t>
      </w:r>
      <w:proofErr w:type="spellStart"/>
      <w:r w:rsidRPr="00AC59A7">
        <w:rPr>
          <w:w w:val="85"/>
          <w:szCs w:val="20"/>
        </w:rPr>
        <w:t>depon</w:t>
      </w:r>
      <w:proofErr w:type="spellEnd"/>
      <w:r w:rsidRPr="00AC59A7">
        <w:rPr>
          <w:w w:val="85"/>
          <w:szCs w:val="20"/>
        </w:rPr>
        <w:t>. in Krajský úřad Moravskoslezského kraje, Ostrava]. 39 stran + přílohy.</w:t>
      </w:r>
    </w:p>
    <w:p w14:paraId="32D3C7E1" w14:textId="77777777" w:rsidR="00CE7EFC" w:rsidRPr="00AC59A7" w:rsidRDefault="00E32513" w:rsidP="00511944">
      <w:pPr>
        <w:pStyle w:val="Zkladntext"/>
        <w:spacing w:before="121"/>
        <w:ind w:left="284" w:right="415"/>
        <w:rPr>
          <w:w w:val="85"/>
          <w:szCs w:val="20"/>
        </w:rPr>
      </w:pPr>
      <w:r w:rsidRPr="00AC59A7">
        <w:rPr>
          <w:w w:val="85"/>
          <w:szCs w:val="20"/>
        </w:rPr>
        <w:t xml:space="preserve">KVITA D. &amp; ŽÁRNÍK M. (2008): Plán péče o přírodní památku Profil Morávky na období </w:t>
      </w:r>
      <w:proofErr w:type="gramStart"/>
      <w:r w:rsidRPr="00AC59A7">
        <w:rPr>
          <w:w w:val="85"/>
          <w:szCs w:val="20"/>
        </w:rPr>
        <w:t>2011 – 2020</w:t>
      </w:r>
      <w:proofErr w:type="gramEnd"/>
      <w:r w:rsidRPr="00AC59A7">
        <w:rPr>
          <w:w w:val="85"/>
          <w:szCs w:val="20"/>
        </w:rPr>
        <w:t xml:space="preserve">. – </w:t>
      </w:r>
      <w:proofErr w:type="spellStart"/>
      <w:r w:rsidRPr="00AC59A7">
        <w:rPr>
          <w:w w:val="85"/>
          <w:szCs w:val="20"/>
        </w:rPr>
        <w:t>Ms</w:t>
      </w:r>
      <w:proofErr w:type="spellEnd"/>
      <w:r w:rsidRPr="00AC59A7">
        <w:rPr>
          <w:w w:val="85"/>
          <w:szCs w:val="20"/>
        </w:rPr>
        <w:t xml:space="preserve">. </w:t>
      </w:r>
      <w:proofErr w:type="spellStart"/>
      <w:r w:rsidRPr="00AC59A7">
        <w:rPr>
          <w:w w:val="85"/>
          <w:szCs w:val="20"/>
        </w:rPr>
        <w:t>Depon</w:t>
      </w:r>
      <w:proofErr w:type="spellEnd"/>
      <w:r w:rsidRPr="00AC59A7">
        <w:rPr>
          <w:w w:val="85"/>
          <w:szCs w:val="20"/>
        </w:rPr>
        <w:t>. in: Občanské sdružení Hájenka, Kopřivnice &amp; Krajský úřad Moravskoslezského kraje, OŽPZ, Ostrava, 27 pp.</w:t>
      </w:r>
    </w:p>
    <w:p w14:paraId="32D3C7E2" w14:textId="77777777" w:rsidR="00CE7EFC" w:rsidRPr="00AC59A7" w:rsidRDefault="00E32513" w:rsidP="00511944">
      <w:pPr>
        <w:pStyle w:val="Zkladntext"/>
        <w:spacing w:before="1"/>
        <w:ind w:left="284"/>
        <w:rPr>
          <w:w w:val="85"/>
          <w:szCs w:val="20"/>
        </w:rPr>
      </w:pPr>
      <w:r w:rsidRPr="00AC59A7">
        <w:rPr>
          <w:w w:val="85"/>
          <w:szCs w:val="20"/>
        </w:rPr>
        <w:t xml:space="preserve">+ </w:t>
      </w:r>
      <w:proofErr w:type="spellStart"/>
      <w:r w:rsidRPr="00AC59A7">
        <w:rPr>
          <w:w w:val="85"/>
          <w:szCs w:val="20"/>
        </w:rPr>
        <w:t>suppl</w:t>
      </w:r>
      <w:proofErr w:type="spellEnd"/>
      <w:r w:rsidRPr="00AC59A7">
        <w:rPr>
          <w:w w:val="85"/>
          <w:szCs w:val="20"/>
        </w:rPr>
        <w:t>.</w:t>
      </w:r>
    </w:p>
    <w:p w14:paraId="32D3C7E3" w14:textId="77777777" w:rsidR="00CE7EFC" w:rsidRPr="00AC59A7" w:rsidRDefault="00E32513" w:rsidP="00511944">
      <w:pPr>
        <w:pStyle w:val="Zkladntext"/>
        <w:spacing w:before="123"/>
        <w:ind w:left="284" w:right="415"/>
        <w:rPr>
          <w:w w:val="85"/>
          <w:szCs w:val="20"/>
        </w:rPr>
      </w:pPr>
      <w:r w:rsidRPr="00AC59A7">
        <w:rPr>
          <w:w w:val="85"/>
          <w:szCs w:val="20"/>
        </w:rPr>
        <w:t xml:space="preserve">LOJKÁSEK, B. (1996) Závěrečná zpráva o provedení inventarizačního průzkumu ichtyofauny řeky Morávky. </w:t>
      </w:r>
      <w:proofErr w:type="spellStart"/>
      <w:r w:rsidRPr="00AC59A7">
        <w:rPr>
          <w:w w:val="85"/>
          <w:szCs w:val="20"/>
        </w:rPr>
        <w:t>Depon</w:t>
      </w:r>
      <w:proofErr w:type="spellEnd"/>
      <w:r w:rsidRPr="00AC59A7">
        <w:rPr>
          <w:w w:val="85"/>
          <w:szCs w:val="20"/>
        </w:rPr>
        <w:t>. in: Krajský úřad Moravskoslezského kraje.</w:t>
      </w:r>
    </w:p>
    <w:p w14:paraId="32D3C7E4" w14:textId="77777777" w:rsidR="00CE7EFC" w:rsidRPr="00AC59A7" w:rsidRDefault="00E32513" w:rsidP="00511944">
      <w:pPr>
        <w:pStyle w:val="Zkladntext"/>
        <w:spacing w:before="119"/>
        <w:ind w:left="284"/>
        <w:rPr>
          <w:w w:val="85"/>
          <w:szCs w:val="20"/>
        </w:rPr>
      </w:pPr>
      <w:r w:rsidRPr="00AC59A7">
        <w:rPr>
          <w:w w:val="85"/>
          <w:szCs w:val="20"/>
        </w:rPr>
        <w:t>MANDÁK, M. (2018) Ornitologický inventarizační průzkum PP Profil Morávky. Ostrava: 2018. 9 s. a V s. přílohy.</w:t>
      </w:r>
    </w:p>
    <w:p w14:paraId="32D3C7E5" w14:textId="77777777" w:rsidR="00CE7EFC" w:rsidRPr="00AC59A7" w:rsidRDefault="00E32513" w:rsidP="00511944">
      <w:pPr>
        <w:pStyle w:val="Zkladntext"/>
        <w:spacing w:before="3"/>
        <w:ind w:left="284"/>
        <w:rPr>
          <w:w w:val="85"/>
          <w:szCs w:val="20"/>
        </w:rPr>
      </w:pPr>
      <w:proofErr w:type="spellStart"/>
      <w:r w:rsidRPr="00AC59A7">
        <w:rPr>
          <w:w w:val="85"/>
          <w:szCs w:val="20"/>
        </w:rPr>
        <w:t>Depon</w:t>
      </w:r>
      <w:proofErr w:type="spellEnd"/>
      <w:r w:rsidRPr="00AC59A7">
        <w:rPr>
          <w:w w:val="85"/>
          <w:szCs w:val="20"/>
        </w:rPr>
        <w:t xml:space="preserve">. Krajský úřad Moravskoslezského kraje. </w:t>
      </w:r>
      <w:proofErr w:type="spellStart"/>
      <w:r w:rsidRPr="00AC59A7">
        <w:rPr>
          <w:w w:val="85"/>
          <w:szCs w:val="20"/>
        </w:rPr>
        <w:t>Nepubl</w:t>
      </w:r>
      <w:proofErr w:type="spellEnd"/>
      <w:r w:rsidRPr="00AC59A7">
        <w:rPr>
          <w:w w:val="85"/>
          <w:szCs w:val="20"/>
        </w:rPr>
        <w:t>.</w:t>
      </w:r>
    </w:p>
    <w:p w14:paraId="32D3C7E6" w14:textId="77777777" w:rsidR="00CE7EFC" w:rsidRPr="00AC59A7" w:rsidRDefault="00E32513" w:rsidP="00511944">
      <w:pPr>
        <w:spacing w:before="119"/>
        <w:ind w:left="284"/>
        <w:rPr>
          <w:w w:val="85"/>
          <w:szCs w:val="20"/>
        </w:rPr>
      </w:pPr>
      <w:r w:rsidRPr="00AC59A7">
        <w:rPr>
          <w:w w:val="85"/>
          <w:szCs w:val="20"/>
        </w:rPr>
        <w:t>NEUHÄUSLOVÁ, Z. (</w:t>
      </w:r>
      <w:proofErr w:type="spellStart"/>
      <w:r w:rsidRPr="00AC59A7">
        <w:rPr>
          <w:w w:val="85"/>
          <w:szCs w:val="20"/>
        </w:rPr>
        <w:t>ed</w:t>
      </w:r>
      <w:proofErr w:type="spellEnd"/>
      <w:r w:rsidRPr="00AC59A7">
        <w:rPr>
          <w:w w:val="85"/>
          <w:szCs w:val="20"/>
        </w:rPr>
        <w:t xml:space="preserve">.) (2001): </w:t>
      </w:r>
      <w:r w:rsidRPr="00AC59A7">
        <w:rPr>
          <w:i/>
          <w:w w:val="85"/>
          <w:szCs w:val="20"/>
        </w:rPr>
        <w:t>Mapa potenciální přirozené vegetace České republiky</w:t>
      </w:r>
      <w:r w:rsidRPr="00AC59A7">
        <w:rPr>
          <w:w w:val="85"/>
          <w:szCs w:val="20"/>
        </w:rPr>
        <w:t>. Praha: Academia, 341 s.</w:t>
      </w:r>
    </w:p>
    <w:p w14:paraId="32D3C7E7" w14:textId="77777777" w:rsidR="00CE7EFC" w:rsidRPr="00AC59A7" w:rsidRDefault="00E32513" w:rsidP="00511944">
      <w:pPr>
        <w:pStyle w:val="Zkladntext"/>
        <w:spacing w:before="3"/>
        <w:ind w:left="284"/>
        <w:rPr>
          <w:w w:val="85"/>
          <w:szCs w:val="20"/>
        </w:rPr>
      </w:pPr>
      <w:r w:rsidRPr="00AC59A7">
        <w:rPr>
          <w:w w:val="85"/>
          <w:szCs w:val="20"/>
        </w:rPr>
        <w:t>ISBN 80-200-0687-7.</w:t>
      </w:r>
    </w:p>
    <w:p w14:paraId="32D3C7E8" w14:textId="77777777" w:rsidR="00CE7EFC" w:rsidRPr="00AC59A7" w:rsidRDefault="00E32513" w:rsidP="00511944">
      <w:pPr>
        <w:pStyle w:val="Zkladntext"/>
        <w:spacing w:before="125"/>
        <w:ind w:left="284"/>
        <w:rPr>
          <w:w w:val="85"/>
          <w:szCs w:val="20"/>
        </w:rPr>
      </w:pPr>
      <w:r w:rsidRPr="00AC59A7">
        <w:rPr>
          <w:w w:val="85"/>
          <w:szCs w:val="20"/>
        </w:rPr>
        <w:t>PLÍVA, K. (1991) Přírodní podmínky v lesním plánování. Díl 1. – In: Funkčně integrované lesní hospodářství.</w:t>
      </w:r>
    </w:p>
    <w:p w14:paraId="32D3C7E9" w14:textId="77777777" w:rsidR="00CE7EFC" w:rsidRPr="00AC59A7" w:rsidRDefault="00E32513" w:rsidP="00511944">
      <w:pPr>
        <w:pStyle w:val="Zkladntext"/>
        <w:spacing w:before="3"/>
        <w:ind w:left="284"/>
        <w:rPr>
          <w:w w:val="85"/>
          <w:szCs w:val="20"/>
        </w:rPr>
      </w:pPr>
      <w:r w:rsidRPr="00AC59A7">
        <w:rPr>
          <w:w w:val="85"/>
          <w:szCs w:val="20"/>
        </w:rPr>
        <w:t>ÚHÚL Brandýs nad Labem. 263 p.</w:t>
      </w:r>
    </w:p>
    <w:p w14:paraId="32D3C7EA" w14:textId="77777777" w:rsidR="00CE7EFC" w:rsidRPr="00AC59A7" w:rsidRDefault="00E32513" w:rsidP="00511944">
      <w:pPr>
        <w:pStyle w:val="Zkladntext"/>
        <w:spacing w:before="123"/>
        <w:ind w:left="284"/>
        <w:rPr>
          <w:w w:val="85"/>
          <w:szCs w:val="20"/>
        </w:rPr>
      </w:pPr>
      <w:r w:rsidRPr="00AC59A7">
        <w:rPr>
          <w:w w:val="85"/>
          <w:szCs w:val="20"/>
        </w:rPr>
        <w:t>QUITT, E. (1971) Klimatické oblasti Československa, Geografický ústav ČSVA, Brno.</w:t>
      </w:r>
    </w:p>
    <w:p w14:paraId="32D3C7EC" w14:textId="462A566C" w:rsidR="00CE7EFC" w:rsidRPr="00AC59A7" w:rsidRDefault="00E32513" w:rsidP="00511944">
      <w:pPr>
        <w:pStyle w:val="Zkladntext"/>
        <w:spacing w:before="81"/>
        <w:ind w:left="284" w:right="413"/>
        <w:jc w:val="both"/>
        <w:rPr>
          <w:w w:val="85"/>
          <w:szCs w:val="20"/>
        </w:rPr>
      </w:pPr>
      <w:r w:rsidRPr="00AC59A7">
        <w:rPr>
          <w:w w:val="85"/>
          <w:szCs w:val="20"/>
        </w:rPr>
        <w:t>ROHÁČOVÁ, M. (2001) Ploštice (</w:t>
      </w:r>
      <w:proofErr w:type="spellStart"/>
      <w:r w:rsidRPr="00AC59A7">
        <w:rPr>
          <w:w w:val="85"/>
          <w:szCs w:val="20"/>
        </w:rPr>
        <w:t>Heteroptera</w:t>
      </w:r>
      <w:proofErr w:type="spellEnd"/>
      <w:r w:rsidRPr="00AC59A7">
        <w:rPr>
          <w:w w:val="85"/>
          <w:szCs w:val="20"/>
        </w:rPr>
        <w:t xml:space="preserve">) Přírodní památky Profil Morávky. – In: Práce a Studie Muzea Beskyd, 11: s. </w:t>
      </w:r>
      <w:r w:rsidR="000B095E" w:rsidRPr="00AC59A7">
        <w:rPr>
          <w:w w:val="85"/>
          <w:szCs w:val="20"/>
        </w:rPr>
        <w:t>105–115</w:t>
      </w:r>
      <w:r w:rsidRPr="00AC59A7">
        <w:rPr>
          <w:w w:val="85"/>
          <w:szCs w:val="20"/>
        </w:rPr>
        <w:t>.</w:t>
      </w:r>
    </w:p>
    <w:p w14:paraId="32D3C7ED" w14:textId="77777777" w:rsidR="00CE7EFC" w:rsidRPr="00AC59A7" w:rsidRDefault="00E32513" w:rsidP="00511944">
      <w:pPr>
        <w:pStyle w:val="Zkladntext"/>
        <w:spacing w:before="121"/>
        <w:ind w:left="284" w:right="419"/>
        <w:jc w:val="both"/>
        <w:rPr>
          <w:w w:val="85"/>
          <w:szCs w:val="20"/>
        </w:rPr>
      </w:pPr>
      <w:r w:rsidRPr="00AC59A7">
        <w:rPr>
          <w:w w:val="85"/>
          <w:szCs w:val="20"/>
        </w:rPr>
        <w:t>STANOVSKÝ J. (2018) Přírodní památka Profil Morávky. Inventarizační průzkum entomologický. Brouci (Coleoptera). [</w:t>
      </w:r>
      <w:proofErr w:type="spellStart"/>
      <w:r w:rsidRPr="00AC59A7">
        <w:rPr>
          <w:w w:val="85"/>
          <w:szCs w:val="20"/>
        </w:rPr>
        <w:t>depon</w:t>
      </w:r>
      <w:proofErr w:type="spellEnd"/>
      <w:r w:rsidRPr="00AC59A7">
        <w:rPr>
          <w:w w:val="85"/>
          <w:szCs w:val="20"/>
        </w:rPr>
        <w:t>. in Krajský úřad Moravskoslezského kraje, Ostrava]. 15 stran.</w:t>
      </w:r>
    </w:p>
    <w:p w14:paraId="32D3C7EE" w14:textId="1CB71BD9" w:rsidR="00CE7EFC" w:rsidRPr="00AC59A7" w:rsidRDefault="00E32513" w:rsidP="00511944">
      <w:pPr>
        <w:spacing w:before="124"/>
        <w:ind w:left="284" w:right="409"/>
        <w:jc w:val="both"/>
        <w:rPr>
          <w:w w:val="85"/>
          <w:szCs w:val="20"/>
        </w:rPr>
      </w:pPr>
      <w:r w:rsidRPr="00AC59A7">
        <w:rPr>
          <w:w w:val="85"/>
          <w:szCs w:val="20"/>
        </w:rPr>
        <w:t>STANOVSKÝ J., BOŽA P., KOLONIČNÝ L., ROHÁČOVÁ M. (2018) Nosatcovití brouci Slezska, Muzeum Beskyd</w:t>
      </w:r>
      <w:r w:rsidR="000B095E" w:rsidRPr="00AC59A7">
        <w:rPr>
          <w:w w:val="85"/>
          <w:szCs w:val="20"/>
        </w:rPr>
        <w:t> Frýdek-</w:t>
      </w:r>
      <w:r w:rsidR="000B095E" w:rsidRPr="00AC59A7">
        <w:rPr>
          <w:w w:val="85"/>
          <w:szCs w:val="20"/>
        </w:rPr>
        <w:lastRenderedPageBreak/>
        <w:t>Místek</w:t>
      </w:r>
      <w:r w:rsidRPr="00AC59A7">
        <w:rPr>
          <w:w w:val="85"/>
          <w:szCs w:val="20"/>
        </w:rPr>
        <w:t>.</w:t>
      </w:r>
    </w:p>
    <w:p w14:paraId="32D3C7EF" w14:textId="77777777" w:rsidR="00CE7EFC" w:rsidRPr="00AC59A7" w:rsidRDefault="00E32513" w:rsidP="00511944">
      <w:pPr>
        <w:pStyle w:val="Zkladntext"/>
        <w:spacing w:before="121"/>
        <w:ind w:left="284" w:right="415"/>
        <w:jc w:val="both"/>
        <w:rPr>
          <w:w w:val="85"/>
          <w:szCs w:val="20"/>
        </w:rPr>
      </w:pPr>
      <w:r w:rsidRPr="00AC59A7">
        <w:rPr>
          <w:w w:val="85"/>
          <w:szCs w:val="20"/>
        </w:rPr>
        <w:t>SKALICKÝ V. (1988): Regionálně fytogeografické členění. – In: Hejný S. &amp; Slavík B. [</w:t>
      </w:r>
      <w:proofErr w:type="spellStart"/>
      <w:r w:rsidRPr="00AC59A7">
        <w:rPr>
          <w:w w:val="85"/>
          <w:szCs w:val="20"/>
        </w:rPr>
        <w:t>eds</w:t>
      </w:r>
      <w:proofErr w:type="spellEnd"/>
      <w:r w:rsidRPr="00AC59A7">
        <w:rPr>
          <w:w w:val="85"/>
          <w:szCs w:val="20"/>
        </w:rPr>
        <w:t>], Květena České socialistické republiky 1: 103–121, Academia, Praha.</w:t>
      </w:r>
    </w:p>
    <w:p w14:paraId="32D3C7F0" w14:textId="77777777" w:rsidR="00CE7EFC" w:rsidRPr="00AC59A7" w:rsidRDefault="00E32513" w:rsidP="00511944">
      <w:pPr>
        <w:pStyle w:val="Zkladntext"/>
        <w:spacing w:before="121"/>
        <w:ind w:left="284" w:right="413"/>
        <w:jc w:val="both"/>
        <w:rPr>
          <w:w w:val="85"/>
          <w:szCs w:val="20"/>
        </w:rPr>
      </w:pPr>
      <w:r w:rsidRPr="00AC59A7">
        <w:rPr>
          <w:w w:val="85"/>
          <w:szCs w:val="20"/>
        </w:rPr>
        <w:t xml:space="preserve">ŠKARPICH, V., HRADECKÝ, J., DUŠEK, R. (2013) </w:t>
      </w:r>
      <w:proofErr w:type="spellStart"/>
      <w:r w:rsidRPr="00AC59A7">
        <w:rPr>
          <w:w w:val="85"/>
          <w:szCs w:val="20"/>
        </w:rPr>
        <w:t>Complex</w:t>
      </w:r>
      <w:proofErr w:type="spellEnd"/>
      <w:r w:rsidRPr="00AC59A7">
        <w:rPr>
          <w:w w:val="85"/>
          <w:szCs w:val="20"/>
        </w:rPr>
        <w:t xml:space="preserve"> </w:t>
      </w:r>
      <w:proofErr w:type="spellStart"/>
      <w:r w:rsidRPr="00AC59A7">
        <w:rPr>
          <w:w w:val="85"/>
          <w:szCs w:val="20"/>
        </w:rPr>
        <w:t>transformation</w:t>
      </w:r>
      <w:proofErr w:type="spellEnd"/>
      <w:r w:rsidRPr="00AC59A7">
        <w:rPr>
          <w:w w:val="85"/>
          <w:szCs w:val="20"/>
        </w:rPr>
        <w:t xml:space="preserve"> </w:t>
      </w:r>
      <w:proofErr w:type="spellStart"/>
      <w:r w:rsidRPr="00AC59A7">
        <w:rPr>
          <w:w w:val="85"/>
          <w:szCs w:val="20"/>
        </w:rPr>
        <w:t>of</w:t>
      </w:r>
      <w:proofErr w:type="spellEnd"/>
      <w:r w:rsidRPr="00AC59A7">
        <w:rPr>
          <w:w w:val="85"/>
          <w:szCs w:val="20"/>
        </w:rPr>
        <w:t xml:space="preserve"> </w:t>
      </w:r>
      <w:proofErr w:type="spellStart"/>
      <w:r w:rsidRPr="00AC59A7">
        <w:rPr>
          <w:w w:val="85"/>
          <w:szCs w:val="20"/>
        </w:rPr>
        <w:t>the</w:t>
      </w:r>
      <w:proofErr w:type="spellEnd"/>
      <w:r w:rsidRPr="00AC59A7">
        <w:rPr>
          <w:w w:val="85"/>
          <w:szCs w:val="20"/>
        </w:rPr>
        <w:t xml:space="preserve"> </w:t>
      </w:r>
      <w:proofErr w:type="spellStart"/>
      <w:r w:rsidRPr="00AC59A7">
        <w:rPr>
          <w:w w:val="85"/>
          <w:szCs w:val="20"/>
        </w:rPr>
        <w:t>geomorphic</w:t>
      </w:r>
      <w:proofErr w:type="spellEnd"/>
      <w:r w:rsidRPr="00AC59A7">
        <w:rPr>
          <w:w w:val="85"/>
          <w:szCs w:val="20"/>
        </w:rPr>
        <w:t xml:space="preserve"> </w:t>
      </w:r>
      <w:proofErr w:type="spellStart"/>
      <w:r w:rsidRPr="00AC59A7">
        <w:rPr>
          <w:w w:val="85"/>
          <w:szCs w:val="20"/>
        </w:rPr>
        <w:t>regime</w:t>
      </w:r>
      <w:proofErr w:type="spellEnd"/>
      <w:r w:rsidRPr="00AC59A7">
        <w:rPr>
          <w:w w:val="85"/>
          <w:szCs w:val="20"/>
        </w:rPr>
        <w:t xml:space="preserve"> </w:t>
      </w:r>
      <w:proofErr w:type="spellStart"/>
      <w:r w:rsidRPr="00AC59A7">
        <w:rPr>
          <w:w w:val="85"/>
          <w:szCs w:val="20"/>
        </w:rPr>
        <w:t>of</w:t>
      </w:r>
      <w:proofErr w:type="spellEnd"/>
      <w:r w:rsidRPr="00AC59A7">
        <w:rPr>
          <w:w w:val="85"/>
          <w:szCs w:val="20"/>
        </w:rPr>
        <w:t xml:space="preserve"> </w:t>
      </w:r>
      <w:proofErr w:type="spellStart"/>
      <w:r w:rsidRPr="00AC59A7">
        <w:rPr>
          <w:w w:val="85"/>
          <w:szCs w:val="20"/>
        </w:rPr>
        <w:t>channels</w:t>
      </w:r>
      <w:proofErr w:type="spellEnd"/>
      <w:r w:rsidRPr="00AC59A7">
        <w:rPr>
          <w:w w:val="85"/>
          <w:szCs w:val="20"/>
        </w:rPr>
        <w:t xml:space="preserve"> in </w:t>
      </w:r>
      <w:proofErr w:type="spellStart"/>
      <w:r w:rsidRPr="00AC59A7">
        <w:rPr>
          <w:w w:val="85"/>
          <w:szCs w:val="20"/>
        </w:rPr>
        <w:t>the</w:t>
      </w:r>
      <w:proofErr w:type="spellEnd"/>
      <w:r w:rsidRPr="00AC59A7">
        <w:rPr>
          <w:w w:val="85"/>
          <w:szCs w:val="20"/>
        </w:rPr>
        <w:t xml:space="preserve"> </w:t>
      </w:r>
      <w:proofErr w:type="spellStart"/>
      <w:r w:rsidRPr="00AC59A7">
        <w:rPr>
          <w:w w:val="85"/>
          <w:szCs w:val="20"/>
        </w:rPr>
        <w:t>forefield</w:t>
      </w:r>
      <w:proofErr w:type="spellEnd"/>
      <w:r w:rsidRPr="00AC59A7">
        <w:rPr>
          <w:w w:val="85"/>
          <w:szCs w:val="20"/>
        </w:rPr>
        <w:t xml:space="preserve"> </w:t>
      </w:r>
      <w:proofErr w:type="spellStart"/>
      <w:r w:rsidRPr="00AC59A7">
        <w:rPr>
          <w:w w:val="85"/>
          <w:szCs w:val="20"/>
        </w:rPr>
        <w:t>of</w:t>
      </w:r>
      <w:proofErr w:type="spellEnd"/>
      <w:r w:rsidRPr="00AC59A7">
        <w:rPr>
          <w:w w:val="85"/>
          <w:szCs w:val="20"/>
        </w:rPr>
        <w:t xml:space="preserve"> </w:t>
      </w:r>
      <w:proofErr w:type="spellStart"/>
      <w:r w:rsidRPr="00AC59A7">
        <w:rPr>
          <w:w w:val="85"/>
          <w:szCs w:val="20"/>
        </w:rPr>
        <w:t>the</w:t>
      </w:r>
      <w:proofErr w:type="spellEnd"/>
      <w:r w:rsidRPr="00AC59A7">
        <w:rPr>
          <w:w w:val="85"/>
          <w:szCs w:val="20"/>
        </w:rPr>
        <w:t xml:space="preserve"> Moravskoslezské Beskydy </w:t>
      </w:r>
      <w:proofErr w:type="spellStart"/>
      <w:r w:rsidRPr="00AC59A7">
        <w:rPr>
          <w:w w:val="85"/>
          <w:szCs w:val="20"/>
        </w:rPr>
        <w:t>Mts</w:t>
      </w:r>
      <w:proofErr w:type="spellEnd"/>
      <w:r w:rsidRPr="00AC59A7">
        <w:rPr>
          <w:w w:val="85"/>
          <w:szCs w:val="20"/>
        </w:rPr>
        <w:t xml:space="preserve">: case study </w:t>
      </w:r>
      <w:proofErr w:type="spellStart"/>
      <w:r w:rsidRPr="00AC59A7">
        <w:rPr>
          <w:w w:val="85"/>
          <w:szCs w:val="20"/>
        </w:rPr>
        <w:t>of</w:t>
      </w:r>
      <w:proofErr w:type="spellEnd"/>
      <w:r w:rsidRPr="00AC59A7">
        <w:rPr>
          <w:w w:val="85"/>
          <w:szCs w:val="20"/>
        </w:rPr>
        <w:t xml:space="preserve"> </w:t>
      </w:r>
      <w:proofErr w:type="spellStart"/>
      <w:r w:rsidRPr="00AC59A7">
        <w:rPr>
          <w:w w:val="85"/>
          <w:szCs w:val="20"/>
        </w:rPr>
        <w:t>the</w:t>
      </w:r>
      <w:proofErr w:type="spellEnd"/>
      <w:r w:rsidRPr="00AC59A7">
        <w:rPr>
          <w:w w:val="85"/>
          <w:szCs w:val="20"/>
        </w:rPr>
        <w:t xml:space="preserve"> Morávka River (Czech Republic). </w:t>
      </w:r>
      <w:proofErr w:type="spellStart"/>
      <w:r w:rsidRPr="00AC59A7">
        <w:rPr>
          <w:w w:val="85"/>
          <w:szCs w:val="20"/>
        </w:rPr>
        <w:t>Catena</w:t>
      </w:r>
      <w:proofErr w:type="spellEnd"/>
      <w:r w:rsidRPr="00AC59A7">
        <w:rPr>
          <w:w w:val="85"/>
          <w:szCs w:val="20"/>
        </w:rPr>
        <w:t xml:space="preserve"> 111, 25–40.</w:t>
      </w:r>
    </w:p>
    <w:p w14:paraId="32D3C7F1" w14:textId="77777777" w:rsidR="00CE7EFC" w:rsidRPr="00AC59A7" w:rsidRDefault="00E32513" w:rsidP="00511944">
      <w:pPr>
        <w:pStyle w:val="Zkladntext"/>
        <w:spacing w:before="116"/>
        <w:ind w:left="284" w:right="417"/>
        <w:jc w:val="both"/>
        <w:rPr>
          <w:w w:val="85"/>
          <w:szCs w:val="20"/>
        </w:rPr>
      </w:pPr>
      <w:r w:rsidRPr="00AC59A7">
        <w:rPr>
          <w:w w:val="85"/>
          <w:szCs w:val="20"/>
        </w:rPr>
        <w:t xml:space="preserve">Toman A., </w:t>
      </w:r>
      <w:proofErr w:type="spellStart"/>
      <w:r w:rsidRPr="00AC59A7">
        <w:rPr>
          <w:w w:val="85"/>
          <w:szCs w:val="20"/>
        </w:rPr>
        <w:t>Roche</w:t>
      </w:r>
      <w:proofErr w:type="spellEnd"/>
      <w:r w:rsidRPr="00AC59A7">
        <w:rPr>
          <w:w w:val="85"/>
          <w:szCs w:val="20"/>
        </w:rPr>
        <w:t xml:space="preserve"> M. &amp; </w:t>
      </w:r>
      <w:proofErr w:type="spellStart"/>
      <w:r w:rsidRPr="00AC59A7">
        <w:rPr>
          <w:w w:val="85"/>
          <w:szCs w:val="20"/>
        </w:rPr>
        <w:t>Roche</w:t>
      </w:r>
      <w:proofErr w:type="spellEnd"/>
      <w:r w:rsidRPr="00AC59A7">
        <w:rPr>
          <w:w w:val="85"/>
          <w:szCs w:val="20"/>
        </w:rPr>
        <w:t xml:space="preserve"> K. 2003: </w:t>
      </w:r>
      <w:proofErr w:type="spellStart"/>
      <w:r w:rsidRPr="00AC59A7">
        <w:rPr>
          <w:w w:val="85"/>
          <w:szCs w:val="20"/>
        </w:rPr>
        <w:t>Reintroduction</w:t>
      </w:r>
      <w:proofErr w:type="spellEnd"/>
      <w:r w:rsidRPr="00AC59A7">
        <w:rPr>
          <w:w w:val="85"/>
          <w:szCs w:val="20"/>
        </w:rPr>
        <w:t xml:space="preserve"> </w:t>
      </w:r>
      <w:proofErr w:type="spellStart"/>
      <w:r w:rsidRPr="00AC59A7">
        <w:rPr>
          <w:w w:val="85"/>
          <w:szCs w:val="20"/>
        </w:rPr>
        <w:t>of</w:t>
      </w:r>
      <w:proofErr w:type="spellEnd"/>
      <w:r w:rsidRPr="00AC59A7">
        <w:rPr>
          <w:w w:val="85"/>
          <w:szCs w:val="20"/>
        </w:rPr>
        <w:t xml:space="preserve"> </w:t>
      </w:r>
      <w:proofErr w:type="spellStart"/>
      <w:r w:rsidRPr="00AC59A7">
        <w:rPr>
          <w:w w:val="85"/>
          <w:szCs w:val="20"/>
        </w:rPr>
        <w:t>otters</w:t>
      </w:r>
      <w:proofErr w:type="spellEnd"/>
      <w:r w:rsidRPr="00AC59A7">
        <w:rPr>
          <w:w w:val="85"/>
          <w:szCs w:val="20"/>
        </w:rPr>
        <w:t xml:space="preserve"> in </w:t>
      </w:r>
      <w:proofErr w:type="spellStart"/>
      <w:r w:rsidRPr="00AC59A7">
        <w:rPr>
          <w:w w:val="85"/>
          <w:szCs w:val="20"/>
        </w:rPr>
        <w:t>the</w:t>
      </w:r>
      <w:proofErr w:type="spellEnd"/>
      <w:r w:rsidRPr="00AC59A7">
        <w:rPr>
          <w:w w:val="85"/>
          <w:szCs w:val="20"/>
        </w:rPr>
        <w:t xml:space="preserve"> Czech </w:t>
      </w:r>
      <w:proofErr w:type="spellStart"/>
      <w:r w:rsidRPr="00AC59A7">
        <w:rPr>
          <w:w w:val="85"/>
          <w:szCs w:val="20"/>
        </w:rPr>
        <w:t>republic</w:t>
      </w:r>
      <w:proofErr w:type="spellEnd"/>
      <w:r w:rsidRPr="00AC59A7">
        <w:rPr>
          <w:w w:val="85"/>
          <w:szCs w:val="20"/>
        </w:rPr>
        <w:t xml:space="preserve">. </w:t>
      </w:r>
      <w:proofErr w:type="spellStart"/>
      <w:r w:rsidRPr="00AC59A7">
        <w:rPr>
          <w:w w:val="85"/>
          <w:szCs w:val="20"/>
        </w:rPr>
        <w:t>The</w:t>
      </w:r>
      <w:proofErr w:type="spellEnd"/>
      <w:r w:rsidRPr="00AC59A7">
        <w:rPr>
          <w:w w:val="85"/>
          <w:szCs w:val="20"/>
        </w:rPr>
        <w:t xml:space="preserve"> Return </w:t>
      </w:r>
      <w:proofErr w:type="spellStart"/>
      <w:r w:rsidRPr="00AC59A7">
        <w:rPr>
          <w:w w:val="85"/>
          <w:szCs w:val="20"/>
        </w:rPr>
        <w:t>of</w:t>
      </w:r>
      <w:proofErr w:type="spellEnd"/>
      <w:r w:rsidRPr="00AC59A7">
        <w:rPr>
          <w:w w:val="85"/>
          <w:szCs w:val="20"/>
        </w:rPr>
        <w:t xml:space="preserve"> </w:t>
      </w:r>
      <w:proofErr w:type="spellStart"/>
      <w:r w:rsidRPr="00AC59A7">
        <w:rPr>
          <w:w w:val="85"/>
          <w:szCs w:val="20"/>
        </w:rPr>
        <w:t>the</w:t>
      </w:r>
      <w:proofErr w:type="spellEnd"/>
      <w:r w:rsidRPr="00AC59A7">
        <w:rPr>
          <w:w w:val="85"/>
          <w:szCs w:val="20"/>
        </w:rPr>
        <w:t xml:space="preserve"> </w:t>
      </w:r>
      <w:proofErr w:type="spellStart"/>
      <w:r w:rsidRPr="00AC59A7">
        <w:rPr>
          <w:w w:val="85"/>
          <w:szCs w:val="20"/>
        </w:rPr>
        <w:t>Otter</w:t>
      </w:r>
      <w:proofErr w:type="spellEnd"/>
      <w:r w:rsidRPr="00AC59A7">
        <w:rPr>
          <w:w w:val="85"/>
          <w:szCs w:val="20"/>
        </w:rPr>
        <w:t xml:space="preserve"> in </w:t>
      </w:r>
      <w:proofErr w:type="spellStart"/>
      <w:r w:rsidRPr="00AC59A7">
        <w:rPr>
          <w:w w:val="85"/>
          <w:szCs w:val="20"/>
        </w:rPr>
        <w:t>Europe</w:t>
      </w:r>
      <w:proofErr w:type="spellEnd"/>
      <w:r w:rsidRPr="00AC59A7">
        <w:rPr>
          <w:w w:val="85"/>
          <w:szCs w:val="20"/>
        </w:rPr>
        <w:t xml:space="preserve"> – </w:t>
      </w:r>
      <w:proofErr w:type="spellStart"/>
      <w:r w:rsidRPr="00AC59A7">
        <w:rPr>
          <w:w w:val="85"/>
          <w:szCs w:val="20"/>
        </w:rPr>
        <w:t>Where</w:t>
      </w:r>
      <w:proofErr w:type="spellEnd"/>
      <w:r w:rsidRPr="00AC59A7">
        <w:rPr>
          <w:w w:val="85"/>
          <w:szCs w:val="20"/>
        </w:rPr>
        <w:t xml:space="preserve"> and </w:t>
      </w:r>
      <w:proofErr w:type="spellStart"/>
      <w:r w:rsidRPr="00AC59A7">
        <w:rPr>
          <w:w w:val="85"/>
          <w:szCs w:val="20"/>
        </w:rPr>
        <w:t>How</w:t>
      </w:r>
      <w:proofErr w:type="spellEnd"/>
      <w:r w:rsidRPr="00AC59A7">
        <w:rPr>
          <w:w w:val="85"/>
          <w:szCs w:val="20"/>
        </w:rPr>
        <w:t xml:space="preserve">? International </w:t>
      </w:r>
      <w:proofErr w:type="spellStart"/>
      <w:r w:rsidRPr="00AC59A7">
        <w:rPr>
          <w:w w:val="85"/>
          <w:szCs w:val="20"/>
        </w:rPr>
        <w:t>Otter</w:t>
      </w:r>
      <w:proofErr w:type="spellEnd"/>
      <w:r w:rsidRPr="00AC59A7">
        <w:rPr>
          <w:w w:val="85"/>
          <w:szCs w:val="20"/>
        </w:rPr>
        <w:t xml:space="preserve"> </w:t>
      </w:r>
      <w:proofErr w:type="spellStart"/>
      <w:r w:rsidRPr="00AC59A7">
        <w:rPr>
          <w:w w:val="85"/>
          <w:szCs w:val="20"/>
        </w:rPr>
        <w:t>Conference</w:t>
      </w:r>
      <w:proofErr w:type="spellEnd"/>
      <w:r w:rsidRPr="00AC59A7">
        <w:rPr>
          <w:w w:val="85"/>
          <w:szCs w:val="20"/>
        </w:rPr>
        <w:t xml:space="preserve">, </w:t>
      </w:r>
      <w:proofErr w:type="spellStart"/>
      <w:r w:rsidRPr="00AC59A7">
        <w:rPr>
          <w:w w:val="85"/>
          <w:szCs w:val="20"/>
        </w:rPr>
        <w:t>Isle</w:t>
      </w:r>
      <w:proofErr w:type="spellEnd"/>
      <w:r w:rsidRPr="00AC59A7">
        <w:rPr>
          <w:w w:val="85"/>
          <w:szCs w:val="20"/>
        </w:rPr>
        <w:t xml:space="preserve"> </w:t>
      </w:r>
      <w:proofErr w:type="spellStart"/>
      <w:r w:rsidRPr="00AC59A7">
        <w:rPr>
          <w:w w:val="85"/>
          <w:szCs w:val="20"/>
        </w:rPr>
        <w:t>of</w:t>
      </w:r>
      <w:proofErr w:type="spellEnd"/>
      <w:r w:rsidRPr="00AC59A7">
        <w:rPr>
          <w:w w:val="85"/>
          <w:szCs w:val="20"/>
        </w:rPr>
        <w:t xml:space="preserve"> </w:t>
      </w:r>
      <w:proofErr w:type="spellStart"/>
      <w:r w:rsidRPr="00AC59A7">
        <w:rPr>
          <w:w w:val="85"/>
          <w:szCs w:val="20"/>
        </w:rPr>
        <w:t>Skye</w:t>
      </w:r>
      <w:proofErr w:type="spellEnd"/>
      <w:r w:rsidRPr="00AC59A7">
        <w:rPr>
          <w:w w:val="85"/>
          <w:szCs w:val="20"/>
        </w:rPr>
        <w:t xml:space="preserve"> (30. June-4. July 2003).</w:t>
      </w:r>
    </w:p>
    <w:p w14:paraId="32D3C7F2" w14:textId="77777777" w:rsidR="00CE7EFC" w:rsidRPr="00AC59A7" w:rsidRDefault="00E32513" w:rsidP="00511944">
      <w:pPr>
        <w:pStyle w:val="Zkladntext"/>
        <w:spacing w:before="122"/>
        <w:ind w:left="284"/>
        <w:jc w:val="both"/>
        <w:rPr>
          <w:w w:val="85"/>
          <w:szCs w:val="20"/>
        </w:rPr>
      </w:pPr>
      <w:r w:rsidRPr="00AC59A7">
        <w:rPr>
          <w:w w:val="85"/>
          <w:szCs w:val="20"/>
        </w:rPr>
        <w:t>VYHLÁŠKA MŽP ČR Č. 395/1992 SB., kterou se provádějí některá ustanovení zákona České národní rady č.</w:t>
      </w:r>
    </w:p>
    <w:p w14:paraId="32D3C7F3" w14:textId="77777777" w:rsidR="00CE7EFC" w:rsidRPr="00AC59A7" w:rsidRDefault="00E32513" w:rsidP="00511944">
      <w:pPr>
        <w:pStyle w:val="Zkladntext"/>
        <w:spacing w:before="3"/>
        <w:ind w:left="284"/>
        <w:jc w:val="both"/>
        <w:rPr>
          <w:w w:val="85"/>
          <w:szCs w:val="20"/>
        </w:rPr>
      </w:pPr>
      <w:r w:rsidRPr="00AC59A7">
        <w:rPr>
          <w:w w:val="85"/>
          <w:szCs w:val="20"/>
        </w:rPr>
        <w:t>114/1992 Sb. o ochraně přírody a krajiny, v platném znění.</w:t>
      </w:r>
    </w:p>
    <w:p w14:paraId="32D3C7F4" w14:textId="77777777" w:rsidR="00CE7EFC" w:rsidRPr="00AC59A7" w:rsidRDefault="00E32513" w:rsidP="00511944">
      <w:pPr>
        <w:spacing w:before="125"/>
        <w:ind w:left="284" w:right="3901"/>
        <w:jc w:val="both"/>
        <w:rPr>
          <w:w w:val="85"/>
          <w:szCs w:val="20"/>
        </w:rPr>
      </w:pPr>
      <w:r w:rsidRPr="00AC59A7">
        <w:rPr>
          <w:w w:val="85"/>
          <w:szCs w:val="20"/>
        </w:rPr>
        <w:t>VYHLÁŠKA MZE ČR Č. 84/1996 SB., o lesním hospodářském plánování. VYHLÁŠKA Č. 45/2018 SB., O PLÁNECH PÉČE.</w:t>
      </w:r>
    </w:p>
    <w:p w14:paraId="32D3C7F5" w14:textId="77777777" w:rsidR="00CE7EFC" w:rsidRPr="00AC59A7" w:rsidRDefault="00E32513" w:rsidP="00511944">
      <w:pPr>
        <w:spacing w:before="2"/>
        <w:ind w:left="284" w:right="417"/>
        <w:jc w:val="both"/>
        <w:rPr>
          <w:w w:val="85"/>
          <w:szCs w:val="20"/>
        </w:rPr>
      </w:pPr>
      <w:r w:rsidRPr="00AC59A7">
        <w:rPr>
          <w:w w:val="85"/>
          <w:szCs w:val="20"/>
        </w:rPr>
        <w:t>VYHLÁŠKA Č. 298/2018 SB., O ZPRACOVÁNÍ OBLASTNÍCH PLÁNŮ ROZVOJE LESŮ A VYMEZENÍ HOSPODÁŘSKÝCH SOUBORŮ</w:t>
      </w:r>
    </w:p>
    <w:p w14:paraId="32D3C7F6" w14:textId="77777777" w:rsidR="00CE7EFC" w:rsidRPr="00AC59A7" w:rsidRDefault="00E32513" w:rsidP="00511944">
      <w:pPr>
        <w:pStyle w:val="Zkladntext"/>
        <w:spacing w:before="99"/>
        <w:ind w:left="284" w:right="420"/>
        <w:jc w:val="both"/>
        <w:rPr>
          <w:w w:val="85"/>
          <w:szCs w:val="20"/>
        </w:rPr>
      </w:pPr>
      <w:r w:rsidRPr="00AC59A7">
        <w:rPr>
          <w:w w:val="85"/>
          <w:szCs w:val="20"/>
        </w:rPr>
        <w:t xml:space="preserve">WEISSMANNOVÁ, H. A KOL. (2004): Ostravsko. In: </w:t>
      </w:r>
      <w:proofErr w:type="spellStart"/>
      <w:r w:rsidRPr="00AC59A7">
        <w:rPr>
          <w:w w:val="85"/>
          <w:szCs w:val="20"/>
        </w:rPr>
        <w:t>Mackovčin</w:t>
      </w:r>
      <w:proofErr w:type="spellEnd"/>
      <w:r w:rsidRPr="00AC59A7">
        <w:rPr>
          <w:w w:val="85"/>
          <w:szCs w:val="20"/>
        </w:rPr>
        <w:t>, P. &amp; Sedláček, M. (</w:t>
      </w:r>
      <w:proofErr w:type="spellStart"/>
      <w:r w:rsidRPr="00AC59A7">
        <w:rPr>
          <w:w w:val="85"/>
          <w:szCs w:val="20"/>
        </w:rPr>
        <w:t>eds</w:t>
      </w:r>
      <w:proofErr w:type="spellEnd"/>
      <w:r w:rsidRPr="00AC59A7">
        <w:rPr>
          <w:w w:val="85"/>
          <w:szCs w:val="20"/>
        </w:rPr>
        <w:t xml:space="preserve">.): Chráněná území ČR, svazek X., AOPK ČR a </w:t>
      </w:r>
      <w:proofErr w:type="spellStart"/>
      <w:r w:rsidRPr="00AC59A7">
        <w:rPr>
          <w:w w:val="85"/>
          <w:szCs w:val="20"/>
        </w:rPr>
        <w:t>EkoCentrum</w:t>
      </w:r>
      <w:proofErr w:type="spellEnd"/>
      <w:r w:rsidRPr="00AC59A7">
        <w:rPr>
          <w:w w:val="85"/>
          <w:szCs w:val="20"/>
        </w:rPr>
        <w:t xml:space="preserve"> Brno, Praha, 456 pp.</w:t>
      </w:r>
    </w:p>
    <w:p w14:paraId="32D3C7F7" w14:textId="77777777" w:rsidR="00CE7EFC" w:rsidRPr="00AC59A7" w:rsidRDefault="00E32513" w:rsidP="00511944">
      <w:pPr>
        <w:pStyle w:val="Zkladntext"/>
        <w:spacing w:before="118"/>
        <w:ind w:left="284" w:right="924"/>
        <w:rPr>
          <w:w w:val="85"/>
          <w:szCs w:val="20"/>
        </w:rPr>
      </w:pPr>
      <w:r w:rsidRPr="00AC59A7">
        <w:rPr>
          <w:w w:val="85"/>
          <w:szCs w:val="20"/>
        </w:rPr>
        <w:t>ZÁKON ČESKÉ NÁRODNÍ RADY Č. 114/1992 SB., o ochraně přírody a krajiny, ve znění pozdějších předpisů. ZÁKON Č. 289/1995 SB., o lesích, ve znění pozdějších předpisů</w:t>
      </w:r>
    </w:p>
    <w:p w14:paraId="32D3C7F8" w14:textId="77777777" w:rsidR="00CE7EFC" w:rsidRPr="00AC59A7" w:rsidRDefault="00CE7EFC" w:rsidP="00511944">
      <w:pPr>
        <w:pStyle w:val="Zkladntext"/>
        <w:spacing w:before="2" w:after="1"/>
        <w:rPr>
          <w:w w:val="85"/>
        </w:rPr>
      </w:pPr>
    </w:p>
    <w:tbl>
      <w:tblPr>
        <w:tblStyle w:val="TableNormal"/>
        <w:tblW w:w="0" w:type="auto"/>
        <w:tblInd w:w="256" w:type="dxa"/>
        <w:tblLayout w:type="fixed"/>
        <w:tblLook w:val="01E0" w:firstRow="1" w:lastRow="1" w:firstColumn="1" w:lastColumn="1" w:noHBand="0" w:noVBand="0"/>
      </w:tblPr>
      <w:tblGrid>
        <w:gridCol w:w="3046"/>
        <w:gridCol w:w="1297"/>
      </w:tblGrid>
      <w:tr w:rsidR="00CE7EFC" w:rsidRPr="00AC59A7" w14:paraId="32D3C7FB" w14:textId="77777777">
        <w:trPr>
          <w:trHeight w:val="343"/>
        </w:trPr>
        <w:tc>
          <w:tcPr>
            <w:tcW w:w="3046" w:type="dxa"/>
          </w:tcPr>
          <w:p w14:paraId="32D3C7F9" w14:textId="77777777" w:rsidR="00CE7EFC" w:rsidRPr="00AC59A7" w:rsidRDefault="00E32513" w:rsidP="00511944">
            <w:pPr>
              <w:pStyle w:val="TableParagraph"/>
              <w:ind w:left="50"/>
              <w:rPr>
                <w:b/>
                <w:w w:val="85"/>
              </w:rPr>
            </w:pPr>
            <w:r w:rsidRPr="00AC59A7">
              <w:rPr>
                <w:b/>
                <w:w w:val="85"/>
              </w:rPr>
              <w:t>Webové stránky</w:t>
            </w:r>
          </w:p>
        </w:tc>
        <w:tc>
          <w:tcPr>
            <w:tcW w:w="1297" w:type="dxa"/>
          </w:tcPr>
          <w:p w14:paraId="32D3C7FA" w14:textId="77777777" w:rsidR="00CE7EFC" w:rsidRPr="00AC59A7" w:rsidRDefault="00CE7EFC" w:rsidP="00511944">
            <w:pPr>
              <w:pStyle w:val="TableParagraph"/>
              <w:ind w:left="0"/>
              <w:rPr>
                <w:rFonts w:ascii="Times New Roman"/>
                <w:w w:val="85"/>
              </w:rPr>
            </w:pPr>
          </w:p>
        </w:tc>
      </w:tr>
      <w:tr w:rsidR="00CE7EFC" w:rsidRPr="00AC59A7" w14:paraId="32D3C7FE" w14:textId="77777777">
        <w:trPr>
          <w:trHeight w:val="344"/>
        </w:trPr>
        <w:tc>
          <w:tcPr>
            <w:tcW w:w="3046" w:type="dxa"/>
          </w:tcPr>
          <w:p w14:paraId="32D3C7FC" w14:textId="77777777" w:rsidR="00CE7EFC" w:rsidRPr="00AC59A7" w:rsidRDefault="00000000" w:rsidP="00511944">
            <w:pPr>
              <w:pStyle w:val="TableParagraph"/>
              <w:spacing w:before="117"/>
              <w:ind w:left="50"/>
              <w:rPr>
                <w:w w:val="85"/>
              </w:rPr>
            </w:pPr>
            <w:hyperlink r:id="rId25">
              <w:r w:rsidR="00E32513" w:rsidRPr="00AC59A7">
                <w:rPr>
                  <w:w w:val="85"/>
                </w:rPr>
                <w:t>http://www.drusop.nature.cz</w:t>
              </w:r>
            </w:hyperlink>
          </w:p>
        </w:tc>
        <w:tc>
          <w:tcPr>
            <w:tcW w:w="1297" w:type="dxa"/>
          </w:tcPr>
          <w:p w14:paraId="32D3C7FD" w14:textId="77777777" w:rsidR="00CE7EFC" w:rsidRPr="00AC59A7" w:rsidRDefault="00E32513" w:rsidP="00511944">
            <w:pPr>
              <w:pStyle w:val="TableParagraph"/>
              <w:spacing w:before="117"/>
              <w:ind w:left="0" w:right="48"/>
              <w:jc w:val="right"/>
              <w:rPr>
                <w:w w:val="85"/>
              </w:rPr>
            </w:pPr>
            <w:r w:rsidRPr="00AC59A7">
              <w:rPr>
                <w:w w:val="85"/>
              </w:rPr>
              <w:t>(10/2019)</w:t>
            </w:r>
          </w:p>
        </w:tc>
      </w:tr>
      <w:tr w:rsidR="00CE7EFC" w:rsidRPr="00AC59A7" w14:paraId="32D3C801" w14:textId="77777777">
        <w:trPr>
          <w:trHeight w:val="229"/>
        </w:trPr>
        <w:tc>
          <w:tcPr>
            <w:tcW w:w="3046" w:type="dxa"/>
          </w:tcPr>
          <w:p w14:paraId="32D3C7FF" w14:textId="77777777" w:rsidR="00CE7EFC" w:rsidRPr="00AC59A7" w:rsidRDefault="00000000" w:rsidP="00511944">
            <w:pPr>
              <w:pStyle w:val="TableParagraph"/>
              <w:spacing w:before="3"/>
              <w:ind w:left="50"/>
              <w:rPr>
                <w:w w:val="85"/>
              </w:rPr>
            </w:pPr>
            <w:hyperlink r:id="rId26">
              <w:r w:rsidR="00E32513" w:rsidRPr="00AC59A7">
                <w:rPr>
                  <w:w w:val="85"/>
                </w:rPr>
                <w:t>https://kontaminace.cenia.cz/</w:t>
              </w:r>
            </w:hyperlink>
          </w:p>
        </w:tc>
        <w:tc>
          <w:tcPr>
            <w:tcW w:w="1297" w:type="dxa"/>
          </w:tcPr>
          <w:p w14:paraId="32D3C800" w14:textId="77777777" w:rsidR="00CE7EFC" w:rsidRPr="00AC59A7" w:rsidRDefault="00E32513" w:rsidP="00511944">
            <w:pPr>
              <w:pStyle w:val="TableParagraph"/>
              <w:spacing w:before="3"/>
              <w:ind w:left="0" w:right="48"/>
              <w:jc w:val="right"/>
              <w:rPr>
                <w:w w:val="85"/>
              </w:rPr>
            </w:pPr>
            <w:r w:rsidRPr="00AC59A7">
              <w:rPr>
                <w:w w:val="85"/>
              </w:rPr>
              <w:t>(10/2019)</w:t>
            </w:r>
          </w:p>
        </w:tc>
      </w:tr>
      <w:tr w:rsidR="00CE7EFC" w:rsidRPr="00AC59A7" w14:paraId="32D3C804" w14:textId="77777777">
        <w:trPr>
          <w:trHeight w:val="229"/>
        </w:trPr>
        <w:tc>
          <w:tcPr>
            <w:tcW w:w="3046" w:type="dxa"/>
          </w:tcPr>
          <w:p w14:paraId="32D3C802" w14:textId="77777777" w:rsidR="00CE7EFC" w:rsidRPr="00AC59A7" w:rsidRDefault="00000000" w:rsidP="00511944">
            <w:pPr>
              <w:pStyle w:val="TableParagraph"/>
              <w:spacing w:before="1"/>
              <w:ind w:left="50"/>
              <w:rPr>
                <w:w w:val="85"/>
              </w:rPr>
            </w:pPr>
            <w:hyperlink r:id="rId27">
              <w:r w:rsidR="00E32513" w:rsidRPr="00AC59A7">
                <w:rPr>
                  <w:w w:val="85"/>
                </w:rPr>
                <w:t xml:space="preserve">http://www. </w:t>
              </w:r>
            </w:hyperlink>
            <w:r w:rsidR="00E32513" w:rsidRPr="00AC59A7">
              <w:rPr>
                <w:w w:val="85"/>
              </w:rPr>
              <w:t>nahlizenidokn.cuzk.cz</w:t>
            </w:r>
          </w:p>
        </w:tc>
        <w:tc>
          <w:tcPr>
            <w:tcW w:w="1297" w:type="dxa"/>
          </w:tcPr>
          <w:p w14:paraId="32D3C803" w14:textId="77777777" w:rsidR="00CE7EFC" w:rsidRPr="00AC59A7" w:rsidRDefault="00E32513" w:rsidP="00511944">
            <w:pPr>
              <w:pStyle w:val="TableParagraph"/>
              <w:spacing w:before="1"/>
              <w:ind w:left="0" w:right="48"/>
              <w:jc w:val="right"/>
              <w:rPr>
                <w:w w:val="85"/>
              </w:rPr>
            </w:pPr>
            <w:r w:rsidRPr="00AC59A7">
              <w:rPr>
                <w:w w:val="85"/>
              </w:rPr>
              <w:t>(10/2019)</w:t>
            </w:r>
          </w:p>
        </w:tc>
      </w:tr>
      <w:tr w:rsidR="00CE7EFC" w:rsidRPr="00AC59A7" w14:paraId="32D3C807" w14:textId="77777777">
        <w:trPr>
          <w:trHeight w:val="230"/>
        </w:trPr>
        <w:tc>
          <w:tcPr>
            <w:tcW w:w="3046" w:type="dxa"/>
          </w:tcPr>
          <w:p w14:paraId="32D3C805" w14:textId="77777777" w:rsidR="00CE7EFC" w:rsidRPr="00AC59A7" w:rsidRDefault="00000000" w:rsidP="00511944">
            <w:pPr>
              <w:pStyle w:val="TableParagraph"/>
              <w:spacing w:before="3"/>
              <w:ind w:left="50"/>
              <w:rPr>
                <w:w w:val="85"/>
              </w:rPr>
            </w:pPr>
            <w:hyperlink r:id="rId28">
              <w:r w:rsidR="00E32513" w:rsidRPr="00AC59A7">
                <w:rPr>
                  <w:w w:val="85"/>
                </w:rPr>
                <w:t>http://www.nature.cz</w:t>
              </w:r>
            </w:hyperlink>
          </w:p>
        </w:tc>
        <w:tc>
          <w:tcPr>
            <w:tcW w:w="1297" w:type="dxa"/>
          </w:tcPr>
          <w:p w14:paraId="32D3C806" w14:textId="77777777" w:rsidR="00CE7EFC" w:rsidRPr="00AC59A7" w:rsidRDefault="00E32513" w:rsidP="00511944">
            <w:pPr>
              <w:pStyle w:val="TableParagraph"/>
              <w:spacing w:before="3"/>
              <w:ind w:left="0" w:right="48"/>
              <w:jc w:val="right"/>
              <w:rPr>
                <w:w w:val="85"/>
              </w:rPr>
            </w:pPr>
            <w:r w:rsidRPr="00AC59A7">
              <w:rPr>
                <w:w w:val="85"/>
              </w:rPr>
              <w:t>(10/2019)</w:t>
            </w:r>
          </w:p>
        </w:tc>
      </w:tr>
      <w:tr w:rsidR="00CE7EFC" w:rsidRPr="00AC59A7" w14:paraId="32D3C80A" w14:textId="77777777">
        <w:trPr>
          <w:trHeight w:val="229"/>
        </w:trPr>
        <w:tc>
          <w:tcPr>
            <w:tcW w:w="3046" w:type="dxa"/>
          </w:tcPr>
          <w:p w14:paraId="32D3C808" w14:textId="77777777" w:rsidR="00CE7EFC" w:rsidRPr="00AC59A7" w:rsidRDefault="00000000" w:rsidP="00511944">
            <w:pPr>
              <w:pStyle w:val="TableParagraph"/>
              <w:spacing w:before="3"/>
              <w:ind w:left="50"/>
              <w:rPr>
                <w:w w:val="85"/>
              </w:rPr>
            </w:pPr>
            <w:hyperlink r:id="rId29">
              <w:r w:rsidR="00E32513" w:rsidRPr="00AC59A7">
                <w:rPr>
                  <w:w w:val="85"/>
                </w:rPr>
                <w:t>http://www.uhul.cz</w:t>
              </w:r>
            </w:hyperlink>
          </w:p>
        </w:tc>
        <w:tc>
          <w:tcPr>
            <w:tcW w:w="1297" w:type="dxa"/>
          </w:tcPr>
          <w:p w14:paraId="32D3C809" w14:textId="77777777" w:rsidR="00CE7EFC" w:rsidRPr="00AC59A7" w:rsidRDefault="00E32513" w:rsidP="00511944">
            <w:pPr>
              <w:pStyle w:val="TableParagraph"/>
              <w:spacing w:before="3"/>
              <w:ind w:left="0" w:right="48"/>
              <w:jc w:val="right"/>
              <w:rPr>
                <w:w w:val="85"/>
              </w:rPr>
            </w:pPr>
            <w:r w:rsidRPr="00AC59A7">
              <w:rPr>
                <w:w w:val="85"/>
              </w:rPr>
              <w:t>(10/2019)</w:t>
            </w:r>
          </w:p>
        </w:tc>
      </w:tr>
    </w:tbl>
    <w:p w14:paraId="32D3C80B" w14:textId="77777777" w:rsidR="00CE7EFC" w:rsidRPr="00AC59A7" w:rsidRDefault="00CE7EFC" w:rsidP="00511944">
      <w:pPr>
        <w:jc w:val="right"/>
        <w:rPr>
          <w:w w:val="85"/>
        </w:rPr>
        <w:sectPr w:rsidR="00CE7EFC" w:rsidRPr="00AC59A7">
          <w:pgSz w:w="11910" w:h="16840"/>
          <w:pgMar w:top="1320" w:right="1000" w:bottom="1160" w:left="1120" w:header="0" w:footer="882" w:gutter="0"/>
          <w:cols w:space="708"/>
        </w:sectPr>
      </w:pPr>
    </w:p>
    <w:p w14:paraId="32D3C80C" w14:textId="77777777" w:rsidR="00CE7EFC" w:rsidRPr="00AC59A7" w:rsidRDefault="00CE7EFC" w:rsidP="00511944">
      <w:pPr>
        <w:pStyle w:val="Zkladntext"/>
        <w:spacing w:before="5"/>
        <w:rPr>
          <w:w w:val="85"/>
          <w:sz w:val="15"/>
        </w:rPr>
      </w:pPr>
    </w:p>
    <w:p w14:paraId="32D3C80D" w14:textId="77777777" w:rsidR="00CE7EFC" w:rsidRPr="00AC59A7" w:rsidRDefault="00E32513" w:rsidP="00511944">
      <w:pPr>
        <w:pStyle w:val="Nadpis2"/>
        <w:numPr>
          <w:ilvl w:val="1"/>
          <w:numId w:val="36"/>
        </w:numPr>
        <w:tabs>
          <w:tab w:val="left" w:pos="630"/>
        </w:tabs>
        <w:spacing w:before="99"/>
        <w:ind w:left="629" w:hanging="332"/>
        <w:rPr>
          <w:w w:val="85"/>
        </w:rPr>
      </w:pPr>
      <w:bookmarkStart w:id="36" w:name="_bookmark38"/>
      <w:bookmarkEnd w:id="36"/>
      <w:r w:rsidRPr="00AC59A7">
        <w:rPr>
          <w:w w:val="85"/>
        </w:rPr>
        <w:t>Seznam používaných zkratek</w:t>
      </w:r>
    </w:p>
    <w:p w14:paraId="32D3C80E" w14:textId="77777777" w:rsidR="00CE7EFC" w:rsidRPr="00AC59A7" w:rsidRDefault="00E32513" w:rsidP="00511944">
      <w:pPr>
        <w:spacing w:before="233"/>
        <w:ind w:left="298" w:right="4576"/>
        <w:rPr>
          <w:w w:val="85"/>
        </w:rPr>
      </w:pPr>
      <w:r w:rsidRPr="00AC59A7">
        <w:rPr>
          <w:w w:val="85"/>
        </w:rPr>
        <w:t>AOPK ČR – Agentura ochrany přírody a krajiny České republiky EVL – evropsky významná lokalita</w:t>
      </w:r>
    </w:p>
    <w:p w14:paraId="32D3C80F" w14:textId="77777777" w:rsidR="00CE7EFC" w:rsidRPr="00AC59A7" w:rsidRDefault="00E32513" w:rsidP="00511944">
      <w:pPr>
        <w:ind w:left="298" w:right="6942"/>
        <w:rPr>
          <w:w w:val="85"/>
        </w:rPr>
      </w:pPr>
      <w:r w:rsidRPr="00AC59A7">
        <w:rPr>
          <w:w w:val="85"/>
        </w:rPr>
        <w:t>LHC – Lesní hospodářský celek LHP – Lesní hospodářská plán LHO – lesní hospodářská osnova OP – Ochranné pásmo</w:t>
      </w:r>
    </w:p>
    <w:p w14:paraId="32D3C810" w14:textId="77777777" w:rsidR="00CE7EFC" w:rsidRPr="00AC59A7" w:rsidRDefault="00E32513" w:rsidP="00511944">
      <w:pPr>
        <w:spacing w:before="1"/>
        <w:ind w:left="298" w:right="7464"/>
        <w:rPr>
          <w:w w:val="85"/>
        </w:rPr>
      </w:pPr>
      <w:r w:rsidRPr="00AC59A7">
        <w:rPr>
          <w:w w:val="85"/>
        </w:rPr>
        <w:t xml:space="preserve">PLO – Přírodní lesní oblast PP – Přírodní památka </w:t>
      </w:r>
      <w:proofErr w:type="spellStart"/>
      <w:r w:rsidRPr="00AC59A7">
        <w:rPr>
          <w:w w:val="85"/>
        </w:rPr>
        <w:t>SoLT</w:t>
      </w:r>
      <w:proofErr w:type="spellEnd"/>
      <w:r w:rsidRPr="00AC59A7">
        <w:rPr>
          <w:w w:val="85"/>
        </w:rPr>
        <w:t xml:space="preserve"> – Soubor lesních typů</w:t>
      </w:r>
    </w:p>
    <w:p w14:paraId="32D3C811" w14:textId="77777777" w:rsidR="00CE7EFC" w:rsidRPr="00AC59A7" w:rsidRDefault="00E32513" w:rsidP="00511944">
      <w:pPr>
        <w:spacing w:before="3"/>
        <w:ind w:left="298"/>
        <w:rPr>
          <w:w w:val="85"/>
        </w:rPr>
      </w:pPr>
      <w:r w:rsidRPr="00AC59A7">
        <w:rPr>
          <w:w w:val="85"/>
        </w:rPr>
        <w:t>SDO – souhrn doporučených opatření</w:t>
      </w:r>
    </w:p>
    <w:p w14:paraId="32D3C812" w14:textId="77777777" w:rsidR="00CE7EFC" w:rsidRPr="00AC59A7" w:rsidRDefault="00E32513" w:rsidP="00511944">
      <w:pPr>
        <w:spacing w:before="2"/>
        <w:ind w:left="298" w:right="4576"/>
        <w:rPr>
          <w:w w:val="85"/>
        </w:rPr>
      </w:pPr>
      <w:r w:rsidRPr="00AC59A7">
        <w:rPr>
          <w:w w:val="85"/>
        </w:rPr>
        <w:t>ÚHÚL – Ústav pro hospodářskou úpravu lesů Brandýs nad Labem ZCHÚ – Zvláště chráněné území</w:t>
      </w:r>
    </w:p>
    <w:p w14:paraId="32D3C813" w14:textId="77777777" w:rsidR="00CE7EFC" w:rsidRPr="00AC59A7" w:rsidRDefault="00CE7EFC" w:rsidP="00511944">
      <w:pPr>
        <w:pStyle w:val="Zkladntext"/>
        <w:spacing w:before="8"/>
        <w:rPr>
          <w:w w:val="85"/>
          <w:sz w:val="19"/>
        </w:rPr>
      </w:pPr>
    </w:p>
    <w:p w14:paraId="32D3C814" w14:textId="77777777" w:rsidR="00CE7EFC" w:rsidRPr="00AC59A7" w:rsidRDefault="00E32513" w:rsidP="00511944">
      <w:pPr>
        <w:pStyle w:val="Nadpis2"/>
        <w:ind w:left="298" w:firstLine="0"/>
        <w:rPr>
          <w:w w:val="85"/>
        </w:rPr>
      </w:pPr>
      <w:bookmarkStart w:id="37" w:name="_bookmark39"/>
      <w:bookmarkEnd w:id="37"/>
      <w:r w:rsidRPr="00AC59A7">
        <w:rPr>
          <w:w w:val="85"/>
        </w:rPr>
        <w:t>4.4. Podklady pro plán péče zpracoval</w:t>
      </w:r>
    </w:p>
    <w:p w14:paraId="32D3C815" w14:textId="77777777" w:rsidR="00CE7EFC" w:rsidRPr="00AC59A7" w:rsidRDefault="00E32513" w:rsidP="00511944">
      <w:pPr>
        <w:spacing w:before="235"/>
        <w:ind w:left="298" w:right="6581"/>
        <w:jc w:val="both"/>
        <w:rPr>
          <w:w w:val="85"/>
        </w:rPr>
      </w:pPr>
      <w:r w:rsidRPr="00AC59A7">
        <w:rPr>
          <w:w w:val="85"/>
        </w:rPr>
        <w:t>Oddělení ochrany přírody a zemědělství Odbor životního prostředí a zemědělství Krajský úřad Moravskoslezského kraje</w:t>
      </w:r>
    </w:p>
    <w:p w14:paraId="32D3C816" w14:textId="77777777" w:rsidR="00CE7EFC" w:rsidRPr="00AC59A7" w:rsidRDefault="00E32513" w:rsidP="00511944">
      <w:pPr>
        <w:ind w:left="298" w:right="8320"/>
        <w:jc w:val="both"/>
        <w:rPr>
          <w:w w:val="85"/>
        </w:rPr>
      </w:pPr>
      <w:r w:rsidRPr="00AC59A7">
        <w:rPr>
          <w:w w:val="85"/>
        </w:rPr>
        <w:t>28. října 117 702 18 Ostrava</w:t>
      </w:r>
    </w:p>
    <w:p w14:paraId="32D3C817" w14:textId="77777777" w:rsidR="00CE7EFC" w:rsidRPr="00AC59A7" w:rsidRDefault="00CE7EFC" w:rsidP="00511944">
      <w:pPr>
        <w:pStyle w:val="Zkladntext"/>
        <w:rPr>
          <w:w w:val="85"/>
        </w:rPr>
      </w:pPr>
    </w:p>
    <w:p w14:paraId="32D3C818" w14:textId="77777777" w:rsidR="00CE7EFC" w:rsidRPr="00AC59A7" w:rsidRDefault="00CE7EFC" w:rsidP="00511944">
      <w:pPr>
        <w:pStyle w:val="Zkladntext"/>
        <w:spacing w:before="5"/>
        <w:rPr>
          <w:w w:val="85"/>
          <w:sz w:val="18"/>
        </w:rPr>
      </w:pPr>
    </w:p>
    <w:p w14:paraId="32D3C819" w14:textId="77777777" w:rsidR="00CE7EFC" w:rsidRPr="00AC59A7" w:rsidRDefault="00E32513" w:rsidP="00511944">
      <w:pPr>
        <w:ind w:left="298"/>
        <w:rPr>
          <w:w w:val="85"/>
        </w:rPr>
      </w:pPr>
      <w:r w:rsidRPr="00AC59A7">
        <w:rPr>
          <w:w w:val="85"/>
        </w:rPr>
        <w:t>Na zpracování se podíleli:</w:t>
      </w:r>
    </w:p>
    <w:p w14:paraId="32D3C81A" w14:textId="77777777" w:rsidR="00CE7EFC" w:rsidRPr="00AC59A7" w:rsidRDefault="00CE7EFC" w:rsidP="00511944">
      <w:pPr>
        <w:pStyle w:val="Zkladntext"/>
        <w:spacing w:before="6"/>
        <w:rPr>
          <w:w w:val="85"/>
        </w:rPr>
      </w:pPr>
    </w:p>
    <w:p w14:paraId="32D3C81B" w14:textId="77777777" w:rsidR="00CE7EFC" w:rsidRPr="00AC59A7" w:rsidRDefault="00E32513" w:rsidP="00511944">
      <w:pPr>
        <w:ind w:left="298" w:right="6407"/>
        <w:rPr>
          <w:w w:val="85"/>
        </w:rPr>
      </w:pPr>
      <w:r w:rsidRPr="00AC59A7">
        <w:rPr>
          <w:w w:val="85"/>
        </w:rPr>
        <w:t xml:space="preserve">Ing. Kateřina Holušová, Ph.D. et Ph.D. </w:t>
      </w:r>
      <w:proofErr w:type="gramStart"/>
      <w:r w:rsidRPr="00AC59A7">
        <w:rPr>
          <w:w w:val="85"/>
        </w:rPr>
        <w:t>Prof.</w:t>
      </w:r>
      <w:proofErr w:type="gramEnd"/>
      <w:r w:rsidRPr="00AC59A7">
        <w:rPr>
          <w:w w:val="85"/>
        </w:rPr>
        <w:t xml:space="preserve"> Ing. Otakar Holuša, Ph.D. et PhD.</w:t>
      </w:r>
    </w:p>
    <w:p w14:paraId="32D3C81C" w14:textId="77777777" w:rsidR="00CE7EFC" w:rsidRPr="00AC59A7" w:rsidRDefault="00E32513" w:rsidP="00511944">
      <w:pPr>
        <w:ind w:left="298"/>
        <w:rPr>
          <w:w w:val="85"/>
        </w:rPr>
      </w:pPr>
      <w:r w:rsidRPr="00AC59A7">
        <w:rPr>
          <w:w w:val="85"/>
        </w:rPr>
        <w:t xml:space="preserve">Uhřice č. p. 295, Uhřice, 696 34; e-mail: </w:t>
      </w:r>
      <w:hyperlink r:id="rId30">
        <w:r w:rsidRPr="00AC59A7">
          <w:rPr>
            <w:w w:val="85"/>
          </w:rPr>
          <w:t>holusova.katerina@seznam.cz</w:t>
        </w:r>
      </w:hyperlink>
    </w:p>
    <w:p w14:paraId="32D3C81D" w14:textId="77777777" w:rsidR="00CE7EFC" w:rsidRPr="00AC59A7" w:rsidRDefault="00CE7EFC" w:rsidP="00511944">
      <w:pPr>
        <w:pStyle w:val="Zkladntext"/>
        <w:spacing w:before="8"/>
        <w:rPr>
          <w:w w:val="85"/>
        </w:rPr>
      </w:pPr>
    </w:p>
    <w:p w14:paraId="32D3C81E" w14:textId="77777777" w:rsidR="00CE7EFC" w:rsidRPr="00AC59A7" w:rsidRDefault="00E32513" w:rsidP="00511944">
      <w:pPr>
        <w:ind w:left="298"/>
        <w:rPr>
          <w:w w:val="85"/>
        </w:rPr>
      </w:pPr>
      <w:r w:rsidRPr="00AC59A7">
        <w:rPr>
          <w:w w:val="85"/>
        </w:rPr>
        <w:t>Plán péče není dílem autorským, ale úředním podle § 3 písm. a) zákona č. 121/2000 Sb. (autorský zákon).</w:t>
      </w:r>
    </w:p>
    <w:p w14:paraId="213E34C3" w14:textId="77777777" w:rsidR="00F1147C" w:rsidRPr="00AC59A7" w:rsidRDefault="00F1147C" w:rsidP="00511944">
      <w:pPr>
        <w:ind w:left="298"/>
        <w:rPr>
          <w:w w:val="85"/>
        </w:rPr>
      </w:pPr>
    </w:p>
    <w:p w14:paraId="097BCCB7" w14:textId="77B98392" w:rsidR="00F1147C" w:rsidRPr="00AC59A7" w:rsidRDefault="00F1147C" w:rsidP="00511944">
      <w:pPr>
        <w:ind w:left="298"/>
        <w:rPr>
          <w:w w:val="85"/>
        </w:rPr>
      </w:pPr>
      <w:r w:rsidRPr="00AC59A7">
        <w:rPr>
          <w:w w:val="85"/>
        </w:rPr>
        <w:t>Revize: Ing. Terezie Polívková, KÚ MSK</w:t>
      </w:r>
    </w:p>
    <w:p w14:paraId="32D3C81F" w14:textId="77777777" w:rsidR="00CE7EFC" w:rsidRPr="00AC59A7" w:rsidRDefault="00CE7EFC" w:rsidP="00511944">
      <w:pPr>
        <w:rPr>
          <w:w w:val="85"/>
        </w:rPr>
        <w:sectPr w:rsidR="00CE7EFC" w:rsidRPr="00AC59A7">
          <w:pgSz w:w="11910" w:h="16840"/>
          <w:pgMar w:top="1580" w:right="1000" w:bottom="1160" w:left="1120" w:header="0" w:footer="882" w:gutter="0"/>
          <w:cols w:space="708"/>
        </w:sectPr>
      </w:pPr>
    </w:p>
    <w:p w14:paraId="32D3C820" w14:textId="77777777" w:rsidR="00CE7EFC" w:rsidRPr="00AC59A7" w:rsidRDefault="00E32513" w:rsidP="00511944">
      <w:pPr>
        <w:pStyle w:val="Nadpis1"/>
        <w:numPr>
          <w:ilvl w:val="0"/>
          <w:numId w:val="4"/>
        </w:numPr>
        <w:tabs>
          <w:tab w:val="left" w:pos="590"/>
        </w:tabs>
        <w:spacing w:before="75"/>
        <w:rPr>
          <w:w w:val="85"/>
        </w:rPr>
      </w:pPr>
      <w:bookmarkStart w:id="38" w:name="_bookmark40"/>
      <w:bookmarkEnd w:id="38"/>
      <w:r w:rsidRPr="0098392B">
        <w:rPr>
          <w:w w:val="80"/>
        </w:rPr>
        <w:lastRenderedPageBreak/>
        <w:t>Přílohy</w:t>
      </w:r>
    </w:p>
    <w:p w14:paraId="32D3C821" w14:textId="77777777" w:rsidR="00CE7EFC" w:rsidRPr="00AC59A7" w:rsidRDefault="00E32513" w:rsidP="00511944">
      <w:pPr>
        <w:pStyle w:val="Nadpis3"/>
        <w:tabs>
          <w:tab w:val="left" w:pos="1709"/>
        </w:tabs>
        <w:spacing w:before="254"/>
        <w:ind w:left="1710" w:right="413" w:hanging="1412"/>
        <w:rPr>
          <w:w w:val="85"/>
          <w:szCs w:val="20"/>
        </w:rPr>
      </w:pPr>
      <w:r w:rsidRPr="00AC59A7">
        <w:rPr>
          <w:w w:val="85"/>
          <w:szCs w:val="20"/>
        </w:rPr>
        <w:t>Tabulky</w:t>
      </w:r>
      <w:r w:rsidRPr="00AC59A7">
        <w:rPr>
          <w:rFonts w:ascii="Microsoft Sans Serif" w:hAnsi="Microsoft Sans Serif"/>
          <w:b w:val="0"/>
          <w:w w:val="85"/>
          <w:szCs w:val="20"/>
        </w:rPr>
        <w:t>:</w:t>
      </w:r>
      <w:r w:rsidRPr="00AC59A7">
        <w:rPr>
          <w:rFonts w:ascii="Microsoft Sans Serif" w:hAnsi="Microsoft Sans Serif"/>
          <w:b w:val="0"/>
          <w:w w:val="85"/>
          <w:szCs w:val="20"/>
        </w:rPr>
        <w:tab/>
      </w:r>
      <w:r w:rsidRPr="00AC59A7">
        <w:rPr>
          <w:w w:val="85"/>
          <w:szCs w:val="20"/>
        </w:rPr>
        <w:t>Příloha T1 – Popis lesních porostů a výčet plánovaných zásahů v nich (k bodu 2.4.1 a k bodu 3.1.2)</w:t>
      </w:r>
    </w:p>
    <w:p w14:paraId="32D3C822" w14:textId="77777777" w:rsidR="00CE7EFC" w:rsidRPr="00AC59A7" w:rsidRDefault="00CE7EFC" w:rsidP="00511944">
      <w:pPr>
        <w:pStyle w:val="Zkladntext"/>
        <w:spacing w:before="11"/>
        <w:rPr>
          <w:b/>
          <w:w w:val="85"/>
          <w:szCs w:val="20"/>
        </w:rPr>
      </w:pPr>
    </w:p>
    <w:p w14:paraId="32D3C823" w14:textId="77777777" w:rsidR="00CE7EFC" w:rsidRPr="00AC59A7" w:rsidRDefault="00E32513" w:rsidP="00511944">
      <w:pPr>
        <w:ind w:left="1710" w:firstLine="4"/>
        <w:rPr>
          <w:b/>
          <w:w w:val="85"/>
          <w:szCs w:val="20"/>
        </w:rPr>
      </w:pPr>
      <w:r w:rsidRPr="00AC59A7">
        <w:rPr>
          <w:b/>
          <w:w w:val="85"/>
          <w:szCs w:val="20"/>
        </w:rPr>
        <w:t>Příloha T2 – Popis dílčích ploch a objektů mimo lesní pozemky a výčet plánovaných zásahů v nich (k bodům 2.4.2, 2.4.3 a 2.4.4 a k bodu 3.1.2)</w:t>
      </w:r>
    </w:p>
    <w:p w14:paraId="32D3C824" w14:textId="77777777" w:rsidR="00CE7EFC" w:rsidRPr="00AC59A7" w:rsidRDefault="00CE7EFC" w:rsidP="00511944">
      <w:pPr>
        <w:pStyle w:val="Zkladntext"/>
        <w:rPr>
          <w:b/>
          <w:w w:val="85"/>
          <w:szCs w:val="20"/>
        </w:rPr>
      </w:pPr>
    </w:p>
    <w:p w14:paraId="32D3C825" w14:textId="77777777" w:rsidR="00CE7EFC" w:rsidRPr="00AC59A7" w:rsidRDefault="00CE7EFC" w:rsidP="00511944">
      <w:pPr>
        <w:pStyle w:val="Zkladntext"/>
        <w:spacing w:before="7"/>
        <w:rPr>
          <w:b/>
          <w:w w:val="85"/>
          <w:szCs w:val="20"/>
        </w:rPr>
      </w:pPr>
    </w:p>
    <w:p w14:paraId="32D3C826" w14:textId="5A48C8D9" w:rsidR="00CE7EFC" w:rsidRPr="00AC59A7" w:rsidRDefault="00E32513" w:rsidP="00511944">
      <w:pPr>
        <w:tabs>
          <w:tab w:val="left" w:pos="1709"/>
        </w:tabs>
        <w:spacing w:before="1"/>
        <w:ind w:left="298"/>
        <w:rPr>
          <w:rFonts w:cs="Arial"/>
          <w:w w:val="85"/>
          <w:szCs w:val="20"/>
        </w:rPr>
      </w:pPr>
      <w:r w:rsidRPr="00AC59A7">
        <w:rPr>
          <w:b/>
          <w:w w:val="85"/>
          <w:szCs w:val="20"/>
        </w:rPr>
        <w:t>Mapy</w:t>
      </w:r>
      <w:r w:rsidRPr="00AC59A7">
        <w:rPr>
          <w:w w:val="85"/>
          <w:szCs w:val="20"/>
        </w:rPr>
        <w:t>:</w:t>
      </w:r>
      <w:r w:rsidRPr="00AC59A7">
        <w:rPr>
          <w:w w:val="85"/>
          <w:szCs w:val="20"/>
        </w:rPr>
        <w:tab/>
      </w:r>
      <w:r w:rsidRPr="00AC59A7">
        <w:rPr>
          <w:rFonts w:cs="Arial"/>
          <w:w w:val="85"/>
          <w:szCs w:val="20"/>
        </w:rPr>
        <w:t xml:space="preserve">Příloha </w:t>
      </w:r>
      <w:r w:rsidR="00091A2D" w:rsidRPr="00AC59A7">
        <w:rPr>
          <w:rFonts w:cs="Arial"/>
          <w:w w:val="85"/>
          <w:szCs w:val="20"/>
        </w:rPr>
        <w:t xml:space="preserve">M1 – </w:t>
      </w:r>
      <w:r w:rsidR="00091A2D" w:rsidRPr="00AC59A7">
        <w:rPr>
          <w:rFonts w:cs="Arial"/>
          <w:b/>
          <w:bCs/>
          <w:w w:val="85"/>
          <w:szCs w:val="20"/>
        </w:rPr>
        <w:t>Orientační</w:t>
      </w:r>
      <w:r w:rsidRPr="00AC59A7">
        <w:rPr>
          <w:rFonts w:cs="Arial"/>
          <w:b/>
          <w:bCs/>
          <w:w w:val="85"/>
          <w:szCs w:val="20"/>
        </w:rPr>
        <w:t xml:space="preserve"> mapa s vyznačením území</w:t>
      </w:r>
    </w:p>
    <w:p w14:paraId="32D3C827" w14:textId="77777777" w:rsidR="00CE7EFC" w:rsidRPr="00AC59A7" w:rsidRDefault="00CE7EFC" w:rsidP="00511944">
      <w:pPr>
        <w:pStyle w:val="Zkladntext"/>
        <w:rPr>
          <w:rFonts w:cs="Arial"/>
          <w:w w:val="85"/>
          <w:szCs w:val="20"/>
        </w:rPr>
      </w:pPr>
    </w:p>
    <w:p w14:paraId="32D3C828" w14:textId="4DAD046B" w:rsidR="00CE7EFC" w:rsidRPr="00AC59A7" w:rsidRDefault="00E32513" w:rsidP="00511944">
      <w:pPr>
        <w:pStyle w:val="Nadpis3"/>
        <w:ind w:left="1710"/>
        <w:rPr>
          <w:b w:val="0"/>
          <w:bCs w:val="0"/>
          <w:w w:val="85"/>
          <w:szCs w:val="20"/>
        </w:rPr>
      </w:pPr>
      <w:r w:rsidRPr="00AC59A7">
        <w:rPr>
          <w:b w:val="0"/>
          <w:bCs w:val="0"/>
          <w:w w:val="85"/>
          <w:szCs w:val="20"/>
        </w:rPr>
        <w:t xml:space="preserve">Příloha </w:t>
      </w:r>
      <w:r w:rsidR="00091A2D" w:rsidRPr="00AC59A7">
        <w:rPr>
          <w:b w:val="0"/>
          <w:bCs w:val="0"/>
          <w:w w:val="85"/>
          <w:szCs w:val="20"/>
        </w:rPr>
        <w:t xml:space="preserve">M2 </w:t>
      </w:r>
      <w:r w:rsidR="00877478" w:rsidRPr="00AC59A7">
        <w:rPr>
          <w:b w:val="0"/>
          <w:bCs w:val="0"/>
          <w:w w:val="85"/>
          <w:szCs w:val="20"/>
        </w:rPr>
        <w:t xml:space="preserve">– </w:t>
      </w:r>
      <w:r w:rsidR="00091A2D" w:rsidRPr="00AC59A7">
        <w:rPr>
          <w:w w:val="85"/>
          <w:szCs w:val="20"/>
        </w:rPr>
        <w:t>Katastrální</w:t>
      </w:r>
      <w:r w:rsidRPr="00AC59A7">
        <w:rPr>
          <w:w w:val="85"/>
          <w:szCs w:val="20"/>
        </w:rPr>
        <w:t xml:space="preserve"> mapa se zákresem ZCHÚ a jeho ochranného pásma</w:t>
      </w:r>
    </w:p>
    <w:p w14:paraId="32D3C829" w14:textId="77777777" w:rsidR="00CE7EFC" w:rsidRPr="00AC59A7" w:rsidRDefault="00CE7EFC" w:rsidP="00511944">
      <w:pPr>
        <w:pStyle w:val="Zkladntext"/>
        <w:spacing w:before="9"/>
        <w:rPr>
          <w:rFonts w:cs="Arial"/>
          <w:w w:val="85"/>
          <w:szCs w:val="20"/>
        </w:rPr>
      </w:pPr>
    </w:p>
    <w:p w14:paraId="32D3C82A" w14:textId="6F8FEA4B" w:rsidR="00CE7EFC" w:rsidRPr="00AC59A7" w:rsidRDefault="00E32513" w:rsidP="00511944">
      <w:pPr>
        <w:spacing w:before="1"/>
        <w:ind w:left="1710"/>
        <w:rPr>
          <w:rFonts w:cs="Arial"/>
          <w:w w:val="85"/>
          <w:szCs w:val="20"/>
        </w:rPr>
      </w:pPr>
      <w:r w:rsidRPr="00AC59A7">
        <w:rPr>
          <w:rFonts w:cs="Arial"/>
          <w:w w:val="85"/>
          <w:szCs w:val="20"/>
        </w:rPr>
        <w:t>Příloha M3</w:t>
      </w:r>
      <w:r w:rsidR="00877478" w:rsidRPr="00AC59A7">
        <w:rPr>
          <w:rFonts w:cs="Arial"/>
          <w:w w:val="85"/>
          <w:szCs w:val="20"/>
        </w:rPr>
        <w:t xml:space="preserve"> – </w:t>
      </w:r>
      <w:r w:rsidRPr="00AC59A7">
        <w:rPr>
          <w:rFonts w:cs="Arial"/>
          <w:b/>
          <w:bCs/>
          <w:w w:val="85"/>
          <w:szCs w:val="20"/>
        </w:rPr>
        <w:t>Mapa dílčích ploch a objektů a plánovaných zásahů v nich v měřítku 1: 10 000</w:t>
      </w:r>
    </w:p>
    <w:p w14:paraId="32D3C82B" w14:textId="77777777" w:rsidR="00CE7EFC" w:rsidRPr="00AC59A7" w:rsidRDefault="00CE7EFC" w:rsidP="00511944">
      <w:pPr>
        <w:pStyle w:val="Zkladntext"/>
        <w:spacing w:before="9"/>
        <w:rPr>
          <w:rFonts w:cs="Arial"/>
          <w:w w:val="85"/>
          <w:szCs w:val="20"/>
        </w:rPr>
      </w:pPr>
    </w:p>
    <w:p w14:paraId="32D3C82C" w14:textId="4A424AFF" w:rsidR="00CE7EFC" w:rsidRPr="00AC59A7" w:rsidRDefault="00E32513" w:rsidP="00511944">
      <w:pPr>
        <w:ind w:left="1710"/>
        <w:rPr>
          <w:rFonts w:cs="Arial"/>
          <w:w w:val="85"/>
          <w:szCs w:val="20"/>
        </w:rPr>
      </w:pPr>
      <w:r w:rsidRPr="00AC59A7">
        <w:rPr>
          <w:rFonts w:cs="Arial"/>
          <w:w w:val="85"/>
          <w:szCs w:val="20"/>
        </w:rPr>
        <w:t>Příloha M4</w:t>
      </w:r>
      <w:r w:rsidR="00877478" w:rsidRPr="00AC59A7">
        <w:rPr>
          <w:rFonts w:cs="Arial"/>
          <w:w w:val="85"/>
          <w:szCs w:val="20"/>
        </w:rPr>
        <w:t xml:space="preserve"> – </w:t>
      </w:r>
      <w:r w:rsidRPr="00AC59A7">
        <w:rPr>
          <w:rFonts w:cs="Arial"/>
          <w:b/>
          <w:bCs/>
          <w:w w:val="85"/>
          <w:szCs w:val="20"/>
        </w:rPr>
        <w:t>Lesnicko-typologická mapa v měřítku 1:10 000</w:t>
      </w:r>
    </w:p>
    <w:p w14:paraId="32D3C82D" w14:textId="77777777" w:rsidR="00CE7EFC" w:rsidRPr="00AC59A7" w:rsidRDefault="00CE7EFC" w:rsidP="00511944">
      <w:pPr>
        <w:pStyle w:val="Zkladntext"/>
        <w:spacing w:before="1"/>
        <w:rPr>
          <w:rFonts w:cs="Arial"/>
          <w:w w:val="85"/>
          <w:szCs w:val="20"/>
        </w:rPr>
      </w:pPr>
    </w:p>
    <w:p w14:paraId="32D3C82E" w14:textId="7EA9CB0E" w:rsidR="00CE7EFC" w:rsidRPr="00AC59A7" w:rsidRDefault="00E32513" w:rsidP="00511944">
      <w:pPr>
        <w:pStyle w:val="Nadpis3"/>
        <w:ind w:left="1710"/>
        <w:rPr>
          <w:w w:val="85"/>
          <w:szCs w:val="20"/>
        </w:rPr>
      </w:pPr>
      <w:r w:rsidRPr="00AC59A7">
        <w:rPr>
          <w:b w:val="0"/>
          <w:bCs w:val="0"/>
          <w:w w:val="85"/>
          <w:szCs w:val="20"/>
        </w:rPr>
        <w:t>Příloha M5</w:t>
      </w:r>
      <w:r w:rsidR="00195695" w:rsidRPr="00AC59A7">
        <w:rPr>
          <w:b w:val="0"/>
          <w:bCs w:val="0"/>
          <w:w w:val="85"/>
          <w:szCs w:val="20"/>
        </w:rPr>
        <w:t xml:space="preserve"> – </w:t>
      </w:r>
      <w:r w:rsidRPr="00AC59A7">
        <w:rPr>
          <w:w w:val="85"/>
          <w:szCs w:val="20"/>
        </w:rPr>
        <w:t xml:space="preserve">Mapa stupňů přirozenosti lesních porostů (se zákresem porostů ponechaných samovolnému vývoji) v měřítku </w:t>
      </w:r>
      <w:proofErr w:type="gramStart"/>
      <w:r w:rsidRPr="00AC59A7">
        <w:rPr>
          <w:w w:val="85"/>
          <w:szCs w:val="20"/>
        </w:rPr>
        <w:t>1 :</w:t>
      </w:r>
      <w:proofErr w:type="gramEnd"/>
      <w:r w:rsidRPr="00AC59A7">
        <w:rPr>
          <w:w w:val="85"/>
          <w:szCs w:val="20"/>
        </w:rPr>
        <w:t xml:space="preserve"> 10 000</w:t>
      </w:r>
    </w:p>
    <w:p w14:paraId="32D3C82F" w14:textId="77777777" w:rsidR="00CE7EFC" w:rsidRPr="00AC59A7" w:rsidRDefault="00CE7EFC" w:rsidP="00511944">
      <w:pPr>
        <w:pStyle w:val="Zkladntext"/>
        <w:spacing w:before="8"/>
        <w:rPr>
          <w:b/>
          <w:w w:val="85"/>
          <w:szCs w:val="20"/>
        </w:rPr>
      </w:pPr>
    </w:p>
    <w:p w14:paraId="31B5EDBC" w14:textId="77777777" w:rsidR="007B761B" w:rsidRPr="00AC59A7" w:rsidRDefault="00E32513" w:rsidP="00511944">
      <w:pPr>
        <w:tabs>
          <w:tab w:val="left" w:pos="1714"/>
        </w:tabs>
        <w:spacing w:before="1"/>
        <w:ind w:left="298" w:right="924"/>
        <w:rPr>
          <w:rFonts w:cs="Arial"/>
          <w:b/>
          <w:w w:val="85"/>
          <w:szCs w:val="20"/>
        </w:rPr>
      </w:pPr>
      <w:r w:rsidRPr="00AC59A7">
        <w:rPr>
          <w:rFonts w:cs="Arial"/>
          <w:bCs/>
          <w:w w:val="85"/>
          <w:szCs w:val="20"/>
        </w:rPr>
        <w:t xml:space="preserve">Vrstvy: Příloha </w:t>
      </w:r>
      <w:r w:rsidR="00091A2D" w:rsidRPr="00AC59A7">
        <w:rPr>
          <w:rFonts w:cs="Arial"/>
          <w:bCs/>
          <w:w w:val="85"/>
          <w:szCs w:val="20"/>
        </w:rPr>
        <w:t xml:space="preserve">V1 – </w:t>
      </w:r>
      <w:r w:rsidR="00091A2D" w:rsidRPr="00AC59A7">
        <w:rPr>
          <w:rFonts w:cs="Arial"/>
          <w:b/>
          <w:w w:val="85"/>
          <w:szCs w:val="20"/>
        </w:rPr>
        <w:t>Digitální</w:t>
      </w:r>
      <w:r w:rsidRPr="00AC59A7">
        <w:rPr>
          <w:rFonts w:cs="Arial"/>
          <w:b/>
          <w:w w:val="85"/>
          <w:szCs w:val="20"/>
        </w:rPr>
        <w:t xml:space="preserve"> grafické znázornění průběhu hranic dílčích ploch a stupňů přirozenosti </w:t>
      </w:r>
    </w:p>
    <w:p w14:paraId="32D3C830" w14:textId="301506E3" w:rsidR="00CE7EFC" w:rsidRPr="00AC59A7" w:rsidRDefault="00E32513" w:rsidP="00511944">
      <w:pPr>
        <w:tabs>
          <w:tab w:val="left" w:pos="1714"/>
        </w:tabs>
        <w:spacing w:before="1"/>
        <w:ind w:left="298" w:right="924"/>
        <w:rPr>
          <w:rFonts w:cs="Arial"/>
          <w:b/>
          <w:w w:val="85"/>
          <w:szCs w:val="20"/>
        </w:rPr>
      </w:pPr>
      <w:r w:rsidRPr="00AC59A7">
        <w:rPr>
          <w:rFonts w:cs="Arial"/>
          <w:bCs/>
          <w:w w:val="85"/>
          <w:szCs w:val="20"/>
        </w:rPr>
        <w:t>Fotografie:</w:t>
      </w:r>
      <w:r w:rsidR="00091A2D" w:rsidRPr="00AC59A7">
        <w:rPr>
          <w:rFonts w:cs="Arial"/>
          <w:bCs/>
          <w:w w:val="85"/>
          <w:szCs w:val="20"/>
        </w:rPr>
        <w:t xml:space="preserve"> </w:t>
      </w:r>
      <w:r w:rsidRPr="00AC59A7">
        <w:rPr>
          <w:rFonts w:cs="Arial"/>
          <w:bCs/>
          <w:w w:val="85"/>
          <w:szCs w:val="20"/>
        </w:rPr>
        <w:t xml:space="preserve">Příloha F1 – </w:t>
      </w:r>
      <w:r w:rsidRPr="00AC59A7">
        <w:rPr>
          <w:rFonts w:cs="Arial"/>
          <w:b/>
          <w:w w:val="85"/>
          <w:szCs w:val="20"/>
        </w:rPr>
        <w:t>Vybraná fotodokumentace</w:t>
      </w:r>
    </w:p>
    <w:p w14:paraId="32D3C832" w14:textId="55744758" w:rsidR="00CE7EFC" w:rsidRPr="00AC59A7" w:rsidRDefault="00E32513" w:rsidP="00511944">
      <w:pPr>
        <w:pStyle w:val="Nadpis3"/>
        <w:rPr>
          <w:b w:val="0"/>
          <w:w w:val="85"/>
          <w:szCs w:val="20"/>
        </w:rPr>
        <w:sectPr w:rsidR="00CE7EFC" w:rsidRPr="00AC59A7">
          <w:pgSz w:w="11910" w:h="16840"/>
          <w:pgMar w:top="1320" w:right="1000" w:bottom="1160" w:left="1120" w:header="0" w:footer="882" w:gutter="0"/>
          <w:cols w:space="708"/>
        </w:sectPr>
      </w:pPr>
      <w:r w:rsidRPr="00AC59A7">
        <w:rPr>
          <w:bCs w:val="0"/>
          <w:w w:val="85"/>
          <w:szCs w:val="20"/>
        </w:rPr>
        <w:t>Protokol o způsobu vypořádání připomínek, kterým se zároveň plán péče schvaluje</w:t>
      </w:r>
      <w:r w:rsidRPr="00AC59A7">
        <w:rPr>
          <w:b w:val="0"/>
          <w:w w:val="85"/>
          <w:szCs w:val="20"/>
        </w:rPr>
        <w:t>.</w:t>
      </w:r>
    </w:p>
    <w:p w14:paraId="32D3C835" w14:textId="77777777" w:rsidR="00CE7EFC" w:rsidRDefault="00CE7EFC">
      <w:pPr>
        <w:pStyle w:val="Zkladntext"/>
        <w:spacing w:before="1"/>
        <w:rPr>
          <w:b/>
          <w:sz w:val="18"/>
        </w:rPr>
      </w:pPr>
    </w:p>
    <w:p w14:paraId="32D3C836" w14:textId="77777777" w:rsidR="00CE7EFC" w:rsidRDefault="00E32513">
      <w:pPr>
        <w:spacing w:before="99"/>
        <w:ind w:left="138"/>
        <w:rPr>
          <w:b/>
        </w:rPr>
      </w:pPr>
      <w:r>
        <w:rPr>
          <w:b/>
          <w:w w:val="80"/>
        </w:rPr>
        <w:t>Tabulky</w:t>
      </w:r>
      <w:r>
        <w:rPr>
          <w:b/>
          <w:spacing w:val="7"/>
          <w:w w:val="80"/>
        </w:rPr>
        <w:t xml:space="preserve"> </w:t>
      </w:r>
      <w:r>
        <w:rPr>
          <w:b/>
          <w:w w:val="80"/>
        </w:rPr>
        <w:t>–</w:t>
      </w:r>
      <w:r>
        <w:rPr>
          <w:b/>
          <w:spacing w:val="6"/>
          <w:w w:val="80"/>
        </w:rPr>
        <w:t xml:space="preserve"> </w:t>
      </w:r>
      <w:r>
        <w:rPr>
          <w:b/>
          <w:w w:val="80"/>
        </w:rPr>
        <w:t>Příloha</w:t>
      </w:r>
      <w:r>
        <w:rPr>
          <w:b/>
          <w:spacing w:val="6"/>
          <w:w w:val="80"/>
        </w:rPr>
        <w:t xml:space="preserve"> </w:t>
      </w:r>
      <w:r>
        <w:rPr>
          <w:b/>
          <w:w w:val="80"/>
        </w:rPr>
        <w:t>T1</w:t>
      </w:r>
      <w:r>
        <w:rPr>
          <w:b/>
          <w:spacing w:val="6"/>
          <w:w w:val="80"/>
        </w:rPr>
        <w:t xml:space="preserve"> </w:t>
      </w:r>
      <w:r>
        <w:rPr>
          <w:b/>
          <w:w w:val="80"/>
        </w:rPr>
        <w:t>k</w:t>
      </w:r>
      <w:r>
        <w:rPr>
          <w:b/>
          <w:spacing w:val="6"/>
          <w:w w:val="80"/>
        </w:rPr>
        <w:t xml:space="preserve"> </w:t>
      </w:r>
      <w:r>
        <w:rPr>
          <w:b/>
          <w:w w:val="80"/>
        </w:rPr>
        <w:t>bodu</w:t>
      </w:r>
      <w:r>
        <w:rPr>
          <w:b/>
          <w:spacing w:val="6"/>
          <w:w w:val="80"/>
        </w:rPr>
        <w:t xml:space="preserve"> </w:t>
      </w:r>
      <w:r>
        <w:rPr>
          <w:b/>
          <w:w w:val="80"/>
        </w:rPr>
        <w:t>2.4.1</w:t>
      </w:r>
      <w:r>
        <w:rPr>
          <w:b/>
          <w:spacing w:val="6"/>
          <w:w w:val="80"/>
        </w:rPr>
        <w:t xml:space="preserve"> </w:t>
      </w:r>
      <w:r>
        <w:rPr>
          <w:b/>
          <w:w w:val="80"/>
        </w:rPr>
        <w:t>a</w:t>
      </w:r>
      <w:r>
        <w:rPr>
          <w:b/>
          <w:spacing w:val="6"/>
          <w:w w:val="80"/>
        </w:rPr>
        <w:t xml:space="preserve"> </w:t>
      </w:r>
      <w:r>
        <w:rPr>
          <w:b/>
          <w:w w:val="80"/>
        </w:rPr>
        <w:t>k</w:t>
      </w:r>
      <w:r>
        <w:rPr>
          <w:b/>
          <w:spacing w:val="6"/>
          <w:w w:val="80"/>
        </w:rPr>
        <w:t xml:space="preserve"> </w:t>
      </w:r>
      <w:r>
        <w:rPr>
          <w:b/>
          <w:w w:val="80"/>
        </w:rPr>
        <w:t>bodu</w:t>
      </w:r>
      <w:r>
        <w:rPr>
          <w:b/>
          <w:spacing w:val="6"/>
          <w:w w:val="80"/>
        </w:rPr>
        <w:t xml:space="preserve"> </w:t>
      </w:r>
      <w:r>
        <w:rPr>
          <w:b/>
          <w:w w:val="80"/>
        </w:rPr>
        <w:t>3.1.2</w:t>
      </w:r>
    </w:p>
    <w:p w14:paraId="32D3C837" w14:textId="77777777" w:rsidR="00CE7EFC" w:rsidRDefault="00CE7EFC">
      <w:pPr>
        <w:pStyle w:val="Zkladntext"/>
        <w:spacing w:before="1"/>
        <w:rPr>
          <w:b/>
        </w:rPr>
      </w:pPr>
    </w:p>
    <w:p w14:paraId="32D3C838" w14:textId="77777777" w:rsidR="00CE7EFC" w:rsidRDefault="00E32513">
      <w:pPr>
        <w:ind w:left="138"/>
        <w:rPr>
          <w:b/>
        </w:rPr>
      </w:pPr>
      <w:r>
        <w:rPr>
          <w:b/>
          <w:w w:val="80"/>
        </w:rPr>
        <w:t>Popis</w:t>
      </w:r>
      <w:r>
        <w:rPr>
          <w:b/>
          <w:spacing w:val="8"/>
          <w:w w:val="80"/>
        </w:rPr>
        <w:t xml:space="preserve"> </w:t>
      </w:r>
      <w:r>
        <w:rPr>
          <w:b/>
          <w:w w:val="80"/>
        </w:rPr>
        <w:t>lesních</w:t>
      </w:r>
      <w:r>
        <w:rPr>
          <w:b/>
          <w:spacing w:val="10"/>
          <w:w w:val="80"/>
        </w:rPr>
        <w:t xml:space="preserve"> </w:t>
      </w:r>
      <w:r>
        <w:rPr>
          <w:b/>
          <w:w w:val="80"/>
        </w:rPr>
        <w:t>porostů</w:t>
      </w:r>
      <w:r>
        <w:rPr>
          <w:b/>
          <w:spacing w:val="9"/>
          <w:w w:val="80"/>
        </w:rPr>
        <w:t xml:space="preserve"> </w:t>
      </w:r>
      <w:r>
        <w:rPr>
          <w:b/>
          <w:w w:val="80"/>
        </w:rPr>
        <w:t>a</w:t>
      </w:r>
      <w:r>
        <w:rPr>
          <w:b/>
          <w:spacing w:val="9"/>
          <w:w w:val="80"/>
        </w:rPr>
        <w:t xml:space="preserve"> </w:t>
      </w:r>
      <w:r>
        <w:rPr>
          <w:b/>
          <w:w w:val="80"/>
        </w:rPr>
        <w:t>výčet</w:t>
      </w:r>
      <w:r>
        <w:rPr>
          <w:b/>
          <w:spacing w:val="7"/>
          <w:w w:val="80"/>
        </w:rPr>
        <w:t xml:space="preserve"> </w:t>
      </w:r>
      <w:r>
        <w:rPr>
          <w:b/>
          <w:w w:val="80"/>
        </w:rPr>
        <w:t>plánovaných</w:t>
      </w:r>
      <w:r>
        <w:rPr>
          <w:b/>
          <w:spacing w:val="9"/>
          <w:w w:val="80"/>
        </w:rPr>
        <w:t xml:space="preserve"> </w:t>
      </w:r>
      <w:r>
        <w:rPr>
          <w:b/>
          <w:w w:val="80"/>
        </w:rPr>
        <w:t>zásahů</w:t>
      </w:r>
      <w:r>
        <w:rPr>
          <w:b/>
          <w:spacing w:val="9"/>
          <w:w w:val="80"/>
        </w:rPr>
        <w:t xml:space="preserve"> </w:t>
      </w:r>
      <w:r>
        <w:rPr>
          <w:b/>
          <w:w w:val="80"/>
        </w:rPr>
        <w:t>v</w:t>
      </w:r>
      <w:r>
        <w:rPr>
          <w:b/>
          <w:spacing w:val="12"/>
          <w:w w:val="80"/>
        </w:rPr>
        <w:t xml:space="preserve"> </w:t>
      </w:r>
      <w:r>
        <w:rPr>
          <w:b/>
          <w:w w:val="80"/>
        </w:rPr>
        <w:t>nich</w:t>
      </w:r>
      <w:r>
        <w:rPr>
          <w:b/>
          <w:spacing w:val="10"/>
          <w:w w:val="80"/>
        </w:rPr>
        <w:t xml:space="preserve"> </w:t>
      </w:r>
      <w:r>
        <w:rPr>
          <w:b/>
          <w:w w:val="80"/>
        </w:rPr>
        <w:t>–</w:t>
      </w:r>
      <w:r>
        <w:rPr>
          <w:b/>
          <w:spacing w:val="9"/>
          <w:w w:val="80"/>
        </w:rPr>
        <w:t xml:space="preserve"> </w:t>
      </w:r>
      <w:r>
        <w:rPr>
          <w:b/>
          <w:w w:val="80"/>
        </w:rPr>
        <w:t>zvláště</w:t>
      </w:r>
      <w:r>
        <w:rPr>
          <w:b/>
          <w:spacing w:val="8"/>
          <w:w w:val="80"/>
        </w:rPr>
        <w:t xml:space="preserve"> </w:t>
      </w:r>
      <w:r>
        <w:rPr>
          <w:b/>
          <w:w w:val="80"/>
        </w:rPr>
        <w:t>chráněné</w:t>
      </w:r>
      <w:r>
        <w:rPr>
          <w:b/>
          <w:spacing w:val="7"/>
          <w:w w:val="80"/>
        </w:rPr>
        <w:t xml:space="preserve"> </w:t>
      </w:r>
      <w:r>
        <w:rPr>
          <w:b/>
          <w:w w:val="80"/>
        </w:rPr>
        <w:t>území</w:t>
      </w:r>
    </w:p>
    <w:p w14:paraId="32D3C839" w14:textId="77777777" w:rsidR="00CE7EFC" w:rsidRDefault="00CE7EFC">
      <w:pPr>
        <w:pStyle w:val="Zkladntext"/>
        <w:spacing w:before="2"/>
        <w:rPr>
          <w:b/>
          <w:sz w:val="18"/>
        </w:rPr>
      </w:pPr>
    </w:p>
    <w:tbl>
      <w:tblPr>
        <w:tblStyle w:val="TableNormal"/>
        <w:tblW w:w="0" w:type="auto"/>
        <w:tblInd w:w="161"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900"/>
        <w:gridCol w:w="943"/>
        <w:gridCol w:w="991"/>
        <w:gridCol w:w="1135"/>
        <w:gridCol w:w="850"/>
        <w:gridCol w:w="993"/>
        <w:gridCol w:w="849"/>
        <w:gridCol w:w="3828"/>
        <w:gridCol w:w="991"/>
        <w:gridCol w:w="2554"/>
      </w:tblGrid>
      <w:tr w:rsidR="00CE7EFC" w14:paraId="32D3C849" w14:textId="77777777">
        <w:trPr>
          <w:trHeight w:val="550"/>
        </w:trPr>
        <w:tc>
          <w:tcPr>
            <w:tcW w:w="900" w:type="dxa"/>
            <w:tcBorders>
              <w:bottom w:val="single" w:sz="6" w:space="0" w:color="000000"/>
              <w:right w:val="single" w:sz="6" w:space="0" w:color="000000"/>
            </w:tcBorders>
            <w:shd w:val="clear" w:color="auto" w:fill="C0C0C0"/>
          </w:tcPr>
          <w:p w14:paraId="32D3C83A" w14:textId="77777777" w:rsidR="00CE7EFC" w:rsidRDefault="00E32513">
            <w:pPr>
              <w:pStyle w:val="TableParagraph"/>
              <w:spacing w:line="237" w:lineRule="auto"/>
              <w:ind w:left="120" w:right="90"/>
              <w:jc w:val="center"/>
              <w:rPr>
                <w:b/>
                <w:sz w:val="16"/>
              </w:rPr>
            </w:pPr>
            <w:r>
              <w:rPr>
                <w:b/>
                <w:spacing w:val="-1"/>
                <w:w w:val="90"/>
                <w:sz w:val="16"/>
              </w:rPr>
              <w:t>označení</w:t>
            </w:r>
            <w:r>
              <w:rPr>
                <w:b/>
                <w:spacing w:val="-37"/>
                <w:w w:val="90"/>
                <w:sz w:val="16"/>
              </w:rPr>
              <w:t xml:space="preserve"> </w:t>
            </w:r>
            <w:r>
              <w:rPr>
                <w:b/>
                <w:w w:val="80"/>
                <w:sz w:val="16"/>
              </w:rPr>
              <w:t>JPRL/dílčí</w:t>
            </w:r>
          </w:p>
          <w:p w14:paraId="32D3C83B" w14:textId="77777777" w:rsidR="00CE7EFC" w:rsidRDefault="00E32513">
            <w:pPr>
              <w:pStyle w:val="TableParagraph"/>
              <w:spacing w:line="166" w:lineRule="exact"/>
              <w:ind w:left="118" w:right="92"/>
              <w:jc w:val="center"/>
              <w:rPr>
                <w:b/>
                <w:sz w:val="16"/>
              </w:rPr>
            </w:pPr>
            <w:r>
              <w:rPr>
                <w:b/>
                <w:w w:val="90"/>
                <w:sz w:val="16"/>
              </w:rPr>
              <w:t>plochy</w:t>
            </w:r>
          </w:p>
        </w:tc>
        <w:tc>
          <w:tcPr>
            <w:tcW w:w="943" w:type="dxa"/>
            <w:tcBorders>
              <w:left w:val="single" w:sz="6" w:space="0" w:color="000000"/>
              <w:bottom w:val="single" w:sz="6" w:space="0" w:color="000000"/>
              <w:right w:val="single" w:sz="6" w:space="0" w:color="000000"/>
            </w:tcBorders>
            <w:shd w:val="clear" w:color="auto" w:fill="C0C0C0"/>
          </w:tcPr>
          <w:p w14:paraId="32D3C83C" w14:textId="77777777" w:rsidR="00CE7EFC" w:rsidRDefault="00E32513">
            <w:pPr>
              <w:pStyle w:val="TableParagraph"/>
              <w:spacing w:line="237" w:lineRule="auto"/>
              <w:ind w:left="168" w:right="122" w:hanging="2"/>
              <w:jc w:val="center"/>
              <w:rPr>
                <w:b/>
                <w:sz w:val="16"/>
              </w:rPr>
            </w:pPr>
            <w:r>
              <w:rPr>
                <w:b/>
                <w:w w:val="90"/>
                <w:sz w:val="16"/>
              </w:rPr>
              <w:t>část</w:t>
            </w:r>
            <w:r>
              <w:rPr>
                <w:b/>
                <w:spacing w:val="1"/>
                <w:w w:val="90"/>
                <w:sz w:val="16"/>
              </w:rPr>
              <w:t xml:space="preserve"> </w:t>
            </w:r>
            <w:r>
              <w:rPr>
                <w:b/>
                <w:w w:val="80"/>
                <w:sz w:val="16"/>
              </w:rPr>
              <w:t>JPRL/dílčí</w:t>
            </w:r>
          </w:p>
          <w:p w14:paraId="32D3C83D" w14:textId="77777777" w:rsidR="00CE7EFC" w:rsidRDefault="00E32513">
            <w:pPr>
              <w:pStyle w:val="TableParagraph"/>
              <w:spacing w:line="166" w:lineRule="exact"/>
              <w:ind w:left="164" w:right="122"/>
              <w:jc w:val="center"/>
              <w:rPr>
                <w:b/>
                <w:sz w:val="16"/>
              </w:rPr>
            </w:pPr>
            <w:r>
              <w:rPr>
                <w:b/>
                <w:w w:val="90"/>
                <w:sz w:val="16"/>
              </w:rPr>
              <w:t>plochy</w:t>
            </w:r>
          </w:p>
        </w:tc>
        <w:tc>
          <w:tcPr>
            <w:tcW w:w="991" w:type="dxa"/>
            <w:tcBorders>
              <w:left w:val="single" w:sz="6" w:space="0" w:color="000000"/>
              <w:bottom w:val="single" w:sz="6" w:space="0" w:color="000000"/>
              <w:right w:val="single" w:sz="6" w:space="0" w:color="000000"/>
            </w:tcBorders>
            <w:shd w:val="clear" w:color="auto" w:fill="C0C0C0"/>
          </w:tcPr>
          <w:p w14:paraId="32D3C83E" w14:textId="77777777" w:rsidR="00CE7EFC" w:rsidRDefault="00E32513">
            <w:pPr>
              <w:pStyle w:val="TableParagraph"/>
              <w:spacing w:line="182" w:lineRule="exact"/>
              <w:ind w:left="141"/>
              <w:rPr>
                <w:b/>
                <w:sz w:val="16"/>
              </w:rPr>
            </w:pPr>
            <w:r>
              <w:rPr>
                <w:b/>
                <w:w w:val="80"/>
                <w:sz w:val="16"/>
              </w:rPr>
              <w:t>výměra</w:t>
            </w:r>
            <w:r>
              <w:rPr>
                <w:b/>
                <w:spacing w:val="6"/>
                <w:w w:val="80"/>
                <w:sz w:val="16"/>
              </w:rPr>
              <w:t xml:space="preserve"> </w:t>
            </w:r>
            <w:r>
              <w:rPr>
                <w:b/>
                <w:w w:val="80"/>
                <w:sz w:val="16"/>
              </w:rPr>
              <w:t>(ha)</w:t>
            </w:r>
          </w:p>
        </w:tc>
        <w:tc>
          <w:tcPr>
            <w:tcW w:w="1135" w:type="dxa"/>
            <w:tcBorders>
              <w:left w:val="single" w:sz="6" w:space="0" w:color="000000"/>
              <w:bottom w:val="single" w:sz="6" w:space="0" w:color="000000"/>
              <w:right w:val="single" w:sz="6" w:space="0" w:color="000000"/>
            </w:tcBorders>
            <w:shd w:val="clear" w:color="auto" w:fill="C0C0C0"/>
          </w:tcPr>
          <w:p w14:paraId="32D3C83F" w14:textId="77777777" w:rsidR="00CE7EFC" w:rsidRDefault="00E32513">
            <w:pPr>
              <w:pStyle w:val="TableParagraph"/>
              <w:spacing w:line="237" w:lineRule="auto"/>
              <w:ind w:left="274" w:right="93" w:hanging="132"/>
              <w:rPr>
                <w:b/>
                <w:sz w:val="16"/>
              </w:rPr>
            </w:pPr>
            <w:r>
              <w:rPr>
                <w:b/>
                <w:w w:val="80"/>
                <w:sz w:val="16"/>
              </w:rPr>
              <w:t>číslo</w:t>
            </w:r>
            <w:r>
              <w:rPr>
                <w:b/>
                <w:spacing w:val="11"/>
                <w:w w:val="80"/>
                <w:sz w:val="16"/>
              </w:rPr>
              <w:t xml:space="preserve"> </w:t>
            </w:r>
            <w:r>
              <w:rPr>
                <w:b/>
                <w:w w:val="80"/>
                <w:sz w:val="16"/>
              </w:rPr>
              <w:t>rámcové</w:t>
            </w:r>
            <w:r>
              <w:rPr>
                <w:b/>
                <w:spacing w:val="-33"/>
                <w:w w:val="80"/>
                <w:sz w:val="16"/>
              </w:rPr>
              <w:t xml:space="preserve"> </w:t>
            </w:r>
            <w:r>
              <w:rPr>
                <w:b/>
                <w:w w:val="90"/>
                <w:sz w:val="16"/>
              </w:rPr>
              <w:t>směrnice/</w:t>
            </w:r>
          </w:p>
          <w:p w14:paraId="32D3C840" w14:textId="77777777" w:rsidR="00CE7EFC" w:rsidRDefault="00E32513">
            <w:pPr>
              <w:pStyle w:val="TableParagraph"/>
              <w:spacing w:line="166" w:lineRule="exact"/>
              <w:ind w:left="202"/>
              <w:rPr>
                <w:b/>
                <w:sz w:val="16"/>
              </w:rPr>
            </w:pPr>
            <w:r>
              <w:rPr>
                <w:b/>
                <w:w w:val="80"/>
                <w:sz w:val="16"/>
              </w:rPr>
              <w:t>porostní</w:t>
            </w:r>
            <w:r>
              <w:rPr>
                <w:b/>
                <w:spacing w:val="3"/>
                <w:w w:val="80"/>
                <w:sz w:val="16"/>
              </w:rPr>
              <w:t xml:space="preserve"> </w:t>
            </w:r>
            <w:r>
              <w:rPr>
                <w:b/>
                <w:w w:val="80"/>
                <w:sz w:val="16"/>
              </w:rPr>
              <w:t>typ</w:t>
            </w:r>
          </w:p>
        </w:tc>
        <w:tc>
          <w:tcPr>
            <w:tcW w:w="850" w:type="dxa"/>
            <w:tcBorders>
              <w:left w:val="single" w:sz="6" w:space="0" w:color="000000"/>
              <w:bottom w:val="single" w:sz="6" w:space="0" w:color="000000"/>
              <w:right w:val="single" w:sz="6" w:space="0" w:color="000000"/>
            </w:tcBorders>
            <w:shd w:val="clear" w:color="auto" w:fill="C0C0C0"/>
          </w:tcPr>
          <w:p w14:paraId="32D3C841" w14:textId="77777777" w:rsidR="00CE7EFC" w:rsidRDefault="00E32513">
            <w:pPr>
              <w:pStyle w:val="TableParagraph"/>
              <w:spacing w:line="182" w:lineRule="exact"/>
              <w:ind w:left="207"/>
              <w:rPr>
                <w:b/>
                <w:sz w:val="16"/>
              </w:rPr>
            </w:pPr>
            <w:r>
              <w:rPr>
                <w:b/>
                <w:w w:val="90"/>
                <w:sz w:val="16"/>
              </w:rPr>
              <w:t>dřeviny</w:t>
            </w:r>
          </w:p>
        </w:tc>
        <w:tc>
          <w:tcPr>
            <w:tcW w:w="993" w:type="dxa"/>
            <w:tcBorders>
              <w:left w:val="single" w:sz="6" w:space="0" w:color="000000"/>
              <w:bottom w:val="single" w:sz="6" w:space="0" w:color="000000"/>
              <w:right w:val="single" w:sz="6" w:space="0" w:color="000000"/>
            </w:tcBorders>
            <w:shd w:val="clear" w:color="auto" w:fill="C0C0C0"/>
          </w:tcPr>
          <w:p w14:paraId="32D3C842" w14:textId="77777777" w:rsidR="00CE7EFC" w:rsidRDefault="00E32513">
            <w:pPr>
              <w:pStyle w:val="TableParagraph"/>
              <w:spacing w:line="237" w:lineRule="auto"/>
              <w:ind w:left="166" w:right="122"/>
              <w:jc w:val="center"/>
              <w:rPr>
                <w:b/>
                <w:sz w:val="16"/>
              </w:rPr>
            </w:pPr>
            <w:r>
              <w:rPr>
                <w:b/>
                <w:w w:val="80"/>
                <w:sz w:val="16"/>
              </w:rPr>
              <w:t>zastoupení</w:t>
            </w:r>
            <w:r>
              <w:rPr>
                <w:b/>
                <w:spacing w:val="-33"/>
                <w:w w:val="80"/>
                <w:sz w:val="16"/>
              </w:rPr>
              <w:t xml:space="preserve"> </w:t>
            </w:r>
            <w:r>
              <w:rPr>
                <w:b/>
                <w:w w:val="90"/>
                <w:sz w:val="16"/>
              </w:rPr>
              <w:t>dřevin</w:t>
            </w:r>
          </w:p>
          <w:p w14:paraId="32D3C843" w14:textId="77777777" w:rsidR="00CE7EFC" w:rsidRDefault="00E32513">
            <w:pPr>
              <w:pStyle w:val="TableParagraph"/>
              <w:spacing w:line="166" w:lineRule="exact"/>
              <w:ind w:left="166" w:right="122"/>
              <w:jc w:val="center"/>
              <w:rPr>
                <w:b/>
                <w:sz w:val="16"/>
              </w:rPr>
            </w:pPr>
            <w:r>
              <w:rPr>
                <w:b/>
                <w:w w:val="90"/>
                <w:sz w:val="16"/>
              </w:rPr>
              <w:t>(%)</w:t>
            </w:r>
          </w:p>
        </w:tc>
        <w:tc>
          <w:tcPr>
            <w:tcW w:w="849" w:type="dxa"/>
            <w:tcBorders>
              <w:left w:val="single" w:sz="6" w:space="0" w:color="000000"/>
              <w:bottom w:val="single" w:sz="6" w:space="0" w:color="000000"/>
              <w:right w:val="single" w:sz="6" w:space="0" w:color="000000"/>
            </w:tcBorders>
            <w:shd w:val="clear" w:color="auto" w:fill="C0C0C0"/>
          </w:tcPr>
          <w:p w14:paraId="32D3C844" w14:textId="77777777" w:rsidR="00CE7EFC" w:rsidRDefault="00E32513">
            <w:pPr>
              <w:pStyle w:val="TableParagraph"/>
              <w:spacing w:line="237" w:lineRule="auto"/>
              <w:ind w:left="200" w:right="148" w:firstLine="24"/>
              <w:rPr>
                <w:b/>
                <w:sz w:val="16"/>
              </w:rPr>
            </w:pPr>
            <w:r>
              <w:rPr>
                <w:b/>
                <w:w w:val="85"/>
                <w:sz w:val="16"/>
              </w:rPr>
              <w:t>stupeň</w:t>
            </w:r>
            <w:r>
              <w:rPr>
                <w:b/>
                <w:spacing w:val="-35"/>
                <w:w w:val="85"/>
                <w:sz w:val="16"/>
              </w:rPr>
              <w:t xml:space="preserve"> </w:t>
            </w:r>
            <w:proofErr w:type="spellStart"/>
            <w:r>
              <w:rPr>
                <w:b/>
                <w:w w:val="80"/>
                <w:sz w:val="16"/>
              </w:rPr>
              <w:t>přiroze</w:t>
            </w:r>
            <w:proofErr w:type="spellEnd"/>
            <w:r>
              <w:rPr>
                <w:b/>
                <w:w w:val="80"/>
                <w:sz w:val="16"/>
              </w:rPr>
              <w:t>-</w:t>
            </w:r>
          </w:p>
          <w:p w14:paraId="32D3C845" w14:textId="77777777" w:rsidR="00CE7EFC" w:rsidRDefault="00E32513">
            <w:pPr>
              <w:pStyle w:val="TableParagraph"/>
              <w:spacing w:line="166" w:lineRule="exact"/>
              <w:ind w:left="282"/>
              <w:rPr>
                <w:b/>
                <w:sz w:val="16"/>
              </w:rPr>
            </w:pPr>
            <w:proofErr w:type="spellStart"/>
            <w:r>
              <w:rPr>
                <w:b/>
                <w:w w:val="90"/>
                <w:sz w:val="16"/>
              </w:rPr>
              <w:t>nosti</w:t>
            </w:r>
            <w:proofErr w:type="spellEnd"/>
          </w:p>
        </w:tc>
        <w:tc>
          <w:tcPr>
            <w:tcW w:w="3828" w:type="dxa"/>
            <w:tcBorders>
              <w:left w:val="single" w:sz="6" w:space="0" w:color="000000"/>
              <w:bottom w:val="single" w:sz="6" w:space="0" w:color="000000"/>
              <w:right w:val="single" w:sz="6" w:space="0" w:color="000000"/>
            </w:tcBorders>
            <w:shd w:val="clear" w:color="auto" w:fill="C0C0C0"/>
          </w:tcPr>
          <w:p w14:paraId="32D3C846" w14:textId="77777777" w:rsidR="00CE7EFC" w:rsidRDefault="00E32513">
            <w:pPr>
              <w:pStyle w:val="TableParagraph"/>
              <w:spacing w:line="182" w:lineRule="exact"/>
              <w:ind w:left="1344" w:right="1298"/>
              <w:jc w:val="center"/>
              <w:rPr>
                <w:b/>
                <w:sz w:val="16"/>
              </w:rPr>
            </w:pPr>
            <w:r>
              <w:rPr>
                <w:b/>
                <w:w w:val="80"/>
                <w:sz w:val="16"/>
              </w:rPr>
              <w:t>doporučený</w:t>
            </w:r>
            <w:r>
              <w:rPr>
                <w:b/>
                <w:spacing w:val="7"/>
                <w:w w:val="80"/>
                <w:sz w:val="16"/>
              </w:rPr>
              <w:t xml:space="preserve"> </w:t>
            </w:r>
            <w:r>
              <w:rPr>
                <w:b/>
                <w:w w:val="80"/>
                <w:sz w:val="16"/>
              </w:rPr>
              <w:t>zásah</w:t>
            </w:r>
          </w:p>
        </w:tc>
        <w:tc>
          <w:tcPr>
            <w:tcW w:w="991" w:type="dxa"/>
            <w:tcBorders>
              <w:left w:val="single" w:sz="6" w:space="0" w:color="000000"/>
              <w:bottom w:val="single" w:sz="6" w:space="0" w:color="000000"/>
              <w:right w:val="single" w:sz="6" w:space="0" w:color="000000"/>
            </w:tcBorders>
            <w:shd w:val="clear" w:color="auto" w:fill="C0C0C0"/>
          </w:tcPr>
          <w:p w14:paraId="32D3C847" w14:textId="77777777" w:rsidR="00CE7EFC" w:rsidRDefault="00E32513">
            <w:pPr>
              <w:pStyle w:val="TableParagraph"/>
              <w:spacing w:line="182" w:lineRule="exact"/>
              <w:ind w:left="168"/>
              <w:rPr>
                <w:b/>
                <w:sz w:val="16"/>
              </w:rPr>
            </w:pPr>
            <w:r>
              <w:rPr>
                <w:b/>
                <w:w w:val="90"/>
                <w:sz w:val="16"/>
              </w:rPr>
              <w:t>naléhavost</w:t>
            </w:r>
          </w:p>
        </w:tc>
        <w:tc>
          <w:tcPr>
            <w:tcW w:w="2554" w:type="dxa"/>
            <w:tcBorders>
              <w:left w:val="single" w:sz="6" w:space="0" w:color="000000"/>
              <w:bottom w:val="single" w:sz="6" w:space="0" w:color="000000"/>
            </w:tcBorders>
            <w:shd w:val="clear" w:color="auto" w:fill="C0C0C0"/>
          </w:tcPr>
          <w:p w14:paraId="32D3C848" w14:textId="77777777" w:rsidR="00CE7EFC" w:rsidRDefault="00E32513">
            <w:pPr>
              <w:pStyle w:val="TableParagraph"/>
              <w:spacing w:line="237" w:lineRule="auto"/>
              <w:ind w:left="617" w:right="96" w:hanging="341"/>
              <w:rPr>
                <w:b/>
                <w:sz w:val="16"/>
              </w:rPr>
            </w:pPr>
            <w:r>
              <w:rPr>
                <w:b/>
                <w:w w:val="80"/>
                <w:sz w:val="16"/>
              </w:rPr>
              <w:t>Poznámka</w:t>
            </w:r>
            <w:r>
              <w:rPr>
                <w:b/>
                <w:spacing w:val="1"/>
                <w:w w:val="80"/>
                <w:sz w:val="16"/>
              </w:rPr>
              <w:t xml:space="preserve"> </w:t>
            </w:r>
            <w:r>
              <w:rPr>
                <w:b/>
                <w:w w:val="80"/>
                <w:sz w:val="16"/>
              </w:rPr>
              <w:t>(další charakteristika,</w:t>
            </w:r>
            <w:r>
              <w:rPr>
                <w:b/>
                <w:spacing w:val="-33"/>
                <w:w w:val="80"/>
                <w:sz w:val="16"/>
              </w:rPr>
              <w:t xml:space="preserve"> </w:t>
            </w:r>
            <w:r>
              <w:rPr>
                <w:b/>
                <w:w w:val="80"/>
                <w:sz w:val="16"/>
              </w:rPr>
              <w:t>významné</w:t>
            </w:r>
            <w:r>
              <w:rPr>
                <w:b/>
                <w:spacing w:val="2"/>
                <w:w w:val="80"/>
                <w:sz w:val="16"/>
              </w:rPr>
              <w:t xml:space="preserve"> </w:t>
            </w:r>
            <w:r>
              <w:rPr>
                <w:b/>
                <w:w w:val="80"/>
                <w:sz w:val="16"/>
              </w:rPr>
              <w:t>druhy</w:t>
            </w:r>
            <w:r>
              <w:rPr>
                <w:b/>
                <w:spacing w:val="3"/>
                <w:w w:val="80"/>
                <w:sz w:val="16"/>
              </w:rPr>
              <w:t xml:space="preserve"> </w:t>
            </w:r>
            <w:r>
              <w:rPr>
                <w:b/>
                <w:w w:val="80"/>
                <w:sz w:val="16"/>
              </w:rPr>
              <w:t>atd.)</w:t>
            </w:r>
          </w:p>
        </w:tc>
      </w:tr>
      <w:tr w:rsidR="00CE7EFC" w14:paraId="32D3C86C" w14:textId="77777777">
        <w:trPr>
          <w:trHeight w:val="2203"/>
        </w:trPr>
        <w:tc>
          <w:tcPr>
            <w:tcW w:w="900" w:type="dxa"/>
            <w:tcBorders>
              <w:top w:val="single" w:sz="6" w:space="0" w:color="000000"/>
              <w:bottom w:val="single" w:sz="6" w:space="0" w:color="000000"/>
              <w:right w:val="single" w:sz="6" w:space="0" w:color="000000"/>
            </w:tcBorders>
          </w:tcPr>
          <w:p w14:paraId="32D3C84A" w14:textId="77777777" w:rsidR="00CE7EFC" w:rsidRDefault="00E32513">
            <w:pPr>
              <w:pStyle w:val="TableParagraph"/>
              <w:spacing w:line="244" w:lineRule="auto"/>
              <w:ind w:right="108"/>
              <w:rPr>
                <w:sz w:val="16"/>
              </w:rPr>
            </w:pPr>
            <w:r>
              <w:rPr>
                <w:w w:val="80"/>
                <w:sz w:val="16"/>
              </w:rPr>
              <w:t>Dílčí</w:t>
            </w:r>
            <w:r>
              <w:rPr>
                <w:spacing w:val="18"/>
                <w:w w:val="80"/>
                <w:sz w:val="16"/>
              </w:rPr>
              <w:t xml:space="preserve"> </w:t>
            </w:r>
            <w:r>
              <w:rPr>
                <w:w w:val="80"/>
                <w:sz w:val="16"/>
              </w:rPr>
              <w:t>plocha</w:t>
            </w:r>
            <w:r>
              <w:rPr>
                <w:spacing w:val="-31"/>
                <w:w w:val="80"/>
                <w:sz w:val="16"/>
              </w:rPr>
              <w:t xml:space="preserve"> </w:t>
            </w:r>
            <w:r>
              <w:rPr>
                <w:w w:val="95"/>
                <w:sz w:val="16"/>
              </w:rPr>
              <w:t>3</w:t>
            </w:r>
          </w:p>
        </w:tc>
        <w:tc>
          <w:tcPr>
            <w:tcW w:w="943" w:type="dxa"/>
            <w:tcBorders>
              <w:top w:val="single" w:sz="6" w:space="0" w:color="000000"/>
              <w:left w:val="single" w:sz="6" w:space="0" w:color="000000"/>
              <w:bottom w:val="single" w:sz="6" w:space="0" w:color="000000"/>
              <w:right w:val="single" w:sz="6" w:space="0" w:color="000000"/>
            </w:tcBorders>
          </w:tcPr>
          <w:p w14:paraId="32D3C84B" w14:textId="77777777" w:rsidR="00CE7EFC" w:rsidRDefault="00E32513">
            <w:pPr>
              <w:pStyle w:val="TableParagraph"/>
              <w:spacing w:line="244" w:lineRule="auto"/>
              <w:ind w:left="84" w:right="61"/>
              <w:rPr>
                <w:sz w:val="16"/>
              </w:rPr>
            </w:pPr>
            <w:r>
              <w:rPr>
                <w:w w:val="80"/>
                <w:sz w:val="16"/>
              </w:rPr>
              <w:t>Části</w:t>
            </w:r>
            <w:r>
              <w:rPr>
                <w:spacing w:val="9"/>
                <w:w w:val="80"/>
                <w:sz w:val="16"/>
              </w:rPr>
              <w:t xml:space="preserve"> </w:t>
            </w:r>
            <w:r>
              <w:rPr>
                <w:w w:val="80"/>
                <w:sz w:val="16"/>
              </w:rPr>
              <w:t>porostů</w:t>
            </w:r>
            <w:r>
              <w:rPr>
                <w:spacing w:val="-31"/>
                <w:w w:val="80"/>
                <w:sz w:val="16"/>
              </w:rPr>
              <w:t xml:space="preserve"> </w:t>
            </w:r>
            <w:r>
              <w:rPr>
                <w:w w:val="90"/>
                <w:sz w:val="16"/>
              </w:rPr>
              <w:t>149C7</w:t>
            </w:r>
          </w:p>
          <w:p w14:paraId="32D3C84C" w14:textId="77777777" w:rsidR="00CE7EFC" w:rsidRDefault="00E32513">
            <w:pPr>
              <w:pStyle w:val="TableParagraph"/>
              <w:spacing w:line="179" w:lineRule="exact"/>
              <w:ind w:left="84"/>
              <w:rPr>
                <w:sz w:val="16"/>
              </w:rPr>
            </w:pPr>
            <w:r>
              <w:rPr>
                <w:w w:val="90"/>
                <w:sz w:val="16"/>
              </w:rPr>
              <w:t>149C3</w:t>
            </w:r>
          </w:p>
          <w:p w14:paraId="32D3C84D" w14:textId="77777777" w:rsidR="00CE7EFC" w:rsidRDefault="00E32513">
            <w:pPr>
              <w:pStyle w:val="TableParagraph"/>
              <w:spacing w:before="2"/>
              <w:ind w:left="84"/>
              <w:rPr>
                <w:sz w:val="16"/>
              </w:rPr>
            </w:pPr>
            <w:r>
              <w:rPr>
                <w:w w:val="90"/>
                <w:sz w:val="16"/>
              </w:rPr>
              <w:t>149C5</w:t>
            </w:r>
          </w:p>
          <w:p w14:paraId="32D3C84E" w14:textId="77777777" w:rsidR="00CE7EFC" w:rsidRDefault="00E32513">
            <w:pPr>
              <w:pStyle w:val="TableParagraph"/>
              <w:spacing w:before="2"/>
              <w:ind w:left="84"/>
              <w:rPr>
                <w:sz w:val="16"/>
              </w:rPr>
            </w:pPr>
            <w:r>
              <w:rPr>
                <w:w w:val="90"/>
                <w:sz w:val="16"/>
              </w:rPr>
              <w:t>211Ad5</w:t>
            </w:r>
          </w:p>
          <w:p w14:paraId="32D3C84F" w14:textId="77777777" w:rsidR="00CE7EFC" w:rsidRDefault="00E32513">
            <w:pPr>
              <w:pStyle w:val="TableParagraph"/>
              <w:spacing w:before="4"/>
              <w:ind w:left="84"/>
              <w:rPr>
                <w:sz w:val="16"/>
              </w:rPr>
            </w:pPr>
            <w:r>
              <w:rPr>
                <w:w w:val="90"/>
                <w:sz w:val="16"/>
              </w:rPr>
              <w:t>211Ad7</w:t>
            </w:r>
          </w:p>
          <w:p w14:paraId="32D3C850" w14:textId="77777777" w:rsidR="00CE7EFC" w:rsidRDefault="00E32513">
            <w:pPr>
              <w:pStyle w:val="TableParagraph"/>
              <w:spacing w:before="1"/>
              <w:ind w:left="84"/>
              <w:rPr>
                <w:sz w:val="16"/>
              </w:rPr>
            </w:pPr>
            <w:r>
              <w:rPr>
                <w:w w:val="90"/>
                <w:sz w:val="16"/>
              </w:rPr>
              <w:t>211Bb2</w:t>
            </w:r>
          </w:p>
          <w:p w14:paraId="32D3C851" w14:textId="77777777" w:rsidR="00CE7EFC" w:rsidRDefault="00E32513">
            <w:pPr>
              <w:pStyle w:val="TableParagraph"/>
              <w:spacing w:before="4"/>
              <w:ind w:left="84"/>
              <w:rPr>
                <w:sz w:val="16"/>
              </w:rPr>
            </w:pPr>
            <w:r>
              <w:rPr>
                <w:w w:val="90"/>
                <w:sz w:val="16"/>
              </w:rPr>
              <w:t>211Bc3</w:t>
            </w:r>
          </w:p>
          <w:p w14:paraId="32D3C852" w14:textId="77777777" w:rsidR="00CE7EFC" w:rsidRDefault="00E32513">
            <w:pPr>
              <w:pStyle w:val="TableParagraph"/>
              <w:spacing w:before="1"/>
              <w:ind w:left="84"/>
              <w:rPr>
                <w:sz w:val="16"/>
              </w:rPr>
            </w:pPr>
            <w:r>
              <w:rPr>
                <w:w w:val="90"/>
                <w:sz w:val="16"/>
              </w:rPr>
              <w:t>211Bd3</w:t>
            </w:r>
          </w:p>
          <w:p w14:paraId="32D3C853" w14:textId="77777777" w:rsidR="00CE7EFC" w:rsidRDefault="00E32513">
            <w:pPr>
              <w:pStyle w:val="TableParagraph"/>
              <w:spacing w:before="4"/>
              <w:ind w:left="84"/>
              <w:rPr>
                <w:sz w:val="16"/>
              </w:rPr>
            </w:pPr>
            <w:r>
              <w:rPr>
                <w:w w:val="90"/>
                <w:sz w:val="16"/>
              </w:rPr>
              <w:t>211Bd5</w:t>
            </w:r>
          </w:p>
          <w:p w14:paraId="32D3C854" w14:textId="77777777" w:rsidR="00CE7EFC" w:rsidRDefault="00E32513">
            <w:pPr>
              <w:pStyle w:val="TableParagraph"/>
              <w:spacing w:before="1"/>
              <w:ind w:left="84"/>
              <w:rPr>
                <w:sz w:val="16"/>
              </w:rPr>
            </w:pPr>
            <w:r>
              <w:rPr>
                <w:w w:val="90"/>
                <w:sz w:val="16"/>
              </w:rPr>
              <w:t>211Ca2</w:t>
            </w:r>
          </w:p>
          <w:p w14:paraId="32D3C855" w14:textId="77777777" w:rsidR="00CE7EFC" w:rsidRDefault="00E32513">
            <w:pPr>
              <w:pStyle w:val="TableParagraph"/>
              <w:spacing w:before="4" w:line="163" w:lineRule="exact"/>
              <w:ind w:left="84"/>
              <w:rPr>
                <w:sz w:val="16"/>
              </w:rPr>
            </w:pPr>
            <w:proofErr w:type="gramStart"/>
            <w:r>
              <w:rPr>
                <w:w w:val="80"/>
                <w:sz w:val="16"/>
              </w:rPr>
              <w:t>211Ea5,</w:t>
            </w:r>
            <w:proofErr w:type="gramEnd"/>
            <w:r>
              <w:rPr>
                <w:spacing w:val="6"/>
                <w:w w:val="80"/>
                <w:sz w:val="16"/>
              </w:rPr>
              <w:t xml:space="preserve"> </w:t>
            </w:r>
            <w:r>
              <w:rPr>
                <w:w w:val="80"/>
                <w:sz w:val="16"/>
              </w:rPr>
              <w:t>atd.</w:t>
            </w:r>
          </w:p>
        </w:tc>
        <w:tc>
          <w:tcPr>
            <w:tcW w:w="991" w:type="dxa"/>
            <w:tcBorders>
              <w:top w:val="single" w:sz="6" w:space="0" w:color="000000"/>
              <w:left w:val="single" w:sz="6" w:space="0" w:color="000000"/>
              <w:bottom w:val="single" w:sz="6" w:space="0" w:color="000000"/>
              <w:right w:val="single" w:sz="6" w:space="0" w:color="000000"/>
            </w:tcBorders>
          </w:tcPr>
          <w:p w14:paraId="32D3C856" w14:textId="77777777" w:rsidR="00CE7EFC" w:rsidRDefault="00E32513">
            <w:pPr>
              <w:pStyle w:val="TableParagraph"/>
              <w:spacing w:line="180" w:lineRule="exact"/>
              <w:ind w:left="84"/>
              <w:rPr>
                <w:sz w:val="16"/>
              </w:rPr>
            </w:pPr>
            <w:r>
              <w:rPr>
                <w:w w:val="80"/>
                <w:sz w:val="16"/>
              </w:rPr>
              <w:t>Cca</w:t>
            </w:r>
            <w:r>
              <w:rPr>
                <w:spacing w:val="5"/>
                <w:w w:val="80"/>
                <w:sz w:val="16"/>
              </w:rPr>
              <w:t xml:space="preserve"> </w:t>
            </w:r>
            <w:r>
              <w:rPr>
                <w:w w:val="80"/>
                <w:sz w:val="16"/>
              </w:rPr>
              <w:t>13</w:t>
            </w:r>
          </w:p>
        </w:tc>
        <w:tc>
          <w:tcPr>
            <w:tcW w:w="1135" w:type="dxa"/>
            <w:tcBorders>
              <w:top w:val="single" w:sz="6" w:space="0" w:color="000000"/>
              <w:left w:val="single" w:sz="6" w:space="0" w:color="000000"/>
              <w:bottom w:val="single" w:sz="6" w:space="0" w:color="000000"/>
              <w:right w:val="single" w:sz="6" w:space="0" w:color="000000"/>
            </w:tcBorders>
          </w:tcPr>
          <w:p w14:paraId="32D3C857" w14:textId="77777777" w:rsidR="00CE7EFC" w:rsidRDefault="00E32513">
            <w:pPr>
              <w:pStyle w:val="TableParagraph"/>
              <w:spacing w:line="180" w:lineRule="exact"/>
              <w:ind w:left="84"/>
              <w:rPr>
                <w:sz w:val="16"/>
              </w:rPr>
            </w:pPr>
            <w:r>
              <w:rPr>
                <w:w w:val="90"/>
                <w:sz w:val="16"/>
              </w:rPr>
              <w:t>1+2(A+B)</w:t>
            </w:r>
          </w:p>
        </w:tc>
        <w:tc>
          <w:tcPr>
            <w:tcW w:w="850" w:type="dxa"/>
            <w:tcBorders>
              <w:top w:val="single" w:sz="6" w:space="0" w:color="000000"/>
              <w:left w:val="single" w:sz="6" w:space="0" w:color="000000"/>
              <w:bottom w:val="single" w:sz="6" w:space="0" w:color="000000"/>
              <w:right w:val="single" w:sz="6" w:space="0" w:color="000000"/>
            </w:tcBorders>
          </w:tcPr>
          <w:p w14:paraId="32D3C858" w14:textId="77777777" w:rsidR="00CE7EFC" w:rsidRDefault="00E32513">
            <w:pPr>
              <w:pStyle w:val="TableParagraph"/>
              <w:spacing w:line="242" w:lineRule="auto"/>
              <w:ind w:left="84" w:right="467"/>
              <w:rPr>
                <w:sz w:val="16"/>
              </w:rPr>
            </w:pPr>
            <w:r>
              <w:rPr>
                <w:w w:val="90"/>
                <w:sz w:val="16"/>
              </w:rPr>
              <w:t>LP</w:t>
            </w:r>
            <w:r>
              <w:rPr>
                <w:spacing w:val="1"/>
                <w:w w:val="90"/>
                <w:sz w:val="16"/>
              </w:rPr>
              <w:t xml:space="preserve"> </w:t>
            </w:r>
            <w:r>
              <w:rPr>
                <w:w w:val="90"/>
                <w:sz w:val="16"/>
              </w:rPr>
              <w:t>JS</w:t>
            </w:r>
            <w:r>
              <w:rPr>
                <w:spacing w:val="1"/>
                <w:w w:val="90"/>
                <w:sz w:val="16"/>
              </w:rPr>
              <w:t xml:space="preserve"> </w:t>
            </w:r>
            <w:r>
              <w:rPr>
                <w:w w:val="90"/>
                <w:sz w:val="16"/>
              </w:rPr>
              <w:t>TP</w:t>
            </w:r>
            <w:r>
              <w:rPr>
                <w:spacing w:val="1"/>
                <w:w w:val="90"/>
                <w:sz w:val="16"/>
              </w:rPr>
              <w:t xml:space="preserve"> </w:t>
            </w:r>
            <w:r>
              <w:rPr>
                <w:w w:val="90"/>
                <w:sz w:val="16"/>
              </w:rPr>
              <w:t>OL</w:t>
            </w:r>
            <w:r>
              <w:rPr>
                <w:spacing w:val="1"/>
                <w:w w:val="90"/>
                <w:sz w:val="16"/>
              </w:rPr>
              <w:t xml:space="preserve"> </w:t>
            </w:r>
            <w:r>
              <w:rPr>
                <w:w w:val="80"/>
                <w:sz w:val="16"/>
              </w:rPr>
              <w:t>VRX</w:t>
            </w:r>
          </w:p>
          <w:p w14:paraId="32D3C859" w14:textId="77777777" w:rsidR="00CE7EFC" w:rsidRDefault="00E32513">
            <w:pPr>
              <w:pStyle w:val="TableParagraph"/>
              <w:spacing w:before="4"/>
              <w:ind w:left="84" w:right="332"/>
              <w:rPr>
                <w:sz w:val="16"/>
              </w:rPr>
            </w:pPr>
            <w:r>
              <w:rPr>
                <w:w w:val="80"/>
                <w:sz w:val="16"/>
              </w:rPr>
              <w:t>KL7OL</w:t>
            </w:r>
            <w:r>
              <w:rPr>
                <w:spacing w:val="-31"/>
                <w:w w:val="80"/>
                <w:sz w:val="16"/>
              </w:rPr>
              <w:t xml:space="preserve"> </w:t>
            </w:r>
            <w:r>
              <w:rPr>
                <w:w w:val="90"/>
                <w:sz w:val="16"/>
              </w:rPr>
              <w:t>JV</w:t>
            </w:r>
          </w:p>
          <w:p w14:paraId="32D3C85A" w14:textId="77777777" w:rsidR="00CE7EFC" w:rsidRDefault="00E32513">
            <w:pPr>
              <w:pStyle w:val="TableParagraph"/>
              <w:spacing w:before="5" w:line="242" w:lineRule="auto"/>
              <w:ind w:left="84" w:right="549"/>
              <w:rPr>
                <w:sz w:val="16"/>
              </w:rPr>
            </w:pPr>
            <w:r>
              <w:rPr>
                <w:w w:val="80"/>
                <w:sz w:val="16"/>
              </w:rPr>
              <w:t>DB</w:t>
            </w:r>
            <w:r>
              <w:rPr>
                <w:spacing w:val="-31"/>
                <w:w w:val="80"/>
                <w:sz w:val="16"/>
              </w:rPr>
              <w:t xml:space="preserve"> </w:t>
            </w:r>
            <w:r>
              <w:rPr>
                <w:w w:val="80"/>
                <w:sz w:val="16"/>
              </w:rPr>
              <w:t>HB</w:t>
            </w:r>
            <w:r>
              <w:rPr>
                <w:spacing w:val="-31"/>
                <w:w w:val="80"/>
                <w:sz w:val="16"/>
              </w:rPr>
              <w:t xml:space="preserve"> </w:t>
            </w:r>
            <w:r>
              <w:rPr>
                <w:w w:val="90"/>
                <w:sz w:val="16"/>
              </w:rPr>
              <w:t>JL</w:t>
            </w:r>
            <w:r>
              <w:rPr>
                <w:spacing w:val="-36"/>
                <w:w w:val="90"/>
                <w:sz w:val="16"/>
              </w:rPr>
              <w:t xml:space="preserve"> </w:t>
            </w:r>
            <w:r>
              <w:rPr>
                <w:w w:val="85"/>
                <w:sz w:val="16"/>
              </w:rPr>
              <w:t>AK</w:t>
            </w:r>
          </w:p>
        </w:tc>
        <w:tc>
          <w:tcPr>
            <w:tcW w:w="993" w:type="dxa"/>
            <w:tcBorders>
              <w:top w:val="single" w:sz="6" w:space="0" w:color="000000"/>
              <w:left w:val="single" w:sz="6" w:space="0" w:color="000000"/>
              <w:bottom w:val="single" w:sz="6" w:space="0" w:color="000000"/>
              <w:right w:val="single" w:sz="6" w:space="0" w:color="000000"/>
            </w:tcBorders>
          </w:tcPr>
          <w:p w14:paraId="32D3C85B" w14:textId="77777777" w:rsidR="00CE7EFC" w:rsidRDefault="00E32513">
            <w:pPr>
              <w:pStyle w:val="TableParagraph"/>
              <w:spacing w:line="180" w:lineRule="exact"/>
              <w:ind w:left="84"/>
              <w:rPr>
                <w:sz w:val="16"/>
              </w:rPr>
            </w:pPr>
            <w:r>
              <w:rPr>
                <w:w w:val="90"/>
                <w:sz w:val="16"/>
              </w:rPr>
              <w:t>30</w:t>
            </w:r>
          </w:p>
          <w:p w14:paraId="32D3C85C" w14:textId="77777777" w:rsidR="00CE7EFC" w:rsidRDefault="00E32513">
            <w:pPr>
              <w:pStyle w:val="TableParagraph"/>
              <w:spacing w:before="3"/>
              <w:ind w:left="84"/>
              <w:rPr>
                <w:sz w:val="16"/>
              </w:rPr>
            </w:pPr>
            <w:r>
              <w:rPr>
                <w:w w:val="90"/>
                <w:sz w:val="16"/>
              </w:rPr>
              <w:t>20</w:t>
            </w:r>
          </w:p>
          <w:p w14:paraId="32D3C85D" w14:textId="77777777" w:rsidR="00CE7EFC" w:rsidRDefault="00E32513">
            <w:pPr>
              <w:pStyle w:val="TableParagraph"/>
              <w:spacing w:before="2"/>
              <w:ind w:left="84"/>
              <w:rPr>
                <w:sz w:val="16"/>
              </w:rPr>
            </w:pPr>
            <w:r>
              <w:rPr>
                <w:w w:val="90"/>
                <w:sz w:val="16"/>
              </w:rPr>
              <w:t>15</w:t>
            </w:r>
          </w:p>
          <w:p w14:paraId="32D3C85E" w14:textId="77777777" w:rsidR="00CE7EFC" w:rsidRDefault="00E32513">
            <w:pPr>
              <w:pStyle w:val="TableParagraph"/>
              <w:spacing w:before="3"/>
              <w:ind w:left="84"/>
              <w:rPr>
                <w:sz w:val="16"/>
              </w:rPr>
            </w:pPr>
            <w:r>
              <w:rPr>
                <w:w w:val="82"/>
                <w:sz w:val="16"/>
              </w:rPr>
              <w:t>5</w:t>
            </w:r>
          </w:p>
          <w:p w14:paraId="32D3C85F" w14:textId="77777777" w:rsidR="00CE7EFC" w:rsidRDefault="00E32513">
            <w:pPr>
              <w:pStyle w:val="TableParagraph"/>
              <w:spacing w:before="2"/>
              <w:ind w:left="84"/>
              <w:rPr>
                <w:sz w:val="16"/>
              </w:rPr>
            </w:pPr>
            <w:r>
              <w:rPr>
                <w:w w:val="90"/>
                <w:sz w:val="16"/>
              </w:rPr>
              <w:t>10</w:t>
            </w:r>
          </w:p>
          <w:p w14:paraId="32D3C860" w14:textId="77777777" w:rsidR="00CE7EFC" w:rsidRDefault="00E32513">
            <w:pPr>
              <w:pStyle w:val="TableParagraph"/>
              <w:spacing w:before="4"/>
              <w:ind w:left="84"/>
              <w:rPr>
                <w:sz w:val="16"/>
              </w:rPr>
            </w:pPr>
            <w:r>
              <w:rPr>
                <w:w w:val="82"/>
                <w:sz w:val="16"/>
              </w:rPr>
              <w:t>5</w:t>
            </w:r>
          </w:p>
          <w:p w14:paraId="32D3C861" w14:textId="77777777" w:rsidR="00CE7EFC" w:rsidRDefault="00E32513">
            <w:pPr>
              <w:pStyle w:val="TableParagraph"/>
              <w:spacing w:before="1"/>
              <w:ind w:left="84"/>
              <w:rPr>
                <w:sz w:val="16"/>
              </w:rPr>
            </w:pPr>
            <w:r>
              <w:rPr>
                <w:w w:val="82"/>
                <w:sz w:val="16"/>
              </w:rPr>
              <w:t>5</w:t>
            </w:r>
          </w:p>
          <w:p w14:paraId="32D3C862" w14:textId="77777777" w:rsidR="00CE7EFC" w:rsidRDefault="00E32513">
            <w:pPr>
              <w:pStyle w:val="TableParagraph"/>
              <w:spacing w:before="4"/>
              <w:ind w:left="84"/>
              <w:rPr>
                <w:sz w:val="16"/>
              </w:rPr>
            </w:pPr>
            <w:r>
              <w:rPr>
                <w:w w:val="82"/>
                <w:sz w:val="16"/>
              </w:rPr>
              <w:t>5</w:t>
            </w:r>
          </w:p>
          <w:p w14:paraId="32D3C863" w14:textId="77777777" w:rsidR="00CE7EFC" w:rsidRDefault="00E32513">
            <w:pPr>
              <w:pStyle w:val="TableParagraph"/>
              <w:spacing w:before="1"/>
              <w:ind w:left="84"/>
              <w:rPr>
                <w:sz w:val="16"/>
              </w:rPr>
            </w:pPr>
            <w:r>
              <w:rPr>
                <w:w w:val="82"/>
                <w:sz w:val="16"/>
              </w:rPr>
              <w:t>5</w:t>
            </w:r>
          </w:p>
          <w:p w14:paraId="32D3C864" w14:textId="77777777" w:rsidR="00CE7EFC" w:rsidRDefault="00E32513">
            <w:pPr>
              <w:pStyle w:val="TableParagraph"/>
              <w:spacing w:before="4"/>
              <w:ind w:left="84"/>
              <w:rPr>
                <w:sz w:val="16"/>
              </w:rPr>
            </w:pPr>
            <w:r>
              <w:rPr>
                <w:w w:val="82"/>
                <w:sz w:val="16"/>
              </w:rPr>
              <w:t>+</w:t>
            </w:r>
          </w:p>
          <w:p w14:paraId="32D3C865" w14:textId="77777777" w:rsidR="00CE7EFC" w:rsidRDefault="00E32513">
            <w:pPr>
              <w:pStyle w:val="TableParagraph"/>
              <w:spacing w:before="1"/>
              <w:ind w:left="84"/>
              <w:rPr>
                <w:sz w:val="16"/>
              </w:rPr>
            </w:pPr>
            <w:r>
              <w:rPr>
                <w:w w:val="82"/>
                <w:sz w:val="16"/>
              </w:rPr>
              <w:t>+</w:t>
            </w:r>
          </w:p>
        </w:tc>
        <w:tc>
          <w:tcPr>
            <w:tcW w:w="849" w:type="dxa"/>
            <w:tcBorders>
              <w:top w:val="single" w:sz="6" w:space="0" w:color="000000"/>
              <w:left w:val="single" w:sz="6" w:space="0" w:color="000000"/>
              <w:bottom w:val="single" w:sz="6" w:space="0" w:color="000000"/>
              <w:right w:val="single" w:sz="6" w:space="0" w:color="000000"/>
            </w:tcBorders>
          </w:tcPr>
          <w:p w14:paraId="32D3C866" w14:textId="77777777" w:rsidR="00CE7EFC" w:rsidRDefault="00E32513">
            <w:pPr>
              <w:pStyle w:val="TableParagraph"/>
              <w:spacing w:line="244" w:lineRule="auto"/>
              <w:ind w:left="85" w:right="148"/>
              <w:rPr>
                <w:sz w:val="16"/>
              </w:rPr>
            </w:pPr>
            <w:r>
              <w:rPr>
                <w:sz w:val="16"/>
              </w:rPr>
              <w:t>6 – les</w:t>
            </w:r>
            <w:r>
              <w:rPr>
                <w:spacing w:val="1"/>
                <w:sz w:val="16"/>
              </w:rPr>
              <w:t xml:space="preserve"> </w:t>
            </w:r>
            <w:r>
              <w:rPr>
                <w:w w:val="80"/>
                <w:sz w:val="16"/>
              </w:rPr>
              <w:t>produkční</w:t>
            </w:r>
          </w:p>
        </w:tc>
        <w:tc>
          <w:tcPr>
            <w:tcW w:w="3828" w:type="dxa"/>
            <w:tcBorders>
              <w:top w:val="single" w:sz="6" w:space="0" w:color="000000"/>
              <w:left w:val="single" w:sz="6" w:space="0" w:color="000000"/>
              <w:bottom w:val="single" w:sz="6" w:space="0" w:color="000000"/>
              <w:right w:val="single" w:sz="6" w:space="0" w:color="000000"/>
            </w:tcBorders>
          </w:tcPr>
          <w:p w14:paraId="32D3C867" w14:textId="77777777" w:rsidR="00CE7EFC" w:rsidRDefault="00E32513">
            <w:pPr>
              <w:pStyle w:val="TableParagraph"/>
              <w:spacing w:line="244" w:lineRule="auto"/>
              <w:ind w:left="86" w:right="260"/>
              <w:rPr>
                <w:sz w:val="16"/>
              </w:rPr>
            </w:pPr>
            <w:r>
              <w:rPr>
                <w:w w:val="80"/>
                <w:sz w:val="16"/>
              </w:rPr>
              <w:t>Maximální</w:t>
            </w:r>
            <w:r>
              <w:rPr>
                <w:spacing w:val="5"/>
                <w:w w:val="80"/>
                <w:sz w:val="16"/>
              </w:rPr>
              <w:t xml:space="preserve"> </w:t>
            </w:r>
            <w:r>
              <w:rPr>
                <w:w w:val="80"/>
                <w:sz w:val="16"/>
              </w:rPr>
              <w:t>podpora</w:t>
            </w:r>
            <w:r>
              <w:rPr>
                <w:spacing w:val="7"/>
                <w:w w:val="80"/>
                <w:sz w:val="16"/>
              </w:rPr>
              <w:t xml:space="preserve"> </w:t>
            </w:r>
            <w:r>
              <w:rPr>
                <w:w w:val="80"/>
                <w:sz w:val="16"/>
              </w:rPr>
              <w:t>přirozené</w:t>
            </w:r>
            <w:r>
              <w:rPr>
                <w:spacing w:val="8"/>
                <w:w w:val="80"/>
                <w:sz w:val="16"/>
              </w:rPr>
              <w:t xml:space="preserve"> </w:t>
            </w:r>
            <w:r>
              <w:rPr>
                <w:w w:val="80"/>
                <w:sz w:val="16"/>
              </w:rPr>
              <w:t>druhové</w:t>
            </w:r>
            <w:r>
              <w:rPr>
                <w:spacing w:val="8"/>
                <w:w w:val="80"/>
                <w:sz w:val="16"/>
              </w:rPr>
              <w:t xml:space="preserve"> </w:t>
            </w:r>
            <w:r>
              <w:rPr>
                <w:w w:val="80"/>
                <w:sz w:val="16"/>
              </w:rPr>
              <w:t>skladby</w:t>
            </w:r>
            <w:r>
              <w:rPr>
                <w:spacing w:val="5"/>
                <w:w w:val="80"/>
                <w:sz w:val="16"/>
              </w:rPr>
              <w:t xml:space="preserve"> </w:t>
            </w:r>
            <w:r>
              <w:rPr>
                <w:w w:val="80"/>
                <w:sz w:val="16"/>
              </w:rPr>
              <w:t>a</w:t>
            </w:r>
            <w:r>
              <w:rPr>
                <w:spacing w:val="8"/>
                <w:w w:val="80"/>
                <w:sz w:val="16"/>
              </w:rPr>
              <w:t xml:space="preserve"> </w:t>
            </w:r>
            <w:r>
              <w:rPr>
                <w:w w:val="80"/>
                <w:sz w:val="16"/>
              </w:rPr>
              <w:t>přirozené</w:t>
            </w:r>
            <w:r>
              <w:rPr>
                <w:spacing w:val="1"/>
                <w:w w:val="80"/>
                <w:sz w:val="16"/>
              </w:rPr>
              <w:t xml:space="preserve"> </w:t>
            </w:r>
            <w:r>
              <w:rPr>
                <w:w w:val="80"/>
                <w:sz w:val="16"/>
              </w:rPr>
              <w:t>obnovy</w:t>
            </w:r>
            <w:r>
              <w:rPr>
                <w:spacing w:val="9"/>
                <w:w w:val="80"/>
                <w:sz w:val="16"/>
              </w:rPr>
              <w:t xml:space="preserve"> </w:t>
            </w:r>
            <w:r>
              <w:rPr>
                <w:w w:val="80"/>
                <w:sz w:val="16"/>
              </w:rPr>
              <w:t>lesního</w:t>
            </w:r>
            <w:r>
              <w:rPr>
                <w:spacing w:val="9"/>
                <w:w w:val="80"/>
                <w:sz w:val="16"/>
              </w:rPr>
              <w:t xml:space="preserve"> </w:t>
            </w:r>
            <w:r>
              <w:rPr>
                <w:w w:val="80"/>
                <w:sz w:val="16"/>
              </w:rPr>
              <w:t>porostu,</w:t>
            </w:r>
            <w:r>
              <w:rPr>
                <w:spacing w:val="9"/>
                <w:w w:val="80"/>
                <w:sz w:val="16"/>
              </w:rPr>
              <w:t xml:space="preserve"> </w:t>
            </w:r>
            <w:r>
              <w:rPr>
                <w:w w:val="80"/>
                <w:sz w:val="16"/>
              </w:rPr>
              <w:t>těžební</w:t>
            </w:r>
            <w:r>
              <w:rPr>
                <w:spacing w:val="9"/>
                <w:w w:val="80"/>
                <w:sz w:val="16"/>
              </w:rPr>
              <w:t xml:space="preserve"> </w:t>
            </w:r>
            <w:r>
              <w:rPr>
                <w:w w:val="80"/>
                <w:sz w:val="16"/>
              </w:rPr>
              <w:t>práce</w:t>
            </w:r>
            <w:r>
              <w:rPr>
                <w:spacing w:val="12"/>
                <w:w w:val="80"/>
                <w:sz w:val="16"/>
              </w:rPr>
              <w:t xml:space="preserve"> </w:t>
            </w:r>
            <w:r>
              <w:rPr>
                <w:w w:val="80"/>
                <w:sz w:val="16"/>
              </w:rPr>
              <w:t>provádět</w:t>
            </w:r>
            <w:r>
              <w:rPr>
                <w:spacing w:val="7"/>
                <w:w w:val="80"/>
                <w:sz w:val="16"/>
              </w:rPr>
              <w:t xml:space="preserve"> </w:t>
            </w:r>
            <w:r>
              <w:rPr>
                <w:w w:val="80"/>
                <w:sz w:val="16"/>
              </w:rPr>
              <w:t>přednostně</w:t>
            </w:r>
            <w:r>
              <w:rPr>
                <w:spacing w:val="1"/>
                <w:w w:val="80"/>
                <w:sz w:val="16"/>
              </w:rPr>
              <w:t xml:space="preserve"> </w:t>
            </w:r>
            <w:r>
              <w:rPr>
                <w:w w:val="80"/>
                <w:sz w:val="16"/>
              </w:rPr>
              <w:t>v</w:t>
            </w:r>
            <w:r>
              <w:rPr>
                <w:spacing w:val="5"/>
                <w:w w:val="80"/>
                <w:sz w:val="16"/>
              </w:rPr>
              <w:t xml:space="preserve"> </w:t>
            </w:r>
            <w:r>
              <w:rPr>
                <w:w w:val="80"/>
                <w:sz w:val="16"/>
              </w:rPr>
              <w:t>zimním</w:t>
            </w:r>
            <w:r>
              <w:rPr>
                <w:spacing w:val="6"/>
                <w:w w:val="80"/>
                <w:sz w:val="16"/>
              </w:rPr>
              <w:t xml:space="preserve"> </w:t>
            </w:r>
            <w:r>
              <w:rPr>
                <w:w w:val="80"/>
                <w:sz w:val="16"/>
              </w:rPr>
              <w:t>období</w:t>
            </w:r>
            <w:r>
              <w:rPr>
                <w:spacing w:val="5"/>
                <w:w w:val="80"/>
                <w:sz w:val="16"/>
              </w:rPr>
              <w:t xml:space="preserve"> </w:t>
            </w:r>
            <w:r>
              <w:rPr>
                <w:w w:val="80"/>
                <w:sz w:val="16"/>
              </w:rPr>
              <w:t>při</w:t>
            </w:r>
            <w:r>
              <w:rPr>
                <w:spacing w:val="7"/>
                <w:w w:val="80"/>
                <w:sz w:val="16"/>
              </w:rPr>
              <w:t xml:space="preserve"> </w:t>
            </w:r>
            <w:r>
              <w:rPr>
                <w:w w:val="80"/>
                <w:sz w:val="16"/>
              </w:rPr>
              <w:t>zámrzu,</w:t>
            </w:r>
            <w:r>
              <w:rPr>
                <w:spacing w:val="5"/>
                <w:w w:val="80"/>
                <w:sz w:val="16"/>
              </w:rPr>
              <w:t xml:space="preserve"> </w:t>
            </w:r>
            <w:r>
              <w:rPr>
                <w:w w:val="80"/>
                <w:sz w:val="16"/>
              </w:rPr>
              <w:t>těženou</w:t>
            </w:r>
            <w:r>
              <w:rPr>
                <w:spacing w:val="5"/>
                <w:w w:val="80"/>
                <w:sz w:val="16"/>
              </w:rPr>
              <w:t xml:space="preserve"> </w:t>
            </w:r>
            <w:r>
              <w:rPr>
                <w:w w:val="80"/>
                <w:sz w:val="16"/>
              </w:rPr>
              <w:t>biomasu</w:t>
            </w:r>
            <w:r>
              <w:rPr>
                <w:spacing w:val="10"/>
                <w:w w:val="80"/>
                <w:sz w:val="16"/>
              </w:rPr>
              <w:t xml:space="preserve"> </w:t>
            </w:r>
            <w:r>
              <w:rPr>
                <w:w w:val="80"/>
                <w:sz w:val="16"/>
              </w:rPr>
              <w:t>vytahovat</w:t>
            </w:r>
            <w:r>
              <w:rPr>
                <w:spacing w:val="1"/>
                <w:w w:val="80"/>
                <w:sz w:val="16"/>
              </w:rPr>
              <w:t xml:space="preserve"> </w:t>
            </w:r>
            <w:r>
              <w:rPr>
                <w:w w:val="80"/>
                <w:sz w:val="16"/>
              </w:rPr>
              <w:t>směrem</w:t>
            </w:r>
            <w:r>
              <w:rPr>
                <w:spacing w:val="6"/>
                <w:w w:val="80"/>
                <w:sz w:val="16"/>
              </w:rPr>
              <w:t xml:space="preserve"> </w:t>
            </w:r>
            <w:r>
              <w:rPr>
                <w:w w:val="80"/>
                <w:sz w:val="16"/>
              </w:rPr>
              <w:t>od</w:t>
            </w:r>
            <w:r>
              <w:rPr>
                <w:spacing w:val="8"/>
                <w:w w:val="80"/>
                <w:sz w:val="16"/>
              </w:rPr>
              <w:t xml:space="preserve"> </w:t>
            </w:r>
            <w:r>
              <w:rPr>
                <w:w w:val="80"/>
                <w:sz w:val="16"/>
              </w:rPr>
              <w:t>toku.</w:t>
            </w:r>
            <w:r>
              <w:rPr>
                <w:spacing w:val="6"/>
                <w:w w:val="80"/>
                <w:sz w:val="16"/>
              </w:rPr>
              <w:t xml:space="preserve"> </w:t>
            </w:r>
            <w:r>
              <w:rPr>
                <w:w w:val="80"/>
                <w:sz w:val="16"/>
              </w:rPr>
              <w:t>Vyřezávat</w:t>
            </w:r>
            <w:r>
              <w:rPr>
                <w:spacing w:val="6"/>
                <w:w w:val="80"/>
                <w:sz w:val="16"/>
              </w:rPr>
              <w:t xml:space="preserve"> </w:t>
            </w:r>
            <w:r>
              <w:rPr>
                <w:w w:val="80"/>
                <w:sz w:val="16"/>
              </w:rPr>
              <w:t>proschlé</w:t>
            </w:r>
            <w:r>
              <w:rPr>
                <w:spacing w:val="8"/>
                <w:w w:val="80"/>
                <w:sz w:val="16"/>
              </w:rPr>
              <w:t xml:space="preserve"> </w:t>
            </w:r>
            <w:r>
              <w:rPr>
                <w:w w:val="80"/>
                <w:sz w:val="16"/>
              </w:rPr>
              <w:t>jedince</w:t>
            </w:r>
            <w:r>
              <w:rPr>
                <w:spacing w:val="8"/>
                <w:w w:val="80"/>
                <w:sz w:val="16"/>
              </w:rPr>
              <w:t xml:space="preserve"> </w:t>
            </w:r>
            <w:r>
              <w:rPr>
                <w:w w:val="80"/>
                <w:sz w:val="16"/>
              </w:rPr>
              <w:t>nebo</w:t>
            </w:r>
            <w:r>
              <w:rPr>
                <w:spacing w:val="8"/>
                <w:w w:val="80"/>
                <w:sz w:val="16"/>
              </w:rPr>
              <w:t xml:space="preserve"> </w:t>
            </w:r>
            <w:r>
              <w:rPr>
                <w:w w:val="80"/>
                <w:sz w:val="16"/>
              </w:rPr>
              <w:t>skupiny.</w:t>
            </w:r>
          </w:p>
          <w:p w14:paraId="32D3C868" w14:textId="77777777" w:rsidR="00CE7EFC" w:rsidRDefault="00E32513">
            <w:pPr>
              <w:pStyle w:val="TableParagraph"/>
              <w:spacing w:line="242" w:lineRule="auto"/>
              <w:ind w:left="86" w:right="63"/>
              <w:rPr>
                <w:sz w:val="16"/>
              </w:rPr>
            </w:pPr>
            <w:r>
              <w:rPr>
                <w:w w:val="80"/>
                <w:sz w:val="16"/>
              </w:rPr>
              <w:t>Dosadba</w:t>
            </w:r>
            <w:r>
              <w:rPr>
                <w:spacing w:val="3"/>
                <w:w w:val="80"/>
                <w:sz w:val="16"/>
              </w:rPr>
              <w:t xml:space="preserve"> </w:t>
            </w:r>
            <w:r>
              <w:rPr>
                <w:w w:val="80"/>
                <w:sz w:val="16"/>
              </w:rPr>
              <w:t>dřevin</w:t>
            </w:r>
            <w:r>
              <w:rPr>
                <w:spacing w:val="4"/>
                <w:w w:val="80"/>
                <w:sz w:val="16"/>
              </w:rPr>
              <w:t xml:space="preserve"> </w:t>
            </w:r>
            <w:r>
              <w:rPr>
                <w:w w:val="80"/>
                <w:sz w:val="16"/>
              </w:rPr>
              <w:t>přirození</w:t>
            </w:r>
            <w:r>
              <w:rPr>
                <w:spacing w:val="1"/>
                <w:w w:val="80"/>
                <w:sz w:val="16"/>
              </w:rPr>
              <w:t xml:space="preserve"> </w:t>
            </w:r>
            <w:r>
              <w:rPr>
                <w:w w:val="80"/>
                <w:sz w:val="16"/>
              </w:rPr>
              <w:t>druhové</w:t>
            </w:r>
            <w:r>
              <w:rPr>
                <w:spacing w:val="6"/>
                <w:w w:val="80"/>
                <w:sz w:val="16"/>
              </w:rPr>
              <w:t xml:space="preserve"> </w:t>
            </w:r>
            <w:r>
              <w:rPr>
                <w:w w:val="80"/>
                <w:sz w:val="16"/>
              </w:rPr>
              <w:t>skladby.</w:t>
            </w:r>
            <w:r>
              <w:rPr>
                <w:spacing w:val="5"/>
                <w:w w:val="80"/>
                <w:sz w:val="16"/>
              </w:rPr>
              <w:t xml:space="preserve"> </w:t>
            </w:r>
            <w:r>
              <w:rPr>
                <w:w w:val="80"/>
                <w:sz w:val="16"/>
              </w:rPr>
              <w:t>Ponechání</w:t>
            </w:r>
            <w:r>
              <w:rPr>
                <w:spacing w:val="1"/>
                <w:w w:val="80"/>
                <w:sz w:val="16"/>
              </w:rPr>
              <w:t xml:space="preserve"> </w:t>
            </w:r>
            <w:r>
              <w:rPr>
                <w:w w:val="80"/>
                <w:sz w:val="16"/>
              </w:rPr>
              <w:t>vybraných</w:t>
            </w:r>
            <w:r>
              <w:rPr>
                <w:spacing w:val="1"/>
                <w:w w:val="80"/>
                <w:sz w:val="16"/>
              </w:rPr>
              <w:t xml:space="preserve"> </w:t>
            </w:r>
            <w:r>
              <w:rPr>
                <w:w w:val="80"/>
                <w:sz w:val="16"/>
              </w:rPr>
              <w:t>jedinců na dožití</w:t>
            </w:r>
            <w:r>
              <w:rPr>
                <w:spacing w:val="1"/>
                <w:w w:val="80"/>
                <w:sz w:val="16"/>
              </w:rPr>
              <w:t xml:space="preserve"> </w:t>
            </w:r>
            <w:r>
              <w:rPr>
                <w:w w:val="80"/>
                <w:sz w:val="16"/>
              </w:rPr>
              <w:t>–</w:t>
            </w:r>
            <w:r>
              <w:rPr>
                <w:spacing w:val="1"/>
                <w:w w:val="80"/>
                <w:sz w:val="16"/>
              </w:rPr>
              <w:t xml:space="preserve"> </w:t>
            </w:r>
            <w:r>
              <w:rPr>
                <w:w w:val="80"/>
                <w:sz w:val="16"/>
              </w:rPr>
              <w:t>viz směrnice. Umisťování ptačích</w:t>
            </w:r>
            <w:r>
              <w:rPr>
                <w:spacing w:val="1"/>
                <w:w w:val="80"/>
                <w:sz w:val="16"/>
              </w:rPr>
              <w:t xml:space="preserve"> </w:t>
            </w:r>
            <w:r>
              <w:rPr>
                <w:w w:val="80"/>
                <w:sz w:val="16"/>
              </w:rPr>
              <w:t>budek.</w:t>
            </w:r>
            <w:r>
              <w:rPr>
                <w:spacing w:val="5"/>
                <w:w w:val="80"/>
                <w:sz w:val="16"/>
              </w:rPr>
              <w:t xml:space="preserve"> </w:t>
            </w:r>
            <w:r>
              <w:rPr>
                <w:w w:val="80"/>
                <w:sz w:val="16"/>
              </w:rPr>
              <w:t>Výřez</w:t>
            </w:r>
            <w:r>
              <w:rPr>
                <w:spacing w:val="5"/>
                <w:w w:val="80"/>
                <w:sz w:val="16"/>
              </w:rPr>
              <w:t xml:space="preserve"> </w:t>
            </w:r>
            <w:r>
              <w:rPr>
                <w:w w:val="80"/>
                <w:sz w:val="16"/>
              </w:rPr>
              <w:t>a</w:t>
            </w:r>
            <w:r>
              <w:rPr>
                <w:spacing w:val="7"/>
                <w:w w:val="80"/>
                <w:sz w:val="16"/>
              </w:rPr>
              <w:t xml:space="preserve"> </w:t>
            </w:r>
            <w:r>
              <w:rPr>
                <w:w w:val="80"/>
                <w:sz w:val="16"/>
              </w:rPr>
              <w:t>likvidace</w:t>
            </w:r>
            <w:r>
              <w:rPr>
                <w:spacing w:val="5"/>
                <w:w w:val="80"/>
                <w:sz w:val="16"/>
              </w:rPr>
              <w:t xml:space="preserve"> </w:t>
            </w:r>
            <w:r>
              <w:rPr>
                <w:w w:val="80"/>
                <w:sz w:val="16"/>
              </w:rPr>
              <w:t>nepůvodních</w:t>
            </w:r>
            <w:r>
              <w:rPr>
                <w:spacing w:val="7"/>
                <w:w w:val="80"/>
                <w:sz w:val="16"/>
              </w:rPr>
              <w:t xml:space="preserve"> </w:t>
            </w:r>
            <w:r>
              <w:rPr>
                <w:w w:val="80"/>
                <w:sz w:val="16"/>
              </w:rPr>
              <w:t>druhů</w:t>
            </w:r>
            <w:r>
              <w:rPr>
                <w:spacing w:val="5"/>
                <w:w w:val="80"/>
                <w:sz w:val="16"/>
              </w:rPr>
              <w:t xml:space="preserve"> </w:t>
            </w:r>
            <w:r>
              <w:rPr>
                <w:w w:val="80"/>
                <w:sz w:val="16"/>
              </w:rPr>
              <w:t>dřevin,</w:t>
            </w:r>
            <w:r>
              <w:rPr>
                <w:spacing w:val="5"/>
                <w:w w:val="80"/>
                <w:sz w:val="16"/>
              </w:rPr>
              <w:t xml:space="preserve"> </w:t>
            </w:r>
            <w:r>
              <w:rPr>
                <w:w w:val="80"/>
                <w:sz w:val="16"/>
              </w:rPr>
              <w:t>při</w:t>
            </w:r>
            <w:r>
              <w:rPr>
                <w:spacing w:val="6"/>
                <w:w w:val="80"/>
                <w:sz w:val="16"/>
              </w:rPr>
              <w:t xml:space="preserve"> </w:t>
            </w:r>
            <w:r>
              <w:rPr>
                <w:w w:val="80"/>
                <w:sz w:val="16"/>
              </w:rPr>
              <w:t>okraji</w:t>
            </w:r>
            <w:r>
              <w:rPr>
                <w:spacing w:val="1"/>
                <w:w w:val="80"/>
                <w:sz w:val="16"/>
              </w:rPr>
              <w:t xml:space="preserve"> </w:t>
            </w:r>
            <w:r>
              <w:rPr>
                <w:w w:val="80"/>
                <w:sz w:val="16"/>
              </w:rPr>
              <w:t>porostních</w:t>
            </w:r>
            <w:r>
              <w:rPr>
                <w:spacing w:val="10"/>
                <w:w w:val="80"/>
                <w:sz w:val="16"/>
              </w:rPr>
              <w:t xml:space="preserve"> </w:t>
            </w:r>
            <w:r>
              <w:rPr>
                <w:w w:val="80"/>
                <w:sz w:val="16"/>
              </w:rPr>
              <w:t>skupin</w:t>
            </w:r>
            <w:r>
              <w:rPr>
                <w:spacing w:val="6"/>
                <w:w w:val="80"/>
                <w:sz w:val="16"/>
              </w:rPr>
              <w:t xml:space="preserve"> </w:t>
            </w:r>
            <w:r>
              <w:rPr>
                <w:w w:val="80"/>
                <w:sz w:val="16"/>
              </w:rPr>
              <w:t>odstraňování</w:t>
            </w:r>
            <w:r>
              <w:rPr>
                <w:spacing w:val="10"/>
                <w:w w:val="80"/>
                <w:sz w:val="16"/>
              </w:rPr>
              <w:t xml:space="preserve"> </w:t>
            </w:r>
            <w:r>
              <w:rPr>
                <w:w w:val="80"/>
                <w:sz w:val="16"/>
              </w:rPr>
              <w:t>invazních</w:t>
            </w:r>
            <w:r>
              <w:rPr>
                <w:spacing w:val="8"/>
                <w:w w:val="80"/>
                <w:sz w:val="16"/>
              </w:rPr>
              <w:t xml:space="preserve"> </w:t>
            </w:r>
            <w:r>
              <w:rPr>
                <w:w w:val="80"/>
                <w:sz w:val="16"/>
              </w:rPr>
              <w:t>rostlin.</w:t>
            </w:r>
            <w:r>
              <w:rPr>
                <w:spacing w:val="9"/>
                <w:w w:val="80"/>
                <w:sz w:val="16"/>
              </w:rPr>
              <w:t xml:space="preserve"> </w:t>
            </w:r>
            <w:r>
              <w:rPr>
                <w:w w:val="80"/>
                <w:sz w:val="16"/>
              </w:rPr>
              <w:t>Uvolňování</w:t>
            </w:r>
            <w:r>
              <w:rPr>
                <w:spacing w:val="1"/>
                <w:w w:val="80"/>
                <w:sz w:val="16"/>
              </w:rPr>
              <w:t xml:space="preserve"> </w:t>
            </w:r>
            <w:r>
              <w:rPr>
                <w:w w:val="85"/>
                <w:sz w:val="16"/>
              </w:rPr>
              <w:t>porostů</w:t>
            </w:r>
            <w:r>
              <w:rPr>
                <w:spacing w:val="-3"/>
                <w:w w:val="85"/>
                <w:sz w:val="16"/>
              </w:rPr>
              <w:t xml:space="preserve"> </w:t>
            </w:r>
            <w:r>
              <w:rPr>
                <w:w w:val="85"/>
                <w:sz w:val="16"/>
              </w:rPr>
              <w:t>při</w:t>
            </w:r>
            <w:r>
              <w:rPr>
                <w:spacing w:val="-3"/>
                <w:w w:val="85"/>
                <w:sz w:val="16"/>
              </w:rPr>
              <w:t xml:space="preserve"> </w:t>
            </w:r>
            <w:r>
              <w:rPr>
                <w:w w:val="85"/>
                <w:sz w:val="16"/>
              </w:rPr>
              <w:t>vzniku</w:t>
            </w:r>
            <w:r>
              <w:rPr>
                <w:spacing w:val="-2"/>
                <w:w w:val="85"/>
                <w:sz w:val="16"/>
              </w:rPr>
              <w:t xml:space="preserve"> </w:t>
            </w:r>
            <w:r>
              <w:rPr>
                <w:w w:val="85"/>
                <w:sz w:val="16"/>
              </w:rPr>
              <w:t>štěrkopískových</w:t>
            </w:r>
            <w:r>
              <w:rPr>
                <w:spacing w:val="-2"/>
                <w:w w:val="85"/>
                <w:sz w:val="16"/>
              </w:rPr>
              <w:t xml:space="preserve"> </w:t>
            </w:r>
            <w:r>
              <w:rPr>
                <w:w w:val="85"/>
                <w:sz w:val="16"/>
              </w:rPr>
              <w:t>lavic.</w:t>
            </w:r>
          </w:p>
          <w:p w14:paraId="32D3C869" w14:textId="77777777" w:rsidR="00CE7EFC" w:rsidRDefault="00E32513">
            <w:pPr>
              <w:pStyle w:val="TableParagraph"/>
              <w:ind w:left="86" w:right="622"/>
              <w:rPr>
                <w:sz w:val="16"/>
              </w:rPr>
            </w:pPr>
            <w:r>
              <w:rPr>
                <w:w w:val="80"/>
                <w:sz w:val="16"/>
              </w:rPr>
              <w:t>Další návrhy hospodaření dle</w:t>
            </w:r>
            <w:r>
              <w:rPr>
                <w:spacing w:val="1"/>
                <w:w w:val="80"/>
                <w:sz w:val="16"/>
              </w:rPr>
              <w:t xml:space="preserve"> </w:t>
            </w:r>
            <w:r>
              <w:rPr>
                <w:w w:val="80"/>
                <w:sz w:val="16"/>
              </w:rPr>
              <w:t>cílů vlastníka</w:t>
            </w:r>
            <w:r>
              <w:rPr>
                <w:spacing w:val="25"/>
                <w:sz w:val="16"/>
              </w:rPr>
              <w:t xml:space="preserve"> </w:t>
            </w:r>
            <w:r>
              <w:rPr>
                <w:w w:val="80"/>
                <w:sz w:val="16"/>
              </w:rPr>
              <w:t>v</w:t>
            </w:r>
            <w:r>
              <w:rPr>
                <w:spacing w:val="26"/>
                <w:sz w:val="16"/>
              </w:rPr>
              <w:t xml:space="preserve"> </w:t>
            </w:r>
            <w:r>
              <w:rPr>
                <w:w w:val="80"/>
                <w:sz w:val="16"/>
              </w:rPr>
              <w:t>souladu</w:t>
            </w:r>
            <w:r>
              <w:rPr>
                <w:spacing w:val="-31"/>
                <w:w w:val="80"/>
                <w:sz w:val="16"/>
              </w:rPr>
              <w:t xml:space="preserve"> </w:t>
            </w:r>
            <w:r>
              <w:rPr>
                <w:w w:val="80"/>
                <w:sz w:val="16"/>
              </w:rPr>
              <w:t>s</w:t>
            </w:r>
            <w:r>
              <w:rPr>
                <w:spacing w:val="2"/>
                <w:w w:val="80"/>
                <w:sz w:val="16"/>
              </w:rPr>
              <w:t xml:space="preserve"> </w:t>
            </w:r>
            <w:r>
              <w:rPr>
                <w:w w:val="80"/>
                <w:sz w:val="16"/>
              </w:rPr>
              <w:t>ochranou</w:t>
            </w:r>
            <w:r>
              <w:rPr>
                <w:spacing w:val="3"/>
                <w:w w:val="80"/>
                <w:sz w:val="16"/>
              </w:rPr>
              <w:t xml:space="preserve"> </w:t>
            </w:r>
            <w:r>
              <w:rPr>
                <w:w w:val="80"/>
                <w:sz w:val="16"/>
              </w:rPr>
              <w:t>a</w:t>
            </w:r>
            <w:r>
              <w:rPr>
                <w:spacing w:val="4"/>
                <w:w w:val="80"/>
                <w:sz w:val="16"/>
              </w:rPr>
              <w:t xml:space="preserve"> </w:t>
            </w:r>
            <w:r>
              <w:rPr>
                <w:w w:val="80"/>
                <w:sz w:val="16"/>
              </w:rPr>
              <w:t>zachování</w:t>
            </w:r>
            <w:r>
              <w:rPr>
                <w:spacing w:val="3"/>
                <w:w w:val="80"/>
                <w:sz w:val="16"/>
              </w:rPr>
              <w:t xml:space="preserve"> </w:t>
            </w:r>
            <w:r>
              <w:rPr>
                <w:w w:val="80"/>
                <w:sz w:val="16"/>
              </w:rPr>
              <w:t>předmětů</w:t>
            </w:r>
            <w:r>
              <w:rPr>
                <w:spacing w:val="2"/>
                <w:w w:val="80"/>
                <w:sz w:val="16"/>
              </w:rPr>
              <w:t xml:space="preserve"> </w:t>
            </w:r>
            <w:r>
              <w:rPr>
                <w:w w:val="80"/>
                <w:sz w:val="16"/>
              </w:rPr>
              <w:t>ochrany.</w:t>
            </w:r>
          </w:p>
        </w:tc>
        <w:tc>
          <w:tcPr>
            <w:tcW w:w="991" w:type="dxa"/>
            <w:tcBorders>
              <w:top w:val="single" w:sz="6" w:space="0" w:color="000000"/>
              <w:left w:val="single" w:sz="6" w:space="0" w:color="000000"/>
              <w:bottom w:val="single" w:sz="6" w:space="0" w:color="000000"/>
              <w:right w:val="single" w:sz="6" w:space="0" w:color="000000"/>
            </w:tcBorders>
          </w:tcPr>
          <w:p w14:paraId="32D3C86A" w14:textId="77777777" w:rsidR="00CE7EFC" w:rsidRDefault="00E32513">
            <w:pPr>
              <w:pStyle w:val="TableParagraph"/>
              <w:spacing w:line="244" w:lineRule="auto"/>
              <w:ind w:left="86"/>
              <w:rPr>
                <w:sz w:val="16"/>
              </w:rPr>
            </w:pPr>
            <w:r>
              <w:rPr>
                <w:spacing w:val="-4"/>
                <w:w w:val="90"/>
                <w:sz w:val="16"/>
              </w:rPr>
              <w:t>2</w:t>
            </w:r>
            <w:r>
              <w:rPr>
                <w:spacing w:val="-2"/>
                <w:w w:val="90"/>
                <w:sz w:val="16"/>
              </w:rPr>
              <w:t xml:space="preserve"> </w:t>
            </w:r>
            <w:r>
              <w:rPr>
                <w:spacing w:val="-4"/>
                <w:w w:val="90"/>
                <w:sz w:val="16"/>
              </w:rPr>
              <w:t>–</w:t>
            </w:r>
            <w:r>
              <w:rPr>
                <w:spacing w:val="-1"/>
                <w:w w:val="90"/>
                <w:sz w:val="16"/>
              </w:rPr>
              <w:t xml:space="preserve"> </w:t>
            </w:r>
            <w:r>
              <w:rPr>
                <w:spacing w:val="-4"/>
                <w:w w:val="90"/>
                <w:sz w:val="16"/>
              </w:rPr>
              <w:t>zásah</w:t>
            </w:r>
            <w:r>
              <w:rPr>
                <w:spacing w:val="-35"/>
                <w:w w:val="90"/>
                <w:sz w:val="16"/>
              </w:rPr>
              <w:t xml:space="preserve"> </w:t>
            </w:r>
            <w:r>
              <w:rPr>
                <w:w w:val="85"/>
                <w:sz w:val="16"/>
              </w:rPr>
              <w:t>potřebný</w:t>
            </w:r>
          </w:p>
        </w:tc>
        <w:tc>
          <w:tcPr>
            <w:tcW w:w="2554" w:type="dxa"/>
            <w:tcBorders>
              <w:top w:val="single" w:sz="6" w:space="0" w:color="000000"/>
              <w:left w:val="single" w:sz="6" w:space="0" w:color="000000"/>
              <w:bottom w:val="single" w:sz="6" w:space="0" w:color="000000"/>
            </w:tcBorders>
          </w:tcPr>
          <w:p w14:paraId="32D3C86B" w14:textId="77777777" w:rsidR="00CE7EFC" w:rsidRDefault="00E32513">
            <w:pPr>
              <w:pStyle w:val="TableParagraph"/>
              <w:spacing w:line="242" w:lineRule="auto"/>
              <w:ind w:left="86" w:right="96"/>
              <w:rPr>
                <w:sz w:val="16"/>
              </w:rPr>
            </w:pPr>
            <w:r>
              <w:rPr>
                <w:w w:val="80"/>
                <w:sz w:val="16"/>
              </w:rPr>
              <w:t>Interval</w:t>
            </w:r>
            <w:r>
              <w:rPr>
                <w:spacing w:val="9"/>
                <w:w w:val="80"/>
                <w:sz w:val="16"/>
              </w:rPr>
              <w:t xml:space="preserve"> </w:t>
            </w:r>
            <w:r>
              <w:rPr>
                <w:w w:val="80"/>
                <w:sz w:val="16"/>
              </w:rPr>
              <w:t>provedení</w:t>
            </w:r>
            <w:r>
              <w:rPr>
                <w:spacing w:val="8"/>
                <w:w w:val="80"/>
                <w:sz w:val="16"/>
              </w:rPr>
              <w:t xml:space="preserve"> </w:t>
            </w:r>
            <w:r>
              <w:rPr>
                <w:w w:val="80"/>
                <w:sz w:val="16"/>
              </w:rPr>
              <w:t>je</w:t>
            </w:r>
            <w:r>
              <w:rPr>
                <w:spacing w:val="10"/>
                <w:w w:val="80"/>
                <w:sz w:val="16"/>
              </w:rPr>
              <w:t xml:space="preserve"> </w:t>
            </w:r>
            <w:r>
              <w:rPr>
                <w:w w:val="80"/>
                <w:sz w:val="16"/>
              </w:rPr>
              <w:t>chápán</w:t>
            </w:r>
            <w:r>
              <w:rPr>
                <w:spacing w:val="11"/>
                <w:w w:val="80"/>
                <w:sz w:val="16"/>
              </w:rPr>
              <w:t xml:space="preserve"> </w:t>
            </w:r>
            <w:r>
              <w:rPr>
                <w:w w:val="80"/>
                <w:sz w:val="16"/>
              </w:rPr>
              <w:t>komplexně</w:t>
            </w:r>
            <w:r>
              <w:rPr>
                <w:spacing w:val="-31"/>
                <w:w w:val="80"/>
                <w:sz w:val="16"/>
              </w:rPr>
              <w:t xml:space="preserve"> </w:t>
            </w:r>
            <w:r>
              <w:rPr>
                <w:w w:val="80"/>
                <w:sz w:val="16"/>
              </w:rPr>
              <w:t>v</w:t>
            </w:r>
            <w:r>
              <w:rPr>
                <w:spacing w:val="3"/>
                <w:w w:val="80"/>
                <w:sz w:val="16"/>
              </w:rPr>
              <w:t xml:space="preserve"> </w:t>
            </w:r>
            <w:r>
              <w:rPr>
                <w:w w:val="80"/>
                <w:sz w:val="16"/>
              </w:rPr>
              <w:t>rámci</w:t>
            </w:r>
            <w:r>
              <w:rPr>
                <w:spacing w:val="5"/>
                <w:w w:val="80"/>
                <w:sz w:val="16"/>
              </w:rPr>
              <w:t xml:space="preserve"> </w:t>
            </w:r>
            <w:r>
              <w:rPr>
                <w:w w:val="80"/>
                <w:sz w:val="16"/>
              </w:rPr>
              <w:t>uvedeného</w:t>
            </w:r>
            <w:r>
              <w:rPr>
                <w:spacing w:val="6"/>
                <w:w w:val="80"/>
                <w:sz w:val="16"/>
              </w:rPr>
              <w:t xml:space="preserve"> </w:t>
            </w:r>
            <w:r>
              <w:rPr>
                <w:w w:val="80"/>
                <w:sz w:val="16"/>
              </w:rPr>
              <w:t>decennia</w:t>
            </w:r>
            <w:r>
              <w:rPr>
                <w:spacing w:val="6"/>
                <w:w w:val="80"/>
                <w:sz w:val="16"/>
              </w:rPr>
              <w:t xml:space="preserve"> </w:t>
            </w:r>
            <w:r>
              <w:rPr>
                <w:w w:val="80"/>
                <w:sz w:val="16"/>
              </w:rPr>
              <w:t>platnosti</w:t>
            </w:r>
            <w:r>
              <w:rPr>
                <w:spacing w:val="1"/>
                <w:w w:val="80"/>
                <w:sz w:val="16"/>
              </w:rPr>
              <w:t xml:space="preserve"> </w:t>
            </w:r>
            <w:r>
              <w:rPr>
                <w:w w:val="90"/>
                <w:sz w:val="16"/>
              </w:rPr>
              <w:t>plánu</w:t>
            </w:r>
            <w:r>
              <w:rPr>
                <w:spacing w:val="-6"/>
                <w:w w:val="90"/>
                <w:sz w:val="16"/>
              </w:rPr>
              <w:t xml:space="preserve"> </w:t>
            </w:r>
            <w:r>
              <w:rPr>
                <w:w w:val="90"/>
                <w:sz w:val="16"/>
              </w:rPr>
              <w:t>péče.</w:t>
            </w:r>
          </w:p>
        </w:tc>
      </w:tr>
      <w:tr w:rsidR="00CE7EFC" w14:paraId="32D3C883" w14:textId="77777777">
        <w:trPr>
          <w:trHeight w:val="1653"/>
        </w:trPr>
        <w:tc>
          <w:tcPr>
            <w:tcW w:w="900" w:type="dxa"/>
            <w:tcBorders>
              <w:top w:val="single" w:sz="6" w:space="0" w:color="000000"/>
              <w:bottom w:val="single" w:sz="6" w:space="0" w:color="000000"/>
              <w:right w:val="single" w:sz="6" w:space="0" w:color="000000"/>
            </w:tcBorders>
          </w:tcPr>
          <w:p w14:paraId="32D3C86D" w14:textId="77777777" w:rsidR="00CE7EFC" w:rsidRDefault="00E32513">
            <w:pPr>
              <w:pStyle w:val="TableParagraph"/>
              <w:spacing w:line="244" w:lineRule="auto"/>
              <w:ind w:right="108"/>
              <w:rPr>
                <w:sz w:val="16"/>
              </w:rPr>
            </w:pPr>
            <w:r>
              <w:rPr>
                <w:w w:val="80"/>
                <w:sz w:val="16"/>
              </w:rPr>
              <w:t>Dílčí</w:t>
            </w:r>
            <w:r>
              <w:rPr>
                <w:spacing w:val="18"/>
                <w:w w:val="80"/>
                <w:sz w:val="16"/>
              </w:rPr>
              <w:t xml:space="preserve"> </w:t>
            </w:r>
            <w:r>
              <w:rPr>
                <w:w w:val="80"/>
                <w:sz w:val="16"/>
              </w:rPr>
              <w:t>plocha</w:t>
            </w:r>
            <w:r>
              <w:rPr>
                <w:spacing w:val="-31"/>
                <w:w w:val="80"/>
                <w:sz w:val="16"/>
              </w:rPr>
              <w:t xml:space="preserve"> </w:t>
            </w:r>
            <w:r>
              <w:rPr>
                <w:w w:val="95"/>
                <w:sz w:val="16"/>
              </w:rPr>
              <w:t>4</w:t>
            </w:r>
          </w:p>
        </w:tc>
        <w:tc>
          <w:tcPr>
            <w:tcW w:w="943" w:type="dxa"/>
            <w:tcBorders>
              <w:top w:val="single" w:sz="6" w:space="0" w:color="000000"/>
              <w:left w:val="single" w:sz="6" w:space="0" w:color="000000"/>
              <w:bottom w:val="single" w:sz="6" w:space="0" w:color="000000"/>
              <w:right w:val="single" w:sz="6" w:space="0" w:color="000000"/>
            </w:tcBorders>
          </w:tcPr>
          <w:p w14:paraId="32D3C86E" w14:textId="77777777" w:rsidR="00CE7EFC" w:rsidRDefault="00E32513">
            <w:pPr>
              <w:pStyle w:val="TableParagraph"/>
              <w:spacing w:line="244" w:lineRule="auto"/>
              <w:ind w:left="84" w:right="369"/>
              <w:rPr>
                <w:sz w:val="16"/>
              </w:rPr>
            </w:pPr>
            <w:r>
              <w:rPr>
                <w:spacing w:val="-1"/>
                <w:w w:val="85"/>
                <w:sz w:val="16"/>
              </w:rPr>
              <w:t>Porosty</w:t>
            </w:r>
            <w:r>
              <w:rPr>
                <w:spacing w:val="-34"/>
                <w:w w:val="85"/>
                <w:sz w:val="16"/>
              </w:rPr>
              <w:t xml:space="preserve"> </w:t>
            </w:r>
            <w:r>
              <w:rPr>
                <w:w w:val="80"/>
                <w:sz w:val="16"/>
              </w:rPr>
              <w:t>211Ca2</w:t>
            </w:r>
          </w:p>
          <w:p w14:paraId="32D3C86F" w14:textId="77777777" w:rsidR="00CE7EFC" w:rsidRDefault="00E32513">
            <w:pPr>
              <w:pStyle w:val="TableParagraph"/>
              <w:spacing w:line="179" w:lineRule="exact"/>
              <w:ind w:left="84"/>
              <w:rPr>
                <w:sz w:val="16"/>
              </w:rPr>
            </w:pPr>
            <w:r>
              <w:rPr>
                <w:w w:val="90"/>
                <w:sz w:val="16"/>
              </w:rPr>
              <w:t>211Cb2</w:t>
            </w:r>
          </w:p>
        </w:tc>
        <w:tc>
          <w:tcPr>
            <w:tcW w:w="991" w:type="dxa"/>
            <w:tcBorders>
              <w:top w:val="single" w:sz="6" w:space="0" w:color="000000"/>
              <w:left w:val="single" w:sz="6" w:space="0" w:color="000000"/>
              <w:bottom w:val="single" w:sz="6" w:space="0" w:color="000000"/>
              <w:right w:val="single" w:sz="6" w:space="0" w:color="000000"/>
            </w:tcBorders>
          </w:tcPr>
          <w:p w14:paraId="32D3C870" w14:textId="77777777" w:rsidR="00CE7EFC" w:rsidRDefault="00E32513">
            <w:pPr>
              <w:pStyle w:val="TableParagraph"/>
              <w:spacing w:line="180" w:lineRule="exact"/>
              <w:ind w:left="84"/>
              <w:rPr>
                <w:sz w:val="16"/>
              </w:rPr>
            </w:pPr>
            <w:r>
              <w:rPr>
                <w:spacing w:val="-1"/>
                <w:w w:val="85"/>
                <w:sz w:val="16"/>
              </w:rPr>
              <w:t>Cca</w:t>
            </w:r>
            <w:r>
              <w:rPr>
                <w:spacing w:val="-4"/>
                <w:w w:val="85"/>
                <w:sz w:val="16"/>
              </w:rPr>
              <w:t xml:space="preserve"> </w:t>
            </w:r>
            <w:r>
              <w:rPr>
                <w:w w:val="85"/>
                <w:sz w:val="16"/>
              </w:rPr>
              <w:t>3</w:t>
            </w:r>
          </w:p>
        </w:tc>
        <w:tc>
          <w:tcPr>
            <w:tcW w:w="1135" w:type="dxa"/>
            <w:tcBorders>
              <w:top w:val="single" w:sz="6" w:space="0" w:color="000000"/>
              <w:left w:val="single" w:sz="6" w:space="0" w:color="000000"/>
              <w:bottom w:val="single" w:sz="6" w:space="0" w:color="000000"/>
              <w:right w:val="single" w:sz="6" w:space="0" w:color="000000"/>
            </w:tcBorders>
          </w:tcPr>
          <w:p w14:paraId="32D3C871" w14:textId="77777777" w:rsidR="00CE7EFC" w:rsidRDefault="00E32513">
            <w:pPr>
              <w:pStyle w:val="TableParagraph"/>
              <w:spacing w:line="180" w:lineRule="exact"/>
              <w:ind w:left="84"/>
              <w:rPr>
                <w:sz w:val="16"/>
              </w:rPr>
            </w:pPr>
            <w:r>
              <w:rPr>
                <w:w w:val="90"/>
                <w:sz w:val="16"/>
              </w:rPr>
              <w:t>1+2(A+B)</w:t>
            </w:r>
          </w:p>
        </w:tc>
        <w:tc>
          <w:tcPr>
            <w:tcW w:w="850" w:type="dxa"/>
            <w:tcBorders>
              <w:top w:val="single" w:sz="6" w:space="0" w:color="000000"/>
              <w:left w:val="single" w:sz="6" w:space="0" w:color="000000"/>
              <w:bottom w:val="single" w:sz="6" w:space="0" w:color="000000"/>
              <w:right w:val="single" w:sz="6" w:space="0" w:color="000000"/>
            </w:tcBorders>
          </w:tcPr>
          <w:p w14:paraId="32D3C872" w14:textId="77777777" w:rsidR="00CE7EFC" w:rsidRDefault="00E32513">
            <w:pPr>
              <w:pStyle w:val="TableParagraph"/>
              <w:spacing w:line="242" w:lineRule="auto"/>
              <w:ind w:left="84" w:right="467"/>
              <w:rPr>
                <w:sz w:val="16"/>
              </w:rPr>
            </w:pPr>
            <w:r>
              <w:rPr>
                <w:w w:val="90"/>
                <w:sz w:val="16"/>
              </w:rPr>
              <w:t>LP</w:t>
            </w:r>
            <w:r>
              <w:rPr>
                <w:spacing w:val="1"/>
                <w:w w:val="90"/>
                <w:sz w:val="16"/>
              </w:rPr>
              <w:t xml:space="preserve"> </w:t>
            </w:r>
            <w:r>
              <w:rPr>
                <w:w w:val="90"/>
                <w:sz w:val="16"/>
              </w:rPr>
              <w:t>VR</w:t>
            </w:r>
            <w:r>
              <w:rPr>
                <w:spacing w:val="1"/>
                <w:w w:val="90"/>
                <w:sz w:val="16"/>
              </w:rPr>
              <w:t xml:space="preserve"> </w:t>
            </w:r>
            <w:r>
              <w:rPr>
                <w:w w:val="90"/>
                <w:sz w:val="16"/>
              </w:rPr>
              <w:t>DB</w:t>
            </w:r>
            <w:r>
              <w:rPr>
                <w:spacing w:val="1"/>
                <w:w w:val="90"/>
                <w:sz w:val="16"/>
              </w:rPr>
              <w:t xml:space="preserve"> </w:t>
            </w:r>
            <w:r>
              <w:rPr>
                <w:w w:val="90"/>
                <w:sz w:val="16"/>
              </w:rPr>
              <w:t>HB</w:t>
            </w:r>
            <w:r>
              <w:rPr>
                <w:spacing w:val="1"/>
                <w:w w:val="90"/>
                <w:sz w:val="16"/>
              </w:rPr>
              <w:t xml:space="preserve"> </w:t>
            </w:r>
            <w:r>
              <w:rPr>
                <w:w w:val="90"/>
                <w:sz w:val="16"/>
              </w:rPr>
              <w:t>JIV</w:t>
            </w:r>
            <w:r>
              <w:rPr>
                <w:spacing w:val="1"/>
                <w:w w:val="90"/>
                <w:sz w:val="16"/>
              </w:rPr>
              <w:t xml:space="preserve"> </w:t>
            </w:r>
            <w:r>
              <w:rPr>
                <w:w w:val="90"/>
                <w:sz w:val="16"/>
              </w:rPr>
              <w:t>JS</w:t>
            </w:r>
            <w:r>
              <w:rPr>
                <w:spacing w:val="1"/>
                <w:w w:val="90"/>
                <w:sz w:val="16"/>
              </w:rPr>
              <w:t xml:space="preserve"> </w:t>
            </w:r>
            <w:r>
              <w:rPr>
                <w:w w:val="90"/>
                <w:sz w:val="16"/>
              </w:rPr>
              <w:t>KL</w:t>
            </w:r>
          </w:p>
          <w:p w14:paraId="32D3C873" w14:textId="77777777" w:rsidR="00CE7EFC" w:rsidRDefault="00E32513">
            <w:pPr>
              <w:pStyle w:val="TableParagraph"/>
              <w:spacing w:line="180" w:lineRule="atLeast"/>
              <w:ind w:left="84" w:right="482"/>
              <w:rPr>
                <w:sz w:val="16"/>
              </w:rPr>
            </w:pPr>
            <w:r>
              <w:rPr>
                <w:w w:val="80"/>
                <w:sz w:val="16"/>
              </w:rPr>
              <w:t>TPX</w:t>
            </w:r>
            <w:r>
              <w:rPr>
                <w:spacing w:val="-31"/>
                <w:w w:val="80"/>
                <w:sz w:val="16"/>
              </w:rPr>
              <w:t xml:space="preserve"> </w:t>
            </w:r>
            <w:r>
              <w:rPr>
                <w:w w:val="90"/>
                <w:sz w:val="16"/>
              </w:rPr>
              <w:t>AK</w:t>
            </w:r>
          </w:p>
        </w:tc>
        <w:tc>
          <w:tcPr>
            <w:tcW w:w="993" w:type="dxa"/>
            <w:tcBorders>
              <w:top w:val="single" w:sz="6" w:space="0" w:color="000000"/>
              <w:left w:val="single" w:sz="6" w:space="0" w:color="000000"/>
              <w:bottom w:val="single" w:sz="6" w:space="0" w:color="000000"/>
              <w:right w:val="single" w:sz="6" w:space="0" w:color="000000"/>
            </w:tcBorders>
          </w:tcPr>
          <w:p w14:paraId="32D3C874" w14:textId="77777777" w:rsidR="00CE7EFC" w:rsidRDefault="00E32513">
            <w:pPr>
              <w:pStyle w:val="TableParagraph"/>
              <w:spacing w:line="180" w:lineRule="exact"/>
              <w:ind w:left="84"/>
              <w:rPr>
                <w:sz w:val="16"/>
              </w:rPr>
            </w:pPr>
            <w:r>
              <w:rPr>
                <w:w w:val="90"/>
                <w:sz w:val="16"/>
              </w:rPr>
              <w:t>35</w:t>
            </w:r>
          </w:p>
          <w:p w14:paraId="32D3C875" w14:textId="77777777" w:rsidR="00CE7EFC" w:rsidRDefault="00E32513">
            <w:pPr>
              <w:pStyle w:val="TableParagraph"/>
              <w:spacing w:before="3"/>
              <w:ind w:left="84"/>
              <w:rPr>
                <w:sz w:val="16"/>
              </w:rPr>
            </w:pPr>
            <w:r>
              <w:rPr>
                <w:w w:val="90"/>
                <w:sz w:val="16"/>
              </w:rPr>
              <w:t>35</w:t>
            </w:r>
          </w:p>
          <w:p w14:paraId="32D3C876" w14:textId="77777777" w:rsidR="00CE7EFC" w:rsidRDefault="00E32513">
            <w:pPr>
              <w:pStyle w:val="TableParagraph"/>
              <w:spacing w:before="2"/>
              <w:ind w:left="84"/>
              <w:rPr>
                <w:sz w:val="16"/>
              </w:rPr>
            </w:pPr>
            <w:r>
              <w:rPr>
                <w:w w:val="82"/>
                <w:sz w:val="16"/>
              </w:rPr>
              <w:t>5</w:t>
            </w:r>
          </w:p>
          <w:p w14:paraId="32D3C877" w14:textId="77777777" w:rsidR="00CE7EFC" w:rsidRDefault="00E32513">
            <w:pPr>
              <w:pStyle w:val="TableParagraph"/>
              <w:spacing w:before="3"/>
              <w:ind w:left="84"/>
              <w:rPr>
                <w:sz w:val="16"/>
              </w:rPr>
            </w:pPr>
            <w:r>
              <w:rPr>
                <w:w w:val="82"/>
                <w:sz w:val="16"/>
              </w:rPr>
              <w:t>5</w:t>
            </w:r>
          </w:p>
          <w:p w14:paraId="32D3C878" w14:textId="77777777" w:rsidR="00CE7EFC" w:rsidRDefault="00E32513">
            <w:pPr>
              <w:pStyle w:val="TableParagraph"/>
              <w:spacing w:before="2"/>
              <w:ind w:left="84"/>
              <w:rPr>
                <w:sz w:val="16"/>
              </w:rPr>
            </w:pPr>
            <w:r>
              <w:rPr>
                <w:w w:val="82"/>
                <w:sz w:val="16"/>
              </w:rPr>
              <w:t>5</w:t>
            </w:r>
          </w:p>
          <w:p w14:paraId="32D3C879" w14:textId="77777777" w:rsidR="00CE7EFC" w:rsidRDefault="00E32513">
            <w:pPr>
              <w:pStyle w:val="TableParagraph"/>
              <w:spacing w:before="3"/>
              <w:ind w:left="84"/>
              <w:rPr>
                <w:sz w:val="16"/>
              </w:rPr>
            </w:pPr>
            <w:r>
              <w:rPr>
                <w:w w:val="82"/>
                <w:sz w:val="16"/>
              </w:rPr>
              <w:t>5</w:t>
            </w:r>
          </w:p>
          <w:p w14:paraId="32D3C87A" w14:textId="77777777" w:rsidR="00CE7EFC" w:rsidRDefault="00E32513">
            <w:pPr>
              <w:pStyle w:val="TableParagraph"/>
              <w:spacing w:before="2"/>
              <w:ind w:left="84"/>
              <w:rPr>
                <w:sz w:val="16"/>
              </w:rPr>
            </w:pPr>
            <w:r>
              <w:rPr>
                <w:w w:val="82"/>
                <w:sz w:val="16"/>
              </w:rPr>
              <w:t>5</w:t>
            </w:r>
          </w:p>
          <w:p w14:paraId="32D3C87B" w14:textId="77777777" w:rsidR="00CE7EFC" w:rsidRDefault="00E32513">
            <w:pPr>
              <w:pStyle w:val="TableParagraph"/>
              <w:spacing w:before="4"/>
              <w:ind w:left="84"/>
              <w:rPr>
                <w:sz w:val="16"/>
              </w:rPr>
            </w:pPr>
            <w:r>
              <w:rPr>
                <w:w w:val="82"/>
                <w:sz w:val="16"/>
              </w:rPr>
              <w:t>5</w:t>
            </w:r>
          </w:p>
          <w:p w14:paraId="32D3C87C" w14:textId="77777777" w:rsidR="00CE7EFC" w:rsidRDefault="00E32513">
            <w:pPr>
              <w:pStyle w:val="TableParagraph"/>
              <w:spacing w:before="1" w:line="166" w:lineRule="exact"/>
              <w:ind w:left="84"/>
              <w:rPr>
                <w:sz w:val="16"/>
              </w:rPr>
            </w:pPr>
            <w:r>
              <w:rPr>
                <w:w w:val="82"/>
                <w:sz w:val="16"/>
              </w:rPr>
              <w:t>+</w:t>
            </w:r>
          </w:p>
        </w:tc>
        <w:tc>
          <w:tcPr>
            <w:tcW w:w="849" w:type="dxa"/>
            <w:tcBorders>
              <w:top w:val="single" w:sz="6" w:space="0" w:color="000000"/>
              <w:left w:val="single" w:sz="6" w:space="0" w:color="000000"/>
              <w:bottom w:val="single" w:sz="6" w:space="0" w:color="000000"/>
              <w:right w:val="single" w:sz="6" w:space="0" w:color="000000"/>
            </w:tcBorders>
          </w:tcPr>
          <w:p w14:paraId="32D3C87D" w14:textId="77777777" w:rsidR="00CE7EFC" w:rsidRDefault="00E32513">
            <w:pPr>
              <w:pStyle w:val="TableParagraph"/>
              <w:spacing w:line="244" w:lineRule="auto"/>
              <w:ind w:left="85"/>
              <w:rPr>
                <w:sz w:val="16"/>
              </w:rPr>
            </w:pPr>
            <w:r>
              <w:rPr>
                <w:sz w:val="16"/>
              </w:rPr>
              <w:t>7 – les</w:t>
            </w:r>
            <w:r>
              <w:rPr>
                <w:spacing w:val="1"/>
                <w:sz w:val="16"/>
              </w:rPr>
              <w:t xml:space="preserve"> </w:t>
            </w:r>
            <w:r>
              <w:rPr>
                <w:w w:val="80"/>
                <w:sz w:val="16"/>
              </w:rPr>
              <w:t>nepůvodní</w:t>
            </w:r>
          </w:p>
        </w:tc>
        <w:tc>
          <w:tcPr>
            <w:tcW w:w="3828" w:type="dxa"/>
            <w:tcBorders>
              <w:top w:val="single" w:sz="6" w:space="0" w:color="000000"/>
              <w:left w:val="single" w:sz="6" w:space="0" w:color="000000"/>
              <w:bottom w:val="single" w:sz="6" w:space="0" w:color="000000"/>
              <w:right w:val="single" w:sz="6" w:space="0" w:color="000000"/>
            </w:tcBorders>
          </w:tcPr>
          <w:p w14:paraId="32D3C87E" w14:textId="77777777" w:rsidR="00CE7EFC" w:rsidRDefault="00E32513">
            <w:pPr>
              <w:pStyle w:val="TableParagraph"/>
              <w:spacing w:line="242" w:lineRule="auto"/>
              <w:ind w:left="86" w:right="260"/>
              <w:rPr>
                <w:sz w:val="16"/>
              </w:rPr>
            </w:pPr>
            <w:r>
              <w:rPr>
                <w:w w:val="80"/>
                <w:sz w:val="16"/>
              </w:rPr>
              <w:t>Maximální</w:t>
            </w:r>
            <w:r>
              <w:rPr>
                <w:spacing w:val="5"/>
                <w:w w:val="80"/>
                <w:sz w:val="16"/>
              </w:rPr>
              <w:t xml:space="preserve"> </w:t>
            </w:r>
            <w:r>
              <w:rPr>
                <w:w w:val="80"/>
                <w:sz w:val="16"/>
              </w:rPr>
              <w:t>podpora</w:t>
            </w:r>
            <w:r>
              <w:rPr>
                <w:spacing w:val="7"/>
                <w:w w:val="80"/>
                <w:sz w:val="16"/>
              </w:rPr>
              <w:t xml:space="preserve"> </w:t>
            </w:r>
            <w:r>
              <w:rPr>
                <w:w w:val="80"/>
                <w:sz w:val="16"/>
              </w:rPr>
              <w:t>přirozené</w:t>
            </w:r>
            <w:r>
              <w:rPr>
                <w:spacing w:val="8"/>
                <w:w w:val="80"/>
                <w:sz w:val="16"/>
              </w:rPr>
              <w:t xml:space="preserve"> </w:t>
            </w:r>
            <w:r>
              <w:rPr>
                <w:w w:val="80"/>
                <w:sz w:val="16"/>
              </w:rPr>
              <w:t>druhové</w:t>
            </w:r>
            <w:r>
              <w:rPr>
                <w:spacing w:val="8"/>
                <w:w w:val="80"/>
                <w:sz w:val="16"/>
              </w:rPr>
              <w:t xml:space="preserve"> </w:t>
            </w:r>
            <w:r>
              <w:rPr>
                <w:w w:val="80"/>
                <w:sz w:val="16"/>
              </w:rPr>
              <w:t>skladby</w:t>
            </w:r>
            <w:r>
              <w:rPr>
                <w:spacing w:val="5"/>
                <w:w w:val="80"/>
                <w:sz w:val="16"/>
              </w:rPr>
              <w:t xml:space="preserve"> </w:t>
            </w:r>
            <w:r>
              <w:rPr>
                <w:w w:val="80"/>
                <w:sz w:val="16"/>
              </w:rPr>
              <w:t>a</w:t>
            </w:r>
            <w:r>
              <w:rPr>
                <w:spacing w:val="8"/>
                <w:w w:val="80"/>
                <w:sz w:val="16"/>
              </w:rPr>
              <w:t xml:space="preserve"> </w:t>
            </w:r>
            <w:r>
              <w:rPr>
                <w:w w:val="80"/>
                <w:sz w:val="16"/>
              </w:rPr>
              <w:t>přirozené</w:t>
            </w:r>
            <w:r>
              <w:rPr>
                <w:spacing w:val="1"/>
                <w:w w:val="80"/>
                <w:sz w:val="16"/>
              </w:rPr>
              <w:t xml:space="preserve"> </w:t>
            </w:r>
            <w:r>
              <w:rPr>
                <w:w w:val="80"/>
                <w:sz w:val="16"/>
              </w:rPr>
              <w:t>obnovy</w:t>
            </w:r>
            <w:r>
              <w:rPr>
                <w:spacing w:val="9"/>
                <w:w w:val="80"/>
                <w:sz w:val="16"/>
              </w:rPr>
              <w:t xml:space="preserve"> </w:t>
            </w:r>
            <w:r>
              <w:rPr>
                <w:w w:val="80"/>
                <w:sz w:val="16"/>
              </w:rPr>
              <w:t>lesního</w:t>
            </w:r>
            <w:r>
              <w:rPr>
                <w:spacing w:val="9"/>
                <w:w w:val="80"/>
                <w:sz w:val="16"/>
              </w:rPr>
              <w:t xml:space="preserve"> </w:t>
            </w:r>
            <w:r>
              <w:rPr>
                <w:w w:val="80"/>
                <w:sz w:val="16"/>
              </w:rPr>
              <w:t>porostu,</w:t>
            </w:r>
            <w:r>
              <w:rPr>
                <w:spacing w:val="9"/>
                <w:w w:val="80"/>
                <w:sz w:val="16"/>
              </w:rPr>
              <w:t xml:space="preserve"> </w:t>
            </w:r>
            <w:r>
              <w:rPr>
                <w:w w:val="80"/>
                <w:sz w:val="16"/>
              </w:rPr>
              <w:t>těžební</w:t>
            </w:r>
            <w:r>
              <w:rPr>
                <w:spacing w:val="9"/>
                <w:w w:val="80"/>
                <w:sz w:val="16"/>
              </w:rPr>
              <w:t xml:space="preserve"> </w:t>
            </w:r>
            <w:r>
              <w:rPr>
                <w:w w:val="80"/>
                <w:sz w:val="16"/>
              </w:rPr>
              <w:t>práce</w:t>
            </w:r>
            <w:r>
              <w:rPr>
                <w:spacing w:val="12"/>
                <w:w w:val="80"/>
                <w:sz w:val="16"/>
              </w:rPr>
              <w:t xml:space="preserve"> </w:t>
            </w:r>
            <w:r>
              <w:rPr>
                <w:w w:val="80"/>
                <w:sz w:val="16"/>
              </w:rPr>
              <w:t>provádět</w:t>
            </w:r>
            <w:r>
              <w:rPr>
                <w:spacing w:val="7"/>
                <w:w w:val="80"/>
                <w:sz w:val="16"/>
              </w:rPr>
              <w:t xml:space="preserve"> </w:t>
            </w:r>
            <w:r>
              <w:rPr>
                <w:w w:val="80"/>
                <w:sz w:val="16"/>
              </w:rPr>
              <w:t>přednostně</w:t>
            </w:r>
            <w:r>
              <w:rPr>
                <w:spacing w:val="1"/>
                <w:w w:val="80"/>
                <w:sz w:val="16"/>
              </w:rPr>
              <w:t xml:space="preserve"> </w:t>
            </w:r>
            <w:r>
              <w:rPr>
                <w:w w:val="80"/>
                <w:sz w:val="16"/>
              </w:rPr>
              <w:t>v</w:t>
            </w:r>
            <w:r>
              <w:rPr>
                <w:spacing w:val="4"/>
                <w:w w:val="80"/>
                <w:sz w:val="16"/>
              </w:rPr>
              <w:t xml:space="preserve"> </w:t>
            </w:r>
            <w:r>
              <w:rPr>
                <w:w w:val="80"/>
                <w:sz w:val="16"/>
              </w:rPr>
              <w:t>zimním</w:t>
            </w:r>
            <w:r>
              <w:rPr>
                <w:spacing w:val="6"/>
                <w:w w:val="80"/>
                <w:sz w:val="16"/>
              </w:rPr>
              <w:t xml:space="preserve"> </w:t>
            </w:r>
            <w:r>
              <w:rPr>
                <w:w w:val="80"/>
                <w:sz w:val="16"/>
              </w:rPr>
              <w:t>období</w:t>
            </w:r>
            <w:r>
              <w:rPr>
                <w:spacing w:val="5"/>
                <w:w w:val="80"/>
                <w:sz w:val="16"/>
              </w:rPr>
              <w:t xml:space="preserve"> </w:t>
            </w:r>
            <w:r>
              <w:rPr>
                <w:w w:val="80"/>
                <w:sz w:val="16"/>
              </w:rPr>
              <w:t>při</w:t>
            </w:r>
            <w:r>
              <w:rPr>
                <w:spacing w:val="6"/>
                <w:w w:val="80"/>
                <w:sz w:val="16"/>
              </w:rPr>
              <w:t xml:space="preserve"> </w:t>
            </w:r>
            <w:r>
              <w:rPr>
                <w:w w:val="80"/>
                <w:sz w:val="16"/>
              </w:rPr>
              <w:t>zámrzu,</w:t>
            </w:r>
            <w:r>
              <w:rPr>
                <w:spacing w:val="5"/>
                <w:w w:val="80"/>
                <w:sz w:val="16"/>
              </w:rPr>
              <w:t xml:space="preserve"> </w:t>
            </w:r>
            <w:r>
              <w:rPr>
                <w:w w:val="80"/>
                <w:sz w:val="16"/>
              </w:rPr>
              <w:t>těženou</w:t>
            </w:r>
            <w:r>
              <w:rPr>
                <w:spacing w:val="5"/>
                <w:w w:val="80"/>
                <w:sz w:val="16"/>
              </w:rPr>
              <w:t xml:space="preserve"> </w:t>
            </w:r>
            <w:r>
              <w:rPr>
                <w:w w:val="80"/>
                <w:sz w:val="16"/>
              </w:rPr>
              <w:t>biomasu</w:t>
            </w:r>
            <w:r>
              <w:rPr>
                <w:spacing w:val="5"/>
                <w:w w:val="80"/>
                <w:sz w:val="16"/>
              </w:rPr>
              <w:t xml:space="preserve"> </w:t>
            </w:r>
            <w:r>
              <w:rPr>
                <w:w w:val="80"/>
                <w:sz w:val="16"/>
              </w:rPr>
              <w:t>netahat</w:t>
            </w:r>
            <w:r>
              <w:rPr>
                <w:spacing w:val="5"/>
                <w:w w:val="80"/>
                <w:sz w:val="16"/>
              </w:rPr>
              <w:t xml:space="preserve"> </w:t>
            </w:r>
            <w:r>
              <w:rPr>
                <w:w w:val="80"/>
                <w:sz w:val="16"/>
              </w:rPr>
              <w:t>a</w:t>
            </w:r>
            <w:r>
              <w:rPr>
                <w:spacing w:val="1"/>
                <w:w w:val="80"/>
                <w:sz w:val="16"/>
              </w:rPr>
              <w:t xml:space="preserve"> </w:t>
            </w:r>
            <w:r>
              <w:rPr>
                <w:w w:val="80"/>
                <w:sz w:val="16"/>
              </w:rPr>
              <w:t>nepřibližovat</w:t>
            </w:r>
            <w:r>
              <w:rPr>
                <w:spacing w:val="4"/>
                <w:w w:val="80"/>
                <w:sz w:val="16"/>
              </w:rPr>
              <w:t xml:space="preserve"> </w:t>
            </w:r>
            <w:r>
              <w:rPr>
                <w:w w:val="80"/>
                <w:sz w:val="16"/>
              </w:rPr>
              <w:t>skrze</w:t>
            </w:r>
            <w:r>
              <w:rPr>
                <w:spacing w:val="6"/>
                <w:w w:val="80"/>
                <w:sz w:val="16"/>
              </w:rPr>
              <w:t xml:space="preserve"> </w:t>
            </w:r>
            <w:proofErr w:type="spellStart"/>
            <w:r>
              <w:rPr>
                <w:w w:val="80"/>
                <w:sz w:val="16"/>
              </w:rPr>
              <w:t>deluvia</w:t>
            </w:r>
            <w:proofErr w:type="spellEnd"/>
            <w:r>
              <w:rPr>
                <w:w w:val="80"/>
                <w:sz w:val="16"/>
              </w:rPr>
              <w:t>,</w:t>
            </w:r>
            <w:r>
              <w:rPr>
                <w:spacing w:val="5"/>
                <w:w w:val="80"/>
                <w:sz w:val="16"/>
              </w:rPr>
              <w:t xml:space="preserve"> </w:t>
            </w:r>
            <w:r>
              <w:rPr>
                <w:w w:val="80"/>
                <w:sz w:val="16"/>
              </w:rPr>
              <w:t>ale</w:t>
            </w:r>
            <w:r>
              <w:rPr>
                <w:spacing w:val="5"/>
                <w:w w:val="80"/>
                <w:sz w:val="16"/>
              </w:rPr>
              <w:t xml:space="preserve"> </w:t>
            </w:r>
            <w:r>
              <w:rPr>
                <w:w w:val="80"/>
                <w:sz w:val="16"/>
              </w:rPr>
              <w:t>směrem</w:t>
            </w:r>
            <w:r>
              <w:rPr>
                <w:spacing w:val="5"/>
                <w:w w:val="80"/>
                <w:sz w:val="16"/>
              </w:rPr>
              <w:t xml:space="preserve"> </w:t>
            </w:r>
            <w:r>
              <w:rPr>
                <w:w w:val="80"/>
                <w:sz w:val="16"/>
              </w:rPr>
              <w:t>od</w:t>
            </w:r>
            <w:r>
              <w:rPr>
                <w:spacing w:val="7"/>
                <w:w w:val="80"/>
                <w:sz w:val="16"/>
              </w:rPr>
              <w:t xml:space="preserve"> </w:t>
            </w:r>
            <w:r>
              <w:rPr>
                <w:w w:val="80"/>
                <w:sz w:val="16"/>
              </w:rPr>
              <w:t>vodního</w:t>
            </w:r>
            <w:r>
              <w:rPr>
                <w:spacing w:val="6"/>
                <w:w w:val="80"/>
                <w:sz w:val="16"/>
              </w:rPr>
              <w:t xml:space="preserve"> </w:t>
            </w:r>
            <w:r>
              <w:rPr>
                <w:w w:val="80"/>
                <w:sz w:val="16"/>
              </w:rPr>
              <w:t>toku.</w:t>
            </w:r>
            <w:r>
              <w:rPr>
                <w:spacing w:val="1"/>
                <w:w w:val="80"/>
                <w:sz w:val="16"/>
              </w:rPr>
              <w:t xml:space="preserve"> </w:t>
            </w:r>
            <w:r>
              <w:rPr>
                <w:w w:val="80"/>
                <w:sz w:val="16"/>
              </w:rPr>
              <w:t>Přednostně</w:t>
            </w:r>
            <w:r>
              <w:rPr>
                <w:spacing w:val="7"/>
                <w:w w:val="80"/>
                <w:sz w:val="16"/>
              </w:rPr>
              <w:t xml:space="preserve"> </w:t>
            </w:r>
            <w:r>
              <w:rPr>
                <w:w w:val="80"/>
                <w:sz w:val="16"/>
              </w:rPr>
              <w:t>vyřezávat</w:t>
            </w:r>
            <w:r>
              <w:rPr>
                <w:spacing w:val="3"/>
                <w:w w:val="80"/>
                <w:sz w:val="16"/>
              </w:rPr>
              <w:t xml:space="preserve"> </w:t>
            </w:r>
            <w:r>
              <w:rPr>
                <w:w w:val="80"/>
                <w:sz w:val="16"/>
              </w:rPr>
              <w:t>nepůvodní</w:t>
            </w:r>
            <w:r>
              <w:rPr>
                <w:spacing w:val="5"/>
                <w:w w:val="80"/>
                <w:sz w:val="16"/>
              </w:rPr>
              <w:t xml:space="preserve"> </w:t>
            </w:r>
            <w:r>
              <w:rPr>
                <w:w w:val="80"/>
                <w:sz w:val="16"/>
              </w:rPr>
              <w:t>druhy</w:t>
            </w:r>
            <w:r>
              <w:rPr>
                <w:spacing w:val="5"/>
                <w:w w:val="80"/>
                <w:sz w:val="16"/>
              </w:rPr>
              <w:t xml:space="preserve"> </w:t>
            </w:r>
            <w:r>
              <w:rPr>
                <w:w w:val="80"/>
                <w:sz w:val="16"/>
              </w:rPr>
              <w:t>dřevin:</w:t>
            </w:r>
            <w:r>
              <w:rPr>
                <w:spacing w:val="5"/>
                <w:w w:val="80"/>
                <w:sz w:val="16"/>
              </w:rPr>
              <w:t xml:space="preserve"> </w:t>
            </w:r>
            <w:r>
              <w:rPr>
                <w:w w:val="80"/>
                <w:sz w:val="16"/>
              </w:rPr>
              <w:t>TPX,</w:t>
            </w:r>
            <w:r>
              <w:rPr>
                <w:spacing w:val="6"/>
                <w:w w:val="80"/>
                <w:sz w:val="16"/>
              </w:rPr>
              <w:t xml:space="preserve"> </w:t>
            </w:r>
            <w:r>
              <w:rPr>
                <w:w w:val="80"/>
                <w:sz w:val="16"/>
              </w:rPr>
              <w:t>AK,</w:t>
            </w:r>
          </w:p>
          <w:p w14:paraId="32D3C87F" w14:textId="77777777" w:rsidR="00CE7EFC" w:rsidRDefault="00E32513">
            <w:pPr>
              <w:pStyle w:val="TableParagraph"/>
              <w:spacing w:before="3"/>
              <w:ind w:left="86" w:right="63"/>
              <w:rPr>
                <w:sz w:val="16"/>
              </w:rPr>
            </w:pPr>
            <w:r>
              <w:rPr>
                <w:w w:val="80"/>
                <w:sz w:val="16"/>
              </w:rPr>
              <w:t>tlumení</w:t>
            </w:r>
            <w:r>
              <w:rPr>
                <w:spacing w:val="7"/>
                <w:w w:val="80"/>
                <w:sz w:val="16"/>
              </w:rPr>
              <w:t xml:space="preserve"> </w:t>
            </w:r>
            <w:r>
              <w:rPr>
                <w:w w:val="80"/>
                <w:sz w:val="16"/>
              </w:rPr>
              <w:t>invazních</w:t>
            </w:r>
            <w:r>
              <w:rPr>
                <w:spacing w:val="7"/>
                <w:w w:val="80"/>
                <w:sz w:val="16"/>
              </w:rPr>
              <w:t xml:space="preserve"> </w:t>
            </w:r>
            <w:r>
              <w:rPr>
                <w:w w:val="80"/>
                <w:sz w:val="16"/>
              </w:rPr>
              <w:t>druhů</w:t>
            </w:r>
            <w:r>
              <w:rPr>
                <w:spacing w:val="10"/>
                <w:w w:val="80"/>
                <w:sz w:val="16"/>
              </w:rPr>
              <w:t xml:space="preserve"> </w:t>
            </w:r>
            <w:r>
              <w:rPr>
                <w:w w:val="80"/>
                <w:sz w:val="16"/>
              </w:rPr>
              <w:t>rostlin</w:t>
            </w:r>
            <w:r>
              <w:rPr>
                <w:spacing w:val="10"/>
                <w:w w:val="80"/>
                <w:sz w:val="16"/>
              </w:rPr>
              <w:t xml:space="preserve"> </w:t>
            </w:r>
            <w:r>
              <w:rPr>
                <w:w w:val="80"/>
                <w:sz w:val="16"/>
              </w:rPr>
              <w:t>(netýkavka,</w:t>
            </w:r>
            <w:r>
              <w:rPr>
                <w:spacing w:val="8"/>
                <w:w w:val="80"/>
                <w:sz w:val="16"/>
              </w:rPr>
              <w:t xml:space="preserve"> </w:t>
            </w:r>
            <w:r>
              <w:rPr>
                <w:w w:val="80"/>
                <w:sz w:val="16"/>
              </w:rPr>
              <w:t>křídlatka,</w:t>
            </w:r>
            <w:r>
              <w:rPr>
                <w:spacing w:val="7"/>
                <w:w w:val="80"/>
                <w:sz w:val="16"/>
              </w:rPr>
              <w:t xml:space="preserve"> </w:t>
            </w:r>
            <w:proofErr w:type="gramStart"/>
            <w:r>
              <w:rPr>
                <w:w w:val="80"/>
                <w:sz w:val="16"/>
              </w:rPr>
              <w:t>zlatobýl,</w:t>
            </w:r>
            <w:proofErr w:type="gramEnd"/>
            <w:r>
              <w:rPr>
                <w:spacing w:val="1"/>
                <w:w w:val="80"/>
                <w:sz w:val="16"/>
              </w:rPr>
              <w:t xml:space="preserve"> </w:t>
            </w:r>
            <w:r>
              <w:rPr>
                <w:w w:val="80"/>
                <w:sz w:val="16"/>
              </w:rPr>
              <w:t>atd.),</w:t>
            </w:r>
            <w:r>
              <w:rPr>
                <w:spacing w:val="3"/>
                <w:w w:val="80"/>
                <w:sz w:val="16"/>
              </w:rPr>
              <w:t xml:space="preserve"> </w:t>
            </w:r>
            <w:r>
              <w:rPr>
                <w:w w:val="80"/>
                <w:sz w:val="16"/>
              </w:rPr>
              <w:t>biomasu</w:t>
            </w:r>
            <w:r>
              <w:rPr>
                <w:spacing w:val="5"/>
                <w:w w:val="80"/>
                <w:sz w:val="16"/>
              </w:rPr>
              <w:t xml:space="preserve"> </w:t>
            </w:r>
            <w:r>
              <w:rPr>
                <w:w w:val="80"/>
                <w:sz w:val="16"/>
              </w:rPr>
              <w:t>ani</w:t>
            </w:r>
            <w:r>
              <w:rPr>
                <w:spacing w:val="4"/>
                <w:w w:val="80"/>
                <w:sz w:val="16"/>
              </w:rPr>
              <w:t xml:space="preserve"> </w:t>
            </w:r>
            <w:r>
              <w:rPr>
                <w:w w:val="80"/>
                <w:sz w:val="16"/>
              </w:rPr>
              <w:t>v</w:t>
            </w:r>
            <w:r>
              <w:rPr>
                <w:spacing w:val="5"/>
                <w:w w:val="80"/>
                <w:sz w:val="16"/>
              </w:rPr>
              <w:t xml:space="preserve"> </w:t>
            </w:r>
            <w:r>
              <w:rPr>
                <w:w w:val="80"/>
                <w:sz w:val="16"/>
              </w:rPr>
              <w:t>této</w:t>
            </w:r>
            <w:r>
              <w:rPr>
                <w:spacing w:val="5"/>
                <w:w w:val="80"/>
                <w:sz w:val="16"/>
              </w:rPr>
              <w:t xml:space="preserve"> </w:t>
            </w:r>
            <w:r>
              <w:rPr>
                <w:w w:val="80"/>
                <w:sz w:val="16"/>
              </w:rPr>
              <w:t>části</w:t>
            </w:r>
            <w:r>
              <w:rPr>
                <w:spacing w:val="4"/>
                <w:w w:val="80"/>
                <w:sz w:val="16"/>
              </w:rPr>
              <w:t xml:space="preserve"> </w:t>
            </w:r>
            <w:r>
              <w:rPr>
                <w:w w:val="80"/>
                <w:sz w:val="16"/>
              </w:rPr>
              <w:t>nesoustřeďovat</w:t>
            </w:r>
            <w:r>
              <w:rPr>
                <w:spacing w:val="5"/>
                <w:w w:val="80"/>
                <w:sz w:val="16"/>
              </w:rPr>
              <w:t xml:space="preserve"> </w:t>
            </w:r>
            <w:r>
              <w:rPr>
                <w:w w:val="80"/>
                <w:sz w:val="16"/>
              </w:rPr>
              <w:t>přednostně</w:t>
            </w:r>
          </w:p>
          <w:p w14:paraId="32D3C880" w14:textId="77777777" w:rsidR="00CE7EFC" w:rsidRDefault="00E32513">
            <w:pPr>
              <w:pStyle w:val="TableParagraph"/>
              <w:spacing w:line="180" w:lineRule="atLeast"/>
              <w:ind w:left="86"/>
              <w:rPr>
                <w:sz w:val="16"/>
              </w:rPr>
            </w:pPr>
            <w:r>
              <w:rPr>
                <w:w w:val="80"/>
                <w:sz w:val="16"/>
              </w:rPr>
              <w:t>odvážet</w:t>
            </w:r>
            <w:r>
              <w:rPr>
                <w:spacing w:val="6"/>
                <w:w w:val="80"/>
                <w:sz w:val="16"/>
              </w:rPr>
              <w:t xml:space="preserve"> </w:t>
            </w:r>
            <w:r>
              <w:rPr>
                <w:w w:val="80"/>
                <w:sz w:val="16"/>
              </w:rPr>
              <w:t>a</w:t>
            </w:r>
            <w:r>
              <w:rPr>
                <w:spacing w:val="9"/>
                <w:w w:val="80"/>
                <w:sz w:val="16"/>
              </w:rPr>
              <w:t xml:space="preserve"> </w:t>
            </w:r>
            <w:r>
              <w:rPr>
                <w:w w:val="80"/>
                <w:sz w:val="16"/>
              </w:rPr>
              <w:t>vhodně</w:t>
            </w:r>
            <w:r>
              <w:rPr>
                <w:spacing w:val="9"/>
                <w:w w:val="80"/>
                <w:sz w:val="16"/>
              </w:rPr>
              <w:t xml:space="preserve"> </w:t>
            </w:r>
            <w:r>
              <w:rPr>
                <w:w w:val="80"/>
                <w:sz w:val="16"/>
              </w:rPr>
              <w:t>likvidovat.</w:t>
            </w:r>
            <w:r>
              <w:rPr>
                <w:spacing w:val="7"/>
                <w:w w:val="80"/>
                <w:sz w:val="16"/>
              </w:rPr>
              <w:t xml:space="preserve"> </w:t>
            </w:r>
            <w:r>
              <w:rPr>
                <w:w w:val="80"/>
                <w:sz w:val="16"/>
              </w:rPr>
              <w:t>Další</w:t>
            </w:r>
            <w:r>
              <w:rPr>
                <w:spacing w:val="7"/>
                <w:w w:val="80"/>
                <w:sz w:val="16"/>
              </w:rPr>
              <w:t xml:space="preserve"> </w:t>
            </w:r>
            <w:r>
              <w:rPr>
                <w:w w:val="80"/>
                <w:sz w:val="16"/>
              </w:rPr>
              <w:t>návrhy</w:t>
            </w:r>
            <w:r>
              <w:rPr>
                <w:spacing w:val="3"/>
                <w:w w:val="80"/>
                <w:sz w:val="16"/>
              </w:rPr>
              <w:t xml:space="preserve"> </w:t>
            </w:r>
            <w:r>
              <w:rPr>
                <w:w w:val="80"/>
                <w:sz w:val="16"/>
              </w:rPr>
              <w:t>hospodaření</w:t>
            </w:r>
            <w:r>
              <w:rPr>
                <w:spacing w:val="7"/>
                <w:w w:val="80"/>
                <w:sz w:val="16"/>
              </w:rPr>
              <w:t xml:space="preserve"> </w:t>
            </w:r>
            <w:r>
              <w:rPr>
                <w:w w:val="80"/>
                <w:sz w:val="16"/>
              </w:rPr>
              <w:t>dle</w:t>
            </w:r>
            <w:r>
              <w:rPr>
                <w:spacing w:val="9"/>
                <w:w w:val="80"/>
                <w:sz w:val="16"/>
              </w:rPr>
              <w:t xml:space="preserve"> </w:t>
            </w:r>
            <w:r>
              <w:rPr>
                <w:w w:val="80"/>
                <w:sz w:val="16"/>
              </w:rPr>
              <w:t>cílů</w:t>
            </w:r>
            <w:r>
              <w:rPr>
                <w:spacing w:val="1"/>
                <w:w w:val="80"/>
                <w:sz w:val="16"/>
              </w:rPr>
              <w:t xml:space="preserve"> </w:t>
            </w:r>
            <w:r>
              <w:rPr>
                <w:w w:val="80"/>
                <w:sz w:val="16"/>
              </w:rPr>
              <w:t>vlastníka</w:t>
            </w:r>
            <w:r>
              <w:rPr>
                <w:spacing w:val="10"/>
                <w:w w:val="80"/>
                <w:sz w:val="16"/>
              </w:rPr>
              <w:t xml:space="preserve"> </w:t>
            </w:r>
            <w:r>
              <w:rPr>
                <w:w w:val="80"/>
                <w:sz w:val="16"/>
              </w:rPr>
              <w:t>v</w:t>
            </w:r>
            <w:r>
              <w:rPr>
                <w:spacing w:val="7"/>
                <w:w w:val="80"/>
                <w:sz w:val="16"/>
              </w:rPr>
              <w:t xml:space="preserve"> </w:t>
            </w:r>
            <w:r>
              <w:rPr>
                <w:w w:val="80"/>
                <w:sz w:val="16"/>
              </w:rPr>
              <w:t>souladu</w:t>
            </w:r>
            <w:r>
              <w:rPr>
                <w:spacing w:val="10"/>
                <w:w w:val="80"/>
                <w:sz w:val="16"/>
              </w:rPr>
              <w:t xml:space="preserve"> </w:t>
            </w:r>
            <w:r>
              <w:rPr>
                <w:w w:val="80"/>
                <w:sz w:val="16"/>
              </w:rPr>
              <w:t>s</w:t>
            </w:r>
            <w:r>
              <w:rPr>
                <w:spacing w:val="9"/>
                <w:w w:val="80"/>
                <w:sz w:val="16"/>
              </w:rPr>
              <w:t xml:space="preserve"> </w:t>
            </w:r>
            <w:r>
              <w:rPr>
                <w:w w:val="80"/>
                <w:sz w:val="16"/>
              </w:rPr>
              <w:t>ochranou</w:t>
            </w:r>
            <w:r>
              <w:rPr>
                <w:spacing w:val="8"/>
                <w:w w:val="80"/>
                <w:sz w:val="16"/>
              </w:rPr>
              <w:t xml:space="preserve"> </w:t>
            </w:r>
            <w:r>
              <w:rPr>
                <w:w w:val="80"/>
                <w:sz w:val="16"/>
              </w:rPr>
              <w:t>a</w:t>
            </w:r>
            <w:r>
              <w:rPr>
                <w:spacing w:val="10"/>
                <w:w w:val="80"/>
                <w:sz w:val="16"/>
              </w:rPr>
              <w:t xml:space="preserve"> </w:t>
            </w:r>
            <w:r>
              <w:rPr>
                <w:w w:val="80"/>
                <w:sz w:val="16"/>
              </w:rPr>
              <w:t>zachování</w:t>
            </w:r>
            <w:r>
              <w:rPr>
                <w:spacing w:val="8"/>
                <w:w w:val="80"/>
                <w:sz w:val="16"/>
              </w:rPr>
              <w:t xml:space="preserve"> </w:t>
            </w:r>
            <w:r>
              <w:rPr>
                <w:w w:val="80"/>
                <w:sz w:val="16"/>
              </w:rPr>
              <w:t>předmětů</w:t>
            </w:r>
            <w:r>
              <w:rPr>
                <w:spacing w:val="8"/>
                <w:w w:val="80"/>
                <w:sz w:val="16"/>
              </w:rPr>
              <w:t xml:space="preserve"> </w:t>
            </w:r>
            <w:r>
              <w:rPr>
                <w:w w:val="80"/>
                <w:sz w:val="16"/>
              </w:rPr>
              <w:t>ochrany.</w:t>
            </w:r>
          </w:p>
        </w:tc>
        <w:tc>
          <w:tcPr>
            <w:tcW w:w="991" w:type="dxa"/>
            <w:tcBorders>
              <w:top w:val="single" w:sz="6" w:space="0" w:color="000000"/>
              <w:left w:val="single" w:sz="6" w:space="0" w:color="000000"/>
              <w:bottom w:val="single" w:sz="6" w:space="0" w:color="000000"/>
              <w:right w:val="single" w:sz="6" w:space="0" w:color="000000"/>
            </w:tcBorders>
          </w:tcPr>
          <w:p w14:paraId="32D3C881" w14:textId="77777777" w:rsidR="00CE7EFC" w:rsidRDefault="00E32513">
            <w:pPr>
              <w:pStyle w:val="TableParagraph"/>
              <w:spacing w:line="244" w:lineRule="auto"/>
              <w:ind w:left="86"/>
              <w:rPr>
                <w:sz w:val="16"/>
              </w:rPr>
            </w:pPr>
            <w:r>
              <w:rPr>
                <w:spacing w:val="-4"/>
                <w:w w:val="90"/>
                <w:sz w:val="16"/>
              </w:rPr>
              <w:t>2</w:t>
            </w:r>
            <w:r>
              <w:rPr>
                <w:spacing w:val="-2"/>
                <w:w w:val="90"/>
                <w:sz w:val="16"/>
              </w:rPr>
              <w:t xml:space="preserve"> </w:t>
            </w:r>
            <w:r>
              <w:rPr>
                <w:spacing w:val="-4"/>
                <w:w w:val="90"/>
                <w:sz w:val="16"/>
              </w:rPr>
              <w:t>–</w:t>
            </w:r>
            <w:r>
              <w:rPr>
                <w:spacing w:val="-1"/>
                <w:w w:val="90"/>
                <w:sz w:val="16"/>
              </w:rPr>
              <w:t xml:space="preserve"> </w:t>
            </w:r>
            <w:r>
              <w:rPr>
                <w:spacing w:val="-4"/>
                <w:w w:val="90"/>
                <w:sz w:val="16"/>
              </w:rPr>
              <w:t>zásah</w:t>
            </w:r>
            <w:r>
              <w:rPr>
                <w:spacing w:val="-35"/>
                <w:w w:val="90"/>
                <w:sz w:val="16"/>
              </w:rPr>
              <w:t xml:space="preserve"> </w:t>
            </w:r>
            <w:r>
              <w:rPr>
                <w:w w:val="85"/>
                <w:sz w:val="16"/>
              </w:rPr>
              <w:t>potřebný</w:t>
            </w:r>
          </w:p>
        </w:tc>
        <w:tc>
          <w:tcPr>
            <w:tcW w:w="2554" w:type="dxa"/>
            <w:tcBorders>
              <w:top w:val="single" w:sz="6" w:space="0" w:color="000000"/>
              <w:left w:val="single" w:sz="6" w:space="0" w:color="000000"/>
              <w:bottom w:val="single" w:sz="6" w:space="0" w:color="000000"/>
            </w:tcBorders>
          </w:tcPr>
          <w:p w14:paraId="32D3C882" w14:textId="77777777" w:rsidR="00CE7EFC" w:rsidRDefault="00E32513">
            <w:pPr>
              <w:pStyle w:val="TableParagraph"/>
              <w:spacing w:line="242" w:lineRule="auto"/>
              <w:ind w:left="86" w:right="96"/>
              <w:rPr>
                <w:sz w:val="16"/>
              </w:rPr>
            </w:pPr>
            <w:r>
              <w:rPr>
                <w:w w:val="80"/>
                <w:sz w:val="16"/>
              </w:rPr>
              <w:t>Interval</w:t>
            </w:r>
            <w:r>
              <w:rPr>
                <w:spacing w:val="9"/>
                <w:w w:val="80"/>
                <w:sz w:val="16"/>
              </w:rPr>
              <w:t xml:space="preserve"> </w:t>
            </w:r>
            <w:r>
              <w:rPr>
                <w:w w:val="80"/>
                <w:sz w:val="16"/>
              </w:rPr>
              <w:t>provedení</w:t>
            </w:r>
            <w:r>
              <w:rPr>
                <w:spacing w:val="8"/>
                <w:w w:val="80"/>
                <w:sz w:val="16"/>
              </w:rPr>
              <w:t xml:space="preserve"> </w:t>
            </w:r>
            <w:r>
              <w:rPr>
                <w:w w:val="80"/>
                <w:sz w:val="16"/>
              </w:rPr>
              <w:t>je</w:t>
            </w:r>
            <w:r>
              <w:rPr>
                <w:spacing w:val="10"/>
                <w:w w:val="80"/>
                <w:sz w:val="16"/>
              </w:rPr>
              <w:t xml:space="preserve"> </w:t>
            </w:r>
            <w:r>
              <w:rPr>
                <w:w w:val="80"/>
                <w:sz w:val="16"/>
              </w:rPr>
              <w:t>chápán</w:t>
            </w:r>
            <w:r>
              <w:rPr>
                <w:spacing w:val="11"/>
                <w:w w:val="80"/>
                <w:sz w:val="16"/>
              </w:rPr>
              <w:t xml:space="preserve"> </w:t>
            </w:r>
            <w:r>
              <w:rPr>
                <w:w w:val="80"/>
                <w:sz w:val="16"/>
              </w:rPr>
              <w:t>komplexně</w:t>
            </w:r>
            <w:r>
              <w:rPr>
                <w:spacing w:val="-31"/>
                <w:w w:val="80"/>
                <w:sz w:val="16"/>
              </w:rPr>
              <w:t xml:space="preserve"> </w:t>
            </w:r>
            <w:r>
              <w:rPr>
                <w:w w:val="80"/>
                <w:sz w:val="16"/>
              </w:rPr>
              <w:t>v</w:t>
            </w:r>
            <w:r>
              <w:rPr>
                <w:spacing w:val="3"/>
                <w:w w:val="80"/>
                <w:sz w:val="16"/>
              </w:rPr>
              <w:t xml:space="preserve"> </w:t>
            </w:r>
            <w:r>
              <w:rPr>
                <w:w w:val="80"/>
                <w:sz w:val="16"/>
              </w:rPr>
              <w:t>rámci</w:t>
            </w:r>
            <w:r>
              <w:rPr>
                <w:spacing w:val="5"/>
                <w:w w:val="80"/>
                <w:sz w:val="16"/>
              </w:rPr>
              <w:t xml:space="preserve"> </w:t>
            </w:r>
            <w:r>
              <w:rPr>
                <w:w w:val="80"/>
                <w:sz w:val="16"/>
              </w:rPr>
              <w:t>uvedeného</w:t>
            </w:r>
            <w:r>
              <w:rPr>
                <w:spacing w:val="6"/>
                <w:w w:val="80"/>
                <w:sz w:val="16"/>
              </w:rPr>
              <w:t xml:space="preserve"> </w:t>
            </w:r>
            <w:r>
              <w:rPr>
                <w:w w:val="80"/>
                <w:sz w:val="16"/>
              </w:rPr>
              <w:t>decennia</w:t>
            </w:r>
            <w:r>
              <w:rPr>
                <w:spacing w:val="6"/>
                <w:w w:val="80"/>
                <w:sz w:val="16"/>
              </w:rPr>
              <w:t xml:space="preserve"> </w:t>
            </w:r>
            <w:r>
              <w:rPr>
                <w:w w:val="80"/>
                <w:sz w:val="16"/>
              </w:rPr>
              <w:t>platnosti</w:t>
            </w:r>
            <w:r>
              <w:rPr>
                <w:spacing w:val="1"/>
                <w:w w:val="80"/>
                <w:sz w:val="16"/>
              </w:rPr>
              <w:t xml:space="preserve"> </w:t>
            </w:r>
            <w:r>
              <w:rPr>
                <w:w w:val="90"/>
                <w:sz w:val="16"/>
              </w:rPr>
              <w:t>plánu</w:t>
            </w:r>
            <w:r>
              <w:rPr>
                <w:spacing w:val="-6"/>
                <w:w w:val="90"/>
                <w:sz w:val="16"/>
              </w:rPr>
              <w:t xml:space="preserve"> </w:t>
            </w:r>
            <w:r>
              <w:rPr>
                <w:w w:val="90"/>
                <w:sz w:val="16"/>
              </w:rPr>
              <w:t>péče.</w:t>
            </w:r>
          </w:p>
        </w:tc>
      </w:tr>
      <w:tr w:rsidR="00CE7EFC" w14:paraId="32D3C8A4" w14:textId="77777777">
        <w:trPr>
          <w:trHeight w:val="2017"/>
        </w:trPr>
        <w:tc>
          <w:tcPr>
            <w:tcW w:w="900" w:type="dxa"/>
            <w:tcBorders>
              <w:top w:val="single" w:sz="6" w:space="0" w:color="000000"/>
              <w:right w:val="single" w:sz="6" w:space="0" w:color="000000"/>
            </w:tcBorders>
          </w:tcPr>
          <w:p w14:paraId="32D3C884" w14:textId="77777777" w:rsidR="00CE7EFC" w:rsidRDefault="00E32513">
            <w:pPr>
              <w:pStyle w:val="TableParagraph"/>
              <w:spacing w:line="244" w:lineRule="auto"/>
              <w:ind w:right="108"/>
              <w:rPr>
                <w:sz w:val="16"/>
              </w:rPr>
            </w:pPr>
            <w:r>
              <w:rPr>
                <w:w w:val="80"/>
                <w:sz w:val="16"/>
              </w:rPr>
              <w:t>Dílčí</w:t>
            </w:r>
            <w:r>
              <w:rPr>
                <w:spacing w:val="18"/>
                <w:w w:val="80"/>
                <w:sz w:val="16"/>
              </w:rPr>
              <w:t xml:space="preserve"> </w:t>
            </w:r>
            <w:r>
              <w:rPr>
                <w:w w:val="80"/>
                <w:sz w:val="16"/>
              </w:rPr>
              <w:t>plocha</w:t>
            </w:r>
            <w:r>
              <w:rPr>
                <w:spacing w:val="-31"/>
                <w:w w:val="80"/>
                <w:sz w:val="16"/>
              </w:rPr>
              <w:t xml:space="preserve"> </w:t>
            </w:r>
            <w:r>
              <w:rPr>
                <w:w w:val="95"/>
                <w:sz w:val="16"/>
              </w:rPr>
              <w:t>5</w:t>
            </w:r>
          </w:p>
        </w:tc>
        <w:tc>
          <w:tcPr>
            <w:tcW w:w="943" w:type="dxa"/>
            <w:tcBorders>
              <w:top w:val="single" w:sz="6" w:space="0" w:color="000000"/>
              <w:left w:val="single" w:sz="6" w:space="0" w:color="000000"/>
              <w:right w:val="single" w:sz="6" w:space="0" w:color="000000"/>
            </w:tcBorders>
          </w:tcPr>
          <w:p w14:paraId="32D3C885" w14:textId="77777777" w:rsidR="00CE7EFC" w:rsidRDefault="00E32513">
            <w:pPr>
              <w:pStyle w:val="TableParagraph"/>
              <w:spacing w:line="244" w:lineRule="auto"/>
              <w:ind w:left="84" w:right="61"/>
              <w:rPr>
                <w:sz w:val="16"/>
              </w:rPr>
            </w:pPr>
            <w:r>
              <w:rPr>
                <w:w w:val="80"/>
                <w:sz w:val="16"/>
              </w:rPr>
              <w:t>Části</w:t>
            </w:r>
            <w:r>
              <w:rPr>
                <w:spacing w:val="9"/>
                <w:w w:val="80"/>
                <w:sz w:val="16"/>
              </w:rPr>
              <w:t xml:space="preserve"> </w:t>
            </w:r>
            <w:r>
              <w:rPr>
                <w:w w:val="80"/>
                <w:sz w:val="16"/>
              </w:rPr>
              <w:t>porostů</w:t>
            </w:r>
            <w:r>
              <w:rPr>
                <w:spacing w:val="-31"/>
                <w:w w:val="80"/>
                <w:sz w:val="16"/>
              </w:rPr>
              <w:t xml:space="preserve"> </w:t>
            </w:r>
            <w:r>
              <w:rPr>
                <w:w w:val="90"/>
                <w:sz w:val="16"/>
              </w:rPr>
              <w:t>149D4</w:t>
            </w:r>
          </w:p>
          <w:p w14:paraId="32D3C886" w14:textId="77777777" w:rsidR="00CE7EFC" w:rsidRDefault="00E32513">
            <w:pPr>
              <w:pStyle w:val="TableParagraph"/>
              <w:spacing w:line="179" w:lineRule="exact"/>
              <w:ind w:left="84"/>
              <w:rPr>
                <w:sz w:val="16"/>
              </w:rPr>
            </w:pPr>
            <w:r>
              <w:rPr>
                <w:w w:val="90"/>
                <w:sz w:val="16"/>
              </w:rPr>
              <w:t>149D3</w:t>
            </w:r>
          </w:p>
          <w:p w14:paraId="32D3C887" w14:textId="77777777" w:rsidR="00CE7EFC" w:rsidRDefault="00E32513">
            <w:pPr>
              <w:pStyle w:val="TableParagraph"/>
              <w:spacing w:before="2"/>
              <w:ind w:left="84"/>
              <w:rPr>
                <w:sz w:val="16"/>
              </w:rPr>
            </w:pPr>
            <w:r>
              <w:rPr>
                <w:w w:val="90"/>
                <w:sz w:val="16"/>
              </w:rPr>
              <w:t>149D6</w:t>
            </w:r>
          </w:p>
          <w:p w14:paraId="32D3C888" w14:textId="77777777" w:rsidR="00CE7EFC" w:rsidRDefault="00E32513">
            <w:pPr>
              <w:pStyle w:val="TableParagraph"/>
              <w:spacing w:before="1"/>
              <w:ind w:left="84"/>
              <w:rPr>
                <w:sz w:val="16"/>
              </w:rPr>
            </w:pPr>
            <w:r>
              <w:rPr>
                <w:w w:val="90"/>
                <w:sz w:val="16"/>
              </w:rPr>
              <w:t>211Eh9</w:t>
            </w:r>
          </w:p>
          <w:p w14:paraId="32D3C889" w14:textId="77777777" w:rsidR="00CE7EFC" w:rsidRDefault="00E32513">
            <w:pPr>
              <w:pStyle w:val="TableParagraph"/>
              <w:spacing w:before="4"/>
              <w:ind w:left="84"/>
              <w:rPr>
                <w:sz w:val="16"/>
              </w:rPr>
            </w:pPr>
            <w:r>
              <w:rPr>
                <w:w w:val="90"/>
                <w:sz w:val="16"/>
              </w:rPr>
              <w:t>211Eg7</w:t>
            </w:r>
          </w:p>
          <w:p w14:paraId="32D3C88A" w14:textId="77777777" w:rsidR="00CE7EFC" w:rsidRDefault="00E32513">
            <w:pPr>
              <w:pStyle w:val="TableParagraph"/>
              <w:spacing w:before="1"/>
              <w:ind w:left="84"/>
              <w:rPr>
                <w:sz w:val="16"/>
              </w:rPr>
            </w:pPr>
            <w:r>
              <w:rPr>
                <w:w w:val="90"/>
                <w:sz w:val="16"/>
              </w:rPr>
              <w:t>211Ef11/7</w:t>
            </w:r>
          </w:p>
          <w:p w14:paraId="32D3C88B" w14:textId="77777777" w:rsidR="00CE7EFC" w:rsidRDefault="00E32513">
            <w:pPr>
              <w:pStyle w:val="TableParagraph"/>
              <w:spacing w:before="4"/>
              <w:ind w:left="84"/>
              <w:rPr>
                <w:sz w:val="16"/>
              </w:rPr>
            </w:pPr>
            <w:r>
              <w:rPr>
                <w:w w:val="90"/>
                <w:sz w:val="16"/>
              </w:rPr>
              <w:t>211Eb4</w:t>
            </w:r>
          </w:p>
          <w:p w14:paraId="32D3C88C" w14:textId="77777777" w:rsidR="00CE7EFC" w:rsidRDefault="00E32513">
            <w:pPr>
              <w:pStyle w:val="TableParagraph"/>
              <w:spacing w:before="1"/>
              <w:ind w:left="84"/>
              <w:rPr>
                <w:sz w:val="16"/>
              </w:rPr>
            </w:pPr>
            <w:r>
              <w:rPr>
                <w:w w:val="90"/>
                <w:sz w:val="16"/>
              </w:rPr>
              <w:t>211Ea4</w:t>
            </w:r>
          </w:p>
          <w:p w14:paraId="32D3C88D" w14:textId="77777777" w:rsidR="00CE7EFC" w:rsidRDefault="00E32513">
            <w:pPr>
              <w:pStyle w:val="TableParagraph"/>
              <w:spacing w:before="4"/>
              <w:ind w:left="84"/>
              <w:rPr>
                <w:sz w:val="16"/>
              </w:rPr>
            </w:pPr>
            <w:r>
              <w:rPr>
                <w:w w:val="90"/>
                <w:sz w:val="16"/>
              </w:rPr>
              <w:t>211Ed11/7</w:t>
            </w:r>
          </w:p>
          <w:p w14:paraId="32D3C88E" w14:textId="77777777" w:rsidR="00CE7EFC" w:rsidRDefault="00E32513">
            <w:pPr>
              <w:pStyle w:val="TableParagraph"/>
              <w:spacing w:before="1" w:line="163" w:lineRule="exact"/>
              <w:ind w:left="84"/>
              <w:rPr>
                <w:sz w:val="16"/>
              </w:rPr>
            </w:pPr>
            <w:r>
              <w:rPr>
                <w:w w:val="90"/>
                <w:sz w:val="16"/>
              </w:rPr>
              <w:t>211Ad7</w:t>
            </w:r>
          </w:p>
        </w:tc>
        <w:tc>
          <w:tcPr>
            <w:tcW w:w="991" w:type="dxa"/>
            <w:tcBorders>
              <w:top w:val="single" w:sz="6" w:space="0" w:color="000000"/>
              <w:left w:val="single" w:sz="6" w:space="0" w:color="000000"/>
              <w:right w:val="single" w:sz="6" w:space="0" w:color="000000"/>
            </w:tcBorders>
          </w:tcPr>
          <w:p w14:paraId="32D3C88F" w14:textId="77777777" w:rsidR="00CE7EFC" w:rsidRDefault="00E32513">
            <w:pPr>
              <w:pStyle w:val="TableParagraph"/>
              <w:spacing w:line="180" w:lineRule="exact"/>
              <w:ind w:left="84"/>
              <w:rPr>
                <w:sz w:val="16"/>
              </w:rPr>
            </w:pPr>
            <w:r>
              <w:rPr>
                <w:w w:val="80"/>
                <w:sz w:val="16"/>
              </w:rPr>
              <w:t>Cca</w:t>
            </w:r>
            <w:r>
              <w:rPr>
                <w:spacing w:val="6"/>
                <w:w w:val="80"/>
                <w:sz w:val="16"/>
              </w:rPr>
              <w:t xml:space="preserve"> </w:t>
            </w:r>
            <w:r>
              <w:rPr>
                <w:w w:val="80"/>
                <w:sz w:val="16"/>
              </w:rPr>
              <w:t>12,5</w:t>
            </w:r>
          </w:p>
        </w:tc>
        <w:tc>
          <w:tcPr>
            <w:tcW w:w="1135" w:type="dxa"/>
            <w:tcBorders>
              <w:top w:val="single" w:sz="6" w:space="0" w:color="000000"/>
              <w:left w:val="single" w:sz="6" w:space="0" w:color="000000"/>
              <w:right w:val="single" w:sz="6" w:space="0" w:color="000000"/>
            </w:tcBorders>
          </w:tcPr>
          <w:p w14:paraId="32D3C890" w14:textId="77777777" w:rsidR="00CE7EFC" w:rsidRDefault="00E32513">
            <w:pPr>
              <w:pStyle w:val="TableParagraph"/>
              <w:spacing w:line="180" w:lineRule="exact"/>
              <w:ind w:left="84"/>
              <w:rPr>
                <w:sz w:val="16"/>
              </w:rPr>
            </w:pPr>
            <w:r>
              <w:rPr>
                <w:w w:val="90"/>
                <w:sz w:val="16"/>
              </w:rPr>
              <w:t>1+2(A+B)</w:t>
            </w:r>
          </w:p>
        </w:tc>
        <w:tc>
          <w:tcPr>
            <w:tcW w:w="850" w:type="dxa"/>
            <w:tcBorders>
              <w:top w:val="single" w:sz="6" w:space="0" w:color="000000"/>
              <w:left w:val="single" w:sz="6" w:space="0" w:color="000000"/>
              <w:right w:val="single" w:sz="6" w:space="0" w:color="000000"/>
            </w:tcBorders>
          </w:tcPr>
          <w:p w14:paraId="32D3C891" w14:textId="77777777" w:rsidR="00CE7EFC" w:rsidRDefault="00E32513">
            <w:pPr>
              <w:pStyle w:val="TableParagraph"/>
              <w:spacing w:line="242" w:lineRule="auto"/>
              <w:ind w:left="84" w:right="467"/>
              <w:rPr>
                <w:sz w:val="16"/>
              </w:rPr>
            </w:pPr>
            <w:r>
              <w:rPr>
                <w:w w:val="90"/>
                <w:sz w:val="16"/>
              </w:rPr>
              <w:t>LP</w:t>
            </w:r>
            <w:r>
              <w:rPr>
                <w:spacing w:val="1"/>
                <w:w w:val="90"/>
                <w:sz w:val="16"/>
              </w:rPr>
              <w:t xml:space="preserve"> </w:t>
            </w:r>
            <w:r>
              <w:rPr>
                <w:w w:val="90"/>
                <w:sz w:val="16"/>
              </w:rPr>
              <w:t>KL</w:t>
            </w:r>
            <w:r>
              <w:rPr>
                <w:spacing w:val="1"/>
                <w:w w:val="90"/>
                <w:sz w:val="16"/>
              </w:rPr>
              <w:t xml:space="preserve"> </w:t>
            </w:r>
            <w:r>
              <w:rPr>
                <w:w w:val="90"/>
                <w:sz w:val="16"/>
              </w:rPr>
              <w:t>DB</w:t>
            </w:r>
            <w:r>
              <w:rPr>
                <w:spacing w:val="1"/>
                <w:w w:val="90"/>
                <w:sz w:val="16"/>
              </w:rPr>
              <w:t xml:space="preserve"> </w:t>
            </w:r>
            <w:r>
              <w:rPr>
                <w:w w:val="90"/>
                <w:sz w:val="16"/>
              </w:rPr>
              <w:t>OL</w:t>
            </w:r>
            <w:r>
              <w:rPr>
                <w:spacing w:val="1"/>
                <w:w w:val="90"/>
                <w:sz w:val="16"/>
              </w:rPr>
              <w:t xml:space="preserve"> </w:t>
            </w:r>
            <w:r>
              <w:rPr>
                <w:w w:val="90"/>
                <w:sz w:val="16"/>
              </w:rPr>
              <w:t>JS</w:t>
            </w:r>
            <w:r>
              <w:rPr>
                <w:spacing w:val="1"/>
                <w:w w:val="90"/>
                <w:sz w:val="16"/>
              </w:rPr>
              <w:t xml:space="preserve"> </w:t>
            </w:r>
            <w:r>
              <w:rPr>
                <w:w w:val="80"/>
                <w:sz w:val="16"/>
              </w:rPr>
              <w:t>VRX</w:t>
            </w:r>
            <w:r>
              <w:rPr>
                <w:spacing w:val="-31"/>
                <w:w w:val="80"/>
                <w:sz w:val="16"/>
              </w:rPr>
              <w:t xml:space="preserve"> </w:t>
            </w:r>
            <w:r>
              <w:rPr>
                <w:w w:val="90"/>
                <w:sz w:val="16"/>
              </w:rPr>
              <w:t>HB</w:t>
            </w:r>
            <w:r>
              <w:rPr>
                <w:spacing w:val="1"/>
                <w:w w:val="90"/>
                <w:sz w:val="16"/>
              </w:rPr>
              <w:t xml:space="preserve"> </w:t>
            </w:r>
            <w:r>
              <w:rPr>
                <w:w w:val="90"/>
                <w:sz w:val="16"/>
              </w:rPr>
              <w:t>JV</w:t>
            </w:r>
            <w:r>
              <w:rPr>
                <w:spacing w:val="1"/>
                <w:w w:val="90"/>
                <w:sz w:val="16"/>
              </w:rPr>
              <w:t xml:space="preserve"> </w:t>
            </w:r>
            <w:r>
              <w:rPr>
                <w:w w:val="90"/>
                <w:sz w:val="16"/>
              </w:rPr>
              <w:t>JL</w:t>
            </w:r>
          </w:p>
          <w:p w14:paraId="32D3C892" w14:textId="77777777" w:rsidR="00CE7EFC" w:rsidRDefault="00E32513">
            <w:pPr>
              <w:pStyle w:val="TableParagraph"/>
              <w:spacing w:line="180" w:lineRule="atLeast"/>
              <w:ind w:left="84" w:right="546"/>
              <w:rPr>
                <w:sz w:val="16"/>
              </w:rPr>
            </w:pPr>
            <w:r>
              <w:rPr>
                <w:w w:val="85"/>
                <w:sz w:val="16"/>
              </w:rPr>
              <w:t>AK</w:t>
            </w:r>
            <w:r>
              <w:rPr>
                <w:spacing w:val="-34"/>
                <w:w w:val="85"/>
                <w:sz w:val="16"/>
              </w:rPr>
              <w:t xml:space="preserve"> </w:t>
            </w:r>
            <w:r>
              <w:rPr>
                <w:w w:val="80"/>
                <w:sz w:val="16"/>
              </w:rPr>
              <w:t>BO</w:t>
            </w:r>
          </w:p>
        </w:tc>
        <w:tc>
          <w:tcPr>
            <w:tcW w:w="993" w:type="dxa"/>
            <w:tcBorders>
              <w:top w:val="single" w:sz="6" w:space="0" w:color="000000"/>
              <w:left w:val="single" w:sz="6" w:space="0" w:color="000000"/>
              <w:right w:val="single" w:sz="6" w:space="0" w:color="000000"/>
            </w:tcBorders>
          </w:tcPr>
          <w:p w14:paraId="32D3C893" w14:textId="77777777" w:rsidR="00CE7EFC" w:rsidRDefault="00E32513">
            <w:pPr>
              <w:pStyle w:val="TableParagraph"/>
              <w:spacing w:line="180" w:lineRule="exact"/>
              <w:ind w:left="84"/>
              <w:rPr>
                <w:sz w:val="16"/>
              </w:rPr>
            </w:pPr>
            <w:r>
              <w:rPr>
                <w:w w:val="90"/>
                <w:sz w:val="16"/>
              </w:rPr>
              <w:t>30</w:t>
            </w:r>
          </w:p>
          <w:p w14:paraId="32D3C894" w14:textId="77777777" w:rsidR="00CE7EFC" w:rsidRDefault="00E32513">
            <w:pPr>
              <w:pStyle w:val="TableParagraph"/>
              <w:spacing w:before="3"/>
              <w:ind w:left="84"/>
              <w:rPr>
                <w:sz w:val="16"/>
              </w:rPr>
            </w:pPr>
            <w:r>
              <w:rPr>
                <w:w w:val="90"/>
                <w:sz w:val="16"/>
              </w:rPr>
              <w:t>15</w:t>
            </w:r>
          </w:p>
          <w:p w14:paraId="32D3C895" w14:textId="77777777" w:rsidR="00CE7EFC" w:rsidRDefault="00E32513">
            <w:pPr>
              <w:pStyle w:val="TableParagraph"/>
              <w:spacing w:before="2"/>
              <w:ind w:left="84"/>
              <w:rPr>
                <w:sz w:val="16"/>
              </w:rPr>
            </w:pPr>
            <w:r>
              <w:rPr>
                <w:w w:val="90"/>
                <w:sz w:val="16"/>
              </w:rPr>
              <w:t>25</w:t>
            </w:r>
          </w:p>
          <w:p w14:paraId="32D3C896" w14:textId="77777777" w:rsidR="00CE7EFC" w:rsidRDefault="00E32513">
            <w:pPr>
              <w:pStyle w:val="TableParagraph"/>
              <w:spacing w:before="3"/>
              <w:ind w:left="84"/>
              <w:rPr>
                <w:sz w:val="16"/>
              </w:rPr>
            </w:pPr>
            <w:r>
              <w:rPr>
                <w:w w:val="90"/>
                <w:sz w:val="16"/>
              </w:rPr>
              <w:t>10</w:t>
            </w:r>
          </w:p>
          <w:p w14:paraId="32D3C897" w14:textId="77777777" w:rsidR="00CE7EFC" w:rsidRDefault="00E32513">
            <w:pPr>
              <w:pStyle w:val="TableParagraph"/>
              <w:spacing w:before="2"/>
              <w:ind w:left="84"/>
              <w:rPr>
                <w:sz w:val="16"/>
              </w:rPr>
            </w:pPr>
            <w:r>
              <w:rPr>
                <w:w w:val="90"/>
                <w:sz w:val="16"/>
              </w:rPr>
              <w:t>10</w:t>
            </w:r>
          </w:p>
          <w:p w14:paraId="32D3C898" w14:textId="77777777" w:rsidR="00CE7EFC" w:rsidRDefault="00E32513">
            <w:pPr>
              <w:pStyle w:val="TableParagraph"/>
              <w:spacing w:before="3"/>
              <w:ind w:left="84"/>
              <w:rPr>
                <w:sz w:val="16"/>
              </w:rPr>
            </w:pPr>
            <w:r>
              <w:rPr>
                <w:w w:val="82"/>
                <w:sz w:val="16"/>
              </w:rPr>
              <w:t>5</w:t>
            </w:r>
          </w:p>
          <w:p w14:paraId="32D3C899" w14:textId="77777777" w:rsidR="00CE7EFC" w:rsidRDefault="00E32513">
            <w:pPr>
              <w:pStyle w:val="TableParagraph"/>
              <w:spacing w:before="2"/>
              <w:ind w:left="84"/>
              <w:rPr>
                <w:sz w:val="16"/>
              </w:rPr>
            </w:pPr>
            <w:r>
              <w:rPr>
                <w:w w:val="82"/>
                <w:sz w:val="16"/>
              </w:rPr>
              <w:t>5</w:t>
            </w:r>
          </w:p>
          <w:p w14:paraId="32D3C89A" w14:textId="77777777" w:rsidR="00CE7EFC" w:rsidRDefault="00E32513">
            <w:pPr>
              <w:pStyle w:val="TableParagraph"/>
              <w:spacing w:before="3"/>
              <w:ind w:left="84"/>
              <w:rPr>
                <w:sz w:val="16"/>
              </w:rPr>
            </w:pPr>
            <w:r>
              <w:rPr>
                <w:w w:val="82"/>
                <w:sz w:val="16"/>
              </w:rPr>
              <w:t>+</w:t>
            </w:r>
          </w:p>
          <w:p w14:paraId="32D3C89B" w14:textId="77777777" w:rsidR="00CE7EFC" w:rsidRDefault="00E32513">
            <w:pPr>
              <w:pStyle w:val="TableParagraph"/>
              <w:spacing w:before="2"/>
              <w:ind w:left="84"/>
              <w:rPr>
                <w:sz w:val="16"/>
              </w:rPr>
            </w:pPr>
            <w:r>
              <w:rPr>
                <w:w w:val="82"/>
                <w:sz w:val="16"/>
              </w:rPr>
              <w:t>+</w:t>
            </w:r>
          </w:p>
          <w:p w14:paraId="32D3C89C" w14:textId="77777777" w:rsidR="00CE7EFC" w:rsidRDefault="00E32513">
            <w:pPr>
              <w:pStyle w:val="TableParagraph"/>
              <w:spacing w:before="3"/>
              <w:ind w:left="84"/>
              <w:rPr>
                <w:sz w:val="16"/>
              </w:rPr>
            </w:pPr>
            <w:r>
              <w:rPr>
                <w:w w:val="82"/>
                <w:sz w:val="16"/>
              </w:rPr>
              <w:t>+</w:t>
            </w:r>
          </w:p>
          <w:p w14:paraId="32D3C89D" w14:textId="77777777" w:rsidR="00CE7EFC" w:rsidRDefault="00E32513">
            <w:pPr>
              <w:pStyle w:val="TableParagraph"/>
              <w:spacing w:before="2" w:line="163" w:lineRule="exact"/>
              <w:ind w:left="84"/>
              <w:rPr>
                <w:sz w:val="16"/>
              </w:rPr>
            </w:pPr>
            <w:r>
              <w:rPr>
                <w:w w:val="82"/>
                <w:sz w:val="16"/>
              </w:rPr>
              <w:t>+</w:t>
            </w:r>
          </w:p>
        </w:tc>
        <w:tc>
          <w:tcPr>
            <w:tcW w:w="849" w:type="dxa"/>
            <w:tcBorders>
              <w:top w:val="single" w:sz="6" w:space="0" w:color="000000"/>
              <w:left w:val="single" w:sz="6" w:space="0" w:color="000000"/>
              <w:right w:val="single" w:sz="6" w:space="0" w:color="000000"/>
            </w:tcBorders>
          </w:tcPr>
          <w:p w14:paraId="32D3C89E" w14:textId="77777777" w:rsidR="00CE7EFC" w:rsidRDefault="00E32513">
            <w:pPr>
              <w:pStyle w:val="TableParagraph"/>
              <w:spacing w:line="244" w:lineRule="auto"/>
              <w:ind w:left="85" w:right="148"/>
              <w:rPr>
                <w:sz w:val="16"/>
              </w:rPr>
            </w:pPr>
            <w:r>
              <w:rPr>
                <w:sz w:val="16"/>
              </w:rPr>
              <w:t>6 – les</w:t>
            </w:r>
            <w:r>
              <w:rPr>
                <w:spacing w:val="1"/>
                <w:sz w:val="16"/>
              </w:rPr>
              <w:t xml:space="preserve"> </w:t>
            </w:r>
            <w:r>
              <w:rPr>
                <w:w w:val="80"/>
                <w:sz w:val="16"/>
              </w:rPr>
              <w:t>produkční</w:t>
            </w:r>
          </w:p>
        </w:tc>
        <w:tc>
          <w:tcPr>
            <w:tcW w:w="3828" w:type="dxa"/>
            <w:tcBorders>
              <w:top w:val="single" w:sz="6" w:space="0" w:color="000000"/>
              <w:left w:val="single" w:sz="6" w:space="0" w:color="000000"/>
              <w:right w:val="single" w:sz="6" w:space="0" w:color="000000"/>
            </w:tcBorders>
          </w:tcPr>
          <w:p w14:paraId="32D3C89F" w14:textId="77777777" w:rsidR="00CE7EFC" w:rsidRDefault="00E32513">
            <w:pPr>
              <w:pStyle w:val="TableParagraph"/>
              <w:spacing w:line="244" w:lineRule="auto"/>
              <w:ind w:left="86" w:right="260"/>
              <w:rPr>
                <w:sz w:val="16"/>
              </w:rPr>
            </w:pPr>
            <w:r>
              <w:rPr>
                <w:w w:val="80"/>
                <w:sz w:val="16"/>
              </w:rPr>
              <w:t>Maximální</w:t>
            </w:r>
            <w:r>
              <w:rPr>
                <w:spacing w:val="5"/>
                <w:w w:val="80"/>
                <w:sz w:val="16"/>
              </w:rPr>
              <w:t xml:space="preserve"> </w:t>
            </w:r>
            <w:r>
              <w:rPr>
                <w:w w:val="80"/>
                <w:sz w:val="16"/>
              </w:rPr>
              <w:t>podpora</w:t>
            </w:r>
            <w:r>
              <w:rPr>
                <w:spacing w:val="7"/>
                <w:w w:val="80"/>
                <w:sz w:val="16"/>
              </w:rPr>
              <w:t xml:space="preserve"> </w:t>
            </w:r>
            <w:r>
              <w:rPr>
                <w:w w:val="80"/>
                <w:sz w:val="16"/>
              </w:rPr>
              <w:t>přirozené</w:t>
            </w:r>
            <w:r>
              <w:rPr>
                <w:spacing w:val="8"/>
                <w:w w:val="80"/>
                <w:sz w:val="16"/>
              </w:rPr>
              <w:t xml:space="preserve"> </w:t>
            </w:r>
            <w:r>
              <w:rPr>
                <w:w w:val="80"/>
                <w:sz w:val="16"/>
              </w:rPr>
              <w:t>druhové</w:t>
            </w:r>
            <w:r>
              <w:rPr>
                <w:spacing w:val="8"/>
                <w:w w:val="80"/>
                <w:sz w:val="16"/>
              </w:rPr>
              <w:t xml:space="preserve"> </w:t>
            </w:r>
            <w:r>
              <w:rPr>
                <w:w w:val="80"/>
                <w:sz w:val="16"/>
              </w:rPr>
              <w:t>skladby</w:t>
            </w:r>
            <w:r>
              <w:rPr>
                <w:spacing w:val="5"/>
                <w:w w:val="80"/>
                <w:sz w:val="16"/>
              </w:rPr>
              <w:t xml:space="preserve"> </w:t>
            </w:r>
            <w:r>
              <w:rPr>
                <w:w w:val="80"/>
                <w:sz w:val="16"/>
              </w:rPr>
              <w:t>a</w:t>
            </w:r>
            <w:r>
              <w:rPr>
                <w:spacing w:val="8"/>
                <w:w w:val="80"/>
                <w:sz w:val="16"/>
              </w:rPr>
              <w:t xml:space="preserve"> </w:t>
            </w:r>
            <w:r>
              <w:rPr>
                <w:w w:val="80"/>
                <w:sz w:val="16"/>
              </w:rPr>
              <w:t>přirozené</w:t>
            </w:r>
            <w:r>
              <w:rPr>
                <w:spacing w:val="1"/>
                <w:w w:val="80"/>
                <w:sz w:val="16"/>
              </w:rPr>
              <w:t xml:space="preserve"> </w:t>
            </w:r>
            <w:r>
              <w:rPr>
                <w:w w:val="80"/>
                <w:sz w:val="16"/>
              </w:rPr>
              <w:t>obnovy</w:t>
            </w:r>
            <w:r>
              <w:rPr>
                <w:spacing w:val="9"/>
                <w:w w:val="80"/>
                <w:sz w:val="16"/>
              </w:rPr>
              <w:t xml:space="preserve"> </w:t>
            </w:r>
            <w:r>
              <w:rPr>
                <w:w w:val="80"/>
                <w:sz w:val="16"/>
              </w:rPr>
              <w:t>lesního</w:t>
            </w:r>
            <w:r>
              <w:rPr>
                <w:spacing w:val="9"/>
                <w:w w:val="80"/>
                <w:sz w:val="16"/>
              </w:rPr>
              <w:t xml:space="preserve"> </w:t>
            </w:r>
            <w:r>
              <w:rPr>
                <w:w w:val="80"/>
                <w:sz w:val="16"/>
              </w:rPr>
              <w:t>porostu,</w:t>
            </w:r>
            <w:r>
              <w:rPr>
                <w:spacing w:val="9"/>
                <w:w w:val="80"/>
                <w:sz w:val="16"/>
              </w:rPr>
              <w:t xml:space="preserve"> </w:t>
            </w:r>
            <w:r>
              <w:rPr>
                <w:w w:val="80"/>
                <w:sz w:val="16"/>
              </w:rPr>
              <w:t>těžební</w:t>
            </w:r>
            <w:r>
              <w:rPr>
                <w:spacing w:val="9"/>
                <w:w w:val="80"/>
                <w:sz w:val="16"/>
              </w:rPr>
              <w:t xml:space="preserve"> </w:t>
            </w:r>
            <w:r>
              <w:rPr>
                <w:w w:val="80"/>
                <w:sz w:val="16"/>
              </w:rPr>
              <w:t>práce</w:t>
            </w:r>
            <w:r>
              <w:rPr>
                <w:spacing w:val="12"/>
                <w:w w:val="80"/>
                <w:sz w:val="16"/>
              </w:rPr>
              <w:t xml:space="preserve"> </w:t>
            </w:r>
            <w:r>
              <w:rPr>
                <w:w w:val="80"/>
                <w:sz w:val="16"/>
              </w:rPr>
              <w:t>provádět</w:t>
            </w:r>
            <w:r>
              <w:rPr>
                <w:spacing w:val="7"/>
                <w:w w:val="80"/>
                <w:sz w:val="16"/>
              </w:rPr>
              <w:t xml:space="preserve"> </w:t>
            </w:r>
            <w:r>
              <w:rPr>
                <w:w w:val="80"/>
                <w:sz w:val="16"/>
              </w:rPr>
              <w:t>přednostně</w:t>
            </w:r>
            <w:r>
              <w:rPr>
                <w:spacing w:val="1"/>
                <w:w w:val="80"/>
                <w:sz w:val="16"/>
              </w:rPr>
              <w:t xml:space="preserve"> </w:t>
            </w:r>
            <w:r>
              <w:rPr>
                <w:w w:val="80"/>
                <w:sz w:val="16"/>
              </w:rPr>
              <w:t>v</w:t>
            </w:r>
            <w:r>
              <w:rPr>
                <w:spacing w:val="5"/>
                <w:w w:val="80"/>
                <w:sz w:val="16"/>
              </w:rPr>
              <w:t xml:space="preserve"> </w:t>
            </w:r>
            <w:r>
              <w:rPr>
                <w:w w:val="80"/>
                <w:sz w:val="16"/>
              </w:rPr>
              <w:t>zimním</w:t>
            </w:r>
            <w:r>
              <w:rPr>
                <w:spacing w:val="6"/>
                <w:w w:val="80"/>
                <w:sz w:val="16"/>
              </w:rPr>
              <w:t xml:space="preserve"> </w:t>
            </w:r>
            <w:r>
              <w:rPr>
                <w:w w:val="80"/>
                <w:sz w:val="16"/>
              </w:rPr>
              <w:t>období</w:t>
            </w:r>
            <w:r>
              <w:rPr>
                <w:spacing w:val="5"/>
                <w:w w:val="80"/>
                <w:sz w:val="16"/>
              </w:rPr>
              <w:t xml:space="preserve"> </w:t>
            </w:r>
            <w:r>
              <w:rPr>
                <w:w w:val="80"/>
                <w:sz w:val="16"/>
              </w:rPr>
              <w:t>při</w:t>
            </w:r>
            <w:r>
              <w:rPr>
                <w:spacing w:val="7"/>
                <w:w w:val="80"/>
                <w:sz w:val="16"/>
              </w:rPr>
              <w:t xml:space="preserve"> </w:t>
            </w:r>
            <w:r>
              <w:rPr>
                <w:w w:val="80"/>
                <w:sz w:val="16"/>
              </w:rPr>
              <w:t>zámrzu,</w:t>
            </w:r>
            <w:r>
              <w:rPr>
                <w:spacing w:val="5"/>
                <w:w w:val="80"/>
                <w:sz w:val="16"/>
              </w:rPr>
              <w:t xml:space="preserve"> </w:t>
            </w:r>
            <w:r>
              <w:rPr>
                <w:w w:val="80"/>
                <w:sz w:val="16"/>
              </w:rPr>
              <w:t>těženou</w:t>
            </w:r>
            <w:r>
              <w:rPr>
                <w:spacing w:val="5"/>
                <w:w w:val="80"/>
                <w:sz w:val="16"/>
              </w:rPr>
              <w:t xml:space="preserve"> </w:t>
            </w:r>
            <w:r>
              <w:rPr>
                <w:w w:val="80"/>
                <w:sz w:val="16"/>
              </w:rPr>
              <w:t>biomasu</w:t>
            </w:r>
            <w:r>
              <w:rPr>
                <w:spacing w:val="10"/>
                <w:w w:val="80"/>
                <w:sz w:val="16"/>
              </w:rPr>
              <w:t xml:space="preserve"> </w:t>
            </w:r>
            <w:r>
              <w:rPr>
                <w:w w:val="80"/>
                <w:sz w:val="16"/>
              </w:rPr>
              <w:t>vytahovat</w:t>
            </w:r>
            <w:r>
              <w:rPr>
                <w:spacing w:val="1"/>
                <w:w w:val="80"/>
                <w:sz w:val="16"/>
              </w:rPr>
              <w:t xml:space="preserve"> </w:t>
            </w:r>
            <w:r>
              <w:rPr>
                <w:w w:val="80"/>
                <w:sz w:val="16"/>
              </w:rPr>
              <w:t>směrem</w:t>
            </w:r>
            <w:r>
              <w:rPr>
                <w:spacing w:val="6"/>
                <w:w w:val="80"/>
                <w:sz w:val="16"/>
              </w:rPr>
              <w:t xml:space="preserve"> </w:t>
            </w:r>
            <w:r>
              <w:rPr>
                <w:w w:val="80"/>
                <w:sz w:val="16"/>
              </w:rPr>
              <w:t>od</w:t>
            </w:r>
            <w:r>
              <w:rPr>
                <w:spacing w:val="8"/>
                <w:w w:val="80"/>
                <w:sz w:val="16"/>
              </w:rPr>
              <w:t xml:space="preserve"> </w:t>
            </w:r>
            <w:r>
              <w:rPr>
                <w:w w:val="80"/>
                <w:sz w:val="16"/>
              </w:rPr>
              <w:t>toku.</w:t>
            </w:r>
            <w:r>
              <w:rPr>
                <w:spacing w:val="6"/>
                <w:w w:val="80"/>
                <w:sz w:val="16"/>
              </w:rPr>
              <w:t xml:space="preserve"> </w:t>
            </w:r>
            <w:r>
              <w:rPr>
                <w:w w:val="80"/>
                <w:sz w:val="16"/>
              </w:rPr>
              <w:t>Vyřezávat</w:t>
            </w:r>
            <w:r>
              <w:rPr>
                <w:spacing w:val="6"/>
                <w:w w:val="80"/>
                <w:sz w:val="16"/>
              </w:rPr>
              <w:t xml:space="preserve"> </w:t>
            </w:r>
            <w:r>
              <w:rPr>
                <w:w w:val="80"/>
                <w:sz w:val="16"/>
              </w:rPr>
              <w:t>proschlé</w:t>
            </w:r>
            <w:r>
              <w:rPr>
                <w:spacing w:val="8"/>
                <w:w w:val="80"/>
                <w:sz w:val="16"/>
              </w:rPr>
              <w:t xml:space="preserve"> </w:t>
            </w:r>
            <w:r>
              <w:rPr>
                <w:w w:val="80"/>
                <w:sz w:val="16"/>
              </w:rPr>
              <w:t>jedince</w:t>
            </w:r>
            <w:r>
              <w:rPr>
                <w:spacing w:val="8"/>
                <w:w w:val="80"/>
                <w:sz w:val="16"/>
              </w:rPr>
              <w:t xml:space="preserve"> </w:t>
            </w:r>
            <w:r>
              <w:rPr>
                <w:w w:val="80"/>
                <w:sz w:val="16"/>
              </w:rPr>
              <w:t>nebo</w:t>
            </w:r>
            <w:r>
              <w:rPr>
                <w:spacing w:val="8"/>
                <w:w w:val="80"/>
                <w:sz w:val="16"/>
              </w:rPr>
              <w:t xml:space="preserve"> </w:t>
            </w:r>
            <w:r>
              <w:rPr>
                <w:w w:val="80"/>
                <w:sz w:val="16"/>
              </w:rPr>
              <w:t>skupiny.</w:t>
            </w:r>
          </w:p>
          <w:p w14:paraId="32D3C8A0" w14:textId="77777777" w:rsidR="00CE7EFC" w:rsidRDefault="00E32513">
            <w:pPr>
              <w:pStyle w:val="TableParagraph"/>
              <w:spacing w:line="242" w:lineRule="auto"/>
              <w:ind w:left="86" w:right="63"/>
              <w:rPr>
                <w:sz w:val="16"/>
              </w:rPr>
            </w:pPr>
            <w:r>
              <w:rPr>
                <w:w w:val="80"/>
                <w:sz w:val="16"/>
              </w:rPr>
              <w:t>Dosadba</w:t>
            </w:r>
            <w:r>
              <w:rPr>
                <w:spacing w:val="3"/>
                <w:w w:val="80"/>
                <w:sz w:val="16"/>
              </w:rPr>
              <w:t xml:space="preserve"> </w:t>
            </w:r>
            <w:r>
              <w:rPr>
                <w:w w:val="80"/>
                <w:sz w:val="16"/>
              </w:rPr>
              <w:t>dřevin</w:t>
            </w:r>
            <w:r>
              <w:rPr>
                <w:spacing w:val="4"/>
                <w:w w:val="80"/>
                <w:sz w:val="16"/>
              </w:rPr>
              <w:t xml:space="preserve"> </w:t>
            </w:r>
            <w:r>
              <w:rPr>
                <w:w w:val="80"/>
                <w:sz w:val="16"/>
              </w:rPr>
              <w:t>přirození</w:t>
            </w:r>
            <w:r>
              <w:rPr>
                <w:spacing w:val="1"/>
                <w:w w:val="80"/>
                <w:sz w:val="16"/>
              </w:rPr>
              <w:t xml:space="preserve"> </w:t>
            </w:r>
            <w:r>
              <w:rPr>
                <w:w w:val="80"/>
                <w:sz w:val="16"/>
              </w:rPr>
              <w:t>druhové</w:t>
            </w:r>
            <w:r>
              <w:rPr>
                <w:spacing w:val="6"/>
                <w:w w:val="80"/>
                <w:sz w:val="16"/>
              </w:rPr>
              <w:t xml:space="preserve"> </w:t>
            </w:r>
            <w:r>
              <w:rPr>
                <w:w w:val="80"/>
                <w:sz w:val="16"/>
              </w:rPr>
              <w:t>skladby.</w:t>
            </w:r>
            <w:r>
              <w:rPr>
                <w:spacing w:val="5"/>
                <w:w w:val="80"/>
                <w:sz w:val="16"/>
              </w:rPr>
              <w:t xml:space="preserve"> </w:t>
            </w:r>
            <w:r>
              <w:rPr>
                <w:w w:val="80"/>
                <w:sz w:val="16"/>
              </w:rPr>
              <w:t>Ponechání</w:t>
            </w:r>
            <w:r>
              <w:rPr>
                <w:spacing w:val="1"/>
                <w:w w:val="80"/>
                <w:sz w:val="16"/>
              </w:rPr>
              <w:t xml:space="preserve"> </w:t>
            </w:r>
            <w:r>
              <w:rPr>
                <w:w w:val="80"/>
                <w:sz w:val="16"/>
              </w:rPr>
              <w:t>vybraných</w:t>
            </w:r>
            <w:r>
              <w:rPr>
                <w:spacing w:val="1"/>
                <w:w w:val="80"/>
                <w:sz w:val="16"/>
              </w:rPr>
              <w:t xml:space="preserve"> </w:t>
            </w:r>
            <w:r>
              <w:rPr>
                <w:w w:val="80"/>
                <w:sz w:val="16"/>
              </w:rPr>
              <w:t>jedinců na dožití</w:t>
            </w:r>
            <w:r>
              <w:rPr>
                <w:spacing w:val="1"/>
                <w:w w:val="80"/>
                <w:sz w:val="16"/>
              </w:rPr>
              <w:t xml:space="preserve"> </w:t>
            </w:r>
            <w:r>
              <w:rPr>
                <w:w w:val="80"/>
                <w:sz w:val="16"/>
              </w:rPr>
              <w:t>–</w:t>
            </w:r>
            <w:r>
              <w:rPr>
                <w:spacing w:val="1"/>
                <w:w w:val="80"/>
                <w:sz w:val="16"/>
              </w:rPr>
              <w:t xml:space="preserve"> </w:t>
            </w:r>
            <w:r>
              <w:rPr>
                <w:w w:val="80"/>
                <w:sz w:val="16"/>
              </w:rPr>
              <w:t>viz směrnice. Umisťování ptačích</w:t>
            </w:r>
            <w:r>
              <w:rPr>
                <w:spacing w:val="1"/>
                <w:w w:val="80"/>
                <w:sz w:val="16"/>
              </w:rPr>
              <w:t xml:space="preserve"> </w:t>
            </w:r>
            <w:r>
              <w:rPr>
                <w:w w:val="80"/>
                <w:sz w:val="16"/>
              </w:rPr>
              <w:t>budek.</w:t>
            </w:r>
            <w:r>
              <w:rPr>
                <w:spacing w:val="5"/>
                <w:w w:val="80"/>
                <w:sz w:val="16"/>
              </w:rPr>
              <w:t xml:space="preserve"> </w:t>
            </w:r>
            <w:r>
              <w:rPr>
                <w:w w:val="80"/>
                <w:sz w:val="16"/>
              </w:rPr>
              <w:t>Výřez</w:t>
            </w:r>
            <w:r>
              <w:rPr>
                <w:spacing w:val="5"/>
                <w:w w:val="80"/>
                <w:sz w:val="16"/>
              </w:rPr>
              <w:t xml:space="preserve"> </w:t>
            </w:r>
            <w:r>
              <w:rPr>
                <w:w w:val="80"/>
                <w:sz w:val="16"/>
              </w:rPr>
              <w:t>a</w:t>
            </w:r>
            <w:r>
              <w:rPr>
                <w:spacing w:val="7"/>
                <w:w w:val="80"/>
                <w:sz w:val="16"/>
              </w:rPr>
              <w:t xml:space="preserve"> </w:t>
            </w:r>
            <w:r>
              <w:rPr>
                <w:w w:val="80"/>
                <w:sz w:val="16"/>
              </w:rPr>
              <w:t>likvidace</w:t>
            </w:r>
            <w:r>
              <w:rPr>
                <w:spacing w:val="5"/>
                <w:w w:val="80"/>
                <w:sz w:val="16"/>
              </w:rPr>
              <w:t xml:space="preserve"> </w:t>
            </w:r>
            <w:r>
              <w:rPr>
                <w:w w:val="80"/>
                <w:sz w:val="16"/>
              </w:rPr>
              <w:t>nepůvodních</w:t>
            </w:r>
            <w:r>
              <w:rPr>
                <w:spacing w:val="7"/>
                <w:w w:val="80"/>
                <w:sz w:val="16"/>
              </w:rPr>
              <w:t xml:space="preserve"> </w:t>
            </w:r>
            <w:r>
              <w:rPr>
                <w:w w:val="80"/>
                <w:sz w:val="16"/>
              </w:rPr>
              <w:t>druhů</w:t>
            </w:r>
            <w:r>
              <w:rPr>
                <w:spacing w:val="5"/>
                <w:w w:val="80"/>
                <w:sz w:val="16"/>
              </w:rPr>
              <w:t xml:space="preserve"> </w:t>
            </w:r>
            <w:r>
              <w:rPr>
                <w:w w:val="80"/>
                <w:sz w:val="16"/>
              </w:rPr>
              <w:t>dřevin,</w:t>
            </w:r>
            <w:r>
              <w:rPr>
                <w:spacing w:val="5"/>
                <w:w w:val="80"/>
                <w:sz w:val="16"/>
              </w:rPr>
              <w:t xml:space="preserve"> </w:t>
            </w:r>
            <w:r>
              <w:rPr>
                <w:w w:val="80"/>
                <w:sz w:val="16"/>
              </w:rPr>
              <w:t>při</w:t>
            </w:r>
            <w:r>
              <w:rPr>
                <w:spacing w:val="6"/>
                <w:w w:val="80"/>
                <w:sz w:val="16"/>
              </w:rPr>
              <w:t xml:space="preserve"> </w:t>
            </w:r>
            <w:r>
              <w:rPr>
                <w:w w:val="80"/>
                <w:sz w:val="16"/>
              </w:rPr>
              <w:t>okraji</w:t>
            </w:r>
            <w:r>
              <w:rPr>
                <w:spacing w:val="1"/>
                <w:w w:val="80"/>
                <w:sz w:val="16"/>
              </w:rPr>
              <w:t xml:space="preserve"> </w:t>
            </w:r>
            <w:r>
              <w:rPr>
                <w:w w:val="80"/>
                <w:sz w:val="16"/>
              </w:rPr>
              <w:t>porostních</w:t>
            </w:r>
            <w:r>
              <w:rPr>
                <w:spacing w:val="10"/>
                <w:w w:val="80"/>
                <w:sz w:val="16"/>
              </w:rPr>
              <w:t xml:space="preserve"> </w:t>
            </w:r>
            <w:r>
              <w:rPr>
                <w:w w:val="80"/>
                <w:sz w:val="16"/>
              </w:rPr>
              <w:t>skupin</w:t>
            </w:r>
            <w:r>
              <w:rPr>
                <w:spacing w:val="6"/>
                <w:w w:val="80"/>
                <w:sz w:val="16"/>
              </w:rPr>
              <w:t xml:space="preserve"> </w:t>
            </w:r>
            <w:r>
              <w:rPr>
                <w:w w:val="80"/>
                <w:sz w:val="16"/>
              </w:rPr>
              <w:t>odstraňování</w:t>
            </w:r>
            <w:r>
              <w:rPr>
                <w:spacing w:val="10"/>
                <w:w w:val="80"/>
                <w:sz w:val="16"/>
              </w:rPr>
              <w:t xml:space="preserve"> </w:t>
            </w:r>
            <w:r>
              <w:rPr>
                <w:w w:val="80"/>
                <w:sz w:val="16"/>
              </w:rPr>
              <w:t>invazních</w:t>
            </w:r>
            <w:r>
              <w:rPr>
                <w:spacing w:val="8"/>
                <w:w w:val="80"/>
                <w:sz w:val="16"/>
              </w:rPr>
              <w:t xml:space="preserve"> </w:t>
            </w:r>
            <w:r>
              <w:rPr>
                <w:w w:val="80"/>
                <w:sz w:val="16"/>
              </w:rPr>
              <w:t>rostlin.</w:t>
            </w:r>
            <w:r>
              <w:rPr>
                <w:spacing w:val="9"/>
                <w:w w:val="80"/>
                <w:sz w:val="16"/>
              </w:rPr>
              <w:t xml:space="preserve"> </w:t>
            </w:r>
            <w:r>
              <w:rPr>
                <w:w w:val="80"/>
                <w:sz w:val="16"/>
              </w:rPr>
              <w:t>Uvolňování</w:t>
            </w:r>
            <w:r>
              <w:rPr>
                <w:spacing w:val="1"/>
                <w:w w:val="80"/>
                <w:sz w:val="16"/>
              </w:rPr>
              <w:t xml:space="preserve"> </w:t>
            </w:r>
            <w:r>
              <w:rPr>
                <w:w w:val="85"/>
                <w:sz w:val="16"/>
              </w:rPr>
              <w:t>porostů</w:t>
            </w:r>
            <w:r>
              <w:rPr>
                <w:spacing w:val="-3"/>
                <w:w w:val="85"/>
                <w:sz w:val="16"/>
              </w:rPr>
              <w:t xml:space="preserve"> </w:t>
            </w:r>
            <w:r>
              <w:rPr>
                <w:w w:val="85"/>
                <w:sz w:val="16"/>
              </w:rPr>
              <w:t>při</w:t>
            </w:r>
            <w:r>
              <w:rPr>
                <w:spacing w:val="-3"/>
                <w:w w:val="85"/>
                <w:sz w:val="16"/>
              </w:rPr>
              <w:t xml:space="preserve"> </w:t>
            </w:r>
            <w:r>
              <w:rPr>
                <w:w w:val="85"/>
                <w:sz w:val="16"/>
              </w:rPr>
              <w:t>vzniku</w:t>
            </w:r>
            <w:r>
              <w:rPr>
                <w:spacing w:val="-2"/>
                <w:w w:val="85"/>
                <w:sz w:val="16"/>
              </w:rPr>
              <w:t xml:space="preserve"> </w:t>
            </w:r>
            <w:r>
              <w:rPr>
                <w:w w:val="85"/>
                <w:sz w:val="16"/>
              </w:rPr>
              <w:t>štěrkopískových</w:t>
            </w:r>
            <w:r>
              <w:rPr>
                <w:spacing w:val="-2"/>
                <w:w w:val="85"/>
                <w:sz w:val="16"/>
              </w:rPr>
              <w:t xml:space="preserve"> </w:t>
            </w:r>
            <w:r>
              <w:rPr>
                <w:w w:val="85"/>
                <w:sz w:val="16"/>
              </w:rPr>
              <w:t>lavic.</w:t>
            </w:r>
          </w:p>
          <w:p w14:paraId="32D3C8A1" w14:textId="77777777" w:rsidR="00CE7EFC" w:rsidRDefault="00E32513">
            <w:pPr>
              <w:pStyle w:val="TableParagraph"/>
              <w:spacing w:line="180" w:lineRule="atLeast"/>
              <w:ind w:left="86" w:right="622"/>
              <w:rPr>
                <w:sz w:val="16"/>
              </w:rPr>
            </w:pPr>
            <w:r>
              <w:rPr>
                <w:w w:val="80"/>
                <w:sz w:val="16"/>
              </w:rPr>
              <w:t>Další návrhy hospodaření dle</w:t>
            </w:r>
            <w:r>
              <w:rPr>
                <w:spacing w:val="1"/>
                <w:w w:val="80"/>
                <w:sz w:val="16"/>
              </w:rPr>
              <w:t xml:space="preserve"> </w:t>
            </w:r>
            <w:r>
              <w:rPr>
                <w:w w:val="80"/>
                <w:sz w:val="16"/>
              </w:rPr>
              <w:t>cílů vlastníka</w:t>
            </w:r>
            <w:r>
              <w:rPr>
                <w:spacing w:val="25"/>
                <w:sz w:val="16"/>
              </w:rPr>
              <w:t xml:space="preserve"> </w:t>
            </w:r>
            <w:r>
              <w:rPr>
                <w:w w:val="80"/>
                <w:sz w:val="16"/>
              </w:rPr>
              <w:t>v</w:t>
            </w:r>
            <w:r>
              <w:rPr>
                <w:spacing w:val="26"/>
                <w:sz w:val="16"/>
              </w:rPr>
              <w:t xml:space="preserve"> </w:t>
            </w:r>
            <w:r>
              <w:rPr>
                <w:w w:val="80"/>
                <w:sz w:val="16"/>
              </w:rPr>
              <w:t>souladu</w:t>
            </w:r>
            <w:r>
              <w:rPr>
                <w:spacing w:val="-31"/>
                <w:w w:val="80"/>
                <w:sz w:val="16"/>
              </w:rPr>
              <w:t xml:space="preserve"> </w:t>
            </w:r>
            <w:r>
              <w:rPr>
                <w:w w:val="80"/>
                <w:sz w:val="16"/>
              </w:rPr>
              <w:t>s</w:t>
            </w:r>
            <w:r>
              <w:rPr>
                <w:spacing w:val="2"/>
                <w:w w:val="80"/>
                <w:sz w:val="16"/>
              </w:rPr>
              <w:t xml:space="preserve"> </w:t>
            </w:r>
            <w:r>
              <w:rPr>
                <w:w w:val="80"/>
                <w:sz w:val="16"/>
              </w:rPr>
              <w:t>ochranou</w:t>
            </w:r>
            <w:r>
              <w:rPr>
                <w:spacing w:val="3"/>
                <w:w w:val="80"/>
                <w:sz w:val="16"/>
              </w:rPr>
              <w:t xml:space="preserve"> </w:t>
            </w:r>
            <w:r>
              <w:rPr>
                <w:w w:val="80"/>
                <w:sz w:val="16"/>
              </w:rPr>
              <w:t>a</w:t>
            </w:r>
            <w:r>
              <w:rPr>
                <w:spacing w:val="4"/>
                <w:w w:val="80"/>
                <w:sz w:val="16"/>
              </w:rPr>
              <w:t xml:space="preserve"> </w:t>
            </w:r>
            <w:r>
              <w:rPr>
                <w:w w:val="80"/>
                <w:sz w:val="16"/>
              </w:rPr>
              <w:t>zachování</w:t>
            </w:r>
            <w:r>
              <w:rPr>
                <w:spacing w:val="3"/>
                <w:w w:val="80"/>
                <w:sz w:val="16"/>
              </w:rPr>
              <w:t xml:space="preserve"> </w:t>
            </w:r>
            <w:r>
              <w:rPr>
                <w:w w:val="80"/>
                <w:sz w:val="16"/>
              </w:rPr>
              <w:t>předmětů</w:t>
            </w:r>
            <w:r>
              <w:rPr>
                <w:spacing w:val="2"/>
                <w:w w:val="80"/>
                <w:sz w:val="16"/>
              </w:rPr>
              <w:t xml:space="preserve"> </w:t>
            </w:r>
            <w:r>
              <w:rPr>
                <w:w w:val="80"/>
                <w:sz w:val="16"/>
              </w:rPr>
              <w:t>ochrany.</w:t>
            </w:r>
          </w:p>
        </w:tc>
        <w:tc>
          <w:tcPr>
            <w:tcW w:w="991" w:type="dxa"/>
            <w:tcBorders>
              <w:top w:val="single" w:sz="6" w:space="0" w:color="000000"/>
              <w:left w:val="single" w:sz="6" w:space="0" w:color="000000"/>
              <w:right w:val="single" w:sz="6" w:space="0" w:color="000000"/>
            </w:tcBorders>
          </w:tcPr>
          <w:p w14:paraId="32D3C8A2" w14:textId="77777777" w:rsidR="00CE7EFC" w:rsidRDefault="00E32513">
            <w:pPr>
              <w:pStyle w:val="TableParagraph"/>
              <w:spacing w:line="244" w:lineRule="auto"/>
              <w:ind w:left="86"/>
              <w:rPr>
                <w:sz w:val="16"/>
              </w:rPr>
            </w:pPr>
            <w:r>
              <w:rPr>
                <w:spacing w:val="-4"/>
                <w:w w:val="90"/>
                <w:sz w:val="16"/>
              </w:rPr>
              <w:t>2</w:t>
            </w:r>
            <w:r>
              <w:rPr>
                <w:spacing w:val="-2"/>
                <w:w w:val="90"/>
                <w:sz w:val="16"/>
              </w:rPr>
              <w:t xml:space="preserve"> </w:t>
            </w:r>
            <w:r>
              <w:rPr>
                <w:spacing w:val="-4"/>
                <w:w w:val="90"/>
                <w:sz w:val="16"/>
              </w:rPr>
              <w:t>–</w:t>
            </w:r>
            <w:r>
              <w:rPr>
                <w:spacing w:val="-1"/>
                <w:w w:val="90"/>
                <w:sz w:val="16"/>
              </w:rPr>
              <w:t xml:space="preserve"> </w:t>
            </w:r>
            <w:r>
              <w:rPr>
                <w:spacing w:val="-4"/>
                <w:w w:val="90"/>
                <w:sz w:val="16"/>
              </w:rPr>
              <w:t>zásah</w:t>
            </w:r>
            <w:r>
              <w:rPr>
                <w:spacing w:val="-35"/>
                <w:w w:val="90"/>
                <w:sz w:val="16"/>
              </w:rPr>
              <w:t xml:space="preserve"> </w:t>
            </w:r>
            <w:r>
              <w:rPr>
                <w:w w:val="85"/>
                <w:sz w:val="16"/>
              </w:rPr>
              <w:t>potřebný</w:t>
            </w:r>
          </w:p>
        </w:tc>
        <w:tc>
          <w:tcPr>
            <w:tcW w:w="2554" w:type="dxa"/>
            <w:tcBorders>
              <w:top w:val="single" w:sz="6" w:space="0" w:color="000000"/>
              <w:left w:val="single" w:sz="6" w:space="0" w:color="000000"/>
            </w:tcBorders>
          </w:tcPr>
          <w:p w14:paraId="32D3C8A3" w14:textId="77777777" w:rsidR="00CE7EFC" w:rsidRDefault="00E32513">
            <w:pPr>
              <w:pStyle w:val="TableParagraph"/>
              <w:spacing w:line="242" w:lineRule="auto"/>
              <w:ind w:left="86" w:right="96"/>
              <w:rPr>
                <w:sz w:val="16"/>
              </w:rPr>
            </w:pPr>
            <w:r>
              <w:rPr>
                <w:w w:val="80"/>
                <w:sz w:val="16"/>
              </w:rPr>
              <w:t>Interval</w:t>
            </w:r>
            <w:r>
              <w:rPr>
                <w:spacing w:val="9"/>
                <w:w w:val="80"/>
                <w:sz w:val="16"/>
              </w:rPr>
              <w:t xml:space="preserve"> </w:t>
            </w:r>
            <w:r>
              <w:rPr>
                <w:w w:val="80"/>
                <w:sz w:val="16"/>
              </w:rPr>
              <w:t>provedení</w:t>
            </w:r>
            <w:r>
              <w:rPr>
                <w:spacing w:val="8"/>
                <w:w w:val="80"/>
                <w:sz w:val="16"/>
              </w:rPr>
              <w:t xml:space="preserve"> </w:t>
            </w:r>
            <w:r>
              <w:rPr>
                <w:w w:val="80"/>
                <w:sz w:val="16"/>
              </w:rPr>
              <w:t>je</w:t>
            </w:r>
            <w:r>
              <w:rPr>
                <w:spacing w:val="10"/>
                <w:w w:val="80"/>
                <w:sz w:val="16"/>
              </w:rPr>
              <w:t xml:space="preserve"> </w:t>
            </w:r>
            <w:r>
              <w:rPr>
                <w:w w:val="80"/>
                <w:sz w:val="16"/>
              </w:rPr>
              <w:t>chápán</w:t>
            </w:r>
            <w:r>
              <w:rPr>
                <w:spacing w:val="11"/>
                <w:w w:val="80"/>
                <w:sz w:val="16"/>
              </w:rPr>
              <w:t xml:space="preserve"> </w:t>
            </w:r>
            <w:r>
              <w:rPr>
                <w:w w:val="80"/>
                <w:sz w:val="16"/>
              </w:rPr>
              <w:t>komplexně</w:t>
            </w:r>
            <w:r>
              <w:rPr>
                <w:spacing w:val="-31"/>
                <w:w w:val="80"/>
                <w:sz w:val="16"/>
              </w:rPr>
              <w:t xml:space="preserve"> </w:t>
            </w:r>
            <w:r>
              <w:rPr>
                <w:w w:val="80"/>
                <w:sz w:val="16"/>
              </w:rPr>
              <w:t>v</w:t>
            </w:r>
            <w:r>
              <w:rPr>
                <w:spacing w:val="3"/>
                <w:w w:val="80"/>
                <w:sz w:val="16"/>
              </w:rPr>
              <w:t xml:space="preserve"> </w:t>
            </w:r>
            <w:r>
              <w:rPr>
                <w:w w:val="80"/>
                <w:sz w:val="16"/>
              </w:rPr>
              <w:t>rámci</w:t>
            </w:r>
            <w:r>
              <w:rPr>
                <w:spacing w:val="5"/>
                <w:w w:val="80"/>
                <w:sz w:val="16"/>
              </w:rPr>
              <w:t xml:space="preserve"> </w:t>
            </w:r>
            <w:r>
              <w:rPr>
                <w:w w:val="80"/>
                <w:sz w:val="16"/>
              </w:rPr>
              <w:t>uvedeného</w:t>
            </w:r>
            <w:r>
              <w:rPr>
                <w:spacing w:val="6"/>
                <w:w w:val="80"/>
                <w:sz w:val="16"/>
              </w:rPr>
              <w:t xml:space="preserve"> </w:t>
            </w:r>
            <w:r>
              <w:rPr>
                <w:w w:val="80"/>
                <w:sz w:val="16"/>
              </w:rPr>
              <w:t>decennia</w:t>
            </w:r>
            <w:r>
              <w:rPr>
                <w:spacing w:val="6"/>
                <w:w w:val="80"/>
                <w:sz w:val="16"/>
              </w:rPr>
              <w:t xml:space="preserve"> </w:t>
            </w:r>
            <w:r>
              <w:rPr>
                <w:w w:val="80"/>
                <w:sz w:val="16"/>
              </w:rPr>
              <w:t>platnosti</w:t>
            </w:r>
            <w:r>
              <w:rPr>
                <w:spacing w:val="1"/>
                <w:w w:val="80"/>
                <w:sz w:val="16"/>
              </w:rPr>
              <w:t xml:space="preserve"> </w:t>
            </w:r>
            <w:r>
              <w:rPr>
                <w:w w:val="90"/>
                <w:sz w:val="16"/>
              </w:rPr>
              <w:t>plánu</w:t>
            </w:r>
            <w:r>
              <w:rPr>
                <w:spacing w:val="-6"/>
                <w:w w:val="90"/>
                <w:sz w:val="16"/>
              </w:rPr>
              <w:t xml:space="preserve"> </w:t>
            </w:r>
            <w:r>
              <w:rPr>
                <w:w w:val="90"/>
                <w:sz w:val="16"/>
              </w:rPr>
              <w:t>péče.</w:t>
            </w:r>
          </w:p>
        </w:tc>
      </w:tr>
    </w:tbl>
    <w:p w14:paraId="32D3C8A5" w14:textId="77777777" w:rsidR="00CE7EFC" w:rsidRDefault="00CE7EFC">
      <w:pPr>
        <w:spacing w:line="242" w:lineRule="auto"/>
        <w:rPr>
          <w:sz w:val="16"/>
        </w:rPr>
        <w:sectPr w:rsidR="00CE7EFC">
          <w:footerReference w:type="default" r:id="rId31"/>
          <w:pgSz w:w="16840" w:h="11910" w:orient="landscape"/>
          <w:pgMar w:top="1100" w:right="1220" w:bottom="280" w:left="1280" w:header="0" w:footer="0" w:gutter="0"/>
          <w:cols w:space="708"/>
        </w:sectPr>
      </w:pPr>
    </w:p>
    <w:p w14:paraId="32D3C8A6" w14:textId="77777777" w:rsidR="00CE7EFC" w:rsidRDefault="00CE7EFC">
      <w:pPr>
        <w:pStyle w:val="Zkladntext"/>
        <w:rPr>
          <w:b/>
        </w:rPr>
      </w:pPr>
    </w:p>
    <w:p w14:paraId="32D3C8A7" w14:textId="77777777" w:rsidR="00CE7EFC" w:rsidRDefault="00CE7EFC">
      <w:pPr>
        <w:pStyle w:val="Zkladntext"/>
        <w:spacing w:before="11"/>
        <w:rPr>
          <w:b/>
          <w:sz w:val="26"/>
        </w:rPr>
      </w:pPr>
    </w:p>
    <w:tbl>
      <w:tblPr>
        <w:tblStyle w:val="TableNormal"/>
        <w:tblW w:w="0" w:type="auto"/>
        <w:tblInd w:w="161"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900"/>
        <w:gridCol w:w="943"/>
        <w:gridCol w:w="991"/>
        <w:gridCol w:w="1135"/>
        <w:gridCol w:w="850"/>
        <w:gridCol w:w="993"/>
        <w:gridCol w:w="849"/>
        <w:gridCol w:w="3828"/>
        <w:gridCol w:w="991"/>
        <w:gridCol w:w="2554"/>
      </w:tblGrid>
      <w:tr w:rsidR="00CE7EFC" w14:paraId="32D3C8B7" w14:textId="77777777">
        <w:trPr>
          <w:trHeight w:val="553"/>
        </w:trPr>
        <w:tc>
          <w:tcPr>
            <w:tcW w:w="900" w:type="dxa"/>
            <w:tcBorders>
              <w:bottom w:val="single" w:sz="6" w:space="0" w:color="000000"/>
              <w:right w:val="single" w:sz="6" w:space="0" w:color="000000"/>
            </w:tcBorders>
            <w:shd w:val="clear" w:color="auto" w:fill="C0C0C0"/>
          </w:tcPr>
          <w:p w14:paraId="32D3C8A8" w14:textId="77777777" w:rsidR="00CE7EFC" w:rsidRDefault="00E32513">
            <w:pPr>
              <w:pStyle w:val="TableParagraph"/>
              <w:spacing w:line="182" w:lineRule="exact"/>
              <w:ind w:left="120" w:right="92"/>
              <w:jc w:val="center"/>
              <w:rPr>
                <w:b/>
                <w:sz w:val="16"/>
              </w:rPr>
            </w:pPr>
            <w:r>
              <w:rPr>
                <w:b/>
                <w:w w:val="90"/>
                <w:sz w:val="16"/>
              </w:rPr>
              <w:t>označení</w:t>
            </w:r>
          </w:p>
          <w:p w14:paraId="32D3C8A9" w14:textId="77777777" w:rsidR="00CE7EFC" w:rsidRDefault="00E32513">
            <w:pPr>
              <w:pStyle w:val="TableParagraph"/>
              <w:spacing w:line="182" w:lineRule="exact"/>
              <w:ind w:left="120" w:right="90"/>
              <w:jc w:val="center"/>
              <w:rPr>
                <w:b/>
                <w:sz w:val="16"/>
              </w:rPr>
            </w:pPr>
            <w:r>
              <w:rPr>
                <w:b/>
                <w:w w:val="80"/>
                <w:sz w:val="16"/>
              </w:rPr>
              <w:t>JPRL/dílčí</w:t>
            </w:r>
            <w:r>
              <w:rPr>
                <w:b/>
                <w:spacing w:val="-33"/>
                <w:w w:val="80"/>
                <w:sz w:val="16"/>
              </w:rPr>
              <w:t xml:space="preserve"> </w:t>
            </w:r>
            <w:r>
              <w:rPr>
                <w:b/>
                <w:w w:val="90"/>
                <w:sz w:val="16"/>
              </w:rPr>
              <w:t>plochy</w:t>
            </w:r>
          </w:p>
        </w:tc>
        <w:tc>
          <w:tcPr>
            <w:tcW w:w="943" w:type="dxa"/>
            <w:tcBorders>
              <w:left w:val="single" w:sz="6" w:space="0" w:color="000000"/>
              <w:bottom w:val="single" w:sz="6" w:space="0" w:color="000000"/>
              <w:right w:val="single" w:sz="6" w:space="0" w:color="000000"/>
            </w:tcBorders>
            <w:shd w:val="clear" w:color="auto" w:fill="C0C0C0"/>
          </w:tcPr>
          <w:p w14:paraId="32D3C8AA" w14:textId="77777777" w:rsidR="00CE7EFC" w:rsidRDefault="00E32513">
            <w:pPr>
              <w:pStyle w:val="TableParagraph"/>
              <w:spacing w:line="182" w:lineRule="exact"/>
              <w:ind w:left="164" w:right="122"/>
              <w:jc w:val="center"/>
              <w:rPr>
                <w:b/>
                <w:sz w:val="16"/>
              </w:rPr>
            </w:pPr>
            <w:r>
              <w:rPr>
                <w:b/>
                <w:w w:val="90"/>
                <w:sz w:val="16"/>
              </w:rPr>
              <w:t>část</w:t>
            </w:r>
          </w:p>
          <w:p w14:paraId="32D3C8AB" w14:textId="77777777" w:rsidR="00CE7EFC" w:rsidRDefault="00E32513">
            <w:pPr>
              <w:pStyle w:val="TableParagraph"/>
              <w:spacing w:line="182" w:lineRule="exact"/>
              <w:ind w:left="168" w:right="122"/>
              <w:jc w:val="center"/>
              <w:rPr>
                <w:b/>
                <w:sz w:val="16"/>
              </w:rPr>
            </w:pPr>
            <w:r>
              <w:rPr>
                <w:b/>
                <w:w w:val="80"/>
                <w:sz w:val="16"/>
              </w:rPr>
              <w:t>JPRL/dílčí</w:t>
            </w:r>
            <w:r>
              <w:rPr>
                <w:b/>
                <w:spacing w:val="-33"/>
                <w:w w:val="80"/>
                <w:sz w:val="16"/>
              </w:rPr>
              <w:t xml:space="preserve"> </w:t>
            </w:r>
            <w:r>
              <w:rPr>
                <w:b/>
                <w:w w:val="90"/>
                <w:sz w:val="16"/>
              </w:rPr>
              <w:t>plochy</w:t>
            </w:r>
          </w:p>
        </w:tc>
        <w:tc>
          <w:tcPr>
            <w:tcW w:w="991" w:type="dxa"/>
            <w:tcBorders>
              <w:left w:val="single" w:sz="6" w:space="0" w:color="000000"/>
              <w:bottom w:val="single" w:sz="6" w:space="0" w:color="000000"/>
              <w:right w:val="single" w:sz="6" w:space="0" w:color="000000"/>
            </w:tcBorders>
            <w:shd w:val="clear" w:color="auto" w:fill="C0C0C0"/>
          </w:tcPr>
          <w:p w14:paraId="32D3C8AC" w14:textId="77777777" w:rsidR="00CE7EFC" w:rsidRDefault="00E32513">
            <w:pPr>
              <w:pStyle w:val="TableParagraph"/>
              <w:spacing w:line="182" w:lineRule="exact"/>
              <w:ind w:left="141"/>
              <w:rPr>
                <w:b/>
                <w:sz w:val="16"/>
              </w:rPr>
            </w:pPr>
            <w:r>
              <w:rPr>
                <w:b/>
                <w:w w:val="80"/>
                <w:sz w:val="16"/>
              </w:rPr>
              <w:t>výměra</w:t>
            </w:r>
            <w:r>
              <w:rPr>
                <w:b/>
                <w:spacing w:val="6"/>
                <w:w w:val="80"/>
                <w:sz w:val="16"/>
              </w:rPr>
              <w:t xml:space="preserve"> </w:t>
            </w:r>
            <w:r>
              <w:rPr>
                <w:b/>
                <w:w w:val="80"/>
                <w:sz w:val="16"/>
              </w:rPr>
              <w:t>(ha)</w:t>
            </w:r>
          </w:p>
        </w:tc>
        <w:tc>
          <w:tcPr>
            <w:tcW w:w="1135" w:type="dxa"/>
            <w:tcBorders>
              <w:left w:val="single" w:sz="6" w:space="0" w:color="000000"/>
              <w:bottom w:val="single" w:sz="6" w:space="0" w:color="000000"/>
              <w:right w:val="single" w:sz="6" w:space="0" w:color="000000"/>
            </w:tcBorders>
            <w:shd w:val="clear" w:color="auto" w:fill="C0C0C0"/>
          </w:tcPr>
          <w:p w14:paraId="32D3C8AD" w14:textId="77777777" w:rsidR="00CE7EFC" w:rsidRDefault="00E32513">
            <w:pPr>
              <w:pStyle w:val="TableParagraph"/>
              <w:spacing w:line="182" w:lineRule="exact"/>
              <w:ind w:left="274" w:hanging="132"/>
              <w:rPr>
                <w:b/>
                <w:sz w:val="16"/>
              </w:rPr>
            </w:pPr>
            <w:r>
              <w:rPr>
                <w:b/>
                <w:w w:val="80"/>
                <w:sz w:val="16"/>
              </w:rPr>
              <w:t>číslo</w:t>
            </w:r>
            <w:r>
              <w:rPr>
                <w:b/>
                <w:spacing w:val="6"/>
                <w:w w:val="80"/>
                <w:sz w:val="16"/>
              </w:rPr>
              <w:t xml:space="preserve"> </w:t>
            </w:r>
            <w:r>
              <w:rPr>
                <w:b/>
                <w:w w:val="80"/>
                <w:sz w:val="16"/>
              </w:rPr>
              <w:t>rámcové</w:t>
            </w:r>
          </w:p>
          <w:p w14:paraId="32D3C8AE" w14:textId="77777777" w:rsidR="00CE7EFC" w:rsidRDefault="00E32513">
            <w:pPr>
              <w:pStyle w:val="TableParagraph"/>
              <w:spacing w:line="182" w:lineRule="exact"/>
              <w:ind w:left="202" w:right="150" w:firstLine="72"/>
              <w:rPr>
                <w:b/>
                <w:sz w:val="16"/>
              </w:rPr>
            </w:pPr>
            <w:r>
              <w:rPr>
                <w:b/>
                <w:w w:val="85"/>
                <w:sz w:val="16"/>
              </w:rPr>
              <w:t>směrnice/</w:t>
            </w:r>
            <w:r>
              <w:rPr>
                <w:b/>
                <w:spacing w:val="1"/>
                <w:w w:val="85"/>
                <w:sz w:val="16"/>
              </w:rPr>
              <w:t xml:space="preserve"> </w:t>
            </w:r>
            <w:r>
              <w:rPr>
                <w:b/>
                <w:w w:val="80"/>
                <w:sz w:val="16"/>
              </w:rPr>
              <w:t>porostní</w:t>
            </w:r>
            <w:r>
              <w:rPr>
                <w:b/>
                <w:spacing w:val="8"/>
                <w:w w:val="80"/>
                <w:sz w:val="16"/>
              </w:rPr>
              <w:t xml:space="preserve"> </w:t>
            </w:r>
            <w:r>
              <w:rPr>
                <w:b/>
                <w:w w:val="80"/>
                <w:sz w:val="16"/>
              </w:rPr>
              <w:t>typ</w:t>
            </w:r>
          </w:p>
        </w:tc>
        <w:tc>
          <w:tcPr>
            <w:tcW w:w="850" w:type="dxa"/>
            <w:tcBorders>
              <w:left w:val="single" w:sz="6" w:space="0" w:color="000000"/>
              <w:bottom w:val="single" w:sz="6" w:space="0" w:color="000000"/>
              <w:right w:val="single" w:sz="6" w:space="0" w:color="000000"/>
            </w:tcBorders>
            <w:shd w:val="clear" w:color="auto" w:fill="C0C0C0"/>
          </w:tcPr>
          <w:p w14:paraId="32D3C8AF" w14:textId="77777777" w:rsidR="00CE7EFC" w:rsidRDefault="00E32513">
            <w:pPr>
              <w:pStyle w:val="TableParagraph"/>
              <w:spacing w:line="182" w:lineRule="exact"/>
              <w:ind w:left="207"/>
              <w:rPr>
                <w:b/>
                <w:sz w:val="16"/>
              </w:rPr>
            </w:pPr>
            <w:r>
              <w:rPr>
                <w:b/>
                <w:w w:val="90"/>
                <w:sz w:val="16"/>
              </w:rPr>
              <w:t>dřeviny</w:t>
            </w:r>
          </w:p>
        </w:tc>
        <w:tc>
          <w:tcPr>
            <w:tcW w:w="993" w:type="dxa"/>
            <w:tcBorders>
              <w:left w:val="single" w:sz="6" w:space="0" w:color="000000"/>
              <w:bottom w:val="single" w:sz="6" w:space="0" w:color="000000"/>
              <w:right w:val="single" w:sz="6" w:space="0" w:color="000000"/>
            </w:tcBorders>
            <w:shd w:val="clear" w:color="auto" w:fill="C0C0C0"/>
          </w:tcPr>
          <w:p w14:paraId="32D3C8B0" w14:textId="77777777" w:rsidR="00CE7EFC" w:rsidRDefault="00E32513">
            <w:pPr>
              <w:pStyle w:val="TableParagraph"/>
              <w:ind w:left="166" w:right="122"/>
              <w:jc w:val="center"/>
              <w:rPr>
                <w:b/>
                <w:sz w:val="16"/>
              </w:rPr>
            </w:pPr>
            <w:r>
              <w:rPr>
                <w:b/>
                <w:w w:val="80"/>
                <w:sz w:val="16"/>
              </w:rPr>
              <w:t>zastoupení</w:t>
            </w:r>
            <w:r>
              <w:rPr>
                <w:b/>
                <w:spacing w:val="-33"/>
                <w:w w:val="80"/>
                <w:sz w:val="16"/>
              </w:rPr>
              <w:t xml:space="preserve"> </w:t>
            </w:r>
            <w:r>
              <w:rPr>
                <w:b/>
                <w:w w:val="90"/>
                <w:sz w:val="16"/>
              </w:rPr>
              <w:t>dřevin</w:t>
            </w:r>
          </w:p>
          <w:p w14:paraId="32D3C8B1" w14:textId="77777777" w:rsidR="00CE7EFC" w:rsidRDefault="00E32513">
            <w:pPr>
              <w:pStyle w:val="TableParagraph"/>
              <w:spacing w:line="167" w:lineRule="exact"/>
              <w:ind w:left="166" w:right="122"/>
              <w:jc w:val="center"/>
              <w:rPr>
                <w:b/>
                <w:sz w:val="16"/>
              </w:rPr>
            </w:pPr>
            <w:r>
              <w:rPr>
                <w:b/>
                <w:w w:val="90"/>
                <w:sz w:val="16"/>
              </w:rPr>
              <w:t>(%)</w:t>
            </w:r>
          </w:p>
        </w:tc>
        <w:tc>
          <w:tcPr>
            <w:tcW w:w="849" w:type="dxa"/>
            <w:tcBorders>
              <w:left w:val="single" w:sz="6" w:space="0" w:color="000000"/>
              <w:bottom w:val="single" w:sz="6" w:space="0" w:color="000000"/>
              <w:right w:val="single" w:sz="6" w:space="0" w:color="000000"/>
            </w:tcBorders>
            <w:shd w:val="clear" w:color="auto" w:fill="C0C0C0"/>
          </w:tcPr>
          <w:p w14:paraId="32D3C8B2" w14:textId="77777777" w:rsidR="00CE7EFC" w:rsidRDefault="00E32513">
            <w:pPr>
              <w:pStyle w:val="TableParagraph"/>
              <w:spacing w:line="182" w:lineRule="exact"/>
              <w:ind w:left="200" w:firstLine="24"/>
              <w:rPr>
                <w:b/>
                <w:sz w:val="16"/>
              </w:rPr>
            </w:pPr>
            <w:r>
              <w:rPr>
                <w:b/>
                <w:w w:val="90"/>
                <w:sz w:val="16"/>
              </w:rPr>
              <w:t>stupeň</w:t>
            </w:r>
          </w:p>
          <w:p w14:paraId="32D3C8B3" w14:textId="77777777" w:rsidR="00CE7EFC" w:rsidRDefault="00E32513">
            <w:pPr>
              <w:pStyle w:val="TableParagraph"/>
              <w:spacing w:line="182" w:lineRule="exact"/>
              <w:ind w:left="282" w:right="144" w:hanging="82"/>
              <w:rPr>
                <w:b/>
                <w:sz w:val="16"/>
              </w:rPr>
            </w:pPr>
            <w:proofErr w:type="spellStart"/>
            <w:proofErr w:type="gramStart"/>
            <w:r>
              <w:rPr>
                <w:b/>
                <w:w w:val="80"/>
                <w:sz w:val="16"/>
              </w:rPr>
              <w:t>přiroze</w:t>
            </w:r>
            <w:proofErr w:type="spellEnd"/>
            <w:r>
              <w:rPr>
                <w:b/>
                <w:w w:val="80"/>
                <w:sz w:val="16"/>
              </w:rPr>
              <w:t>-</w:t>
            </w:r>
            <w:r>
              <w:rPr>
                <w:b/>
                <w:spacing w:val="-33"/>
                <w:w w:val="80"/>
                <w:sz w:val="16"/>
              </w:rPr>
              <w:t xml:space="preserve"> </w:t>
            </w:r>
            <w:proofErr w:type="spellStart"/>
            <w:r>
              <w:rPr>
                <w:b/>
                <w:w w:val="90"/>
                <w:sz w:val="16"/>
              </w:rPr>
              <w:t>nosti</w:t>
            </w:r>
            <w:proofErr w:type="spellEnd"/>
            <w:proofErr w:type="gramEnd"/>
          </w:p>
        </w:tc>
        <w:tc>
          <w:tcPr>
            <w:tcW w:w="3828" w:type="dxa"/>
            <w:tcBorders>
              <w:left w:val="single" w:sz="6" w:space="0" w:color="000000"/>
              <w:bottom w:val="single" w:sz="6" w:space="0" w:color="000000"/>
              <w:right w:val="single" w:sz="6" w:space="0" w:color="000000"/>
            </w:tcBorders>
            <w:shd w:val="clear" w:color="auto" w:fill="C0C0C0"/>
          </w:tcPr>
          <w:p w14:paraId="32D3C8B4" w14:textId="77777777" w:rsidR="00CE7EFC" w:rsidRDefault="00E32513">
            <w:pPr>
              <w:pStyle w:val="TableParagraph"/>
              <w:spacing w:line="182" w:lineRule="exact"/>
              <w:ind w:left="1344" w:right="1298"/>
              <w:jc w:val="center"/>
              <w:rPr>
                <w:b/>
                <w:sz w:val="16"/>
              </w:rPr>
            </w:pPr>
            <w:r>
              <w:rPr>
                <w:b/>
                <w:w w:val="80"/>
                <w:sz w:val="16"/>
              </w:rPr>
              <w:t>doporučený</w:t>
            </w:r>
            <w:r>
              <w:rPr>
                <w:b/>
                <w:spacing w:val="7"/>
                <w:w w:val="80"/>
                <w:sz w:val="16"/>
              </w:rPr>
              <w:t xml:space="preserve"> </w:t>
            </w:r>
            <w:r>
              <w:rPr>
                <w:b/>
                <w:w w:val="80"/>
                <w:sz w:val="16"/>
              </w:rPr>
              <w:t>zásah</w:t>
            </w:r>
          </w:p>
        </w:tc>
        <w:tc>
          <w:tcPr>
            <w:tcW w:w="991" w:type="dxa"/>
            <w:tcBorders>
              <w:left w:val="single" w:sz="6" w:space="0" w:color="000000"/>
              <w:bottom w:val="single" w:sz="6" w:space="0" w:color="000000"/>
              <w:right w:val="single" w:sz="6" w:space="0" w:color="000000"/>
            </w:tcBorders>
            <w:shd w:val="clear" w:color="auto" w:fill="C0C0C0"/>
          </w:tcPr>
          <w:p w14:paraId="32D3C8B5" w14:textId="77777777" w:rsidR="00CE7EFC" w:rsidRDefault="00E32513">
            <w:pPr>
              <w:pStyle w:val="TableParagraph"/>
              <w:spacing w:line="182" w:lineRule="exact"/>
              <w:ind w:left="0" w:right="119"/>
              <w:jc w:val="right"/>
              <w:rPr>
                <w:b/>
                <w:sz w:val="16"/>
              </w:rPr>
            </w:pPr>
            <w:r>
              <w:rPr>
                <w:b/>
                <w:w w:val="90"/>
                <w:sz w:val="16"/>
              </w:rPr>
              <w:t>naléhavost</w:t>
            </w:r>
          </w:p>
        </w:tc>
        <w:tc>
          <w:tcPr>
            <w:tcW w:w="2554" w:type="dxa"/>
            <w:tcBorders>
              <w:left w:val="single" w:sz="6" w:space="0" w:color="000000"/>
              <w:bottom w:val="single" w:sz="6" w:space="0" w:color="000000"/>
            </w:tcBorders>
            <w:shd w:val="clear" w:color="auto" w:fill="C0C0C0"/>
          </w:tcPr>
          <w:p w14:paraId="32D3C8B6" w14:textId="77777777" w:rsidR="00CE7EFC" w:rsidRDefault="00E32513">
            <w:pPr>
              <w:pStyle w:val="TableParagraph"/>
              <w:ind w:left="617" w:right="96" w:hanging="341"/>
              <w:rPr>
                <w:b/>
                <w:sz w:val="16"/>
              </w:rPr>
            </w:pPr>
            <w:r>
              <w:rPr>
                <w:b/>
                <w:w w:val="80"/>
                <w:sz w:val="16"/>
              </w:rPr>
              <w:t>Poznámka</w:t>
            </w:r>
            <w:r>
              <w:rPr>
                <w:b/>
                <w:spacing w:val="1"/>
                <w:w w:val="80"/>
                <w:sz w:val="16"/>
              </w:rPr>
              <w:t xml:space="preserve"> </w:t>
            </w:r>
            <w:r>
              <w:rPr>
                <w:b/>
                <w:w w:val="80"/>
                <w:sz w:val="16"/>
              </w:rPr>
              <w:t>(další charakteristika,</w:t>
            </w:r>
            <w:r>
              <w:rPr>
                <w:b/>
                <w:spacing w:val="-33"/>
                <w:w w:val="80"/>
                <w:sz w:val="16"/>
              </w:rPr>
              <w:t xml:space="preserve"> </w:t>
            </w:r>
            <w:r>
              <w:rPr>
                <w:b/>
                <w:w w:val="80"/>
                <w:sz w:val="16"/>
              </w:rPr>
              <w:t>významné</w:t>
            </w:r>
            <w:r>
              <w:rPr>
                <w:b/>
                <w:spacing w:val="2"/>
                <w:w w:val="80"/>
                <w:sz w:val="16"/>
              </w:rPr>
              <w:t xml:space="preserve"> </w:t>
            </w:r>
            <w:r>
              <w:rPr>
                <w:b/>
                <w:w w:val="80"/>
                <w:sz w:val="16"/>
              </w:rPr>
              <w:t>druhy</w:t>
            </w:r>
            <w:r>
              <w:rPr>
                <w:b/>
                <w:spacing w:val="3"/>
                <w:w w:val="80"/>
                <w:sz w:val="16"/>
              </w:rPr>
              <w:t xml:space="preserve"> </w:t>
            </w:r>
            <w:r>
              <w:rPr>
                <w:b/>
                <w:w w:val="80"/>
                <w:sz w:val="16"/>
              </w:rPr>
              <w:t>atd.)</w:t>
            </w:r>
          </w:p>
        </w:tc>
      </w:tr>
      <w:tr w:rsidR="00CE7EFC" w14:paraId="32D3C8CE" w14:textId="77777777">
        <w:trPr>
          <w:trHeight w:val="2018"/>
        </w:trPr>
        <w:tc>
          <w:tcPr>
            <w:tcW w:w="900" w:type="dxa"/>
            <w:tcBorders>
              <w:top w:val="single" w:sz="6" w:space="0" w:color="000000"/>
              <w:bottom w:val="single" w:sz="6" w:space="0" w:color="000000"/>
              <w:right w:val="single" w:sz="6" w:space="0" w:color="000000"/>
            </w:tcBorders>
          </w:tcPr>
          <w:p w14:paraId="32D3C8B8" w14:textId="77777777" w:rsidR="00CE7EFC" w:rsidRDefault="00E32513">
            <w:pPr>
              <w:pStyle w:val="TableParagraph"/>
              <w:ind w:right="108"/>
              <w:rPr>
                <w:sz w:val="16"/>
              </w:rPr>
            </w:pPr>
            <w:r>
              <w:rPr>
                <w:w w:val="80"/>
                <w:sz w:val="16"/>
              </w:rPr>
              <w:t>Dílčí</w:t>
            </w:r>
            <w:r>
              <w:rPr>
                <w:spacing w:val="18"/>
                <w:w w:val="80"/>
                <w:sz w:val="16"/>
              </w:rPr>
              <w:t xml:space="preserve"> </w:t>
            </w:r>
            <w:r>
              <w:rPr>
                <w:w w:val="80"/>
                <w:sz w:val="16"/>
              </w:rPr>
              <w:t>plocha</w:t>
            </w:r>
            <w:r>
              <w:rPr>
                <w:spacing w:val="-31"/>
                <w:w w:val="80"/>
                <w:sz w:val="16"/>
              </w:rPr>
              <w:t xml:space="preserve"> </w:t>
            </w:r>
            <w:r>
              <w:rPr>
                <w:w w:val="95"/>
                <w:sz w:val="16"/>
              </w:rPr>
              <w:t>6</w:t>
            </w:r>
          </w:p>
        </w:tc>
        <w:tc>
          <w:tcPr>
            <w:tcW w:w="943" w:type="dxa"/>
            <w:tcBorders>
              <w:top w:val="single" w:sz="6" w:space="0" w:color="000000"/>
              <w:left w:val="single" w:sz="6" w:space="0" w:color="000000"/>
              <w:bottom w:val="single" w:sz="6" w:space="0" w:color="000000"/>
              <w:right w:val="single" w:sz="6" w:space="0" w:color="000000"/>
            </w:tcBorders>
          </w:tcPr>
          <w:p w14:paraId="32D3C8B9" w14:textId="77777777" w:rsidR="00CE7EFC" w:rsidRDefault="00E32513">
            <w:pPr>
              <w:pStyle w:val="TableParagraph"/>
              <w:ind w:left="84" w:right="60"/>
              <w:rPr>
                <w:sz w:val="16"/>
              </w:rPr>
            </w:pPr>
            <w:r>
              <w:rPr>
                <w:w w:val="80"/>
                <w:sz w:val="16"/>
              </w:rPr>
              <w:t>Části</w:t>
            </w:r>
            <w:r>
              <w:rPr>
                <w:spacing w:val="10"/>
                <w:w w:val="80"/>
                <w:sz w:val="16"/>
              </w:rPr>
              <w:t xml:space="preserve"> </w:t>
            </w:r>
            <w:r>
              <w:rPr>
                <w:w w:val="80"/>
                <w:sz w:val="16"/>
              </w:rPr>
              <w:t>porostů</w:t>
            </w:r>
            <w:r>
              <w:rPr>
                <w:spacing w:val="-31"/>
                <w:w w:val="80"/>
                <w:sz w:val="16"/>
              </w:rPr>
              <w:t xml:space="preserve"> </w:t>
            </w:r>
            <w:r>
              <w:rPr>
                <w:w w:val="90"/>
                <w:sz w:val="16"/>
              </w:rPr>
              <w:t>728E5/2;</w:t>
            </w:r>
          </w:p>
          <w:p w14:paraId="32D3C8BA" w14:textId="77777777" w:rsidR="00CE7EFC" w:rsidRDefault="00E32513">
            <w:pPr>
              <w:pStyle w:val="TableParagraph"/>
              <w:spacing w:before="3"/>
              <w:ind w:left="84"/>
              <w:rPr>
                <w:sz w:val="16"/>
              </w:rPr>
            </w:pPr>
            <w:r>
              <w:rPr>
                <w:w w:val="90"/>
                <w:sz w:val="16"/>
              </w:rPr>
              <w:t>728E10,</w:t>
            </w:r>
          </w:p>
          <w:p w14:paraId="32D3C8BB" w14:textId="77777777" w:rsidR="00CE7EFC" w:rsidRDefault="00E32513">
            <w:pPr>
              <w:pStyle w:val="TableParagraph"/>
              <w:spacing w:before="2" w:line="242" w:lineRule="auto"/>
              <w:ind w:left="84" w:right="61"/>
              <w:rPr>
                <w:sz w:val="16"/>
              </w:rPr>
            </w:pPr>
            <w:r>
              <w:rPr>
                <w:w w:val="90"/>
                <w:sz w:val="16"/>
              </w:rPr>
              <w:t>porosty</w:t>
            </w:r>
            <w:r>
              <w:rPr>
                <w:spacing w:val="1"/>
                <w:w w:val="90"/>
                <w:sz w:val="16"/>
              </w:rPr>
              <w:t xml:space="preserve"> </w:t>
            </w:r>
            <w:r>
              <w:rPr>
                <w:w w:val="80"/>
                <w:sz w:val="16"/>
              </w:rPr>
              <w:t>728Ea5b</w:t>
            </w:r>
            <w:r>
              <w:rPr>
                <w:spacing w:val="2"/>
                <w:w w:val="80"/>
                <w:sz w:val="16"/>
              </w:rPr>
              <w:t xml:space="preserve"> </w:t>
            </w:r>
            <w:r>
              <w:rPr>
                <w:w w:val="80"/>
                <w:sz w:val="16"/>
              </w:rPr>
              <w:t>a</w:t>
            </w:r>
            <w:r>
              <w:rPr>
                <w:spacing w:val="-31"/>
                <w:w w:val="80"/>
                <w:sz w:val="16"/>
              </w:rPr>
              <w:t xml:space="preserve"> </w:t>
            </w:r>
            <w:r>
              <w:rPr>
                <w:w w:val="90"/>
                <w:sz w:val="16"/>
              </w:rPr>
              <w:t>728Eb5</w:t>
            </w:r>
          </w:p>
        </w:tc>
        <w:tc>
          <w:tcPr>
            <w:tcW w:w="991" w:type="dxa"/>
            <w:tcBorders>
              <w:top w:val="single" w:sz="6" w:space="0" w:color="000000"/>
              <w:left w:val="single" w:sz="6" w:space="0" w:color="000000"/>
              <w:bottom w:val="single" w:sz="6" w:space="0" w:color="000000"/>
              <w:right w:val="single" w:sz="6" w:space="0" w:color="000000"/>
            </w:tcBorders>
          </w:tcPr>
          <w:p w14:paraId="32D3C8BC" w14:textId="77777777" w:rsidR="00CE7EFC" w:rsidRDefault="00E32513">
            <w:pPr>
              <w:pStyle w:val="TableParagraph"/>
              <w:spacing w:line="180" w:lineRule="exact"/>
              <w:ind w:left="84"/>
              <w:rPr>
                <w:sz w:val="16"/>
              </w:rPr>
            </w:pPr>
            <w:r>
              <w:rPr>
                <w:w w:val="80"/>
                <w:sz w:val="16"/>
              </w:rPr>
              <w:t>Cca</w:t>
            </w:r>
            <w:r>
              <w:rPr>
                <w:spacing w:val="5"/>
                <w:w w:val="80"/>
                <w:sz w:val="16"/>
              </w:rPr>
              <w:t xml:space="preserve"> </w:t>
            </w:r>
            <w:r>
              <w:rPr>
                <w:w w:val="80"/>
                <w:sz w:val="16"/>
              </w:rPr>
              <w:t>2,3</w:t>
            </w:r>
          </w:p>
        </w:tc>
        <w:tc>
          <w:tcPr>
            <w:tcW w:w="1135" w:type="dxa"/>
            <w:tcBorders>
              <w:top w:val="single" w:sz="6" w:space="0" w:color="000000"/>
              <w:left w:val="single" w:sz="6" w:space="0" w:color="000000"/>
              <w:bottom w:val="single" w:sz="6" w:space="0" w:color="000000"/>
              <w:right w:val="single" w:sz="6" w:space="0" w:color="000000"/>
            </w:tcBorders>
          </w:tcPr>
          <w:p w14:paraId="32D3C8BD" w14:textId="77777777" w:rsidR="00CE7EFC" w:rsidRDefault="00E32513">
            <w:pPr>
              <w:pStyle w:val="TableParagraph"/>
              <w:spacing w:line="180" w:lineRule="exact"/>
              <w:ind w:left="84"/>
              <w:rPr>
                <w:sz w:val="16"/>
              </w:rPr>
            </w:pPr>
            <w:r>
              <w:rPr>
                <w:w w:val="90"/>
                <w:sz w:val="16"/>
              </w:rPr>
              <w:t>1+2(A+B)</w:t>
            </w:r>
          </w:p>
        </w:tc>
        <w:tc>
          <w:tcPr>
            <w:tcW w:w="850" w:type="dxa"/>
            <w:tcBorders>
              <w:top w:val="single" w:sz="6" w:space="0" w:color="000000"/>
              <w:left w:val="single" w:sz="6" w:space="0" w:color="000000"/>
              <w:bottom w:val="single" w:sz="6" w:space="0" w:color="000000"/>
              <w:right w:val="single" w:sz="6" w:space="0" w:color="000000"/>
            </w:tcBorders>
          </w:tcPr>
          <w:p w14:paraId="32D3C8BE" w14:textId="77777777" w:rsidR="00CE7EFC" w:rsidRDefault="00E32513">
            <w:pPr>
              <w:pStyle w:val="TableParagraph"/>
              <w:spacing w:line="242" w:lineRule="auto"/>
              <w:ind w:left="84" w:right="467"/>
              <w:rPr>
                <w:sz w:val="16"/>
              </w:rPr>
            </w:pPr>
            <w:r>
              <w:rPr>
                <w:w w:val="90"/>
                <w:sz w:val="16"/>
              </w:rPr>
              <w:t>SM</w:t>
            </w:r>
            <w:r>
              <w:rPr>
                <w:spacing w:val="1"/>
                <w:w w:val="90"/>
                <w:sz w:val="16"/>
              </w:rPr>
              <w:t xml:space="preserve"> </w:t>
            </w:r>
            <w:r>
              <w:rPr>
                <w:w w:val="90"/>
                <w:sz w:val="16"/>
              </w:rPr>
              <w:t>BŘ</w:t>
            </w:r>
            <w:r>
              <w:rPr>
                <w:spacing w:val="1"/>
                <w:w w:val="90"/>
                <w:sz w:val="16"/>
              </w:rPr>
              <w:t xml:space="preserve"> </w:t>
            </w:r>
            <w:r>
              <w:rPr>
                <w:w w:val="90"/>
                <w:sz w:val="16"/>
              </w:rPr>
              <w:t>OL</w:t>
            </w:r>
            <w:r>
              <w:rPr>
                <w:spacing w:val="1"/>
                <w:w w:val="90"/>
                <w:sz w:val="16"/>
              </w:rPr>
              <w:t xml:space="preserve"> </w:t>
            </w:r>
            <w:r>
              <w:rPr>
                <w:w w:val="80"/>
                <w:sz w:val="16"/>
              </w:rPr>
              <w:t>TPO</w:t>
            </w:r>
            <w:r>
              <w:rPr>
                <w:spacing w:val="-31"/>
                <w:w w:val="80"/>
                <w:sz w:val="16"/>
              </w:rPr>
              <w:t xml:space="preserve"> </w:t>
            </w:r>
            <w:r>
              <w:rPr>
                <w:w w:val="90"/>
                <w:sz w:val="16"/>
              </w:rPr>
              <w:t>VR</w:t>
            </w:r>
            <w:r>
              <w:rPr>
                <w:spacing w:val="1"/>
                <w:w w:val="90"/>
                <w:sz w:val="16"/>
              </w:rPr>
              <w:t xml:space="preserve"> </w:t>
            </w:r>
            <w:r>
              <w:rPr>
                <w:w w:val="85"/>
                <w:sz w:val="16"/>
              </w:rPr>
              <w:t>JŘP</w:t>
            </w:r>
            <w:r>
              <w:rPr>
                <w:spacing w:val="-34"/>
                <w:w w:val="85"/>
                <w:sz w:val="16"/>
              </w:rPr>
              <w:t xml:space="preserve"> </w:t>
            </w:r>
            <w:r>
              <w:rPr>
                <w:w w:val="90"/>
                <w:sz w:val="16"/>
              </w:rPr>
              <w:t>KL</w:t>
            </w:r>
            <w:r>
              <w:rPr>
                <w:spacing w:val="1"/>
                <w:w w:val="90"/>
                <w:sz w:val="16"/>
              </w:rPr>
              <w:t xml:space="preserve"> </w:t>
            </w:r>
            <w:r>
              <w:rPr>
                <w:w w:val="90"/>
                <w:sz w:val="16"/>
              </w:rPr>
              <w:t>JD</w:t>
            </w:r>
            <w:r>
              <w:rPr>
                <w:spacing w:val="1"/>
                <w:w w:val="90"/>
                <w:sz w:val="16"/>
              </w:rPr>
              <w:t xml:space="preserve"> </w:t>
            </w:r>
            <w:r>
              <w:rPr>
                <w:w w:val="90"/>
                <w:sz w:val="16"/>
              </w:rPr>
              <w:t>BK</w:t>
            </w:r>
          </w:p>
        </w:tc>
        <w:tc>
          <w:tcPr>
            <w:tcW w:w="993" w:type="dxa"/>
            <w:tcBorders>
              <w:top w:val="single" w:sz="6" w:space="0" w:color="000000"/>
              <w:left w:val="single" w:sz="6" w:space="0" w:color="000000"/>
              <w:bottom w:val="single" w:sz="6" w:space="0" w:color="000000"/>
              <w:right w:val="single" w:sz="6" w:space="0" w:color="000000"/>
            </w:tcBorders>
          </w:tcPr>
          <w:p w14:paraId="32D3C8BF" w14:textId="77777777" w:rsidR="00CE7EFC" w:rsidRDefault="00E32513">
            <w:pPr>
              <w:pStyle w:val="TableParagraph"/>
              <w:spacing w:line="180" w:lineRule="exact"/>
              <w:ind w:left="84"/>
              <w:rPr>
                <w:sz w:val="16"/>
              </w:rPr>
            </w:pPr>
            <w:r>
              <w:rPr>
                <w:w w:val="90"/>
                <w:sz w:val="16"/>
              </w:rPr>
              <w:t>30</w:t>
            </w:r>
          </w:p>
          <w:p w14:paraId="32D3C8C0" w14:textId="77777777" w:rsidR="00CE7EFC" w:rsidRDefault="00E32513">
            <w:pPr>
              <w:pStyle w:val="TableParagraph"/>
              <w:spacing w:before="1"/>
              <w:ind w:left="84"/>
              <w:rPr>
                <w:sz w:val="16"/>
              </w:rPr>
            </w:pPr>
            <w:r>
              <w:rPr>
                <w:w w:val="90"/>
                <w:sz w:val="16"/>
              </w:rPr>
              <w:t>20</w:t>
            </w:r>
          </w:p>
          <w:p w14:paraId="32D3C8C1" w14:textId="77777777" w:rsidR="00CE7EFC" w:rsidRDefault="00E32513">
            <w:pPr>
              <w:pStyle w:val="TableParagraph"/>
              <w:spacing w:before="4"/>
              <w:ind w:left="84"/>
              <w:rPr>
                <w:sz w:val="16"/>
              </w:rPr>
            </w:pPr>
            <w:r>
              <w:rPr>
                <w:w w:val="90"/>
                <w:sz w:val="16"/>
              </w:rPr>
              <w:t>20</w:t>
            </w:r>
          </w:p>
          <w:p w14:paraId="32D3C8C2" w14:textId="77777777" w:rsidR="00CE7EFC" w:rsidRDefault="00E32513">
            <w:pPr>
              <w:pStyle w:val="TableParagraph"/>
              <w:spacing w:before="1"/>
              <w:ind w:left="84"/>
              <w:rPr>
                <w:sz w:val="16"/>
              </w:rPr>
            </w:pPr>
            <w:r>
              <w:rPr>
                <w:w w:val="82"/>
                <w:sz w:val="16"/>
              </w:rPr>
              <w:t>5</w:t>
            </w:r>
          </w:p>
          <w:p w14:paraId="32D3C8C3" w14:textId="77777777" w:rsidR="00CE7EFC" w:rsidRDefault="00E32513">
            <w:pPr>
              <w:pStyle w:val="TableParagraph"/>
              <w:spacing w:before="4"/>
              <w:ind w:left="84"/>
              <w:rPr>
                <w:sz w:val="16"/>
              </w:rPr>
            </w:pPr>
            <w:r>
              <w:rPr>
                <w:w w:val="82"/>
                <w:sz w:val="16"/>
              </w:rPr>
              <w:t>5</w:t>
            </w:r>
          </w:p>
          <w:p w14:paraId="32D3C8C4" w14:textId="77777777" w:rsidR="00CE7EFC" w:rsidRDefault="00E32513">
            <w:pPr>
              <w:pStyle w:val="TableParagraph"/>
              <w:spacing w:before="1"/>
              <w:ind w:left="84"/>
              <w:rPr>
                <w:sz w:val="16"/>
              </w:rPr>
            </w:pPr>
            <w:r>
              <w:rPr>
                <w:w w:val="82"/>
                <w:sz w:val="16"/>
              </w:rPr>
              <w:t>5</w:t>
            </w:r>
          </w:p>
          <w:p w14:paraId="32D3C8C5" w14:textId="77777777" w:rsidR="00CE7EFC" w:rsidRDefault="00E32513">
            <w:pPr>
              <w:pStyle w:val="TableParagraph"/>
              <w:spacing w:before="4"/>
              <w:ind w:left="84"/>
              <w:rPr>
                <w:sz w:val="16"/>
              </w:rPr>
            </w:pPr>
            <w:r>
              <w:rPr>
                <w:w w:val="82"/>
                <w:sz w:val="16"/>
              </w:rPr>
              <w:t>5</w:t>
            </w:r>
          </w:p>
          <w:p w14:paraId="32D3C8C6" w14:textId="77777777" w:rsidR="00CE7EFC" w:rsidRDefault="00E32513">
            <w:pPr>
              <w:pStyle w:val="TableParagraph"/>
              <w:spacing w:before="1"/>
              <w:ind w:left="84"/>
              <w:rPr>
                <w:sz w:val="16"/>
              </w:rPr>
            </w:pPr>
            <w:r>
              <w:rPr>
                <w:w w:val="82"/>
                <w:sz w:val="16"/>
              </w:rPr>
              <w:t>5</w:t>
            </w:r>
          </w:p>
          <w:p w14:paraId="32D3C8C7" w14:textId="77777777" w:rsidR="00CE7EFC" w:rsidRDefault="00E32513">
            <w:pPr>
              <w:pStyle w:val="TableParagraph"/>
              <w:spacing w:before="4"/>
              <w:ind w:left="84"/>
              <w:rPr>
                <w:sz w:val="16"/>
              </w:rPr>
            </w:pPr>
            <w:r>
              <w:rPr>
                <w:w w:val="82"/>
                <w:sz w:val="16"/>
              </w:rPr>
              <w:t>5</w:t>
            </w:r>
          </w:p>
        </w:tc>
        <w:tc>
          <w:tcPr>
            <w:tcW w:w="849" w:type="dxa"/>
            <w:tcBorders>
              <w:top w:val="single" w:sz="6" w:space="0" w:color="000000"/>
              <w:left w:val="single" w:sz="6" w:space="0" w:color="000000"/>
              <w:bottom w:val="single" w:sz="6" w:space="0" w:color="000000"/>
              <w:right w:val="single" w:sz="6" w:space="0" w:color="000000"/>
            </w:tcBorders>
          </w:tcPr>
          <w:p w14:paraId="32D3C8C8" w14:textId="77777777" w:rsidR="00CE7EFC" w:rsidRDefault="00E32513">
            <w:pPr>
              <w:pStyle w:val="TableParagraph"/>
              <w:ind w:left="85" w:right="148"/>
              <w:rPr>
                <w:sz w:val="16"/>
              </w:rPr>
            </w:pPr>
            <w:r>
              <w:rPr>
                <w:sz w:val="16"/>
              </w:rPr>
              <w:t>6 – les</w:t>
            </w:r>
            <w:r>
              <w:rPr>
                <w:spacing w:val="1"/>
                <w:sz w:val="16"/>
              </w:rPr>
              <w:t xml:space="preserve"> </w:t>
            </w:r>
            <w:r>
              <w:rPr>
                <w:w w:val="80"/>
                <w:sz w:val="16"/>
              </w:rPr>
              <w:t>produkční</w:t>
            </w:r>
          </w:p>
        </w:tc>
        <w:tc>
          <w:tcPr>
            <w:tcW w:w="3828" w:type="dxa"/>
            <w:tcBorders>
              <w:top w:val="single" w:sz="6" w:space="0" w:color="000000"/>
              <w:left w:val="single" w:sz="6" w:space="0" w:color="000000"/>
              <w:bottom w:val="single" w:sz="6" w:space="0" w:color="000000"/>
              <w:right w:val="single" w:sz="6" w:space="0" w:color="000000"/>
            </w:tcBorders>
          </w:tcPr>
          <w:p w14:paraId="32D3C8C9" w14:textId="77777777" w:rsidR="00CE7EFC" w:rsidRDefault="00E32513">
            <w:pPr>
              <w:pStyle w:val="TableParagraph"/>
              <w:spacing w:line="242" w:lineRule="auto"/>
              <w:ind w:left="86" w:right="260"/>
              <w:rPr>
                <w:sz w:val="16"/>
              </w:rPr>
            </w:pPr>
            <w:r>
              <w:rPr>
                <w:w w:val="80"/>
                <w:sz w:val="16"/>
              </w:rPr>
              <w:t>Maximální</w:t>
            </w:r>
            <w:r>
              <w:rPr>
                <w:spacing w:val="5"/>
                <w:w w:val="80"/>
                <w:sz w:val="16"/>
              </w:rPr>
              <w:t xml:space="preserve"> </w:t>
            </w:r>
            <w:r>
              <w:rPr>
                <w:w w:val="80"/>
                <w:sz w:val="16"/>
              </w:rPr>
              <w:t>podpora</w:t>
            </w:r>
            <w:r>
              <w:rPr>
                <w:spacing w:val="7"/>
                <w:w w:val="80"/>
                <w:sz w:val="16"/>
              </w:rPr>
              <w:t xml:space="preserve"> </w:t>
            </w:r>
            <w:r>
              <w:rPr>
                <w:w w:val="80"/>
                <w:sz w:val="16"/>
              </w:rPr>
              <w:t>přirozené</w:t>
            </w:r>
            <w:r>
              <w:rPr>
                <w:spacing w:val="8"/>
                <w:w w:val="80"/>
                <w:sz w:val="16"/>
              </w:rPr>
              <w:t xml:space="preserve"> </w:t>
            </w:r>
            <w:r>
              <w:rPr>
                <w:w w:val="80"/>
                <w:sz w:val="16"/>
              </w:rPr>
              <w:t>druhové</w:t>
            </w:r>
            <w:r>
              <w:rPr>
                <w:spacing w:val="8"/>
                <w:w w:val="80"/>
                <w:sz w:val="16"/>
              </w:rPr>
              <w:t xml:space="preserve"> </w:t>
            </w:r>
            <w:r>
              <w:rPr>
                <w:w w:val="80"/>
                <w:sz w:val="16"/>
              </w:rPr>
              <w:t>skladby</w:t>
            </w:r>
            <w:r>
              <w:rPr>
                <w:spacing w:val="5"/>
                <w:w w:val="80"/>
                <w:sz w:val="16"/>
              </w:rPr>
              <w:t xml:space="preserve"> </w:t>
            </w:r>
            <w:r>
              <w:rPr>
                <w:w w:val="80"/>
                <w:sz w:val="16"/>
              </w:rPr>
              <w:t>a</w:t>
            </w:r>
            <w:r>
              <w:rPr>
                <w:spacing w:val="8"/>
                <w:w w:val="80"/>
                <w:sz w:val="16"/>
              </w:rPr>
              <w:t xml:space="preserve"> </w:t>
            </w:r>
            <w:r>
              <w:rPr>
                <w:w w:val="80"/>
                <w:sz w:val="16"/>
              </w:rPr>
              <w:t>přirozené</w:t>
            </w:r>
            <w:r>
              <w:rPr>
                <w:spacing w:val="1"/>
                <w:w w:val="80"/>
                <w:sz w:val="16"/>
              </w:rPr>
              <w:t xml:space="preserve"> </w:t>
            </w:r>
            <w:r>
              <w:rPr>
                <w:w w:val="80"/>
                <w:sz w:val="16"/>
              </w:rPr>
              <w:t>obnovy</w:t>
            </w:r>
            <w:r>
              <w:rPr>
                <w:spacing w:val="9"/>
                <w:w w:val="80"/>
                <w:sz w:val="16"/>
              </w:rPr>
              <w:t xml:space="preserve"> </w:t>
            </w:r>
            <w:r>
              <w:rPr>
                <w:w w:val="80"/>
                <w:sz w:val="16"/>
              </w:rPr>
              <w:t>lesního</w:t>
            </w:r>
            <w:r>
              <w:rPr>
                <w:spacing w:val="9"/>
                <w:w w:val="80"/>
                <w:sz w:val="16"/>
              </w:rPr>
              <w:t xml:space="preserve"> </w:t>
            </w:r>
            <w:r>
              <w:rPr>
                <w:w w:val="80"/>
                <w:sz w:val="16"/>
              </w:rPr>
              <w:t>porostu,</w:t>
            </w:r>
            <w:r>
              <w:rPr>
                <w:spacing w:val="9"/>
                <w:w w:val="80"/>
                <w:sz w:val="16"/>
              </w:rPr>
              <w:t xml:space="preserve"> </w:t>
            </w:r>
            <w:r>
              <w:rPr>
                <w:w w:val="80"/>
                <w:sz w:val="16"/>
              </w:rPr>
              <w:t>těžební</w:t>
            </w:r>
            <w:r>
              <w:rPr>
                <w:spacing w:val="9"/>
                <w:w w:val="80"/>
                <w:sz w:val="16"/>
              </w:rPr>
              <w:t xml:space="preserve"> </w:t>
            </w:r>
            <w:r>
              <w:rPr>
                <w:w w:val="80"/>
                <w:sz w:val="16"/>
              </w:rPr>
              <w:t>práce</w:t>
            </w:r>
            <w:r>
              <w:rPr>
                <w:spacing w:val="12"/>
                <w:w w:val="80"/>
                <w:sz w:val="16"/>
              </w:rPr>
              <w:t xml:space="preserve"> </w:t>
            </w:r>
            <w:r>
              <w:rPr>
                <w:w w:val="80"/>
                <w:sz w:val="16"/>
              </w:rPr>
              <w:t>provádět</w:t>
            </w:r>
            <w:r>
              <w:rPr>
                <w:spacing w:val="7"/>
                <w:w w:val="80"/>
                <w:sz w:val="16"/>
              </w:rPr>
              <w:t xml:space="preserve"> </w:t>
            </w:r>
            <w:r>
              <w:rPr>
                <w:w w:val="80"/>
                <w:sz w:val="16"/>
              </w:rPr>
              <w:t>přednostně</w:t>
            </w:r>
            <w:r>
              <w:rPr>
                <w:spacing w:val="1"/>
                <w:w w:val="80"/>
                <w:sz w:val="16"/>
              </w:rPr>
              <w:t xml:space="preserve"> </w:t>
            </w:r>
            <w:r>
              <w:rPr>
                <w:w w:val="80"/>
                <w:sz w:val="16"/>
              </w:rPr>
              <w:t>v</w:t>
            </w:r>
            <w:r>
              <w:rPr>
                <w:spacing w:val="5"/>
                <w:w w:val="80"/>
                <w:sz w:val="16"/>
              </w:rPr>
              <w:t xml:space="preserve"> </w:t>
            </w:r>
            <w:r>
              <w:rPr>
                <w:w w:val="80"/>
                <w:sz w:val="16"/>
              </w:rPr>
              <w:t>zimním</w:t>
            </w:r>
            <w:r>
              <w:rPr>
                <w:spacing w:val="6"/>
                <w:w w:val="80"/>
                <w:sz w:val="16"/>
              </w:rPr>
              <w:t xml:space="preserve"> </w:t>
            </w:r>
            <w:r>
              <w:rPr>
                <w:w w:val="80"/>
                <w:sz w:val="16"/>
              </w:rPr>
              <w:t>období</w:t>
            </w:r>
            <w:r>
              <w:rPr>
                <w:spacing w:val="5"/>
                <w:w w:val="80"/>
                <w:sz w:val="16"/>
              </w:rPr>
              <w:t xml:space="preserve"> </w:t>
            </w:r>
            <w:r>
              <w:rPr>
                <w:w w:val="80"/>
                <w:sz w:val="16"/>
              </w:rPr>
              <w:t>při</w:t>
            </w:r>
            <w:r>
              <w:rPr>
                <w:spacing w:val="7"/>
                <w:w w:val="80"/>
                <w:sz w:val="16"/>
              </w:rPr>
              <w:t xml:space="preserve"> </w:t>
            </w:r>
            <w:r>
              <w:rPr>
                <w:w w:val="80"/>
                <w:sz w:val="16"/>
              </w:rPr>
              <w:t>zámrzu,</w:t>
            </w:r>
            <w:r>
              <w:rPr>
                <w:spacing w:val="5"/>
                <w:w w:val="80"/>
                <w:sz w:val="16"/>
              </w:rPr>
              <w:t xml:space="preserve"> </w:t>
            </w:r>
            <w:r>
              <w:rPr>
                <w:w w:val="80"/>
                <w:sz w:val="16"/>
              </w:rPr>
              <w:t>těženou</w:t>
            </w:r>
            <w:r>
              <w:rPr>
                <w:spacing w:val="5"/>
                <w:w w:val="80"/>
                <w:sz w:val="16"/>
              </w:rPr>
              <w:t xml:space="preserve"> </w:t>
            </w:r>
            <w:r>
              <w:rPr>
                <w:w w:val="80"/>
                <w:sz w:val="16"/>
              </w:rPr>
              <w:t>biomasu</w:t>
            </w:r>
            <w:r>
              <w:rPr>
                <w:spacing w:val="10"/>
                <w:w w:val="80"/>
                <w:sz w:val="16"/>
              </w:rPr>
              <w:t xml:space="preserve"> </w:t>
            </w:r>
            <w:r>
              <w:rPr>
                <w:w w:val="80"/>
                <w:sz w:val="16"/>
              </w:rPr>
              <w:t>vytahovat</w:t>
            </w:r>
            <w:r>
              <w:rPr>
                <w:spacing w:val="1"/>
                <w:w w:val="80"/>
                <w:sz w:val="16"/>
              </w:rPr>
              <w:t xml:space="preserve"> </w:t>
            </w:r>
            <w:r>
              <w:rPr>
                <w:w w:val="80"/>
                <w:sz w:val="16"/>
              </w:rPr>
              <w:t>směrem</w:t>
            </w:r>
            <w:r>
              <w:rPr>
                <w:spacing w:val="6"/>
                <w:w w:val="80"/>
                <w:sz w:val="16"/>
              </w:rPr>
              <w:t xml:space="preserve"> </w:t>
            </w:r>
            <w:r>
              <w:rPr>
                <w:w w:val="80"/>
                <w:sz w:val="16"/>
              </w:rPr>
              <w:t>od</w:t>
            </w:r>
            <w:r>
              <w:rPr>
                <w:spacing w:val="8"/>
                <w:w w:val="80"/>
                <w:sz w:val="16"/>
              </w:rPr>
              <w:t xml:space="preserve"> </w:t>
            </w:r>
            <w:r>
              <w:rPr>
                <w:w w:val="80"/>
                <w:sz w:val="16"/>
              </w:rPr>
              <w:t>toku.</w:t>
            </w:r>
            <w:r>
              <w:rPr>
                <w:spacing w:val="6"/>
                <w:w w:val="80"/>
                <w:sz w:val="16"/>
              </w:rPr>
              <w:t xml:space="preserve"> </w:t>
            </w:r>
            <w:r>
              <w:rPr>
                <w:w w:val="80"/>
                <w:sz w:val="16"/>
              </w:rPr>
              <w:t>Vyřezávat</w:t>
            </w:r>
            <w:r>
              <w:rPr>
                <w:spacing w:val="6"/>
                <w:w w:val="80"/>
                <w:sz w:val="16"/>
              </w:rPr>
              <w:t xml:space="preserve"> </w:t>
            </w:r>
            <w:r>
              <w:rPr>
                <w:w w:val="80"/>
                <w:sz w:val="16"/>
              </w:rPr>
              <w:t>proschlé</w:t>
            </w:r>
            <w:r>
              <w:rPr>
                <w:spacing w:val="8"/>
                <w:w w:val="80"/>
                <w:sz w:val="16"/>
              </w:rPr>
              <w:t xml:space="preserve"> </w:t>
            </w:r>
            <w:r>
              <w:rPr>
                <w:w w:val="80"/>
                <w:sz w:val="16"/>
              </w:rPr>
              <w:t>jedince</w:t>
            </w:r>
            <w:r>
              <w:rPr>
                <w:spacing w:val="8"/>
                <w:w w:val="80"/>
                <w:sz w:val="16"/>
              </w:rPr>
              <w:t xml:space="preserve"> </w:t>
            </w:r>
            <w:r>
              <w:rPr>
                <w:w w:val="80"/>
                <w:sz w:val="16"/>
              </w:rPr>
              <w:t>nebo</w:t>
            </w:r>
            <w:r>
              <w:rPr>
                <w:spacing w:val="8"/>
                <w:w w:val="80"/>
                <w:sz w:val="16"/>
              </w:rPr>
              <w:t xml:space="preserve"> </w:t>
            </w:r>
            <w:r>
              <w:rPr>
                <w:w w:val="80"/>
                <w:sz w:val="16"/>
              </w:rPr>
              <w:t>skupiny.</w:t>
            </w:r>
          </w:p>
          <w:p w14:paraId="32D3C8CA" w14:textId="77777777" w:rsidR="00CE7EFC" w:rsidRDefault="00E32513">
            <w:pPr>
              <w:pStyle w:val="TableParagraph"/>
              <w:spacing w:before="1" w:line="242" w:lineRule="auto"/>
              <w:ind w:left="86" w:right="63"/>
              <w:rPr>
                <w:sz w:val="16"/>
              </w:rPr>
            </w:pPr>
            <w:r>
              <w:rPr>
                <w:w w:val="80"/>
                <w:sz w:val="16"/>
              </w:rPr>
              <w:t>Dosadba</w:t>
            </w:r>
            <w:r>
              <w:rPr>
                <w:spacing w:val="3"/>
                <w:w w:val="80"/>
                <w:sz w:val="16"/>
              </w:rPr>
              <w:t xml:space="preserve"> </w:t>
            </w:r>
            <w:r>
              <w:rPr>
                <w:w w:val="80"/>
                <w:sz w:val="16"/>
              </w:rPr>
              <w:t>dřevin</w:t>
            </w:r>
            <w:r>
              <w:rPr>
                <w:spacing w:val="4"/>
                <w:w w:val="80"/>
                <w:sz w:val="16"/>
              </w:rPr>
              <w:t xml:space="preserve"> </w:t>
            </w:r>
            <w:r>
              <w:rPr>
                <w:w w:val="80"/>
                <w:sz w:val="16"/>
              </w:rPr>
              <w:t>přirození</w:t>
            </w:r>
            <w:r>
              <w:rPr>
                <w:spacing w:val="1"/>
                <w:w w:val="80"/>
                <w:sz w:val="16"/>
              </w:rPr>
              <w:t xml:space="preserve"> </w:t>
            </w:r>
            <w:r>
              <w:rPr>
                <w:w w:val="80"/>
                <w:sz w:val="16"/>
              </w:rPr>
              <w:t>druhové</w:t>
            </w:r>
            <w:r>
              <w:rPr>
                <w:spacing w:val="6"/>
                <w:w w:val="80"/>
                <w:sz w:val="16"/>
              </w:rPr>
              <w:t xml:space="preserve"> </w:t>
            </w:r>
            <w:r>
              <w:rPr>
                <w:w w:val="80"/>
                <w:sz w:val="16"/>
              </w:rPr>
              <w:t>skladby.</w:t>
            </w:r>
            <w:r>
              <w:rPr>
                <w:spacing w:val="5"/>
                <w:w w:val="80"/>
                <w:sz w:val="16"/>
              </w:rPr>
              <w:t xml:space="preserve"> </w:t>
            </w:r>
            <w:r>
              <w:rPr>
                <w:w w:val="80"/>
                <w:sz w:val="16"/>
              </w:rPr>
              <w:t>Ponechání</w:t>
            </w:r>
            <w:r>
              <w:rPr>
                <w:spacing w:val="1"/>
                <w:w w:val="80"/>
                <w:sz w:val="16"/>
              </w:rPr>
              <w:t xml:space="preserve"> </w:t>
            </w:r>
            <w:r>
              <w:rPr>
                <w:w w:val="80"/>
                <w:sz w:val="16"/>
              </w:rPr>
              <w:t>vybraných</w:t>
            </w:r>
            <w:r>
              <w:rPr>
                <w:spacing w:val="1"/>
                <w:w w:val="80"/>
                <w:sz w:val="16"/>
              </w:rPr>
              <w:t xml:space="preserve"> </w:t>
            </w:r>
            <w:r>
              <w:rPr>
                <w:w w:val="80"/>
                <w:sz w:val="16"/>
              </w:rPr>
              <w:t>jedinců na dožití</w:t>
            </w:r>
            <w:r>
              <w:rPr>
                <w:spacing w:val="1"/>
                <w:w w:val="80"/>
                <w:sz w:val="16"/>
              </w:rPr>
              <w:t xml:space="preserve"> </w:t>
            </w:r>
            <w:r>
              <w:rPr>
                <w:w w:val="80"/>
                <w:sz w:val="16"/>
              </w:rPr>
              <w:t>–</w:t>
            </w:r>
            <w:r>
              <w:rPr>
                <w:spacing w:val="1"/>
                <w:w w:val="80"/>
                <w:sz w:val="16"/>
              </w:rPr>
              <w:t xml:space="preserve"> </w:t>
            </w:r>
            <w:r>
              <w:rPr>
                <w:w w:val="80"/>
                <w:sz w:val="16"/>
              </w:rPr>
              <w:t>viz směrnice. Umisťování ptačích</w:t>
            </w:r>
            <w:r>
              <w:rPr>
                <w:spacing w:val="1"/>
                <w:w w:val="80"/>
                <w:sz w:val="16"/>
              </w:rPr>
              <w:t xml:space="preserve"> </w:t>
            </w:r>
            <w:r>
              <w:rPr>
                <w:w w:val="80"/>
                <w:sz w:val="16"/>
              </w:rPr>
              <w:t>budek.</w:t>
            </w:r>
            <w:r>
              <w:rPr>
                <w:spacing w:val="5"/>
                <w:w w:val="80"/>
                <w:sz w:val="16"/>
              </w:rPr>
              <w:t xml:space="preserve"> </w:t>
            </w:r>
            <w:r>
              <w:rPr>
                <w:w w:val="80"/>
                <w:sz w:val="16"/>
              </w:rPr>
              <w:t>Výřez</w:t>
            </w:r>
            <w:r>
              <w:rPr>
                <w:spacing w:val="5"/>
                <w:w w:val="80"/>
                <w:sz w:val="16"/>
              </w:rPr>
              <w:t xml:space="preserve"> </w:t>
            </w:r>
            <w:r>
              <w:rPr>
                <w:w w:val="80"/>
                <w:sz w:val="16"/>
              </w:rPr>
              <w:t>a</w:t>
            </w:r>
            <w:r>
              <w:rPr>
                <w:spacing w:val="7"/>
                <w:w w:val="80"/>
                <w:sz w:val="16"/>
              </w:rPr>
              <w:t xml:space="preserve"> </w:t>
            </w:r>
            <w:r>
              <w:rPr>
                <w:w w:val="80"/>
                <w:sz w:val="16"/>
              </w:rPr>
              <w:t>likvidace</w:t>
            </w:r>
            <w:r>
              <w:rPr>
                <w:spacing w:val="5"/>
                <w:w w:val="80"/>
                <w:sz w:val="16"/>
              </w:rPr>
              <w:t xml:space="preserve"> </w:t>
            </w:r>
            <w:r>
              <w:rPr>
                <w:w w:val="80"/>
                <w:sz w:val="16"/>
              </w:rPr>
              <w:t>nepůvodních</w:t>
            </w:r>
            <w:r>
              <w:rPr>
                <w:spacing w:val="7"/>
                <w:w w:val="80"/>
                <w:sz w:val="16"/>
              </w:rPr>
              <w:t xml:space="preserve"> </w:t>
            </w:r>
            <w:r>
              <w:rPr>
                <w:w w:val="80"/>
                <w:sz w:val="16"/>
              </w:rPr>
              <w:t>druhů</w:t>
            </w:r>
            <w:r>
              <w:rPr>
                <w:spacing w:val="5"/>
                <w:w w:val="80"/>
                <w:sz w:val="16"/>
              </w:rPr>
              <w:t xml:space="preserve"> </w:t>
            </w:r>
            <w:r>
              <w:rPr>
                <w:w w:val="80"/>
                <w:sz w:val="16"/>
              </w:rPr>
              <w:t>dřevin,</w:t>
            </w:r>
            <w:r>
              <w:rPr>
                <w:spacing w:val="5"/>
                <w:w w:val="80"/>
                <w:sz w:val="16"/>
              </w:rPr>
              <w:t xml:space="preserve"> </w:t>
            </w:r>
            <w:r>
              <w:rPr>
                <w:w w:val="80"/>
                <w:sz w:val="16"/>
              </w:rPr>
              <w:t>při</w:t>
            </w:r>
            <w:r>
              <w:rPr>
                <w:spacing w:val="6"/>
                <w:w w:val="80"/>
                <w:sz w:val="16"/>
              </w:rPr>
              <w:t xml:space="preserve"> </w:t>
            </w:r>
            <w:r>
              <w:rPr>
                <w:w w:val="80"/>
                <w:sz w:val="16"/>
              </w:rPr>
              <w:t>okraji</w:t>
            </w:r>
            <w:r>
              <w:rPr>
                <w:spacing w:val="1"/>
                <w:w w:val="80"/>
                <w:sz w:val="16"/>
              </w:rPr>
              <w:t xml:space="preserve"> </w:t>
            </w:r>
            <w:r>
              <w:rPr>
                <w:w w:val="80"/>
                <w:sz w:val="16"/>
              </w:rPr>
              <w:t>porostních</w:t>
            </w:r>
            <w:r>
              <w:rPr>
                <w:spacing w:val="10"/>
                <w:w w:val="80"/>
                <w:sz w:val="16"/>
              </w:rPr>
              <w:t xml:space="preserve"> </w:t>
            </w:r>
            <w:r>
              <w:rPr>
                <w:w w:val="80"/>
                <w:sz w:val="16"/>
              </w:rPr>
              <w:t>skupin</w:t>
            </w:r>
            <w:r>
              <w:rPr>
                <w:spacing w:val="6"/>
                <w:w w:val="80"/>
                <w:sz w:val="16"/>
              </w:rPr>
              <w:t xml:space="preserve"> </w:t>
            </w:r>
            <w:r>
              <w:rPr>
                <w:w w:val="80"/>
                <w:sz w:val="16"/>
              </w:rPr>
              <w:t>odstraňování</w:t>
            </w:r>
            <w:r>
              <w:rPr>
                <w:spacing w:val="10"/>
                <w:w w:val="80"/>
                <w:sz w:val="16"/>
              </w:rPr>
              <w:t xml:space="preserve"> </w:t>
            </w:r>
            <w:r>
              <w:rPr>
                <w:w w:val="80"/>
                <w:sz w:val="16"/>
              </w:rPr>
              <w:t>invazních</w:t>
            </w:r>
            <w:r>
              <w:rPr>
                <w:spacing w:val="8"/>
                <w:w w:val="80"/>
                <w:sz w:val="16"/>
              </w:rPr>
              <w:t xml:space="preserve"> </w:t>
            </w:r>
            <w:r>
              <w:rPr>
                <w:w w:val="80"/>
                <w:sz w:val="16"/>
              </w:rPr>
              <w:t>rostlin.</w:t>
            </w:r>
            <w:r>
              <w:rPr>
                <w:spacing w:val="9"/>
                <w:w w:val="80"/>
                <w:sz w:val="16"/>
              </w:rPr>
              <w:t xml:space="preserve"> </w:t>
            </w:r>
            <w:r>
              <w:rPr>
                <w:w w:val="80"/>
                <w:sz w:val="16"/>
              </w:rPr>
              <w:t>Uvolňování</w:t>
            </w:r>
            <w:r>
              <w:rPr>
                <w:spacing w:val="1"/>
                <w:w w:val="80"/>
                <w:sz w:val="16"/>
              </w:rPr>
              <w:t xml:space="preserve"> </w:t>
            </w:r>
            <w:r>
              <w:rPr>
                <w:w w:val="85"/>
                <w:sz w:val="16"/>
              </w:rPr>
              <w:t>porostů</w:t>
            </w:r>
            <w:r>
              <w:rPr>
                <w:spacing w:val="-3"/>
                <w:w w:val="85"/>
                <w:sz w:val="16"/>
              </w:rPr>
              <w:t xml:space="preserve"> </w:t>
            </w:r>
            <w:r>
              <w:rPr>
                <w:w w:val="85"/>
                <w:sz w:val="16"/>
              </w:rPr>
              <w:t>při</w:t>
            </w:r>
            <w:r>
              <w:rPr>
                <w:spacing w:val="-3"/>
                <w:w w:val="85"/>
                <w:sz w:val="16"/>
              </w:rPr>
              <w:t xml:space="preserve"> </w:t>
            </w:r>
            <w:r>
              <w:rPr>
                <w:w w:val="85"/>
                <w:sz w:val="16"/>
              </w:rPr>
              <w:t>vzniku</w:t>
            </w:r>
            <w:r>
              <w:rPr>
                <w:spacing w:val="-2"/>
                <w:w w:val="85"/>
                <w:sz w:val="16"/>
              </w:rPr>
              <w:t xml:space="preserve"> </w:t>
            </w:r>
            <w:r>
              <w:rPr>
                <w:w w:val="85"/>
                <w:sz w:val="16"/>
              </w:rPr>
              <w:t>štěrkopískových</w:t>
            </w:r>
            <w:r>
              <w:rPr>
                <w:spacing w:val="-2"/>
                <w:w w:val="85"/>
                <w:sz w:val="16"/>
              </w:rPr>
              <w:t xml:space="preserve"> </w:t>
            </w:r>
            <w:r>
              <w:rPr>
                <w:w w:val="85"/>
                <w:sz w:val="16"/>
              </w:rPr>
              <w:t>lavic.</w:t>
            </w:r>
          </w:p>
          <w:p w14:paraId="32D3C8CB" w14:textId="77777777" w:rsidR="00CE7EFC" w:rsidRDefault="00E32513">
            <w:pPr>
              <w:pStyle w:val="TableParagraph"/>
              <w:spacing w:line="184" w:lineRule="exact"/>
              <w:ind w:left="86" w:right="622"/>
              <w:rPr>
                <w:sz w:val="16"/>
              </w:rPr>
            </w:pPr>
            <w:r>
              <w:rPr>
                <w:w w:val="80"/>
                <w:sz w:val="16"/>
              </w:rPr>
              <w:t>Další návrhy hospodaření dle</w:t>
            </w:r>
            <w:r>
              <w:rPr>
                <w:spacing w:val="1"/>
                <w:w w:val="80"/>
                <w:sz w:val="16"/>
              </w:rPr>
              <w:t xml:space="preserve"> </w:t>
            </w:r>
            <w:r>
              <w:rPr>
                <w:w w:val="80"/>
                <w:sz w:val="16"/>
              </w:rPr>
              <w:t>cílů vlastníka</w:t>
            </w:r>
            <w:r>
              <w:rPr>
                <w:spacing w:val="25"/>
                <w:sz w:val="16"/>
              </w:rPr>
              <w:t xml:space="preserve"> </w:t>
            </w:r>
            <w:r>
              <w:rPr>
                <w:w w:val="80"/>
                <w:sz w:val="16"/>
              </w:rPr>
              <w:t>v</w:t>
            </w:r>
            <w:r>
              <w:rPr>
                <w:spacing w:val="26"/>
                <w:sz w:val="16"/>
              </w:rPr>
              <w:t xml:space="preserve"> </w:t>
            </w:r>
            <w:r>
              <w:rPr>
                <w:w w:val="80"/>
                <w:sz w:val="16"/>
              </w:rPr>
              <w:t>souladu</w:t>
            </w:r>
            <w:r>
              <w:rPr>
                <w:spacing w:val="-31"/>
                <w:w w:val="80"/>
                <w:sz w:val="16"/>
              </w:rPr>
              <w:t xml:space="preserve"> </w:t>
            </w:r>
            <w:r>
              <w:rPr>
                <w:w w:val="80"/>
                <w:sz w:val="16"/>
              </w:rPr>
              <w:t>s</w:t>
            </w:r>
            <w:r>
              <w:rPr>
                <w:spacing w:val="2"/>
                <w:w w:val="80"/>
                <w:sz w:val="16"/>
              </w:rPr>
              <w:t xml:space="preserve"> </w:t>
            </w:r>
            <w:r>
              <w:rPr>
                <w:w w:val="80"/>
                <w:sz w:val="16"/>
              </w:rPr>
              <w:t>ochranou</w:t>
            </w:r>
            <w:r>
              <w:rPr>
                <w:spacing w:val="3"/>
                <w:w w:val="80"/>
                <w:sz w:val="16"/>
              </w:rPr>
              <w:t xml:space="preserve"> </w:t>
            </w:r>
            <w:r>
              <w:rPr>
                <w:w w:val="80"/>
                <w:sz w:val="16"/>
              </w:rPr>
              <w:t>a</w:t>
            </w:r>
            <w:r>
              <w:rPr>
                <w:spacing w:val="4"/>
                <w:w w:val="80"/>
                <w:sz w:val="16"/>
              </w:rPr>
              <w:t xml:space="preserve"> </w:t>
            </w:r>
            <w:r>
              <w:rPr>
                <w:w w:val="80"/>
                <w:sz w:val="16"/>
              </w:rPr>
              <w:t>zachování</w:t>
            </w:r>
            <w:r>
              <w:rPr>
                <w:spacing w:val="3"/>
                <w:w w:val="80"/>
                <w:sz w:val="16"/>
              </w:rPr>
              <w:t xml:space="preserve"> </w:t>
            </w:r>
            <w:r>
              <w:rPr>
                <w:w w:val="80"/>
                <w:sz w:val="16"/>
              </w:rPr>
              <w:t>předmětů</w:t>
            </w:r>
            <w:r>
              <w:rPr>
                <w:spacing w:val="2"/>
                <w:w w:val="80"/>
                <w:sz w:val="16"/>
              </w:rPr>
              <w:t xml:space="preserve"> </w:t>
            </w:r>
            <w:r>
              <w:rPr>
                <w:w w:val="80"/>
                <w:sz w:val="16"/>
              </w:rPr>
              <w:t>ochrany.</w:t>
            </w:r>
          </w:p>
        </w:tc>
        <w:tc>
          <w:tcPr>
            <w:tcW w:w="991" w:type="dxa"/>
            <w:tcBorders>
              <w:top w:val="single" w:sz="6" w:space="0" w:color="000000"/>
              <w:left w:val="single" w:sz="6" w:space="0" w:color="000000"/>
              <w:bottom w:val="single" w:sz="6" w:space="0" w:color="000000"/>
              <w:right w:val="single" w:sz="6" w:space="0" w:color="000000"/>
            </w:tcBorders>
          </w:tcPr>
          <w:p w14:paraId="32D3C8CC" w14:textId="77777777" w:rsidR="00CE7EFC" w:rsidRDefault="00E32513">
            <w:pPr>
              <w:pStyle w:val="TableParagraph"/>
              <w:ind w:left="86"/>
              <w:rPr>
                <w:sz w:val="16"/>
              </w:rPr>
            </w:pPr>
            <w:r>
              <w:rPr>
                <w:spacing w:val="-4"/>
                <w:w w:val="90"/>
                <w:sz w:val="16"/>
              </w:rPr>
              <w:t>2</w:t>
            </w:r>
            <w:r>
              <w:rPr>
                <w:spacing w:val="-2"/>
                <w:w w:val="90"/>
                <w:sz w:val="16"/>
              </w:rPr>
              <w:t xml:space="preserve"> </w:t>
            </w:r>
            <w:r>
              <w:rPr>
                <w:spacing w:val="-4"/>
                <w:w w:val="90"/>
                <w:sz w:val="16"/>
              </w:rPr>
              <w:t>–</w:t>
            </w:r>
            <w:r>
              <w:rPr>
                <w:spacing w:val="-1"/>
                <w:w w:val="90"/>
                <w:sz w:val="16"/>
              </w:rPr>
              <w:t xml:space="preserve"> </w:t>
            </w:r>
            <w:r>
              <w:rPr>
                <w:spacing w:val="-4"/>
                <w:w w:val="90"/>
                <w:sz w:val="16"/>
              </w:rPr>
              <w:t>zásah</w:t>
            </w:r>
            <w:r>
              <w:rPr>
                <w:spacing w:val="-35"/>
                <w:w w:val="90"/>
                <w:sz w:val="16"/>
              </w:rPr>
              <w:t xml:space="preserve"> </w:t>
            </w:r>
            <w:r>
              <w:rPr>
                <w:w w:val="85"/>
                <w:sz w:val="16"/>
              </w:rPr>
              <w:t>potřebný</w:t>
            </w:r>
          </w:p>
        </w:tc>
        <w:tc>
          <w:tcPr>
            <w:tcW w:w="2554" w:type="dxa"/>
            <w:tcBorders>
              <w:top w:val="single" w:sz="6" w:space="0" w:color="000000"/>
              <w:left w:val="single" w:sz="6" w:space="0" w:color="000000"/>
              <w:bottom w:val="single" w:sz="6" w:space="0" w:color="000000"/>
            </w:tcBorders>
          </w:tcPr>
          <w:p w14:paraId="32D3C8CD" w14:textId="77777777" w:rsidR="00CE7EFC" w:rsidRDefault="00E32513">
            <w:pPr>
              <w:pStyle w:val="TableParagraph"/>
              <w:spacing w:line="242" w:lineRule="auto"/>
              <w:ind w:left="86" w:right="96"/>
              <w:rPr>
                <w:sz w:val="16"/>
              </w:rPr>
            </w:pPr>
            <w:r>
              <w:rPr>
                <w:w w:val="80"/>
                <w:sz w:val="16"/>
              </w:rPr>
              <w:t>Interval</w:t>
            </w:r>
            <w:r>
              <w:rPr>
                <w:spacing w:val="9"/>
                <w:w w:val="80"/>
                <w:sz w:val="16"/>
              </w:rPr>
              <w:t xml:space="preserve"> </w:t>
            </w:r>
            <w:r>
              <w:rPr>
                <w:w w:val="80"/>
                <w:sz w:val="16"/>
              </w:rPr>
              <w:t>provedení</w:t>
            </w:r>
            <w:r>
              <w:rPr>
                <w:spacing w:val="9"/>
                <w:w w:val="80"/>
                <w:sz w:val="16"/>
              </w:rPr>
              <w:t xml:space="preserve"> </w:t>
            </w:r>
            <w:r>
              <w:rPr>
                <w:w w:val="80"/>
                <w:sz w:val="16"/>
              </w:rPr>
              <w:t>je</w:t>
            </w:r>
            <w:r>
              <w:rPr>
                <w:spacing w:val="10"/>
                <w:w w:val="80"/>
                <w:sz w:val="16"/>
              </w:rPr>
              <w:t xml:space="preserve"> </w:t>
            </w:r>
            <w:r>
              <w:rPr>
                <w:w w:val="80"/>
                <w:sz w:val="16"/>
              </w:rPr>
              <w:t>chápán</w:t>
            </w:r>
            <w:r>
              <w:rPr>
                <w:spacing w:val="11"/>
                <w:w w:val="80"/>
                <w:sz w:val="16"/>
              </w:rPr>
              <w:t xml:space="preserve"> </w:t>
            </w:r>
            <w:r>
              <w:rPr>
                <w:w w:val="80"/>
                <w:sz w:val="16"/>
              </w:rPr>
              <w:t>komplexně</w:t>
            </w:r>
            <w:r>
              <w:rPr>
                <w:spacing w:val="-31"/>
                <w:w w:val="80"/>
                <w:sz w:val="16"/>
              </w:rPr>
              <w:t xml:space="preserve"> </w:t>
            </w:r>
            <w:r>
              <w:rPr>
                <w:w w:val="80"/>
                <w:sz w:val="16"/>
              </w:rPr>
              <w:t>v</w:t>
            </w:r>
            <w:r>
              <w:rPr>
                <w:spacing w:val="3"/>
                <w:w w:val="80"/>
                <w:sz w:val="16"/>
              </w:rPr>
              <w:t xml:space="preserve"> </w:t>
            </w:r>
            <w:r>
              <w:rPr>
                <w:w w:val="80"/>
                <w:sz w:val="16"/>
              </w:rPr>
              <w:t>rámci</w:t>
            </w:r>
            <w:r>
              <w:rPr>
                <w:spacing w:val="5"/>
                <w:w w:val="80"/>
                <w:sz w:val="16"/>
              </w:rPr>
              <w:t xml:space="preserve"> </w:t>
            </w:r>
            <w:r>
              <w:rPr>
                <w:w w:val="80"/>
                <w:sz w:val="16"/>
              </w:rPr>
              <w:t>uvedeného</w:t>
            </w:r>
            <w:r>
              <w:rPr>
                <w:spacing w:val="6"/>
                <w:w w:val="80"/>
                <w:sz w:val="16"/>
              </w:rPr>
              <w:t xml:space="preserve"> </w:t>
            </w:r>
            <w:r>
              <w:rPr>
                <w:w w:val="80"/>
                <w:sz w:val="16"/>
              </w:rPr>
              <w:t>decennia</w:t>
            </w:r>
            <w:r>
              <w:rPr>
                <w:spacing w:val="6"/>
                <w:w w:val="80"/>
                <w:sz w:val="16"/>
              </w:rPr>
              <w:t xml:space="preserve"> </w:t>
            </w:r>
            <w:r>
              <w:rPr>
                <w:w w:val="80"/>
                <w:sz w:val="16"/>
              </w:rPr>
              <w:t>platnosti</w:t>
            </w:r>
            <w:r>
              <w:rPr>
                <w:spacing w:val="1"/>
                <w:w w:val="80"/>
                <w:sz w:val="16"/>
              </w:rPr>
              <w:t xml:space="preserve"> </w:t>
            </w:r>
            <w:r>
              <w:rPr>
                <w:w w:val="90"/>
                <w:sz w:val="16"/>
              </w:rPr>
              <w:t>plánu</w:t>
            </w:r>
            <w:r>
              <w:rPr>
                <w:spacing w:val="-6"/>
                <w:w w:val="90"/>
                <w:sz w:val="16"/>
              </w:rPr>
              <w:t xml:space="preserve"> </w:t>
            </w:r>
            <w:r>
              <w:rPr>
                <w:w w:val="90"/>
                <w:sz w:val="16"/>
              </w:rPr>
              <w:t>péče.</w:t>
            </w:r>
          </w:p>
        </w:tc>
      </w:tr>
      <w:tr w:rsidR="00CE7EFC" w14:paraId="32D3C8DE" w14:textId="77777777">
        <w:trPr>
          <w:trHeight w:val="2572"/>
        </w:trPr>
        <w:tc>
          <w:tcPr>
            <w:tcW w:w="900" w:type="dxa"/>
            <w:tcBorders>
              <w:top w:val="single" w:sz="6" w:space="0" w:color="000000"/>
              <w:bottom w:val="single" w:sz="6" w:space="0" w:color="000000"/>
              <w:right w:val="single" w:sz="6" w:space="0" w:color="000000"/>
            </w:tcBorders>
          </w:tcPr>
          <w:p w14:paraId="32D3C8CF" w14:textId="77777777" w:rsidR="00CE7EFC" w:rsidRDefault="00E32513">
            <w:pPr>
              <w:pStyle w:val="TableParagraph"/>
              <w:spacing w:before="1"/>
              <w:ind w:right="108"/>
              <w:rPr>
                <w:sz w:val="16"/>
              </w:rPr>
            </w:pPr>
            <w:r>
              <w:rPr>
                <w:w w:val="80"/>
                <w:sz w:val="16"/>
              </w:rPr>
              <w:t>Dílčí</w:t>
            </w:r>
            <w:r>
              <w:rPr>
                <w:spacing w:val="18"/>
                <w:w w:val="80"/>
                <w:sz w:val="16"/>
              </w:rPr>
              <w:t xml:space="preserve"> </w:t>
            </w:r>
            <w:r>
              <w:rPr>
                <w:w w:val="80"/>
                <w:sz w:val="16"/>
              </w:rPr>
              <w:t>plocha</w:t>
            </w:r>
            <w:r>
              <w:rPr>
                <w:spacing w:val="-31"/>
                <w:w w:val="80"/>
                <w:sz w:val="16"/>
              </w:rPr>
              <w:t xml:space="preserve"> </w:t>
            </w:r>
            <w:r>
              <w:rPr>
                <w:w w:val="95"/>
                <w:sz w:val="16"/>
              </w:rPr>
              <w:t>2</w:t>
            </w:r>
          </w:p>
        </w:tc>
        <w:tc>
          <w:tcPr>
            <w:tcW w:w="943" w:type="dxa"/>
            <w:tcBorders>
              <w:top w:val="single" w:sz="6" w:space="0" w:color="000000"/>
              <w:left w:val="single" w:sz="6" w:space="0" w:color="000000"/>
              <w:bottom w:val="single" w:sz="6" w:space="0" w:color="000000"/>
              <w:right w:val="single" w:sz="6" w:space="0" w:color="000000"/>
            </w:tcBorders>
          </w:tcPr>
          <w:p w14:paraId="32D3C8D0" w14:textId="77777777" w:rsidR="00CE7EFC" w:rsidRDefault="00E32513">
            <w:pPr>
              <w:pStyle w:val="TableParagraph"/>
              <w:spacing w:before="1"/>
              <w:ind w:left="84" w:right="61"/>
              <w:rPr>
                <w:sz w:val="16"/>
              </w:rPr>
            </w:pPr>
            <w:r>
              <w:rPr>
                <w:w w:val="80"/>
                <w:sz w:val="16"/>
              </w:rPr>
              <w:t>Části</w:t>
            </w:r>
            <w:r>
              <w:rPr>
                <w:spacing w:val="9"/>
                <w:w w:val="80"/>
                <w:sz w:val="16"/>
              </w:rPr>
              <w:t xml:space="preserve"> </w:t>
            </w:r>
            <w:r>
              <w:rPr>
                <w:w w:val="80"/>
                <w:sz w:val="16"/>
              </w:rPr>
              <w:t>porostů</w:t>
            </w:r>
            <w:r>
              <w:rPr>
                <w:spacing w:val="-31"/>
                <w:w w:val="80"/>
                <w:sz w:val="16"/>
              </w:rPr>
              <w:t xml:space="preserve"> </w:t>
            </w:r>
            <w:r>
              <w:rPr>
                <w:w w:val="90"/>
                <w:sz w:val="16"/>
              </w:rPr>
              <w:t>149A2/5</w:t>
            </w:r>
          </w:p>
        </w:tc>
        <w:tc>
          <w:tcPr>
            <w:tcW w:w="991" w:type="dxa"/>
            <w:tcBorders>
              <w:top w:val="single" w:sz="6" w:space="0" w:color="000000"/>
              <w:left w:val="single" w:sz="6" w:space="0" w:color="000000"/>
              <w:bottom w:val="single" w:sz="6" w:space="0" w:color="000000"/>
              <w:right w:val="single" w:sz="6" w:space="0" w:color="000000"/>
            </w:tcBorders>
          </w:tcPr>
          <w:p w14:paraId="32D3C8D1" w14:textId="77777777" w:rsidR="00CE7EFC" w:rsidRDefault="00E32513">
            <w:pPr>
              <w:pStyle w:val="TableParagraph"/>
              <w:spacing w:before="1"/>
              <w:ind w:left="84"/>
              <w:rPr>
                <w:sz w:val="16"/>
              </w:rPr>
            </w:pPr>
            <w:r>
              <w:rPr>
                <w:spacing w:val="-1"/>
                <w:w w:val="85"/>
                <w:sz w:val="16"/>
              </w:rPr>
              <w:t>Cca</w:t>
            </w:r>
            <w:r>
              <w:rPr>
                <w:spacing w:val="-4"/>
                <w:w w:val="85"/>
                <w:sz w:val="16"/>
              </w:rPr>
              <w:t xml:space="preserve"> </w:t>
            </w:r>
            <w:r>
              <w:rPr>
                <w:w w:val="85"/>
                <w:sz w:val="16"/>
              </w:rPr>
              <w:t>8</w:t>
            </w:r>
          </w:p>
        </w:tc>
        <w:tc>
          <w:tcPr>
            <w:tcW w:w="1135" w:type="dxa"/>
            <w:tcBorders>
              <w:top w:val="single" w:sz="6" w:space="0" w:color="000000"/>
              <w:left w:val="single" w:sz="6" w:space="0" w:color="000000"/>
              <w:bottom w:val="single" w:sz="6" w:space="0" w:color="000000"/>
              <w:right w:val="single" w:sz="6" w:space="0" w:color="000000"/>
            </w:tcBorders>
          </w:tcPr>
          <w:p w14:paraId="32D3C8D2" w14:textId="77777777" w:rsidR="00CE7EFC" w:rsidRDefault="00E32513">
            <w:pPr>
              <w:pStyle w:val="TableParagraph"/>
              <w:spacing w:before="1"/>
              <w:ind w:left="84"/>
              <w:rPr>
                <w:sz w:val="16"/>
              </w:rPr>
            </w:pPr>
            <w:r>
              <w:rPr>
                <w:w w:val="90"/>
                <w:sz w:val="16"/>
              </w:rPr>
              <w:t>1+2(A+B)</w:t>
            </w:r>
          </w:p>
        </w:tc>
        <w:tc>
          <w:tcPr>
            <w:tcW w:w="850" w:type="dxa"/>
            <w:tcBorders>
              <w:top w:val="single" w:sz="6" w:space="0" w:color="000000"/>
              <w:left w:val="single" w:sz="6" w:space="0" w:color="000000"/>
              <w:bottom w:val="single" w:sz="6" w:space="0" w:color="000000"/>
              <w:right w:val="single" w:sz="6" w:space="0" w:color="000000"/>
            </w:tcBorders>
          </w:tcPr>
          <w:p w14:paraId="32D3C8D3" w14:textId="77777777" w:rsidR="00CE7EFC" w:rsidRDefault="00E32513">
            <w:pPr>
              <w:pStyle w:val="TableParagraph"/>
              <w:spacing w:before="1"/>
              <w:ind w:left="84" w:right="581"/>
              <w:rPr>
                <w:sz w:val="16"/>
              </w:rPr>
            </w:pPr>
            <w:r>
              <w:rPr>
                <w:w w:val="80"/>
                <w:sz w:val="16"/>
              </w:rPr>
              <w:t>JS</w:t>
            </w:r>
            <w:r>
              <w:rPr>
                <w:spacing w:val="-31"/>
                <w:w w:val="80"/>
                <w:sz w:val="16"/>
              </w:rPr>
              <w:t xml:space="preserve"> </w:t>
            </w:r>
            <w:r>
              <w:rPr>
                <w:spacing w:val="-2"/>
                <w:w w:val="90"/>
                <w:sz w:val="16"/>
              </w:rPr>
              <w:t>JL</w:t>
            </w:r>
          </w:p>
        </w:tc>
        <w:tc>
          <w:tcPr>
            <w:tcW w:w="993" w:type="dxa"/>
            <w:tcBorders>
              <w:top w:val="single" w:sz="6" w:space="0" w:color="000000"/>
              <w:left w:val="single" w:sz="6" w:space="0" w:color="000000"/>
              <w:bottom w:val="single" w:sz="6" w:space="0" w:color="000000"/>
              <w:right w:val="single" w:sz="6" w:space="0" w:color="000000"/>
            </w:tcBorders>
          </w:tcPr>
          <w:p w14:paraId="32D3C8D4" w14:textId="77777777" w:rsidR="00CE7EFC" w:rsidRDefault="00E32513">
            <w:pPr>
              <w:pStyle w:val="TableParagraph"/>
              <w:spacing w:before="1"/>
              <w:ind w:left="84"/>
              <w:rPr>
                <w:sz w:val="16"/>
              </w:rPr>
            </w:pPr>
            <w:r>
              <w:rPr>
                <w:w w:val="90"/>
                <w:sz w:val="16"/>
              </w:rPr>
              <w:t>60</w:t>
            </w:r>
          </w:p>
          <w:p w14:paraId="32D3C8D5" w14:textId="77777777" w:rsidR="00CE7EFC" w:rsidRDefault="00E32513">
            <w:pPr>
              <w:pStyle w:val="TableParagraph"/>
              <w:spacing w:before="1"/>
              <w:ind w:left="84"/>
              <w:rPr>
                <w:sz w:val="16"/>
              </w:rPr>
            </w:pPr>
            <w:r>
              <w:rPr>
                <w:w w:val="90"/>
                <w:sz w:val="16"/>
              </w:rPr>
              <w:t>20</w:t>
            </w:r>
          </w:p>
        </w:tc>
        <w:tc>
          <w:tcPr>
            <w:tcW w:w="849" w:type="dxa"/>
            <w:tcBorders>
              <w:top w:val="single" w:sz="6" w:space="0" w:color="000000"/>
              <w:left w:val="single" w:sz="6" w:space="0" w:color="000000"/>
              <w:bottom w:val="single" w:sz="6" w:space="0" w:color="000000"/>
              <w:right w:val="single" w:sz="6" w:space="0" w:color="000000"/>
            </w:tcBorders>
          </w:tcPr>
          <w:p w14:paraId="32D3C8D6" w14:textId="77777777" w:rsidR="00CE7EFC" w:rsidRDefault="00E32513">
            <w:pPr>
              <w:pStyle w:val="TableParagraph"/>
              <w:spacing w:before="1"/>
              <w:ind w:left="85" w:right="148"/>
              <w:rPr>
                <w:sz w:val="16"/>
              </w:rPr>
            </w:pPr>
            <w:r>
              <w:rPr>
                <w:sz w:val="16"/>
              </w:rPr>
              <w:t>6 – les</w:t>
            </w:r>
            <w:r>
              <w:rPr>
                <w:spacing w:val="1"/>
                <w:sz w:val="16"/>
              </w:rPr>
              <w:t xml:space="preserve"> </w:t>
            </w:r>
            <w:r>
              <w:rPr>
                <w:w w:val="80"/>
                <w:sz w:val="16"/>
              </w:rPr>
              <w:t>produkční</w:t>
            </w:r>
          </w:p>
        </w:tc>
        <w:tc>
          <w:tcPr>
            <w:tcW w:w="3828" w:type="dxa"/>
            <w:tcBorders>
              <w:top w:val="single" w:sz="6" w:space="0" w:color="000000"/>
              <w:left w:val="single" w:sz="6" w:space="0" w:color="000000"/>
              <w:bottom w:val="single" w:sz="6" w:space="0" w:color="000000"/>
              <w:right w:val="single" w:sz="6" w:space="0" w:color="000000"/>
            </w:tcBorders>
          </w:tcPr>
          <w:p w14:paraId="32D3C8D7" w14:textId="77777777" w:rsidR="00CE7EFC" w:rsidRDefault="00E32513">
            <w:pPr>
              <w:pStyle w:val="TableParagraph"/>
              <w:spacing w:before="1" w:line="242" w:lineRule="auto"/>
              <w:ind w:left="86" w:right="260"/>
              <w:rPr>
                <w:sz w:val="16"/>
              </w:rPr>
            </w:pPr>
            <w:r>
              <w:rPr>
                <w:w w:val="80"/>
                <w:sz w:val="16"/>
              </w:rPr>
              <w:t>Maximální</w:t>
            </w:r>
            <w:r>
              <w:rPr>
                <w:spacing w:val="5"/>
                <w:w w:val="80"/>
                <w:sz w:val="16"/>
              </w:rPr>
              <w:t xml:space="preserve"> </w:t>
            </w:r>
            <w:r>
              <w:rPr>
                <w:w w:val="80"/>
                <w:sz w:val="16"/>
              </w:rPr>
              <w:t>podpora</w:t>
            </w:r>
            <w:r>
              <w:rPr>
                <w:spacing w:val="7"/>
                <w:w w:val="80"/>
                <w:sz w:val="16"/>
              </w:rPr>
              <w:t xml:space="preserve"> </w:t>
            </w:r>
            <w:r>
              <w:rPr>
                <w:w w:val="80"/>
                <w:sz w:val="16"/>
              </w:rPr>
              <w:t>přirozené</w:t>
            </w:r>
            <w:r>
              <w:rPr>
                <w:spacing w:val="8"/>
                <w:w w:val="80"/>
                <w:sz w:val="16"/>
              </w:rPr>
              <w:t xml:space="preserve"> </w:t>
            </w:r>
            <w:r>
              <w:rPr>
                <w:w w:val="80"/>
                <w:sz w:val="16"/>
              </w:rPr>
              <w:t>druhové</w:t>
            </w:r>
            <w:r>
              <w:rPr>
                <w:spacing w:val="8"/>
                <w:w w:val="80"/>
                <w:sz w:val="16"/>
              </w:rPr>
              <w:t xml:space="preserve"> </w:t>
            </w:r>
            <w:r>
              <w:rPr>
                <w:w w:val="80"/>
                <w:sz w:val="16"/>
              </w:rPr>
              <w:t>skladby</w:t>
            </w:r>
            <w:r>
              <w:rPr>
                <w:spacing w:val="5"/>
                <w:w w:val="80"/>
                <w:sz w:val="16"/>
              </w:rPr>
              <w:t xml:space="preserve"> </w:t>
            </w:r>
            <w:r>
              <w:rPr>
                <w:w w:val="80"/>
                <w:sz w:val="16"/>
              </w:rPr>
              <w:t>a</w:t>
            </w:r>
            <w:r>
              <w:rPr>
                <w:spacing w:val="8"/>
                <w:w w:val="80"/>
                <w:sz w:val="16"/>
              </w:rPr>
              <w:t xml:space="preserve"> </w:t>
            </w:r>
            <w:r>
              <w:rPr>
                <w:w w:val="80"/>
                <w:sz w:val="16"/>
              </w:rPr>
              <w:t>přirozené</w:t>
            </w:r>
            <w:r>
              <w:rPr>
                <w:spacing w:val="1"/>
                <w:w w:val="80"/>
                <w:sz w:val="16"/>
              </w:rPr>
              <w:t xml:space="preserve"> </w:t>
            </w:r>
            <w:r>
              <w:rPr>
                <w:w w:val="80"/>
                <w:sz w:val="16"/>
              </w:rPr>
              <w:t>obnovy</w:t>
            </w:r>
            <w:r>
              <w:rPr>
                <w:spacing w:val="9"/>
                <w:w w:val="80"/>
                <w:sz w:val="16"/>
              </w:rPr>
              <w:t xml:space="preserve"> </w:t>
            </w:r>
            <w:r>
              <w:rPr>
                <w:w w:val="80"/>
                <w:sz w:val="16"/>
              </w:rPr>
              <w:t>lesního</w:t>
            </w:r>
            <w:r>
              <w:rPr>
                <w:spacing w:val="9"/>
                <w:w w:val="80"/>
                <w:sz w:val="16"/>
              </w:rPr>
              <w:t xml:space="preserve"> </w:t>
            </w:r>
            <w:r>
              <w:rPr>
                <w:w w:val="80"/>
                <w:sz w:val="16"/>
              </w:rPr>
              <w:t>porostu,</w:t>
            </w:r>
            <w:r>
              <w:rPr>
                <w:spacing w:val="9"/>
                <w:w w:val="80"/>
                <w:sz w:val="16"/>
              </w:rPr>
              <w:t xml:space="preserve"> </w:t>
            </w:r>
            <w:r>
              <w:rPr>
                <w:w w:val="80"/>
                <w:sz w:val="16"/>
              </w:rPr>
              <w:t>těžební</w:t>
            </w:r>
            <w:r>
              <w:rPr>
                <w:spacing w:val="9"/>
                <w:w w:val="80"/>
                <w:sz w:val="16"/>
              </w:rPr>
              <w:t xml:space="preserve"> </w:t>
            </w:r>
            <w:r>
              <w:rPr>
                <w:w w:val="80"/>
                <w:sz w:val="16"/>
              </w:rPr>
              <w:t>práce</w:t>
            </w:r>
            <w:r>
              <w:rPr>
                <w:spacing w:val="12"/>
                <w:w w:val="80"/>
                <w:sz w:val="16"/>
              </w:rPr>
              <w:t xml:space="preserve"> </w:t>
            </w:r>
            <w:r>
              <w:rPr>
                <w:w w:val="80"/>
                <w:sz w:val="16"/>
              </w:rPr>
              <w:t>provádět</w:t>
            </w:r>
            <w:r>
              <w:rPr>
                <w:spacing w:val="7"/>
                <w:w w:val="80"/>
                <w:sz w:val="16"/>
              </w:rPr>
              <w:t xml:space="preserve"> </w:t>
            </w:r>
            <w:r>
              <w:rPr>
                <w:w w:val="80"/>
                <w:sz w:val="16"/>
              </w:rPr>
              <w:t>přednostně</w:t>
            </w:r>
            <w:r>
              <w:rPr>
                <w:spacing w:val="1"/>
                <w:w w:val="80"/>
                <w:sz w:val="16"/>
              </w:rPr>
              <w:t xml:space="preserve"> </w:t>
            </w:r>
            <w:r>
              <w:rPr>
                <w:w w:val="80"/>
                <w:sz w:val="16"/>
              </w:rPr>
              <w:t>v</w:t>
            </w:r>
            <w:r>
              <w:rPr>
                <w:spacing w:val="5"/>
                <w:w w:val="80"/>
                <w:sz w:val="16"/>
              </w:rPr>
              <w:t xml:space="preserve"> </w:t>
            </w:r>
            <w:r>
              <w:rPr>
                <w:w w:val="80"/>
                <w:sz w:val="16"/>
              </w:rPr>
              <w:t>zimním</w:t>
            </w:r>
            <w:r>
              <w:rPr>
                <w:spacing w:val="6"/>
                <w:w w:val="80"/>
                <w:sz w:val="16"/>
              </w:rPr>
              <w:t xml:space="preserve"> </w:t>
            </w:r>
            <w:r>
              <w:rPr>
                <w:w w:val="80"/>
                <w:sz w:val="16"/>
              </w:rPr>
              <w:t>období</w:t>
            </w:r>
            <w:r>
              <w:rPr>
                <w:spacing w:val="5"/>
                <w:w w:val="80"/>
                <w:sz w:val="16"/>
              </w:rPr>
              <w:t xml:space="preserve"> </w:t>
            </w:r>
            <w:r>
              <w:rPr>
                <w:w w:val="80"/>
                <w:sz w:val="16"/>
              </w:rPr>
              <w:t>při</w:t>
            </w:r>
            <w:r>
              <w:rPr>
                <w:spacing w:val="7"/>
                <w:w w:val="80"/>
                <w:sz w:val="16"/>
              </w:rPr>
              <w:t xml:space="preserve"> </w:t>
            </w:r>
            <w:r>
              <w:rPr>
                <w:w w:val="80"/>
                <w:sz w:val="16"/>
              </w:rPr>
              <w:t>zámrzu,</w:t>
            </w:r>
            <w:r>
              <w:rPr>
                <w:spacing w:val="5"/>
                <w:w w:val="80"/>
                <w:sz w:val="16"/>
              </w:rPr>
              <w:t xml:space="preserve"> </w:t>
            </w:r>
            <w:r>
              <w:rPr>
                <w:w w:val="80"/>
                <w:sz w:val="16"/>
              </w:rPr>
              <w:t>těženou</w:t>
            </w:r>
            <w:r>
              <w:rPr>
                <w:spacing w:val="5"/>
                <w:w w:val="80"/>
                <w:sz w:val="16"/>
              </w:rPr>
              <w:t xml:space="preserve"> </w:t>
            </w:r>
            <w:r>
              <w:rPr>
                <w:w w:val="80"/>
                <w:sz w:val="16"/>
              </w:rPr>
              <w:t>biomasu</w:t>
            </w:r>
            <w:r>
              <w:rPr>
                <w:spacing w:val="10"/>
                <w:w w:val="80"/>
                <w:sz w:val="16"/>
              </w:rPr>
              <w:t xml:space="preserve"> </w:t>
            </w:r>
            <w:r>
              <w:rPr>
                <w:w w:val="80"/>
                <w:sz w:val="16"/>
              </w:rPr>
              <w:t>vytahovat</w:t>
            </w:r>
            <w:r>
              <w:rPr>
                <w:spacing w:val="1"/>
                <w:w w:val="80"/>
                <w:sz w:val="16"/>
              </w:rPr>
              <w:t xml:space="preserve"> </w:t>
            </w:r>
            <w:r>
              <w:rPr>
                <w:w w:val="80"/>
                <w:sz w:val="16"/>
              </w:rPr>
              <w:t>směrem</w:t>
            </w:r>
            <w:r>
              <w:rPr>
                <w:spacing w:val="6"/>
                <w:w w:val="80"/>
                <w:sz w:val="16"/>
              </w:rPr>
              <w:t xml:space="preserve"> </w:t>
            </w:r>
            <w:r>
              <w:rPr>
                <w:w w:val="80"/>
                <w:sz w:val="16"/>
              </w:rPr>
              <w:t>od</w:t>
            </w:r>
            <w:r>
              <w:rPr>
                <w:spacing w:val="8"/>
                <w:w w:val="80"/>
                <w:sz w:val="16"/>
              </w:rPr>
              <w:t xml:space="preserve"> </w:t>
            </w:r>
            <w:r>
              <w:rPr>
                <w:w w:val="80"/>
                <w:sz w:val="16"/>
              </w:rPr>
              <w:t>toku.</w:t>
            </w:r>
            <w:r>
              <w:rPr>
                <w:spacing w:val="6"/>
                <w:w w:val="80"/>
                <w:sz w:val="16"/>
              </w:rPr>
              <w:t xml:space="preserve"> </w:t>
            </w:r>
            <w:r>
              <w:rPr>
                <w:w w:val="80"/>
                <w:sz w:val="16"/>
              </w:rPr>
              <w:t>Vyřezávat</w:t>
            </w:r>
            <w:r>
              <w:rPr>
                <w:spacing w:val="6"/>
                <w:w w:val="80"/>
                <w:sz w:val="16"/>
              </w:rPr>
              <w:t xml:space="preserve"> </w:t>
            </w:r>
            <w:r>
              <w:rPr>
                <w:w w:val="80"/>
                <w:sz w:val="16"/>
              </w:rPr>
              <w:t>proschlé</w:t>
            </w:r>
            <w:r>
              <w:rPr>
                <w:spacing w:val="8"/>
                <w:w w:val="80"/>
                <w:sz w:val="16"/>
              </w:rPr>
              <w:t xml:space="preserve"> </w:t>
            </w:r>
            <w:r>
              <w:rPr>
                <w:w w:val="80"/>
                <w:sz w:val="16"/>
              </w:rPr>
              <w:t>jedince</w:t>
            </w:r>
            <w:r>
              <w:rPr>
                <w:spacing w:val="8"/>
                <w:w w:val="80"/>
                <w:sz w:val="16"/>
              </w:rPr>
              <w:t xml:space="preserve"> </w:t>
            </w:r>
            <w:r>
              <w:rPr>
                <w:w w:val="80"/>
                <w:sz w:val="16"/>
              </w:rPr>
              <w:t>nebo</w:t>
            </w:r>
            <w:r>
              <w:rPr>
                <w:spacing w:val="8"/>
                <w:w w:val="80"/>
                <w:sz w:val="16"/>
              </w:rPr>
              <w:t xml:space="preserve"> </w:t>
            </w:r>
            <w:r>
              <w:rPr>
                <w:w w:val="80"/>
                <w:sz w:val="16"/>
              </w:rPr>
              <w:t>skupiny.</w:t>
            </w:r>
          </w:p>
          <w:p w14:paraId="32D3C8D8" w14:textId="77777777" w:rsidR="00CE7EFC" w:rsidRDefault="00E32513">
            <w:pPr>
              <w:pStyle w:val="TableParagraph"/>
              <w:spacing w:before="2" w:line="242" w:lineRule="auto"/>
              <w:ind w:left="86" w:right="63"/>
              <w:rPr>
                <w:sz w:val="16"/>
              </w:rPr>
            </w:pPr>
            <w:r>
              <w:rPr>
                <w:w w:val="80"/>
                <w:sz w:val="16"/>
              </w:rPr>
              <w:t>Dosadba</w:t>
            </w:r>
            <w:r>
              <w:rPr>
                <w:spacing w:val="3"/>
                <w:w w:val="80"/>
                <w:sz w:val="16"/>
              </w:rPr>
              <w:t xml:space="preserve"> </w:t>
            </w:r>
            <w:r>
              <w:rPr>
                <w:w w:val="80"/>
                <w:sz w:val="16"/>
              </w:rPr>
              <w:t>dřevin</w:t>
            </w:r>
            <w:r>
              <w:rPr>
                <w:spacing w:val="4"/>
                <w:w w:val="80"/>
                <w:sz w:val="16"/>
              </w:rPr>
              <w:t xml:space="preserve"> </w:t>
            </w:r>
            <w:r>
              <w:rPr>
                <w:w w:val="80"/>
                <w:sz w:val="16"/>
              </w:rPr>
              <w:t>přirození</w:t>
            </w:r>
            <w:r>
              <w:rPr>
                <w:spacing w:val="1"/>
                <w:w w:val="80"/>
                <w:sz w:val="16"/>
              </w:rPr>
              <w:t xml:space="preserve"> </w:t>
            </w:r>
            <w:r>
              <w:rPr>
                <w:w w:val="80"/>
                <w:sz w:val="16"/>
              </w:rPr>
              <w:t>druhové</w:t>
            </w:r>
            <w:r>
              <w:rPr>
                <w:spacing w:val="6"/>
                <w:w w:val="80"/>
                <w:sz w:val="16"/>
              </w:rPr>
              <w:t xml:space="preserve"> </w:t>
            </w:r>
            <w:r>
              <w:rPr>
                <w:w w:val="80"/>
                <w:sz w:val="16"/>
              </w:rPr>
              <w:t>skladby.</w:t>
            </w:r>
            <w:r>
              <w:rPr>
                <w:spacing w:val="5"/>
                <w:w w:val="80"/>
                <w:sz w:val="16"/>
              </w:rPr>
              <w:t xml:space="preserve"> </w:t>
            </w:r>
            <w:r>
              <w:rPr>
                <w:w w:val="80"/>
                <w:sz w:val="16"/>
              </w:rPr>
              <w:t>Ponechání</w:t>
            </w:r>
            <w:r>
              <w:rPr>
                <w:spacing w:val="1"/>
                <w:w w:val="80"/>
                <w:sz w:val="16"/>
              </w:rPr>
              <w:t xml:space="preserve"> </w:t>
            </w:r>
            <w:r>
              <w:rPr>
                <w:w w:val="80"/>
                <w:sz w:val="16"/>
              </w:rPr>
              <w:t>vybraných</w:t>
            </w:r>
            <w:r>
              <w:rPr>
                <w:spacing w:val="1"/>
                <w:w w:val="80"/>
                <w:sz w:val="16"/>
              </w:rPr>
              <w:t xml:space="preserve"> </w:t>
            </w:r>
            <w:r>
              <w:rPr>
                <w:w w:val="80"/>
                <w:sz w:val="16"/>
              </w:rPr>
              <w:t>jedinců na dožití</w:t>
            </w:r>
            <w:r>
              <w:rPr>
                <w:spacing w:val="1"/>
                <w:w w:val="80"/>
                <w:sz w:val="16"/>
              </w:rPr>
              <w:t xml:space="preserve"> </w:t>
            </w:r>
            <w:r>
              <w:rPr>
                <w:w w:val="80"/>
                <w:sz w:val="16"/>
              </w:rPr>
              <w:t>–</w:t>
            </w:r>
            <w:r>
              <w:rPr>
                <w:spacing w:val="1"/>
                <w:w w:val="80"/>
                <w:sz w:val="16"/>
              </w:rPr>
              <w:t xml:space="preserve"> </w:t>
            </w:r>
            <w:r>
              <w:rPr>
                <w:w w:val="80"/>
                <w:sz w:val="16"/>
              </w:rPr>
              <w:t>viz směrnice. Umisťování ptačích</w:t>
            </w:r>
            <w:r>
              <w:rPr>
                <w:spacing w:val="1"/>
                <w:w w:val="80"/>
                <w:sz w:val="16"/>
              </w:rPr>
              <w:t xml:space="preserve"> </w:t>
            </w:r>
            <w:r>
              <w:rPr>
                <w:w w:val="80"/>
                <w:sz w:val="16"/>
              </w:rPr>
              <w:t>budek.</w:t>
            </w:r>
            <w:r>
              <w:rPr>
                <w:spacing w:val="5"/>
                <w:w w:val="80"/>
                <w:sz w:val="16"/>
              </w:rPr>
              <w:t xml:space="preserve"> </w:t>
            </w:r>
            <w:r>
              <w:rPr>
                <w:w w:val="80"/>
                <w:sz w:val="16"/>
              </w:rPr>
              <w:t>Výřez</w:t>
            </w:r>
            <w:r>
              <w:rPr>
                <w:spacing w:val="5"/>
                <w:w w:val="80"/>
                <w:sz w:val="16"/>
              </w:rPr>
              <w:t xml:space="preserve"> </w:t>
            </w:r>
            <w:r>
              <w:rPr>
                <w:w w:val="80"/>
                <w:sz w:val="16"/>
              </w:rPr>
              <w:t>a</w:t>
            </w:r>
            <w:r>
              <w:rPr>
                <w:spacing w:val="7"/>
                <w:w w:val="80"/>
                <w:sz w:val="16"/>
              </w:rPr>
              <w:t xml:space="preserve"> </w:t>
            </w:r>
            <w:r>
              <w:rPr>
                <w:w w:val="80"/>
                <w:sz w:val="16"/>
              </w:rPr>
              <w:t>likvidace</w:t>
            </w:r>
            <w:r>
              <w:rPr>
                <w:spacing w:val="5"/>
                <w:w w:val="80"/>
                <w:sz w:val="16"/>
              </w:rPr>
              <w:t xml:space="preserve"> </w:t>
            </w:r>
            <w:r>
              <w:rPr>
                <w:w w:val="80"/>
                <w:sz w:val="16"/>
              </w:rPr>
              <w:t>nepůvodních</w:t>
            </w:r>
            <w:r>
              <w:rPr>
                <w:spacing w:val="7"/>
                <w:w w:val="80"/>
                <w:sz w:val="16"/>
              </w:rPr>
              <w:t xml:space="preserve"> </w:t>
            </w:r>
            <w:r>
              <w:rPr>
                <w:w w:val="80"/>
                <w:sz w:val="16"/>
              </w:rPr>
              <w:t>druhů</w:t>
            </w:r>
            <w:r>
              <w:rPr>
                <w:spacing w:val="5"/>
                <w:w w:val="80"/>
                <w:sz w:val="16"/>
              </w:rPr>
              <w:t xml:space="preserve"> </w:t>
            </w:r>
            <w:r>
              <w:rPr>
                <w:w w:val="80"/>
                <w:sz w:val="16"/>
              </w:rPr>
              <w:t>dřevin,</w:t>
            </w:r>
            <w:r>
              <w:rPr>
                <w:spacing w:val="5"/>
                <w:w w:val="80"/>
                <w:sz w:val="16"/>
              </w:rPr>
              <w:t xml:space="preserve"> </w:t>
            </w:r>
            <w:r>
              <w:rPr>
                <w:w w:val="80"/>
                <w:sz w:val="16"/>
              </w:rPr>
              <w:t>při</w:t>
            </w:r>
            <w:r>
              <w:rPr>
                <w:spacing w:val="6"/>
                <w:w w:val="80"/>
                <w:sz w:val="16"/>
              </w:rPr>
              <w:t xml:space="preserve"> </w:t>
            </w:r>
            <w:r>
              <w:rPr>
                <w:w w:val="80"/>
                <w:sz w:val="16"/>
              </w:rPr>
              <w:t>okraji</w:t>
            </w:r>
            <w:r>
              <w:rPr>
                <w:spacing w:val="1"/>
                <w:w w:val="80"/>
                <w:sz w:val="16"/>
              </w:rPr>
              <w:t xml:space="preserve"> </w:t>
            </w:r>
            <w:r>
              <w:rPr>
                <w:w w:val="80"/>
                <w:sz w:val="16"/>
              </w:rPr>
              <w:t>porostních</w:t>
            </w:r>
            <w:r>
              <w:rPr>
                <w:spacing w:val="10"/>
                <w:w w:val="80"/>
                <w:sz w:val="16"/>
              </w:rPr>
              <w:t xml:space="preserve"> </w:t>
            </w:r>
            <w:r>
              <w:rPr>
                <w:w w:val="80"/>
                <w:sz w:val="16"/>
              </w:rPr>
              <w:t>skupin</w:t>
            </w:r>
            <w:r>
              <w:rPr>
                <w:spacing w:val="6"/>
                <w:w w:val="80"/>
                <w:sz w:val="16"/>
              </w:rPr>
              <w:t xml:space="preserve"> </w:t>
            </w:r>
            <w:r>
              <w:rPr>
                <w:w w:val="80"/>
                <w:sz w:val="16"/>
              </w:rPr>
              <w:t>odstraňování</w:t>
            </w:r>
            <w:r>
              <w:rPr>
                <w:spacing w:val="10"/>
                <w:w w:val="80"/>
                <w:sz w:val="16"/>
              </w:rPr>
              <w:t xml:space="preserve"> </w:t>
            </w:r>
            <w:r>
              <w:rPr>
                <w:w w:val="80"/>
                <w:sz w:val="16"/>
              </w:rPr>
              <w:t>invazních</w:t>
            </w:r>
            <w:r>
              <w:rPr>
                <w:spacing w:val="8"/>
                <w:w w:val="80"/>
                <w:sz w:val="16"/>
              </w:rPr>
              <w:t xml:space="preserve"> </w:t>
            </w:r>
            <w:r>
              <w:rPr>
                <w:w w:val="80"/>
                <w:sz w:val="16"/>
              </w:rPr>
              <w:t>rostlin.</w:t>
            </w:r>
            <w:r>
              <w:rPr>
                <w:spacing w:val="9"/>
                <w:w w:val="80"/>
                <w:sz w:val="16"/>
              </w:rPr>
              <w:t xml:space="preserve"> </w:t>
            </w:r>
            <w:r>
              <w:rPr>
                <w:w w:val="80"/>
                <w:sz w:val="16"/>
              </w:rPr>
              <w:t>Uvolňování</w:t>
            </w:r>
            <w:r>
              <w:rPr>
                <w:spacing w:val="1"/>
                <w:w w:val="80"/>
                <w:sz w:val="16"/>
              </w:rPr>
              <w:t xml:space="preserve"> </w:t>
            </w:r>
            <w:r>
              <w:rPr>
                <w:w w:val="85"/>
                <w:sz w:val="16"/>
              </w:rPr>
              <w:t>porostů</w:t>
            </w:r>
            <w:r>
              <w:rPr>
                <w:spacing w:val="-3"/>
                <w:w w:val="85"/>
                <w:sz w:val="16"/>
              </w:rPr>
              <w:t xml:space="preserve"> </w:t>
            </w:r>
            <w:r>
              <w:rPr>
                <w:w w:val="85"/>
                <w:sz w:val="16"/>
              </w:rPr>
              <w:t>při</w:t>
            </w:r>
            <w:r>
              <w:rPr>
                <w:spacing w:val="-3"/>
                <w:w w:val="85"/>
                <w:sz w:val="16"/>
              </w:rPr>
              <w:t xml:space="preserve"> </w:t>
            </w:r>
            <w:r>
              <w:rPr>
                <w:w w:val="85"/>
                <w:sz w:val="16"/>
              </w:rPr>
              <w:t>vzniku</w:t>
            </w:r>
            <w:r>
              <w:rPr>
                <w:spacing w:val="-2"/>
                <w:w w:val="85"/>
                <w:sz w:val="16"/>
              </w:rPr>
              <w:t xml:space="preserve"> </w:t>
            </w:r>
            <w:r>
              <w:rPr>
                <w:w w:val="85"/>
                <w:sz w:val="16"/>
              </w:rPr>
              <w:t>štěrkopískových</w:t>
            </w:r>
            <w:r>
              <w:rPr>
                <w:spacing w:val="-2"/>
                <w:w w:val="85"/>
                <w:sz w:val="16"/>
              </w:rPr>
              <w:t xml:space="preserve"> </w:t>
            </w:r>
            <w:r>
              <w:rPr>
                <w:w w:val="85"/>
                <w:sz w:val="16"/>
              </w:rPr>
              <w:t>lavic.</w:t>
            </w:r>
          </w:p>
          <w:p w14:paraId="32D3C8D9" w14:textId="77777777" w:rsidR="00CE7EFC" w:rsidRDefault="00E32513">
            <w:pPr>
              <w:pStyle w:val="TableParagraph"/>
              <w:spacing w:before="3" w:line="244" w:lineRule="auto"/>
              <w:ind w:left="86" w:right="622"/>
              <w:rPr>
                <w:sz w:val="16"/>
              </w:rPr>
            </w:pPr>
            <w:r>
              <w:rPr>
                <w:w w:val="80"/>
                <w:sz w:val="16"/>
              </w:rPr>
              <w:t>Další návrhy hospodaření dle</w:t>
            </w:r>
            <w:r>
              <w:rPr>
                <w:spacing w:val="1"/>
                <w:w w:val="80"/>
                <w:sz w:val="16"/>
              </w:rPr>
              <w:t xml:space="preserve"> </w:t>
            </w:r>
            <w:r>
              <w:rPr>
                <w:w w:val="80"/>
                <w:sz w:val="16"/>
              </w:rPr>
              <w:t>cílů vlastníka</w:t>
            </w:r>
            <w:r>
              <w:rPr>
                <w:spacing w:val="25"/>
                <w:sz w:val="16"/>
              </w:rPr>
              <w:t xml:space="preserve"> </w:t>
            </w:r>
            <w:r>
              <w:rPr>
                <w:w w:val="80"/>
                <w:sz w:val="16"/>
              </w:rPr>
              <w:t>v</w:t>
            </w:r>
            <w:r>
              <w:rPr>
                <w:spacing w:val="26"/>
                <w:sz w:val="16"/>
              </w:rPr>
              <w:t xml:space="preserve"> </w:t>
            </w:r>
            <w:r>
              <w:rPr>
                <w:w w:val="80"/>
                <w:sz w:val="16"/>
              </w:rPr>
              <w:t>souladu</w:t>
            </w:r>
            <w:r>
              <w:rPr>
                <w:spacing w:val="-31"/>
                <w:w w:val="80"/>
                <w:sz w:val="16"/>
              </w:rPr>
              <w:t xml:space="preserve"> </w:t>
            </w:r>
            <w:r>
              <w:rPr>
                <w:w w:val="80"/>
                <w:sz w:val="16"/>
              </w:rPr>
              <w:t>s</w:t>
            </w:r>
            <w:r>
              <w:rPr>
                <w:spacing w:val="2"/>
                <w:w w:val="80"/>
                <w:sz w:val="16"/>
              </w:rPr>
              <w:t xml:space="preserve"> </w:t>
            </w:r>
            <w:r>
              <w:rPr>
                <w:w w:val="80"/>
                <w:sz w:val="16"/>
              </w:rPr>
              <w:t>ochranou</w:t>
            </w:r>
            <w:r>
              <w:rPr>
                <w:spacing w:val="3"/>
                <w:w w:val="80"/>
                <w:sz w:val="16"/>
              </w:rPr>
              <w:t xml:space="preserve"> </w:t>
            </w:r>
            <w:r>
              <w:rPr>
                <w:w w:val="80"/>
                <w:sz w:val="16"/>
              </w:rPr>
              <w:t>a</w:t>
            </w:r>
            <w:r>
              <w:rPr>
                <w:spacing w:val="4"/>
                <w:w w:val="80"/>
                <w:sz w:val="16"/>
              </w:rPr>
              <w:t xml:space="preserve"> </w:t>
            </w:r>
            <w:r>
              <w:rPr>
                <w:w w:val="80"/>
                <w:sz w:val="16"/>
              </w:rPr>
              <w:t>zachování</w:t>
            </w:r>
            <w:r>
              <w:rPr>
                <w:spacing w:val="3"/>
                <w:w w:val="80"/>
                <w:sz w:val="16"/>
              </w:rPr>
              <w:t xml:space="preserve"> </w:t>
            </w:r>
            <w:r>
              <w:rPr>
                <w:w w:val="80"/>
                <w:sz w:val="16"/>
              </w:rPr>
              <w:t>předmětů</w:t>
            </w:r>
            <w:r>
              <w:rPr>
                <w:spacing w:val="2"/>
                <w:w w:val="80"/>
                <w:sz w:val="16"/>
              </w:rPr>
              <w:t xml:space="preserve"> </w:t>
            </w:r>
            <w:r>
              <w:rPr>
                <w:w w:val="80"/>
                <w:sz w:val="16"/>
              </w:rPr>
              <w:t>ochrany.</w:t>
            </w:r>
          </w:p>
          <w:p w14:paraId="32D3C8DA" w14:textId="77777777" w:rsidR="00CE7EFC" w:rsidRDefault="00E32513">
            <w:pPr>
              <w:pStyle w:val="TableParagraph"/>
              <w:spacing w:line="179" w:lineRule="exact"/>
              <w:ind w:left="86"/>
              <w:rPr>
                <w:sz w:val="16"/>
              </w:rPr>
            </w:pPr>
            <w:r>
              <w:rPr>
                <w:w w:val="80"/>
                <w:sz w:val="16"/>
              </w:rPr>
              <w:t>V</w:t>
            </w:r>
            <w:r>
              <w:rPr>
                <w:spacing w:val="9"/>
                <w:w w:val="80"/>
                <w:sz w:val="16"/>
              </w:rPr>
              <w:t xml:space="preserve"> </w:t>
            </w:r>
            <w:r>
              <w:rPr>
                <w:w w:val="80"/>
                <w:sz w:val="16"/>
              </w:rPr>
              <w:t>rámci</w:t>
            </w:r>
            <w:r>
              <w:rPr>
                <w:spacing w:val="8"/>
                <w:w w:val="80"/>
                <w:sz w:val="16"/>
              </w:rPr>
              <w:t xml:space="preserve"> </w:t>
            </w:r>
            <w:r>
              <w:rPr>
                <w:w w:val="80"/>
                <w:sz w:val="16"/>
              </w:rPr>
              <w:t>měkkého</w:t>
            </w:r>
            <w:r>
              <w:rPr>
                <w:spacing w:val="10"/>
                <w:w w:val="80"/>
                <w:sz w:val="16"/>
              </w:rPr>
              <w:t xml:space="preserve"> </w:t>
            </w:r>
            <w:r>
              <w:rPr>
                <w:w w:val="80"/>
                <w:sz w:val="16"/>
              </w:rPr>
              <w:t>luhu</w:t>
            </w:r>
            <w:r>
              <w:rPr>
                <w:spacing w:val="9"/>
                <w:w w:val="80"/>
                <w:sz w:val="16"/>
              </w:rPr>
              <w:t xml:space="preserve"> </w:t>
            </w:r>
            <w:r>
              <w:rPr>
                <w:w w:val="80"/>
                <w:sz w:val="16"/>
              </w:rPr>
              <w:t>přednostně</w:t>
            </w:r>
            <w:r>
              <w:rPr>
                <w:spacing w:val="8"/>
                <w:w w:val="80"/>
                <w:sz w:val="16"/>
              </w:rPr>
              <w:t xml:space="preserve"> </w:t>
            </w:r>
            <w:r>
              <w:rPr>
                <w:w w:val="80"/>
                <w:sz w:val="16"/>
              </w:rPr>
              <w:t>odstraňování</w:t>
            </w:r>
            <w:r>
              <w:rPr>
                <w:spacing w:val="7"/>
                <w:w w:val="80"/>
                <w:sz w:val="16"/>
              </w:rPr>
              <w:t xml:space="preserve"> </w:t>
            </w:r>
            <w:r>
              <w:rPr>
                <w:w w:val="80"/>
                <w:sz w:val="16"/>
              </w:rPr>
              <w:t>hybridů</w:t>
            </w:r>
            <w:r>
              <w:rPr>
                <w:spacing w:val="9"/>
                <w:w w:val="80"/>
                <w:sz w:val="16"/>
              </w:rPr>
              <w:t xml:space="preserve"> </w:t>
            </w:r>
            <w:r>
              <w:rPr>
                <w:w w:val="80"/>
                <w:sz w:val="16"/>
              </w:rPr>
              <w:t>topolů,</w:t>
            </w:r>
          </w:p>
          <w:p w14:paraId="32D3C8DB" w14:textId="77777777" w:rsidR="00CE7EFC" w:rsidRDefault="00E32513">
            <w:pPr>
              <w:pStyle w:val="TableParagraph"/>
              <w:spacing w:line="180" w:lineRule="atLeast"/>
              <w:ind w:left="86" w:right="260"/>
              <w:rPr>
                <w:sz w:val="16"/>
              </w:rPr>
            </w:pPr>
            <w:r>
              <w:rPr>
                <w:w w:val="80"/>
                <w:sz w:val="16"/>
              </w:rPr>
              <w:t>provést</w:t>
            </w:r>
            <w:r>
              <w:rPr>
                <w:spacing w:val="7"/>
                <w:w w:val="80"/>
                <w:sz w:val="16"/>
              </w:rPr>
              <w:t xml:space="preserve"> </w:t>
            </w:r>
            <w:r>
              <w:rPr>
                <w:w w:val="80"/>
                <w:sz w:val="16"/>
              </w:rPr>
              <w:t>„obnovu“</w:t>
            </w:r>
            <w:r>
              <w:rPr>
                <w:spacing w:val="7"/>
                <w:w w:val="80"/>
                <w:sz w:val="16"/>
              </w:rPr>
              <w:t xml:space="preserve"> </w:t>
            </w:r>
            <w:r>
              <w:rPr>
                <w:w w:val="80"/>
                <w:sz w:val="16"/>
              </w:rPr>
              <w:t>lesních</w:t>
            </w:r>
            <w:r>
              <w:rPr>
                <w:spacing w:val="7"/>
                <w:w w:val="80"/>
                <w:sz w:val="16"/>
              </w:rPr>
              <w:t xml:space="preserve"> </w:t>
            </w:r>
            <w:r>
              <w:rPr>
                <w:w w:val="80"/>
                <w:sz w:val="16"/>
              </w:rPr>
              <w:t>porostů</w:t>
            </w:r>
            <w:r>
              <w:rPr>
                <w:spacing w:val="9"/>
                <w:w w:val="80"/>
                <w:sz w:val="16"/>
              </w:rPr>
              <w:t xml:space="preserve"> </w:t>
            </w:r>
            <w:r>
              <w:rPr>
                <w:w w:val="80"/>
                <w:sz w:val="16"/>
              </w:rPr>
              <w:t>s</w:t>
            </w:r>
            <w:r>
              <w:rPr>
                <w:spacing w:val="8"/>
                <w:w w:val="80"/>
                <w:sz w:val="16"/>
              </w:rPr>
              <w:t xml:space="preserve"> </w:t>
            </w:r>
            <w:r>
              <w:rPr>
                <w:w w:val="80"/>
                <w:sz w:val="16"/>
              </w:rPr>
              <w:t>podporou</w:t>
            </w:r>
            <w:r>
              <w:rPr>
                <w:spacing w:val="9"/>
                <w:w w:val="80"/>
                <w:sz w:val="16"/>
              </w:rPr>
              <w:t xml:space="preserve"> </w:t>
            </w:r>
            <w:r>
              <w:rPr>
                <w:w w:val="80"/>
                <w:sz w:val="16"/>
              </w:rPr>
              <w:t>výsadby</w:t>
            </w:r>
            <w:r>
              <w:rPr>
                <w:spacing w:val="7"/>
                <w:w w:val="80"/>
                <w:sz w:val="16"/>
              </w:rPr>
              <w:t xml:space="preserve"> </w:t>
            </w:r>
            <w:r>
              <w:rPr>
                <w:w w:val="80"/>
                <w:sz w:val="16"/>
              </w:rPr>
              <w:t>TPČ.</w:t>
            </w:r>
            <w:r>
              <w:rPr>
                <w:spacing w:val="1"/>
                <w:w w:val="80"/>
                <w:sz w:val="16"/>
              </w:rPr>
              <w:t xml:space="preserve"> </w:t>
            </w:r>
            <w:r>
              <w:rPr>
                <w:w w:val="80"/>
                <w:sz w:val="16"/>
              </w:rPr>
              <w:t>Management</w:t>
            </w:r>
            <w:r>
              <w:rPr>
                <w:spacing w:val="1"/>
                <w:w w:val="80"/>
                <w:sz w:val="16"/>
              </w:rPr>
              <w:t xml:space="preserve"> </w:t>
            </w:r>
            <w:r>
              <w:rPr>
                <w:w w:val="80"/>
                <w:sz w:val="16"/>
              </w:rPr>
              <w:t>vrbin dle</w:t>
            </w:r>
            <w:r>
              <w:rPr>
                <w:spacing w:val="2"/>
                <w:w w:val="80"/>
                <w:sz w:val="16"/>
              </w:rPr>
              <w:t xml:space="preserve"> </w:t>
            </w:r>
            <w:r>
              <w:rPr>
                <w:w w:val="80"/>
                <w:sz w:val="16"/>
              </w:rPr>
              <w:t>doporučení.</w:t>
            </w:r>
          </w:p>
        </w:tc>
        <w:tc>
          <w:tcPr>
            <w:tcW w:w="991" w:type="dxa"/>
            <w:tcBorders>
              <w:top w:val="single" w:sz="6" w:space="0" w:color="000000"/>
              <w:left w:val="single" w:sz="6" w:space="0" w:color="000000"/>
              <w:bottom w:val="single" w:sz="6" w:space="0" w:color="000000"/>
              <w:right w:val="single" w:sz="6" w:space="0" w:color="000000"/>
            </w:tcBorders>
          </w:tcPr>
          <w:p w14:paraId="32D3C8DC" w14:textId="77777777" w:rsidR="00CE7EFC" w:rsidRDefault="00E32513">
            <w:pPr>
              <w:pStyle w:val="TableParagraph"/>
              <w:spacing w:before="1"/>
              <w:ind w:left="86"/>
              <w:rPr>
                <w:sz w:val="16"/>
              </w:rPr>
            </w:pPr>
            <w:r>
              <w:rPr>
                <w:spacing w:val="-4"/>
                <w:w w:val="90"/>
                <w:sz w:val="16"/>
              </w:rPr>
              <w:t>2</w:t>
            </w:r>
            <w:r>
              <w:rPr>
                <w:spacing w:val="-2"/>
                <w:w w:val="90"/>
                <w:sz w:val="16"/>
              </w:rPr>
              <w:t xml:space="preserve"> </w:t>
            </w:r>
            <w:r>
              <w:rPr>
                <w:spacing w:val="-4"/>
                <w:w w:val="90"/>
                <w:sz w:val="16"/>
              </w:rPr>
              <w:t>–</w:t>
            </w:r>
            <w:r>
              <w:rPr>
                <w:spacing w:val="-1"/>
                <w:w w:val="90"/>
                <w:sz w:val="16"/>
              </w:rPr>
              <w:t xml:space="preserve"> </w:t>
            </w:r>
            <w:r>
              <w:rPr>
                <w:spacing w:val="-4"/>
                <w:w w:val="90"/>
                <w:sz w:val="16"/>
              </w:rPr>
              <w:t>zásah</w:t>
            </w:r>
            <w:r>
              <w:rPr>
                <w:spacing w:val="-35"/>
                <w:w w:val="90"/>
                <w:sz w:val="16"/>
              </w:rPr>
              <w:t xml:space="preserve"> </w:t>
            </w:r>
            <w:r>
              <w:rPr>
                <w:w w:val="85"/>
                <w:sz w:val="16"/>
              </w:rPr>
              <w:t>potřebný</w:t>
            </w:r>
          </w:p>
        </w:tc>
        <w:tc>
          <w:tcPr>
            <w:tcW w:w="2554" w:type="dxa"/>
            <w:tcBorders>
              <w:top w:val="single" w:sz="6" w:space="0" w:color="000000"/>
              <w:left w:val="single" w:sz="6" w:space="0" w:color="000000"/>
              <w:bottom w:val="single" w:sz="6" w:space="0" w:color="000000"/>
            </w:tcBorders>
          </w:tcPr>
          <w:p w14:paraId="32D3C8DD" w14:textId="77777777" w:rsidR="00CE7EFC" w:rsidRDefault="00E32513">
            <w:pPr>
              <w:pStyle w:val="TableParagraph"/>
              <w:spacing w:before="1" w:line="242" w:lineRule="auto"/>
              <w:ind w:left="86" w:right="96"/>
              <w:rPr>
                <w:sz w:val="16"/>
              </w:rPr>
            </w:pPr>
            <w:r>
              <w:rPr>
                <w:w w:val="80"/>
                <w:sz w:val="16"/>
              </w:rPr>
              <w:t>Interval</w:t>
            </w:r>
            <w:r>
              <w:rPr>
                <w:spacing w:val="9"/>
                <w:w w:val="80"/>
                <w:sz w:val="16"/>
              </w:rPr>
              <w:t xml:space="preserve"> </w:t>
            </w:r>
            <w:r>
              <w:rPr>
                <w:w w:val="80"/>
                <w:sz w:val="16"/>
              </w:rPr>
              <w:t>provedení</w:t>
            </w:r>
            <w:r>
              <w:rPr>
                <w:spacing w:val="8"/>
                <w:w w:val="80"/>
                <w:sz w:val="16"/>
              </w:rPr>
              <w:t xml:space="preserve"> </w:t>
            </w:r>
            <w:r>
              <w:rPr>
                <w:w w:val="80"/>
                <w:sz w:val="16"/>
              </w:rPr>
              <w:t>je</w:t>
            </w:r>
            <w:r>
              <w:rPr>
                <w:spacing w:val="10"/>
                <w:w w:val="80"/>
                <w:sz w:val="16"/>
              </w:rPr>
              <w:t xml:space="preserve"> </w:t>
            </w:r>
            <w:r>
              <w:rPr>
                <w:w w:val="80"/>
                <w:sz w:val="16"/>
              </w:rPr>
              <w:t>chápán</w:t>
            </w:r>
            <w:r>
              <w:rPr>
                <w:spacing w:val="11"/>
                <w:w w:val="80"/>
                <w:sz w:val="16"/>
              </w:rPr>
              <w:t xml:space="preserve"> </w:t>
            </w:r>
            <w:r>
              <w:rPr>
                <w:w w:val="80"/>
                <w:sz w:val="16"/>
              </w:rPr>
              <w:t>komplexně</w:t>
            </w:r>
            <w:r>
              <w:rPr>
                <w:spacing w:val="-31"/>
                <w:w w:val="80"/>
                <w:sz w:val="16"/>
              </w:rPr>
              <w:t xml:space="preserve"> </w:t>
            </w:r>
            <w:r>
              <w:rPr>
                <w:w w:val="80"/>
                <w:sz w:val="16"/>
              </w:rPr>
              <w:t>v</w:t>
            </w:r>
            <w:r>
              <w:rPr>
                <w:spacing w:val="3"/>
                <w:w w:val="80"/>
                <w:sz w:val="16"/>
              </w:rPr>
              <w:t xml:space="preserve"> </w:t>
            </w:r>
            <w:r>
              <w:rPr>
                <w:w w:val="80"/>
                <w:sz w:val="16"/>
              </w:rPr>
              <w:t>rámci</w:t>
            </w:r>
            <w:r>
              <w:rPr>
                <w:spacing w:val="5"/>
                <w:w w:val="80"/>
                <w:sz w:val="16"/>
              </w:rPr>
              <w:t xml:space="preserve"> </w:t>
            </w:r>
            <w:r>
              <w:rPr>
                <w:w w:val="80"/>
                <w:sz w:val="16"/>
              </w:rPr>
              <w:t>uvedeného</w:t>
            </w:r>
            <w:r>
              <w:rPr>
                <w:spacing w:val="6"/>
                <w:w w:val="80"/>
                <w:sz w:val="16"/>
              </w:rPr>
              <w:t xml:space="preserve"> </w:t>
            </w:r>
            <w:r>
              <w:rPr>
                <w:w w:val="80"/>
                <w:sz w:val="16"/>
              </w:rPr>
              <w:t>decennia</w:t>
            </w:r>
            <w:r>
              <w:rPr>
                <w:spacing w:val="6"/>
                <w:w w:val="80"/>
                <w:sz w:val="16"/>
              </w:rPr>
              <w:t xml:space="preserve"> </w:t>
            </w:r>
            <w:r>
              <w:rPr>
                <w:w w:val="80"/>
                <w:sz w:val="16"/>
              </w:rPr>
              <w:t>platnosti</w:t>
            </w:r>
            <w:r>
              <w:rPr>
                <w:spacing w:val="1"/>
                <w:w w:val="80"/>
                <w:sz w:val="16"/>
              </w:rPr>
              <w:t xml:space="preserve"> </w:t>
            </w:r>
            <w:r>
              <w:rPr>
                <w:w w:val="90"/>
                <w:sz w:val="16"/>
              </w:rPr>
              <w:t>plánu</w:t>
            </w:r>
            <w:r>
              <w:rPr>
                <w:spacing w:val="-6"/>
                <w:w w:val="90"/>
                <w:sz w:val="16"/>
              </w:rPr>
              <w:t xml:space="preserve"> </w:t>
            </w:r>
            <w:r>
              <w:rPr>
                <w:w w:val="90"/>
                <w:sz w:val="16"/>
              </w:rPr>
              <w:t>péče.</w:t>
            </w:r>
          </w:p>
        </w:tc>
      </w:tr>
      <w:tr w:rsidR="00CE7EFC" w14:paraId="32D3C8F2" w14:textId="77777777">
        <w:trPr>
          <w:trHeight w:val="2202"/>
        </w:trPr>
        <w:tc>
          <w:tcPr>
            <w:tcW w:w="900" w:type="dxa"/>
            <w:tcBorders>
              <w:top w:val="single" w:sz="6" w:space="0" w:color="000000"/>
              <w:right w:val="single" w:sz="6" w:space="0" w:color="000000"/>
            </w:tcBorders>
          </w:tcPr>
          <w:p w14:paraId="32D3C8DF" w14:textId="77777777" w:rsidR="00CE7EFC" w:rsidRDefault="00E32513">
            <w:pPr>
              <w:pStyle w:val="TableParagraph"/>
              <w:ind w:right="108"/>
              <w:rPr>
                <w:sz w:val="16"/>
              </w:rPr>
            </w:pPr>
            <w:r>
              <w:rPr>
                <w:w w:val="80"/>
                <w:sz w:val="16"/>
              </w:rPr>
              <w:t>Dílčí</w:t>
            </w:r>
            <w:r>
              <w:rPr>
                <w:spacing w:val="18"/>
                <w:w w:val="80"/>
                <w:sz w:val="16"/>
              </w:rPr>
              <w:t xml:space="preserve"> </w:t>
            </w:r>
            <w:r>
              <w:rPr>
                <w:w w:val="80"/>
                <w:sz w:val="16"/>
              </w:rPr>
              <w:t>plocha</w:t>
            </w:r>
            <w:r>
              <w:rPr>
                <w:spacing w:val="-31"/>
                <w:w w:val="80"/>
                <w:sz w:val="16"/>
              </w:rPr>
              <w:t xml:space="preserve"> </w:t>
            </w:r>
            <w:r>
              <w:rPr>
                <w:w w:val="95"/>
                <w:sz w:val="16"/>
              </w:rPr>
              <w:t>9</w:t>
            </w:r>
          </w:p>
        </w:tc>
        <w:tc>
          <w:tcPr>
            <w:tcW w:w="943" w:type="dxa"/>
            <w:tcBorders>
              <w:top w:val="single" w:sz="6" w:space="0" w:color="000000"/>
              <w:left w:val="single" w:sz="6" w:space="0" w:color="000000"/>
              <w:right w:val="single" w:sz="6" w:space="0" w:color="000000"/>
            </w:tcBorders>
          </w:tcPr>
          <w:p w14:paraId="32D3C8E0" w14:textId="77777777" w:rsidR="00CE7EFC" w:rsidRDefault="00E32513">
            <w:pPr>
              <w:pStyle w:val="TableParagraph"/>
              <w:ind w:left="84" w:right="61"/>
              <w:rPr>
                <w:sz w:val="16"/>
              </w:rPr>
            </w:pPr>
            <w:r>
              <w:rPr>
                <w:w w:val="80"/>
                <w:sz w:val="16"/>
              </w:rPr>
              <w:t>Části</w:t>
            </w:r>
            <w:r>
              <w:rPr>
                <w:spacing w:val="9"/>
                <w:w w:val="80"/>
                <w:sz w:val="16"/>
              </w:rPr>
              <w:t xml:space="preserve"> </w:t>
            </w:r>
            <w:r>
              <w:rPr>
                <w:w w:val="80"/>
                <w:sz w:val="16"/>
              </w:rPr>
              <w:t>porostů</w:t>
            </w:r>
            <w:r>
              <w:rPr>
                <w:spacing w:val="-31"/>
                <w:w w:val="80"/>
                <w:sz w:val="16"/>
              </w:rPr>
              <w:t xml:space="preserve"> </w:t>
            </w:r>
            <w:r>
              <w:rPr>
                <w:w w:val="90"/>
                <w:sz w:val="16"/>
              </w:rPr>
              <w:t>211Ec4</w:t>
            </w:r>
          </w:p>
          <w:p w14:paraId="32D3C8E1" w14:textId="77777777" w:rsidR="00CE7EFC" w:rsidRDefault="00E32513">
            <w:pPr>
              <w:pStyle w:val="TableParagraph"/>
              <w:spacing w:before="3"/>
              <w:ind w:left="84"/>
              <w:rPr>
                <w:sz w:val="16"/>
              </w:rPr>
            </w:pPr>
            <w:r>
              <w:rPr>
                <w:w w:val="90"/>
                <w:sz w:val="16"/>
              </w:rPr>
              <w:t>211Ek3</w:t>
            </w:r>
          </w:p>
          <w:p w14:paraId="32D3C8E2" w14:textId="77777777" w:rsidR="00CE7EFC" w:rsidRDefault="00E32513">
            <w:pPr>
              <w:pStyle w:val="TableParagraph"/>
              <w:spacing w:before="2"/>
              <w:ind w:left="84"/>
              <w:rPr>
                <w:sz w:val="16"/>
              </w:rPr>
            </w:pPr>
            <w:r>
              <w:rPr>
                <w:w w:val="90"/>
                <w:sz w:val="16"/>
              </w:rPr>
              <w:t>211Ed3</w:t>
            </w:r>
          </w:p>
          <w:p w14:paraId="32D3C8E3" w14:textId="77777777" w:rsidR="00CE7EFC" w:rsidRDefault="00E32513">
            <w:pPr>
              <w:pStyle w:val="TableParagraph"/>
              <w:spacing w:before="3"/>
              <w:ind w:left="84"/>
              <w:rPr>
                <w:sz w:val="16"/>
              </w:rPr>
            </w:pPr>
            <w:r>
              <w:rPr>
                <w:w w:val="90"/>
                <w:sz w:val="16"/>
              </w:rPr>
              <w:t>211Ej3</w:t>
            </w:r>
          </w:p>
          <w:p w14:paraId="32D3C8E4" w14:textId="77777777" w:rsidR="00CE7EFC" w:rsidRDefault="00E32513">
            <w:pPr>
              <w:pStyle w:val="TableParagraph"/>
              <w:spacing w:before="2"/>
              <w:ind w:left="84"/>
              <w:rPr>
                <w:sz w:val="16"/>
              </w:rPr>
            </w:pPr>
            <w:r>
              <w:rPr>
                <w:w w:val="90"/>
                <w:sz w:val="16"/>
              </w:rPr>
              <w:t>211Eb12/8</w:t>
            </w:r>
          </w:p>
          <w:p w14:paraId="32D3C8E5" w14:textId="77777777" w:rsidR="00CE7EFC" w:rsidRDefault="00E32513">
            <w:pPr>
              <w:pStyle w:val="TableParagraph"/>
              <w:spacing w:before="3"/>
              <w:ind w:left="84"/>
              <w:rPr>
                <w:sz w:val="16"/>
              </w:rPr>
            </w:pPr>
            <w:r>
              <w:rPr>
                <w:w w:val="90"/>
                <w:sz w:val="16"/>
              </w:rPr>
              <w:t>211Ej12/8</w:t>
            </w:r>
          </w:p>
          <w:p w14:paraId="32D3C8E6" w14:textId="77777777" w:rsidR="00CE7EFC" w:rsidRDefault="00E32513">
            <w:pPr>
              <w:pStyle w:val="TableParagraph"/>
              <w:spacing w:before="2" w:line="242" w:lineRule="auto"/>
              <w:ind w:left="84" w:right="268"/>
              <w:rPr>
                <w:sz w:val="16"/>
              </w:rPr>
            </w:pPr>
            <w:r>
              <w:rPr>
                <w:w w:val="80"/>
                <w:sz w:val="16"/>
              </w:rPr>
              <w:t>(v</w:t>
            </w:r>
            <w:r>
              <w:rPr>
                <w:spacing w:val="3"/>
                <w:w w:val="80"/>
                <w:sz w:val="16"/>
              </w:rPr>
              <w:t xml:space="preserve"> </w:t>
            </w:r>
            <w:r>
              <w:rPr>
                <w:w w:val="80"/>
                <w:sz w:val="16"/>
              </w:rPr>
              <w:t>mapě</w:t>
            </w:r>
            <w:r>
              <w:rPr>
                <w:spacing w:val="1"/>
                <w:w w:val="80"/>
                <w:sz w:val="16"/>
              </w:rPr>
              <w:t xml:space="preserve"> </w:t>
            </w:r>
            <w:r>
              <w:rPr>
                <w:w w:val="80"/>
                <w:sz w:val="16"/>
              </w:rPr>
              <w:t>označeno</w:t>
            </w:r>
            <w:r>
              <w:rPr>
                <w:spacing w:val="-31"/>
                <w:w w:val="80"/>
                <w:sz w:val="16"/>
              </w:rPr>
              <w:t xml:space="preserve"> </w:t>
            </w:r>
            <w:r>
              <w:rPr>
                <w:w w:val="80"/>
                <w:sz w:val="16"/>
              </w:rPr>
              <w:t>jako</w:t>
            </w:r>
            <w:r>
              <w:rPr>
                <w:spacing w:val="7"/>
                <w:w w:val="80"/>
                <w:sz w:val="16"/>
              </w:rPr>
              <w:t xml:space="preserve"> </w:t>
            </w:r>
            <w:r>
              <w:rPr>
                <w:w w:val="80"/>
                <w:sz w:val="16"/>
              </w:rPr>
              <w:t>423)</w:t>
            </w:r>
          </w:p>
        </w:tc>
        <w:tc>
          <w:tcPr>
            <w:tcW w:w="991" w:type="dxa"/>
            <w:tcBorders>
              <w:top w:val="single" w:sz="6" w:space="0" w:color="000000"/>
              <w:left w:val="single" w:sz="6" w:space="0" w:color="000000"/>
              <w:right w:val="single" w:sz="6" w:space="0" w:color="000000"/>
            </w:tcBorders>
          </w:tcPr>
          <w:p w14:paraId="32D3C8E7" w14:textId="77777777" w:rsidR="00CE7EFC" w:rsidRDefault="00E32513">
            <w:pPr>
              <w:pStyle w:val="TableParagraph"/>
              <w:spacing w:line="180" w:lineRule="exact"/>
              <w:ind w:left="84"/>
              <w:rPr>
                <w:sz w:val="16"/>
              </w:rPr>
            </w:pPr>
            <w:r>
              <w:rPr>
                <w:w w:val="80"/>
                <w:sz w:val="16"/>
              </w:rPr>
              <w:t>Cca</w:t>
            </w:r>
            <w:r>
              <w:rPr>
                <w:spacing w:val="5"/>
                <w:w w:val="80"/>
                <w:sz w:val="16"/>
              </w:rPr>
              <w:t xml:space="preserve"> </w:t>
            </w:r>
            <w:r>
              <w:rPr>
                <w:w w:val="80"/>
                <w:sz w:val="16"/>
              </w:rPr>
              <w:t>0,8</w:t>
            </w:r>
          </w:p>
        </w:tc>
        <w:tc>
          <w:tcPr>
            <w:tcW w:w="1135" w:type="dxa"/>
            <w:tcBorders>
              <w:top w:val="single" w:sz="6" w:space="0" w:color="000000"/>
              <w:left w:val="single" w:sz="6" w:space="0" w:color="000000"/>
              <w:right w:val="single" w:sz="6" w:space="0" w:color="000000"/>
            </w:tcBorders>
          </w:tcPr>
          <w:p w14:paraId="32D3C8E8" w14:textId="77777777" w:rsidR="00CE7EFC" w:rsidRDefault="00E32513">
            <w:pPr>
              <w:pStyle w:val="TableParagraph"/>
              <w:spacing w:line="180" w:lineRule="exact"/>
              <w:ind w:left="84"/>
              <w:rPr>
                <w:sz w:val="16"/>
              </w:rPr>
            </w:pPr>
            <w:r>
              <w:rPr>
                <w:w w:val="90"/>
                <w:sz w:val="16"/>
              </w:rPr>
              <w:t>1+2</w:t>
            </w:r>
          </w:p>
        </w:tc>
        <w:tc>
          <w:tcPr>
            <w:tcW w:w="850" w:type="dxa"/>
            <w:tcBorders>
              <w:top w:val="single" w:sz="6" w:space="0" w:color="000000"/>
              <w:left w:val="single" w:sz="6" w:space="0" w:color="000000"/>
              <w:right w:val="single" w:sz="6" w:space="0" w:color="000000"/>
            </w:tcBorders>
          </w:tcPr>
          <w:p w14:paraId="32D3C8E9" w14:textId="77777777" w:rsidR="00CE7EFC" w:rsidRDefault="00E32513">
            <w:pPr>
              <w:pStyle w:val="TableParagraph"/>
              <w:ind w:left="84" w:right="54"/>
              <w:rPr>
                <w:sz w:val="16"/>
              </w:rPr>
            </w:pPr>
            <w:r>
              <w:rPr>
                <w:w w:val="80"/>
                <w:sz w:val="16"/>
              </w:rPr>
              <w:t>Bez</w:t>
            </w:r>
            <w:r>
              <w:rPr>
                <w:spacing w:val="15"/>
                <w:w w:val="80"/>
                <w:sz w:val="16"/>
              </w:rPr>
              <w:t xml:space="preserve"> </w:t>
            </w:r>
            <w:r>
              <w:rPr>
                <w:w w:val="80"/>
                <w:sz w:val="16"/>
              </w:rPr>
              <w:t>lesního</w:t>
            </w:r>
            <w:r>
              <w:rPr>
                <w:spacing w:val="-31"/>
                <w:w w:val="80"/>
                <w:sz w:val="16"/>
              </w:rPr>
              <w:t xml:space="preserve"> </w:t>
            </w:r>
            <w:r>
              <w:rPr>
                <w:w w:val="95"/>
                <w:sz w:val="16"/>
              </w:rPr>
              <w:t>porostu</w:t>
            </w:r>
          </w:p>
        </w:tc>
        <w:tc>
          <w:tcPr>
            <w:tcW w:w="993" w:type="dxa"/>
            <w:tcBorders>
              <w:top w:val="single" w:sz="6" w:space="0" w:color="000000"/>
              <w:left w:val="single" w:sz="6" w:space="0" w:color="000000"/>
              <w:right w:val="single" w:sz="6" w:space="0" w:color="000000"/>
            </w:tcBorders>
          </w:tcPr>
          <w:p w14:paraId="32D3C8EA" w14:textId="77777777" w:rsidR="00CE7EFC" w:rsidRDefault="00E32513">
            <w:pPr>
              <w:pStyle w:val="TableParagraph"/>
              <w:spacing w:line="180" w:lineRule="exact"/>
              <w:ind w:left="84"/>
              <w:rPr>
                <w:sz w:val="16"/>
              </w:rPr>
            </w:pPr>
            <w:r>
              <w:rPr>
                <w:w w:val="90"/>
                <w:sz w:val="16"/>
              </w:rPr>
              <w:t>---</w:t>
            </w:r>
          </w:p>
        </w:tc>
        <w:tc>
          <w:tcPr>
            <w:tcW w:w="849" w:type="dxa"/>
            <w:tcBorders>
              <w:top w:val="single" w:sz="6" w:space="0" w:color="000000"/>
              <w:left w:val="single" w:sz="6" w:space="0" w:color="000000"/>
              <w:right w:val="single" w:sz="6" w:space="0" w:color="000000"/>
            </w:tcBorders>
          </w:tcPr>
          <w:p w14:paraId="32D3C8EB" w14:textId="77777777" w:rsidR="00CE7EFC" w:rsidRDefault="00E32513">
            <w:pPr>
              <w:pStyle w:val="TableParagraph"/>
              <w:ind w:left="85" w:right="272"/>
              <w:rPr>
                <w:sz w:val="16"/>
              </w:rPr>
            </w:pPr>
            <w:r>
              <w:rPr>
                <w:w w:val="90"/>
                <w:sz w:val="16"/>
              </w:rPr>
              <w:t>Nelze</w:t>
            </w:r>
            <w:r>
              <w:rPr>
                <w:spacing w:val="1"/>
                <w:w w:val="90"/>
                <w:sz w:val="16"/>
              </w:rPr>
              <w:t xml:space="preserve"> </w:t>
            </w:r>
            <w:r>
              <w:rPr>
                <w:w w:val="80"/>
                <w:sz w:val="16"/>
              </w:rPr>
              <w:t>hodnotit</w:t>
            </w:r>
          </w:p>
        </w:tc>
        <w:tc>
          <w:tcPr>
            <w:tcW w:w="3828" w:type="dxa"/>
            <w:tcBorders>
              <w:top w:val="single" w:sz="6" w:space="0" w:color="000000"/>
              <w:left w:val="single" w:sz="6" w:space="0" w:color="000000"/>
              <w:right w:val="single" w:sz="6" w:space="0" w:color="000000"/>
            </w:tcBorders>
          </w:tcPr>
          <w:p w14:paraId="32D3C8EC" w14:textId="77777777" w:rsidR="00CE7EFC" w:rsidRDefault="00E32513">
            <w:pPr>
              <w:pStyle w:val="TableParagraph"/>
              <w:spacing w:line="242" w:lineRule="auto"/>
              <w:ind w:left="86" w:right="63"/>
              <w:rPr>
                <w:sz w:val="16"/>
              </w:rPr>
            </w:pPr>
            <w:r>
              <w:rPr>
                <w:w w:val="80"/>
                <w:sz w:val="16"/>
              </w:rPr>
              <w:t>Dnes</w:t>
            </w:r>
            <w:r>
              <w:rPr>
                <w:spacing w:val="1"/>
                <w:w w:val="80"/>
                <w:sz w:val="16"/>
              </w:rPr>
              <w:t xml:space="preserve"> </w:t>
            </w:r>
            <w:r>
              <w:rPr>
                <w:w w:val="80"/>
                <w:sz w:val="16"/>
              </w:rPr>
              <w:t>vytěžený</w:t>
            </w:r>
            <w:r>
              <w:rPr>
                <w:spacing w:val="1"/>
                <w:w w:val="80"/>
                <w:sz w:val="16"/>
              </w:rPr>
              <w:t xml:space="preserve"> </w:t>
            </w:r>
            <w:r>
              <w:rPr>
                <w:w w:val="80"/>
                <w:sz w:val="16"/>
              </w:rPr>
              <w:t>úsek</w:t>
            </w:r>
            <w:r>
              <w:rPr>
                <w:spacing w:val="25"/>
                <w:sz w:val="16"/>
              </w:rPr>
              <w:t xml:space="preserve"> </w:t>
            </w:r>
            <w:r>
              <w:rPr>
                <w:w w:val="80"/>
                <w:sz w:val="16"/>
              </w:rPr>
              <w:t>bez</w:t>
            </w:r>
            <w:r>
              <w:rPr>
                <w:spacing w:val="26"/>
                <w:sz w:val="16"/>
              </w:rPr>
              <w:t xml:space="preserve"> </w:t>
            </w:r>
            <w:r>
              <w:rPr>
                <w:w w:val="80"/>
                <w:sz w:val="16"/>
              </w:rPr>
              <w:t>stromové</w:t>
            </w:r>
            <w:r>
              <w:rPr>
                <w:spacing w:val="25"/>
                <w:sz w:val="16"/>
              </w:rPr>
              <w:t xml:space="preserve"> </w:t>
            </w:r>
            <w:r>
              <w:rPr>
                <w:w w:val="80"/>
                <w:sz w:val="16"/>
              </w:rPr>
              <w:t>vegetace.</w:t>
            </w:r>
            <w:r>
              <w:rPr>
                <w:spacing w:val="26"/>
                <w:sz w:val="16"/>
              </w:rPr>
              <w:t xml:space="preserve"> </w:t>
            </w:r>
            <w:r>
              <w:rPr>
                <w:w w:val="80"/>
                <w:sz w:val="16"/>
              </w:rPr>
              <w:t>Plocha</w:t>
            </w:r>
            <w:r>
              <w:rPr>
                <w:spacing w:val="1"/>
                <w:w w:val="80"/>
                <w:sz w:val="16"/>
              </w:rPr>
              <w:t xml:space="preserve"> </w:t>
            </w:r>
            <w:r>
              <w:rPr>
                <w:w w:val="80"/>
                <w:sz w:val="16"/>
              </w:rPr>
              <w:t>připravena</w:t>
            </w:r>
            <w:r>
              <w:rPr>
                <w:spacing w:val="11"/>
                <w:w w:val="80"/>
                <w:sz w:val="16"/>
              </w:rPr>
              <w:t xml:space="preserve"> </w:t>
            </w:r>
            <w:r>
              <w:rPr>
                <w:w w:val="80"/>
                <w:sz w:val="16"/>
              </w:rPr>
              <w:t>pro</w:t>
            </w:r>
            <w:r>
              <w:rPr>
                <w:spacing w:val="9"/>
                <w:w w:val="80"/>
                <w:sz w:val="16"/>
              </w:rPr>
              <w:t xml:space="preserve"> </w:t>
            </w:r>
            <w:r>
              <w:rPr>
                <w:w w:val="80"/>
                <w:sz w:val="16"/>
              </w:rPr>
              <w:t>budování</w:t>
            </w:r>
            <w:r>
              <w:rPr>
                <w:spacing w:val="6"/>
                <w:w w:val="80"/>
                <w:sz w:val="16"/>
              </w:rPr>
              <w:t xml:space="preserve"> </w:t>
            </w:r>
            <w:r>
              <w:rPr>
                <w:w w:val="80"/>
                <w:sz w:val="16"/>
              </w:rPr>
              <w:t>mostního</w:t>
            </w:r>
            <w:r>
              <w:rPr>
                <w:spacing w:val="11"/>
                <w:w w:val="80"/>
                <w:sz w:val="16"/>
              </w:rPr>
              <w:t xml:space="preserve"> </w:t>
            </w:r>
            <w:r>
              <w:rPr>
                <w:w w:val="80"/>
                <w:sz w:val="16"/>
              </w:rPr>
              <w:t>komplexů</w:t>
            </w:r>
            <w:r>
              <w:rPr>
                <w:spacing w:val="11"/>
                <w:w w:val="80"/>
                <w:sz w:val="16"/>
              </w:rPr>
              <w:t xml:space="preserve"> </w:t>
            </w:r>
            <w:r>
              <w:rPr>
                <w:w w:val="80"/>
                <w:sz w:val="16"/>
              </w:rPr>
              <w:t>v</w:t>
            </w:r>
            <w:r>
              <w:rPr>
                <w:spacing w:val="12"/>
                <w:w w:val="80"/>
                <w:sz w:val="16"/>
              </w:rPr>
              <w:t xml:space="preserve"> </w:t>
            </w:r>
            <w:r>
              <w:rPr>
                <w:w w:val="80"/>
                <w:sz w:val="16"/>
              </w:rPr>
              <w:t>rámci</w:t>
            </w:r>
            <w:r>
              <w:rPr>
                <w:spacing w:val="10"/>
                <w:w w:val="80"/>
                <w:sz w:val="16"/>
              </w:rPr>
              <w:t xml:space="preserve"> </w:t>
            </w:r>
            <w:r>
              <w:rPr>
                <w:w w:val="80"/>
                <w:sz w:val="16"/>
              </w:rPr>
              <w:t>obchvatu.</w:t>
            </w:r>
            <w:r>
              <w:rPr>
                <w:spacing w:val="1"/>
                <w:w w:val="80"/>
                <w:sz w:val="16"/>
              </w:rPr>
              <w:t xml:space="preserve"> </w:t>
            </w:r>
            <w:r>
              <w:rPr>
                <w:w w:val="80"/>
                <w:sz w:val="16"/>
              </w:rPr>
              <w:t>Maximální</w:t>
            </w:r>
            <w:r>
              <w:rPr>
                <w:spacing w:val="4"/>
                <w:w w:val="80"/>
                <w:sz w:val="16"/>
              </w:rPr>
              <w:t xml:space="preserve"> </w:t>
            </w:r>
            <w:r>
              <w:rPr>
                <w:w w:val="80"/>
                <w:sz w:val="16"/>
              </w:rPr>
              <w:t>podpora</w:t>
            </w:r>
            <w:r>
              <w:rPr>
                <w:spacing w:val="7"/>
                <w:w w:val="80"/>
                <w:sz w:val="16"/>
              </w:rPr>
              <w:t xml:space="preserve"> </w:t>
            </w:r>
            <w:r>
              <w:rPr>
                <w:w w:val="80"/>
                <w:sz w:val="16"/>
              </w:rPr>
              <w:t>přirozené</w:t>
            </w:r>
            <w:r>
              <w:rPr>
                <w:spacing w:val="7"/>
                <w:w w:val="80"/>
                <w:sz w:val="16"/>
              </w:rPr>
              <w:t xml:space="preserve"> </w:t>
            </w:r>
            <w:r>
              <w:rPr>
                <w:w w:val="80"/>
                <w:sz w:val="16"/>
              </w:rPr>
              <w:t>druhové</w:t>
            </w:r>
            <w:r>
              <w:rPr>
                <w:spacing w:val="7"/>
                <w:w w:val="80"/>
                <w:sz w:val="16"/>
              </w:rPr>
              <w:t xml:space="preserve"> </w:t>
            </w:r>
            <w:r>
              <w:rPr>
                <w:w w:val="80"/>
                <w:sz w:val="16"/>
              </w:rPr>
              <w:t>skladby</w:t>
            </w:r>
            <w:r>
              <w:rPr>
                <w:spacing w:val="5"/>
                <w:w w:val="80"/>
                <w:sz w:val="16"/>
              </w:rPr>
              <w:t xml:space="preserve"> </w:t>
            </w:r>
            <w:r>
              <w:rPr>
                <w:w w:val="80"/>
                <w:sz w:val="16"/>
              </w:rPr>
              <w:t>a</w:t>
            </w:r>
            <w:r>
              <w:rPr>
                <w:spacing w:val="9"/>
                <w:w w:val="80"/>
                <w:sz w:val="16"/>
              </w:rPr>
              <w:t xml:space="preserve"> </w:t>
            </w:r>
            <w:r>
              <w:rPr>
                <w:w w:val="80"/>
                <w:sz w:val="16"/>
              </w:rPr>
              <w:t>v</w:t>
            </w:r>
            <w:r>
              <w:rPr>
                <w:spacing w:val="5"/>
                <w:w w:val="80"/>
                <w:sz w:val="16"/>
              </w:rPr>
              <w:t xml:space="preserve"> </w:t>
            </w:r>
            <w:r>
              <w:rPr>
                <w:w w:val="80"/>
                <w:sz w:val="16"/>
              </w:rPr>
              <w:t>budoucnu</w:t>
            </w:r>
            <w:r>
              <w:rPr>
                <w:spacing w:val="1"/>
                <w:w w:val="80"/>
                <w:sz w:val="16"/>
              </w:rPr>
              <w:t xml:space="preserve"> </w:t>
            </w:r>
            <w:r>
              <w:rPr>
                <w:w w:val="85"/>
                <w:sz w:val="16"/>
              </w:rPr>
              <w:t>přirozené</w:t>
            </w:r>
            <w:r>
              <w:rPr>
                <w:spacing w:val="-2"/>
                <w:w w:val="85"/>
                <w:sz w:val="16"/>
              </w:rPr>
              <w:t xml:space="preserve"> </w:t>
            </w:r>
            <w:r>
              <w:rPr>
                <w:w w:val="85"/>
                <w:sz w:val="16"/>
              </w:rPr>
              <w:t>obnovy</w:t>
            </w:r>
            <w:r>
              <w:rPr>
                <w:spacing w:val="-3"/>
                <w:w w:val="85"/>
                <w:sz w:val="16"/>
              </w:rPr>
              <w:t xml:space="preserve"> </w:t>
            </w:r>
            <w:r>
              <w:rPr>
                <w:w w:val="85"/>
                <w:sz w:val="16"/>
              </w:rPr>
              <w:t>lesního</w:t>
            </w:r>
            <w:r>
              <w:rPr>
                <w:spacing w:val="-1"/>
                <w:w w:val="85"/>
                <w:sz w:val="16"/>
              </w:rPr>
              <w:t xml:space="preserve"> </w:t>
            </w:r>
            <w:r>
              <w:rPr>
                <w:w w:val="85"/>
                <w:sz w:val="16"/>
              </w:rPr>
              <w:t>porostu.</w:t>
            </w:r>
          </w:p>
          <w:p w14:paraId="32D3C8ED" w14:textId="77777777" w:rsidR="00CE7EFC" w:rsidRDefault="00E32513">
            <w:pPr>
              <w:pStyle w:val="TableParagraph"/>
              <w:spacing w:before="1"/>
              <w:ind w:left="86" w:right="63"/>
              <w:rPr>
                <w:sz w:val="16"/>
              </w:rPr>
            </w:pPr>
            <w:r>
              <w:rPr>
                <w:w w:val="80"/>
                <w:sz w:val="16"/>
              </w:rPr>
              <w:t>Doporučeno</w:t>
            </w:r>
            <w:r>
              <w:rPr>
                <w:spacing w:val="17"/>
                <w:w w:val="80"/>
                <w:sz w:val="16"/>
              </w:rPr>
              <w:t xml:space="preserve"> </w:t>
            </w:r>
            <w:r>
              <w:rPr>
                <w:w w:val="80"/>
                <w:sz w:val="16"/>
              </w:rPr>
              <w:t>stavební</w:t>
            </w:r>
            <w:r>
              <w:rPr>
                <w:spacing w:val="12"/>
                <w:w w:val="80"/>
                <w:sz w:val="16"/>
              </w:rPr>
              <w:t xml:space="preserve"> </w:t>
            </w:r>
            <w:r>
              <w:rPr>
                <w:w w:val="80"/>
                <w:sz w:val="16"/>
              </w:rPr>
              <w:t>práce</w:t>
            </w:r>
            <w:r>
              <w:rPr>
                <w:spacing w:val="14"/>
                <w:w w:val="80"/>
                <w:sz w:val="16"/>
              </w:rPr>
              <w:t xml:space="preserve"> </w:t>
            </w:r>
            <w:r>
              <w:rPr>
                <w:w w:val="80"/>
                <w:sz w:val="16"/>
              </w:rPr>
              <w:t>provádět</w:t>
            </w:r>
            <w:r>
              <w:rPr>
                <w:spacing w:val="12"/>
                <w:w w:val="80"/>
                <w:sz w:val="16"/>
              </w:rPr>
              <w:t xml:space="preserve"> </w:t>
            </w:r>
            <w:r>
              <w:rPr>
                <w:w w:val="80"/>
                <w:sz w:val="16"/>
              </w:rPr>
              <w:t>mino</w:t>
            </w:r>
            <w:r>
              <w:rPr>
                <w:spacing w:val="17"/>
                <w:w w:val="80"/>
                <w:sz w:val="16"/>
              </w:rPr>
              <w:t xml:space="preserve"> </w:t>
            </w:r>
            <w:r>
              <w:rPr>
                <w:w w:val="80"/>
                <w:sz w:val="16"/>
              </w:rPr>
              <w:t>hnízdní</w:t>
            </w:r>
            <w:r>
              <w:rPr>
                <w:spacing w:val="15"/>
                <w:w w:val="80"/>
                <w:sz w:val="16"/>
              </w:rPr>
              <w:t xml:space="preserve"> </w:t>
            </w:r>
            <w:r>
              <w:rPr>
                <w:w w:val="80"/>
                <w:sz w:val="16"/>
              </w:rPr>
              <w:t>období</w:t>
            </w:r>
            <w:r>
              <w:rPr>
                <w:spacing w:val="18"/>
                <w:w w:val="80"/>
                <w:sz w:val="16"/>
              </w:rPr>
              <w:t xml:space="preserve"> </w:t>
            </w:r>
            <w:r>
              <w:rPr>
                <w:w w:val="80"/>
                <w:sz w:val="16"/>
              </w:rPr>
              <w:t>–</w:t>
            </w:r>
            <w:r>
              <w:rPr>
                <w:spacing w:val="1"/>
                <w:w w:val="80"/>
                <w:sz w:val="16"/>
              </w:rPr>
              <w:t xml:space="preserve"> </w:t>
            </w:r>
            <w:r>
              <w:rPr>
                <w:w w:val="80"/>
                <w:sz w:val="16"/>
              </w:rPr>
              <w:t>nejlépe</w:t>
            </w:r>
            <w:r>
              <w:rPr>
                <w:spacing w:val="2"/>
                <w:w w:val="80"/>
                <w:sz w:val="16"/>
              </w:rPr>
              <w:t xml:space="preserve"> </w:t>
            </w:r>
            <w:r>
              <w:rPr>
                <w:w w:val="80"/>
                <w:sz w:val="16"/>
              </w:rPr>
              <w:t>na</w:t>
            </w:r>
            <w:r>
              <w:rPr>
                <w:spacing w:val="3"/>
                <w:w w:val="80"/>
                <w:sz w:val="16"/>
              </w:rPr>
              <w:t xml:space="preserve"> </w:t>
            </w:r>
            <w:r>
              <w:rPr>
                <w:w w:val="80"/>
                <w:sz w:val="16"/>
              </w:rPr>
              <w:t>podzim a</w:t>
            </w:r>
            <w:r>
              <w:rPr>
                <w:spacing w:val="3"/>
                <w:w w:val="80"/>
                <w:sz w:val="16"/>
              </w:rPr>
              <w:t xml:space="preserve"> </w:t>
            </w:r>
            <w:r>
              <w:rPr>
                <w:w w:val="80"/>
                <w:sz w:val="16"/>
              </w:rPr>
              <w:t>v</w:t>
            </w:r>
            <w:r>
              <w:rPr>
                <w:spacing w:val="2"/>
                <w:w w:val="80"/>
                <w:sz w:val="16"/>
              </w:rPr>
              <w:t xml:space="preserve"> </w:t>
            </w:r>
            <w:r>
              <w:rPr>
                <w:w w:val="80"/>
                <w:sz w:val="16"/>
              </w:rPr>
              <w:t>zimě.</w:t>
            </w:r>
          </w:p>
          <w:p w14:paraId="32D3C8EE" w14:textId="77777777" w:rsidR="00CE7EFC" w:rsidRDefault="00E32513">
            <w:pPr>
              <w:pStyle w:val="TableParagraph"/>
              <w:spacing w:before="5" w:line="242" w:lineRule="auto"/>
              <w:ind w:left="86" w:right="54"/>
              <w:rPr>
                <w:sz w:val="16"/>
              </w:rPr>
            </w:pPr>
            <w:r>
              <w:rPr>
                <w:w w:val="80"/>
                <w:sz w:val="16"/>
              </w:rPr>
              <w:t>Po</w:t>
            </w:r>
            <w:r>
              <w:rPr>
                <w:spacing w:val="4"/>
                <w:w w:val="80"/>
                <w:sz w:val="16"/>
              </w:rPr>
              <w:t xml:space="preserve"> </w:t>
            </w:r>
            <w:r>
              <w:rPr>
                <w:w w:val="80"/>
                <w:sz w:val="16"/>
              </w:rPr>
              <w:t>pracích</w:t>
            </w:r>
            <w:r>
              <w:rPr>
                <w:spacing w:val="7"/>
                <w:w w:val="80"/>
                <w:sz w:val="16"/>
              </w:rPr>
              <w:t xml:space="preserve"> </w:t>
            </w:r>
            <w:r>
              <w:rPr>
                <w:w w:val="80"/>
                <w:sz w:val="16"/>
              </w:rPr>
              <w:t>snaha</w:t>
            </w:r>
            <w:r>
              <w:rPr>
                <w:spacing w:val="4"/>
                <w:w w:val="80"/>
                <w:sz w:val="16"/>
              </w:rPr>
              <w:t xml:space="preserve"> </w:t>
            </w:r>
            <w:r>
              <w:rPr>
                <w:w w:val="80"/>
                <w:sz w:val="16"/>
              </w:rPr>
              <w:t>o</w:t>
            </w:r>
            <w:r>
              <w:rPr>
                <w:spacing w:val="7"/>
                <w:w w:val="80"/>
                <w:sz w:val="16"/>
              </w:rPr>
              <w:t xml:space="preserve"> </w:t>
            </w:r>
            <w:r>
              <w:rPr>
                <w:w w:val="80"/>
                <w:sz w:val="16"/>
              </w:rPr>
              <w:t>rychlé</w:t>
            </w:r>
            <w:r>
              <w:rPr>
                <w:spacing w:val="6"/>
                <w:w w:val="80"/>
                <w:sz w:val="16"/>
              </w:rPr>
              <w:t xml:space="preserve"> </w:t>
            </w:r>
            <w:r>
              <w:rPr>
                <w:w w:val="80"/>
                <w:sz w:val="16"/>
              </w:rPr>
              <w:t>vysazení</w:t>
            </w:r>
            <w:r>
              <w:rPr>
                <w:spacing w:val="4"/>
                <w:w w:val="80"/>
                <w:sz w:val="16"/>
              </w:rPr>
              <w:t xml:space="preserve"> </w:t>
            </w:r>
            <w:r>
              <w:rPr>
                <w:w w:val="80"/>
                <w:sz w:val="16"/>
              </w:rPr>
              <w:t>lesního</w:t>
            </w:r>
            <w:r>
              <w:rPr>
                <w:spacing w:val="5"/>
                <w:w w:val="80"/>
                <w:sz w:val="16"/>
              </w:rPr>
              <w:t xml:space="preserve"> </w:t>
            </w:r>
            <w:r>
              <w:rPr>
                <w:w w:val="80"/>
                <w:sz w:val="16"/>
              </w:rPr>
              <w:t>porostu.</w:t>
            </w:r>
            <w:r>
              <w:rPr>
                <w:spacing w:val="1"/>
                <w:w w:val="80"/>
                <w:sz w:val="16"/>
              </w:rPr>
              <w:t xml:space="preserve"> </w:t>
            </w:r>
            <w:r>
              <w:rPr>
                <w:w w:val="80"/>
                <w:sz w:val="16"/>
              </w:rPr>
              <w:t>Doporučená</w:t>
            </w:r>
            <w:r>
              <w:rPr>
                <w:spacing w:val="5"/>
                <w:w w:val="80"/>
                <w:sz w:val="16"/>
              </w:rPr>
              <w:t xml:space="preserve"> </w:t>
            </w:r>
            <w:r>
              <w:rPr>
                <w:w w:val="80"/>
                <w:sz w:val="16"/>
              </w:rPr>
              <w:t>druhová</w:t>
            </w:r>
            <w:r>
              <w:rPr>
                <w:spacing w:val="8"/>
                <w:w w:val="80"/>
                <w:sz w:val="16"/>
              </w:rPr>
              <w:t xml:space="preserve"> </w:t>
            </w:r>
            <w:r>
              <w:rPr>
                <w:w w:val="80"/>
                <w:sz w:val="16"/>
              </w:rPr>
              <w:t>skladba</w:t>
            </w:r>
            <w:r>
              <w:rPr>
                <w:spacing w:val="9"/>
                <w:w w:val="80"/>
                <w:sz w:val="16"/>
              </w:rPr>
              <w:t xml:space="preserve"> </w:t>
            </w:r>
            <w:r>
              <w:rPr>
                <w:w w:val="80"/>
                <w:sz w:val="16"/>
              </w:rPr>
              <w:t>při</w:t>
            </w:r>
            <w:r>
              <w:rPr>
                <w:spacing w:val="8"/>
                <w:w w:val="80"/>
                <w:sz w:val="16"/>
              </w:rPr>
              <w:t xml:space="preserve"> </w:t>
            </w:r>
            <w:r>
              <w:rPr>
                <w:w w:val="80"/>
                <w:sz w:val="16"/>
              </w:rPr>
              <w:t>obnově:</w:t>
            </w:r>
            <w:r>
              <w:rPr>
                <w:spacing w:val="3"/>
                <w:w w:val="80"/>
                <w:sz w:val="16"/>
              </w:rPr>
              <w:t xml:space="preserve"> </w:t>
            </w:r>
            <w:r>
              <w:rPr>
                <w:w w:val="80"/>
                <w:sz w:val="16"/>
              </w:rPr>
              <w:t>DBZ</w:t>
            </w:r>
            <w:r>
              <w:rPr>
                <w:spacing w:val="9"/>
                <w:w w:val="80"/>
                <w:sz w:val="16"/>
              </w:rPr>
              <w:t xml:space="preserve"> </w:t>
            </w:r>
            <w:r>
              <w:rPr>
                <w:w w:val="80"/>
                <w:sz w:val="16"/>
              </w:rPr>
              <w:t>60,</w:t>
            </w:r>
            <w:r>
              <w:rPr>
                <w:spacing w:val="6"/>
                <w:w w:val="80"/>
                <w:sz w:val="16"/>
              </w:rPr>
              <w:t xml:space="preserve"> </w:t>
            </w:r>
            <w:r>
              <w:rPr>
                <w:w w:val="80"/>
                <w:sz w:val="16"/>
              </w:rPr>
              <w:t>JL</w:t>
            </w:r>
            <w:r>
              <w:rPr>
                <w:spacing w:val="8"/>
                <w:w w:val="80"/>
                <w:sz w:val="16"/>
              </w:rPr>
              <w:t xml:space="preserve"> </w:t>
            </w:r>
            <w:r>
              <w:rPr>
                <w:w w:val="80"/>
                <w:sz w:val="16"/>
              </w:rPr>
              <w:t>30,</w:t>
            </w:r>
            <w:r>
              <w:rPr>
                <w:spacing w:val="4"/>
                <w:w w:val="80"/>
                <w:sz w:val="16"/>
              </w:rPr>
              <w:t xml:space="preserve"> </w:t>
            </w:r>
            <w:r>
              <w:rPr>
                <w:w w:val="80"/>
                <w:sz w:val="16"/>
              </w:rPr>
              <w:t>TŘ</w:t>
            </w:r>
            <w:r>
              <w:rPr>
                <w:spacing w:val="4"/>
                <w:w w:val="80"/>
                <w:sz w:val="16"/>
              </w:rPr>
              <w:t xml:space="preserve"> </w:t>
            </w:r>
            <w:r>
              <w:rPr>
                <w:w w:val="80"/>
                <w:sz w:val="16"/>
              </w:rPr>
              <w:t>5,</w:t>
            </w:r>
            <w:r>
              <w:rPr>
                <w:spacing w:val="1"/>
                <w:w w:val="80"/>
                <w:sz w:val="16"/>
              </w:rPr>
              <w:t xml:space="preserve"> </w:t>
            </w:r>
            <w:r>
              <w:rPr>
                <w:w w:val="80"/>
                <w:sz w:val="16"/>
              </w:rPr>
              <w:t>JS</w:t>
            </w:r>
            <w:r>
              <w:rPr>
                <w:spacing w:val="8"/>
                <w:w w:val="80"/>
                <w:sz w:val="16"/>
              </w:rPr>
              <w:t xml:space="preserve"> </w:t>
            </w:r>
            <w:r>
              <w:rPr>
                <w:w w:val="80"/>
                <w:sz w:val="16"/>
              </w:rPr>
              <w:t>5,</w:t>
            </w:r>
            <w:r>
              <w:rPr>
                <w:spacing w:val="5"/>
                <w:w w:val="80"/>
                <w:sz w:val="16"/>
              </w:rPr>
              <w:t xml:space="preserve"> </w:t>
            </w:r>
            <w:r>
              <w:rPr>
                <w:w w:val="80"/>
                <w:sz w:val="16"/>
              </w:rPr>
              <w:t>TPC+,</w:t>
            </w:r>
            <w:r>
              <w:rPr>
                <w:spacing w:val="6"/>
                <w:w w:val="80"/>
                <w:sz w:val="16"/>
              </w:rPr>
              <w:t xml:space="preserve"> </w:t>
            </w:r>
            <w:r>
              <w:rPr>
                <w:w w:val="80"/>
                <w:sz w:val="16"/>
              </w:rPr>
              <w:t>KL+,</w:t>
            </w:r>
            <w:r>
              <w:rPr>
                <w:spacing w:val="6"/>
                <w:w w:val="80"/>
                <w:sz w:val="16"/>
              </w:rPr>
              <w:t xml:space="preserve"> </w:t>
            </w:r>
            <w:r>
              <w:rPr>
                <w:w w:val="80"/>
                <w:sz w:val="16"/>
              </w:rPr>
              <w:t>JV+,</w:t>
            </w:r>
            <w:r>
              <w:rPr>
                <w:spacing w:val="5"/>
                <w:w w:val="80"/>
                <w:sz w:val="16"/>
              </w:rPr>
              <w:t xml:space="preserve"> </w:t>
            </w:r>
            <w:r>
              <w:rPr>
                <w:w w:val="80"/>
                <w:sz w:val="16"/>
              </w:rPr>
              <w:t>předpokládá</w:t>
            </w:r>
            <w:r>
              <w:rPr>
                <w:spacing w:val="8"/>
                <w:w w:val="80"/>
                <w:sz w:val="16"/>
              </w:rPr>
              <w:t xml:space="preserve"> </w:t>
            </w:r>
            <w:r>
              <w:rPr>
                <w:w w:val="80"/>
                <w:sz w:val="16"/>
              </w:rPr>
              <w:t>se</w:t>
            </w:r>
            <w:r>
              <w:rPr>
                <w:spacing w:val="6"/>
                <w:w w:val="80"/>
                <w:sz w:val="16"/>
              </w:rPr>
              <w:t xml:space="preserve"> </w:t>
            </w:r>
            <w:r>
              <w:rPr>
                <w:w w:val="80"/>
                <w:sz w:val="16"/>
              </w:rPr>
              <w:t>nalétnutí</w:t>
            </w:r>
            <w:r>
              <w:rPr>
                <w:spacing w:val="6"/>
                <w:w w:val="80"/>
                <w:sz w:val="16"/>
              </w:rPr>
              <w:t xml:space="preserve"> </w:t>
            </w:r>
            <w:r>
              <w:rPr>
                <w:w w:val="80"/>
                <w:sz w:val="16"/>
              </w:rPr>
              <w:t>HB</w:t>
            </w:r>
            <w:r>
              <w:rPr>
                <w:spacing w:val="8"/>
                <w:w w:val="80"/>
                <w:sz w:val="16"/>
              </w:rPr>
              <w:t xml:space="preserve"> </w:t>
            </w:r>
            <w:r>
              <w:rPr>
                <w:w w:val="80"/>
                <w:sz w:val="16"/>
              </w:rPr>
              <w:t>a</w:t>
            </w:r>
            <w:r>
              <w:rPr>
                <w:spacing w:val="6"/>
                <w:w w:val="80"/>
                <w:sz w:val="16"/>
              </w:rPr>
              <w:t xml:space="preserve"> </w:t>
            </w:r>
            <w:r>
              <w:rPr>
                <w:w w:val="80"/>
                <w:sz w:val="16"/>
              </w:rPr>
              <w:t>dalších</w:t>
            </w:r>
            <w:r>
              <w:rPr>
                <w:spacing w:val="1"/>
                <w:w w:val="80"/>
                <w:sz w:val="16"/>
              </w:rPr>
              <w:t xml:space="preserve"> </w:t>
            </w:r>
            <w:r>
              <w:rPr>
                <w:w w:val="80"/>
                <w:sz w:val="16"/>
              </w:rPr>
              <w:t>dřevin.</w:t>
            </w:r>
            <w:r>
              <w:rPr>
                <w:spacing w:val="1"/>
                <w:w w:val="80"/>
                <w:sz w:val="16"/>
              </w:rPr>
              <w:t xml:space="preserve"> </w:t>
            </w:r>
            <w:r>
              <w:rPr>
                <w:w w:val="80"/>
                <w:sz w:val="16"/>
              </w:rPr>
              <w:t>Značnou</w:t>
            </w:r>
            <w:r>
              <w:rPr>
                <w:spacing w:val="1"/>
                <w:w w:val="80"/>
                <w:sz w:val="16"/>
              </w:rPr>
              <w:t xml:space="preserve"> </w:t>
            </w:r>
            <w:r>
              <w:rPr>
                <w:w w:val="80"/>
                <w:sz w:val="16"/>
              </w:rPr>
              <w:t>pozornost</w:t>
            </w:r>
            <w:r>
              <w:rPr>
                <w:spacing w:val="1"/>
                <w:w w:val="80"/>
                <w:sz w:val="16"/>
              </w:rPr>
              <w:t xml:space="preserve"> </w:t>
            </w:r>
            <w:r>
              <w:rPr>
                <w:w w:val="80"/>
                <w:sz w:val="16"/>
              </w:rPr>
              <w:t>věnovat</w:t>
            </w:r>
            <w:r>
              <w:rPr>
                <w:spacing w:val="25"/>
                <w:sz w:val="16"/>
              </w:rPr>
              <w:t xml:space="preserve"> </w:t>
            </w:r>
            <w:r>
              <w:rPr>
                <w:w w:val="80"/>
                <w:sz w:val="16"/>
              </w:rPr>
              <w:t>tlumení</w:t>
            </w:r>
            <w:r>
              <w:rPr>
                <w:spacing w:val="26"/>
                <w:sz w:val="16"/>
              </w:rPr>
              <w:t xml:space="preserve"> </w:t>
            </w:r>
            <w:r>
              <w:rPr>
                <w:w w:val="80"/>
                <w:sz w:val="16"/>
              </w:rPr>
              <w:t>rozvoje</w:t>
            </w:r>
            <w:r>
              <w:rPr>
                <w:spacing w:val="1"/>
                <w:w w:val="80"/>
                <w:sz w:val="16"/>
              </w:rPr>
              <w:t xml:space="preserve"> </w:t>
            </w:r>
            <w:r>
              <w:rPr>
                <w:w w:val="80"/>
                <w:sz w:val="16"/>
              </w:rPr>
              <w:t>nepůvodních</w:t>
            </w:r>
            <w:r>
              <w:rPr>
                <w:spacing w:val="6"/>
                <w:w w:val="80"/>
                <w:sz w:val="16"/>
              </w:rPr>
              <w:t xml:space="preserve"> </w:t>
            </w:r>
            <w:r>
              <w:rPr>
                <w:w w:val="80"/>
                <w:sz w:val="16"/>
              </w:rPr>
              <w:t>druhů</w:t>
            </w:r>
            <w:r>
              <w:rPr>
                <w:spacing w:val="6"/>
                <w:w w:val="80"/>
                <w:sz w:val="16"/>
              </w:rPr>
              <w:t xml:space="preserve"> </w:t>
            </w:r>
            <w:r>
              <w:rPr>
                <w:w w:val="80"/>
                <w:sz w:val="16"/>
              </w:rPr>
              <w:t>dřevin,</w:t>
            </w:r>
            <w:r>
              <w:rPr>
                <w:spacing w:val="4"/>
                <w:w w:val="80"/>
                <w:sz w:val="16"/>
              </w:rPr>
              <w:t xml:space="preserve"> </w:t>
            </w:r>
            <w:r>
              <w:rPr>
                <w:w w:val="80"/>
                <w:sz w:val="16"/>
              </w:rPr>
              <w:t>zejména</w:t>
            </w:r>
            <w:r>
              <w:rPr>
                <w:spacing w:val="6"/>
                <w:w w:val="80"/>
                <w:sz w:val="16"/>
              </w:rPr>
              <w:t xml:space="preserve"> </w:t>
            </w:r>
            <w:r>
              <w:rPr>
                <w:w w:val="80"/>
                <w:sz w:val="16"/>
              </w:rPr>
              <w:t>DBČ,</w:t>
            </w:r>
            <w:r>
              <w:rPr>
                <w:spacing w:val="2"/>
                <w:w w:val="80"/>
                <w:sz w:val="16"/>
              </w:rPr>
              <w:t xml:space="preserve"> </w:t>
            </w:r>
            <w:r>
              <w:rPr>
                <w:w w:val="80"/>
                <w:sz w:val="16"/>
              </w:rPr>
              <w:t>AK,</w:t>
            </w:r>
            <w:r>
              <w:rPr>
                <w:spacing w:val="4"/>
                <w:w w:val="80"/>
                <w:sz w:val="16"/>
              </w:rPr>
              <w:t xml:space="preserve"> </w:t>
            </w:r>
            <w:r>
              <w:rPr>
                <w:w w:val="80"/>
                <w:sz w:val="16"/>
              </w:rPr>
              <w:t>PAJASAN,</w:t>
            </w:r>
          </w:p>
          <w:p w14:paraId="32D3C8EF" w14:textId="77777777" w:rsidR="00CE7EFC" w:rsidRDefault="00E32513">
            <w:pPr>
              <w:pStyle w:val="TableParagraph"/>
              <w:spacing w:before="3" w:line="165" w:lineRule="exact"/>
              <w:ind w:left="86"/>
              <w:rPr>
                <w:sz w:val="16"/>
              </w:rPr>
            </w:pPr>
            <w:r>
              <w:rPr>
                <w:w w:val="80"/>
                <w:sz w:val="16"/>
              </w:rPr>
              <w:t>hybridy</w:t>
            </w:r>
            <w:r>
              <w:rPr>
                <w:spacing w:val="5"/>
                <w:w w:val="80"/>
                <w:sz w:val="16"/>
              </w:rPr>
              <w:t xml:space="preserve"> </w:t>
            </w:r>
            <w:proofErr w:type="gramStart"/>
            <w:r>
              <w:rPr>
                <w:w w:val="80"/>
                <w:sz w:val="16"/>
              </w:rPr>
              <w:t>topolů,</w:t>
            </w:r>
            <w:proofErr w:type="gramEnd"/>
            <w:r>
              <w:rPr>
                <w:spacing w:val="6"/>
                <w:w w:val="80"/>
                <w:sz w:val="16"/>
              </w:rPr>
              <w:t xml:space="preserve"> </w:t>
            </w:r>
            <w:r>
              <w:rPr>
                <w:w w:val="80"/>
                <w:sz w:val="16"/>
              </w:rPr>
              <w:t>atd.</w:t>
            </w:r>
          </w:p>
        </w:tc>
        <w:tc>
          <w:tcPr>
            <w:tcW w:w="991" w:type="dxa"/>
            <w:tcBorders>
              <w:top w:val="single" w:sz="6" w:space="0" w:color="000000"/>
              <w:left w:val="single" w:sz="6" w:space="0" w:color="000000"/>
              <w:right w:val="single" w:sz="6" w:space="0" w:color="000000"/>
            </w:tcBorders>
          </w:tcPr>
          <w:p w14:paraId="32D3C8F0" w14:textId="77777777" w:rsidR="00CE7EFC" w:rsidRDefault="00E32513">
            <w:pPr>
              <w:pStyle w:val="TableParagraph"/>
              <w:spacing w:line="180" w:lineRule="exact"/>
              <w:ind w:left="0" w:right="171"/>
              <w:jc w:val="right"/>
              <w:rPr>
                <w:sz w:val="16"/>
              </w:rPr>
            </w:pPr>
            <w:r>
              <w:rPr>
                <w:w w:val="80"/>
                <w:sz w:val="16"/>
              </w:rPr>
              <w:t>1</w:t>
            </w:r>
            <w:r>
              <w:rPr>
                <w:spacing w:val="5"/>
                <w:w w:val="80"/>
                <w:sz w:val="16"/>
              </w:rPr>
              <w:t xml:space="preserve"> </w:t>
            </w:r>
            <w:r>
              <w:rPr>
                <w:w w:val="80"/>
                <w:sz w:val="16"/>
              </w:rPr>
              <w:t>-</w:t>
            </w:r>
            <w:r>
              <w:rPr>
                <w:spacing w:val="4"/>
                <w:w w:val="80"/>
                <w:sz w:val="16"/>
              </w:rPr>
              <w:t xml:space="preserve"> </w:t>
            </w:r>
            <w:r>
              <w:rPr>
                <w:w w:val="80"/>
                <w:sz w:val="16"/>
              </w:rPr>
              <w:t>naléhavý</w:t>
            </w:r>
          </w:p>
        </w:tc>
        <w:tc>
          <w:tcPr>
            <w:tcW w:w="2554" w:type="dxa"/>
            <w:tcBorders>
              <w:top w:val="single" w:sz="6" w:space="0" w:color="000000"/>
              <w:left w:val="single" w:sz="6" w:space="0" w:color="000000"/>
            </w:tcBorders>
          </w:tcPr>
          <w:p w14:paraId="32D3C8F1" w14:textId="77777777" w:rsidR="00CE7EFC" w:rsidRDefault="00E32513">
            <w:pPr>
              <w:pStyle w:val="TableParagraph"/>
              <w:spacing w:line="242" w:lineRule="auto"/>
              <w:ind w:left="86" w:right="96"/>
              <w:rPr>
                <w:sz w:val="16"/>
              </w:rPr>
            </w:pPr>
            <w:r>
              <w:rPr>
                <w:w w:val="80"/>
                <w:sz w:val="16"/>
              </w:rPr>
              <w:t>Interval</w:t>
            </w:r>
            <w:r>
              <w:rPr>
                <w:spacing w:val="9"/>
                <w:w w:val="80"/>
                <w:sz w:val="16"/>
              </w:rPr>
              <w:t xml:space="preserve"> </w:t>
            </w:r>
            <w:r>
              <w:rPr>
                <w:w w:val="80"/>
                <w:sz w:val="16"/>
              </w:rPr>
              <w:t>provedení</w:t>
            </w:r>
            <w:r>
              <w:rPr>
                <w:spacing w:val="8"/>
                <w:w w:val="80"/>
                <w:sz w:val="16"/>
              </w:rPr>
              <w:t xml:space="preserve"> </w:t>
            </w:r>
            <w:r>
              <w:rPr>
                <w:w w:val="80"/>
                <w:sz w:val="16"/>
              </w:rPr>
              <w:t>je</w:t>
            </w:r>
            <w:r>
              <w:rPr>
                <w:spacing w:val="10"/>
                <w:w w:val="80"/>
                <w:sz w:val="16"/>
              </w:rPr>
              <w:t xml:space="preserve"> </w:t>
            </w:r>
            <w:r>
              <w:rPr>
                <w:w w:val="80"/>
                <w:sz w:val="16"/>
              </w:rPr>
              <w:t>chápán</w:t>
            </w:r>
            <w:r>
              <w:rPr>
                <w:spacing w:val="11"/>
                <w:w w:val="80"/>
                <w:sz w:val="16"/>
              </w:rPr>
              <w:t xml:space="preserve"> </w:t>
            </w:r>
            <w:r>
              <w:rPr>
                <w:w w:val="80"/>
                <w:sz w:val="16"/>
              </w:rPr>
              <w:t>komplexně</w:t>
            </w:r>
            <w:r>
              <w:rPr>
                <w:spacing w:val="-31"/>
                <w:w w:val="80"/>
                <w:sz w:val="16"/>
              </w:rPr>
              <w:t xml:space="preserve"> </w:t>
            </w:r>
            <w:r>
              <w:rPr>
                <w:w w:val="80"/>
                <w:sz w:val="16"/>
              </w:rPr>
              <w:t>v</w:t>
            </w:r>
            <w:r>
              <w:rPr>
                <w:spacing w:val="3"/>
                <w:w w:val="80"/>
                <w:sz w:val="16"/>
              </w:rPr>
              <w:t xml:space="preserve"> </w:t>
            </w:r>
            <w:r>
              <w:rPr>
                <w:w w:val="80"/>
                <w:sz w:val="16"/>
              </w:rPr>
              <w:t>rámci</w:t>
            </w:r>
            <w:r>
              <w:rPr>
                <w:spacing w:val="5"/>
                <w:w w:val="80"/>
                <w:sz w:val="16"/>
              </w:rPr>
              <w:t xml:space="preserve"> </w:t>
            </w:r>
            <w:r>
              <w:rPr>
                <w:w w:val="80"/>
                <w:sz w:val="16"/>
              </w:rPr>
              <w:t>uvedeného</w:t>
            </w:r>
            <w:r>
              <w:rPr>
                <w:spacing w:val="6"/>
                <w:w w:val="80"/>
                <w:sz w:val="16"/>
              </w:rPr>
              <w:t xml:space="preserve"> </w:t>
            </w:r>
            <w:r>
              <w:rPr>
                <w:w w:val="80"/>
                <w:sz w:val="16"/>
              </w:rPr>
              <w:t>decennia</w:t>
            </w:r>
            <w:r>
              <w:rPr>
                <w:spacing w:val="6"/>
                <w:w w:val="80"/>
                <w:sz w:val="16"/>
              </w:rPr>
              <w:t xml:space="preserve"> </w:t>
            </w:r>
            <w:r>
              <w:rPr>
                <w:w w:val="80"/>
                <w:sz w:val="16"/>
              </w:rPr>
              <w:t>platnosti</w:t>
            </w:r>
            <w:r>
              <w:rPr>
                <w:spacing w:val="1"/>
                <w:w w:val="80"/>
                <w:sz w:val="16"/>
              </w:rPr>
              <w:t xml:space="preserve"> </w:t>
            </w:r>
            <w:r>
              <w:rPr>
                <w:w w:val="90"/>
                <w:sz w:val="16"/>
              </w:rPr>
              <w:t>plánu</w:t>
            </w:r>
            <w:r>
              <w:rPr>
                <w:spacing w:val="-6"/>
                <w:w w:val="90"/>
                <w:sz w:val="16"/>
              </w:rPr>
              <w:t xml:space="preserve"> </w:t>
            </w:r>
            <w:r>
              <w:rPr>
                <w:w w:val="90"/>
                <w:sz w:val="16"/>
              </w:rPr>
              <w:t>péče.</w:t>
            </w:r>
          </w:p>
        </w:tc>
      </w:tr>
    </w:tbl>
    <w:p w14:paraId="32D3C8F3" w14:textId="77777777" w:rsidR="00CE7EFC" w:rsidRDefault="00CE7EFC">
      <w:pPr>
        <w:spacing w:line="242" w:lineRule="auto"/>
        <w:rPr>
          <w:sz w:val="16"/>
        </w:rPr>
        <w:sectPr w:rsidR="00CE7EFC">
          <w:footerReference w:type="default" r:id="rId32"/>
          <w:pgSz w:w="16840" w:h="11910" w:orient="landscape"/>
          <w:pgMar w:top="1100" w:right="1220" w:bottom="280" w:left="1280" w:header="0" w:footer="0" w:gutter="0"/>
          <w:cols w:space="708"/>
        </w:sectPr>
      </w:pPr>
    </w:p>
    <w:p w14:paraId="32D3C8F4" w14:textId="77777777" w:rsidR="00CE7EFC" w:rsidRDefault="00CE7EFC">
      <w:pPr>
        <w:pStyle w:val="Zkladntext"/>
        <w:rPr>
          <w:b/>
        </w:rPr>
      </w:pPr>
    </w:p>
    <w:p w14:paraId="32D3C8F5" w14:textId="77777777" w:rsidR="00CE7EFC" w:rsidRDefault="00CE7EFC">
      <w:pPr>
        <w:pStyle w:val="Zkladntext"/>
        <w:spacing w:before="1"/>
        <w:rPr>
          <w:b/>
          <w:sz w:val="18"/>
        </w:rPr>
      </w:pPr>
    </w:p>
    <w:p w14:paraId="32D3C8F6" w14:textId="77777777" w:rsidR="00CE7EFC" w:rsidRDefault="00E32513">
      <w:pPr>
        <w:spacing w:before="99"/>
        <w:ind w:left="138"/>
        <w:rPr>
          <w:b/>
        </w:rPr>
      </w:pPr>
      <w:r>
        <w:rPr>
          <w:b/>
          <w:w w:val="80"/>
        </w:rPr>
        <w:t>Tabulky</w:t>
      </w:r>
      <w:r>
        <w:rPr>
          <w:b/>
          <w:spacing w:val="7"/>
          <w:w w:val="80"/>
        </w:rPr>
        <w:t xml:space="preserve"> </w:t>
      </w:r>
      <w:r>
        <w:rPr>
          <w:b/>
          <w:w w:val="80"/>
        </w:rPr>
        <w:t>–</w:t>
      </w:r>
      <w:r>
        <w:rPr>
          <w:b/>
          <w:spacing w:val="6"/>
          <w:w w:val="80"/>
        </w:rPr>
        <w:t xml:space="preserve"> </w:t>
      </w:r>
      <w:r>
        <w:rPr>
          <w:b/>
          <w:w w:val="80"/>
        </w:rPr>
        <w:t>Příloha</w:t>
      </w:r>
      <w:r>
        <w:rPr>
          <w:b/>
          <w:spacing w:val="7"/>
          <w:w w:val="80"/>
        </w:rPr>
        <w:t xml:space="preserve"> </w:t>
      </w:r>
      <w:r>
        <w:rPr>
          <w:b/>
          <w:w w:val="80"/>
        </w:rPr>
        <w:t>T2</w:t>
      </w:r>
      <w:r>
        <w:rPr>
          <w:b/>
          <w:spacing w:val="5"/>
          <w:w w:val="80"/>
        </w:rPr>
        <w:t xml:space="preserve"> </w:t>
      </w:r>
      <w:r>
        <w:rPr>
          <w:b/>
          <w:w w:val="80"/>
        </w:rPr>
        <w:t>k</w:t>
      </w:r>
      <w:r>
        <w:rPr>
          <w:b/>
          <w:spacing w:val="7"/>
          <w:w w:val="80"/>
        </w:rPr>
        <w:t xml:space="preserve"> </w:t>
      </w:r>
      <w:r>
        <w:rPr>
          <w:b/>
          <w:w w:val="80"/>
        </w:rPr>
        <w:t>bodům</w:t>
      </w:r>
      <w:r>
        <w:rPr>
          <w:b/>
          <w:spacing w:val="4"/>
          <w:w w:val="80"/>
        </w:rPr>
        <w:t xml:space="preserve"> </w:t>
      </w:r>
      <w:r>
        <w:rPr>
          <w:b/>
          <w:w w:val="80"/>
        </w:rPr>
        <w:t>2.4.2,</w:t>
      </w:r>
      <w:r>
        <w:rPr>
          <w:b/>
          <w:spacing w:val="7"/>
          <w:w w:val="80"/>
        </w:rPr>
        <w:t xml:space="preserve"> </w:t>
      </w:r>
      <w:r>
        <w:rPr>
          <w:b/>
          <w:w w:val="80"/>
        </w:rPr>
        <w:t>2.4.3</w:t>
      </w:r>
      <w:r>
        <w:rPr>
          <w:b/>
          <w:spacing w:val="6"/>
          <w:w w:val="80"/>
        </w:rPr>
        <w:t xml:space="preserve"> </w:t>
      </w:r>
      <w:r>
        <w:rPr>
          <w:b/>
          <w:w w:val="80"/>
        </w:rPr>
        <w:t>a</w:t>
      </w:r>
      <w:r>
        <w:rPr>
          <w:b/>
          <w:spacing w:val="6"/>
          <w:w w:val="80"/>
        </w:rPr>
        <w:t xml:space="preserve"> </w:t>
      </w:r>
      <w:r>
        <w:rPr>
          <w:b/>
          <w:w w:val="80"/>
        </w:rPr>
        <w:t>2.4.4</w:t>
      </w:r>
      <w:r>
        <w:rPr>
          <w:b/>
          <w:spacing w:val="6"/>
          <w:w w:val="80"/>
        </w:rPr>
        <w:t xml:space="preserve"> </w:t>
      </w:r>
      <w:r>
        <w:rPr>
          <w:b/>
          <w:w w:val="80"/>
        </w:rPr>
        <w:t>a</w:t>
      </w:r>
      <w:r>
        <w:rPr>
          <w:b/>
          <w:spacing w:val="6"/>
          <w:w w:val="80"/>
        </w:rPr>
        <w:t xml:space="preserve"> </w:t>
      </w:r>
      <w:r>
        <w:rPr>
          <w:b/>
          <w:w w:val="80"/>
        </w:rPr>
        <w:t>k</w:t>
      </w:r>
      <w:r>
        <w:rPr>
          <w:b/>
          <w:spacing w:val="6"/>
          <w:w w:val="80"/>
        </w:rPr>
        <w:t xml:space="preserve"> </w:t>
      </w:r>
      <w:r>
        <w:rPr>
          <w:b/>
          <w:w w:val="80"/>
        </w:rPr>
        <w:t>bodu</w:t>
      </w:r>
      <w:r>
        <w:rPr>
          <w:b/>
          <w:spacing w:val="6"/>
          <w:w w:val="80"/>
        </w:rPr>
        <w:t xml:space="preserve"> </w:t>
      </w:r>
      <w:r>
        <w:rPr>
          <w:b/>
          <w:w w:val="80"/>
        </w:rPr>
        <w:t>3.1.2</w:t>
      </w:r>
    </w:p>
    <w:p w14:paraId="32D3C8F7" w14:textId="77777777" w:rsidR="00CE7EFC" w:rsidRDefault="00CE7EFC">
      <w:pPr>
        <w:pStyle w:val="Zkladntext"/>
        <w:spacing w:before="10"/>
        <w:rPr>
          <w:b/>
          <w:sz w:val="19"/>
        </w:rPr>
      </w:pPr>
    </w:p>
    <w:p w14:paraId="32D3C8F8" w14:textId="77777777" w:rsidR="00CE7EFC" w:rsidRDefault="00E32513">
      <w:pPr>
        <w:ind w:left="138"/>
        <w:rPr>
          <w:b/>
        </w:rPr>
      </w:pPr>
      <w:r>
        <w:rPr>
          <w:b/>
          <w:w w:val="80"/>
        </w:rPr>
        <w:t>Popis</w:t>
      </w:r>
      <w:r>
        <w:rPr>
          <w:b/>
          <w:spacing w:val="8"/>
          <w:w w:val="80"/>
        </w:rPr>
        <w:t xml:space="preserve"> </w:t>
      </w:r>
      <w:r>
        <w:rPr>
          <w:b/>
          <w:w w:val="80"/>
        </w:rPr>
        <w:t>dílčích</w:t>
      </w:r>
      <w:r>
        <w:rPr>
          <w:b/>
          <w:spacing w:val="11"/>
          <w:w w:val="80"/>
        </w:rPr>
        <w:t xml:space="preserve"> </w:t>
      </w:r>
      <w:r>
        <w:rPr>
          <w:b/>
          <w:w w:val="80"/>
        </w:rPr>
        <w:t>ploch</w:t>
      </w:r>
      <w:r>
        <w:rPr>
          <w:b/>
          <w:spacing w:val="10"/>
          <w:w w:val="80"/>
        </w:rPr>
        <w:t xml:space="preserve"> </w:t>
      </w:r>
      <w:r>
        <w:rPr>
          <w:b/>
          <w:w w:val="80"/>
        </w:rPr>
        <w:t>a</w:t>
      </w:r>
      <w:r>
        <w:rPr>
          <w:b/>
          <w:spacing w:val="9"/>
          <w:w w:val="80"/>
        </w:rPr>
        <w:t xml:space="preserve"> </w:t>
      </w:r>
      <w:r>
        <w:rPr>
          <w:b/>
          <w:w w:val="80"/>
        </w:rPr>
        <w:t>objektů</w:t>
      </w:r>
      <w:r>
        <w:rPr>
          <w:b/>
          <w:spacing w:val="9"/>
          <w:w w:val="80"/>
        </w:rPr>
        <w:t xml:space="preserve"> </w:t>
      </w:r>
      <w:r>
        <w:rPr>
          <w:b/>
          <w:w w:val="80"/>
        </w:rPr>
        <w:t>mimo</w:t>
      </w:r>
      <w:r>
        <w:rPr>
          <w:b/>
          <w:spacing w:val="9"/>
          <w:w w:val="80"/>
        </w:rPr>
        <w:t xml:space="preserve"> </w:t>
      </w:r>
      <w:r>
        <w:rPr>
          <w:b/>
          <w:w w:val="80"/>
        </w:rPr>
        <w:t>lesní</w:t>
      </w:r>
      <w:r>
        <w:rPr>
          <w:b/>
          <w:spacing w:val="8"/>
          <w:w w:val="80"/>
        </w:rPr>
        <w:t xml:space="preserve"> </w:t>
      </w:r>
      <w:r>
        <w:rPr>
          <w:b/>
          <w:w w:val="80"/>
        </w:rPr>
        <w:t>pozemky</w:t>
      </w:r>
      <w:r>
        <w:rPr>
          <w:b/>
          <w:spacing w:val="9"/>
          <w:w w:val="80"/>
        </w:rPr>
        <w:t xml:space="preserve"> </w:t>
      </w:r>
      <w:r>
        <w:rPr>
          <w:b/>
          <w:w w:val="80"/>
        </w:rPr>
        <w:t>a</w:t>
      </w:r>
      <w:r>
        <w:rPr>
          <w:b/>
          <w:spacing w:val="9"/>
          <w:w w:val="80"/>
        </w:rPr>
        <w:t xml:space="preserve"> </w:t>
      </w:r>
      <w:r>
        <w:rPr>
          <w:b/>
          <w:w w:val="80"/>
        </w:rPr>
        <w:t>výčet</w:t>
      </w:r>
      <w:r>
        <w:rPr>
          <w:b/>
          <w:spacing w:val="6"/>
          <w:w w:val="80"/>
        </w:rPr>
        <w:t xml:space="preserve"> </w:t>
      </w:r>
      <w:r>
        <w:rPr>
          <w:b/>
          <w:w w:val="80"/>
        </w:rPr>
        <w:t>plánovaných</w:t>
      </w:r>
      <w:r>
        <w:rPr>
          <w:b/>
          <w:spacing w:val="9"/>
          <w:w w:val="80"/>
        </w:rPr>
        <w:t xml:space="preserve"> </w:t>
      </w:r>
      <w:r>
        <w:rPr>
          <w:b/>
          <w:w w:val="80"/>
        </w:rPr>
        <w:t>zásahů</w:t>
      </w:r>
      <w:r>
        <w:rPr>
          <w:b/>
          <w:spacing w:val="9"/>
          <w:w w:val="80"/>
        </w:rPr>
        <w:t xml:space="preserve"> </w:t>
      </w:r>
      <w:r>
        <w:rPr>
          <w:b/>
          <w:w w:val="80"/>
        </w:rPr>
        <w:t>v</w:t>
      </w:r>
      <w:r>
        <w:rPr>
          <w:b/>
          <w:spacing w:val="17"/>
          <w:w w:val="80"/>
        </w:rPr>
        <w:t xml:space="preserve"> </w:t>
      </w:r>
      <w:r>
        <w:rPr>
          <w:b/>
          <w:w w:val="80"/>
        </w:rPr>
        <w:t>nich</w:t>
      </w:r>
    </w:p>
    <w:p w14:paraId="32D3C8F9" w14:textId="77777777" w:rsidR="00CE7EFC" w:rsidRDefault="00CE7EFC">
      <w:pPr>
        <w:pStyle w:val="Zkladntext"/>
        <w:spacing w:before="4"/>
        <w:rPr>
          <w:b/>
        </w:rPr>
      </w:pPr>
    </w:p>
    <w:tbl>
      <w:tblPr>
        <w:tblStyle w:val="TableNormal"/>
        <w:tblW w:w="0" w:type="auto"/>
        <w:tblInd w:w="161"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994"/>
        <w:gridCol w:w="850"/>
        <w:gridCol w:w="4254"/>
        <w:gridCol w:w="3829"/>
        <w:gridCol w:w="1275"/>
        <w:gridCol w:w="1420"/>
        <w:gridCol w:w="1419"/>
      </w:tblGrid>
      <w:tr w:rsidR="00CE7EFC" w14:paraId="32D3C901" w14:textId="77777777">
        <w:trPr>
          <w:trHeight w:val="368"/>
        </w:trPr>
        <w:tc>
          <w:tcPr>
            <w:tcW w:w="994" w:type="dxa"/>
            <w:tcBorders>
              <w:bottom w:val="single" w:sz="6" w:space="0" w:color="000000"/>
              <w:right w:val="single" w:sz="6" w:space="0" w:color="000000"/>
            </w:tcBorders>
            <w:shd w:val="clear" w:color="auto" w:fill="C0C0C0"/>
          </w:tcPr>
          <w:p w14:paraId="32D3C8FA" w14:textId="77777777" w:rsidR="00CE7EFC" w:rsidRDefault="00E32513">
            <w:pPr>
              <w:pStyle w:val="TableParagraph"/>
              <w:spacing w:line="182" w:lineRule="exact"/>
              <w:ind w:left="133" w:firstLine="79"/>
              <w:rPr>
                <w:b/>
                <w:sz w:val="16"/>
              </w:rPr>
            </w:pPr>
            <w:r>
              <w:rPr>
                <w:b/>
                <w:w w:val="90"/>
                <w:sz w:val="16"/>
              </w:rPr>
              <w:t>označení</w:t>
            </w:r>
            <w:r>
              <w:rPr>
                <w:b/>
                <w:spacing w:val="-37"/>
                <w:w w:val="90"/>
                <w:sz w:val="16"/>
              </w:rPr>
              <w:t xml:space="preserve"> </w:t>
            </w:r>
            <w:r>
              <w:rPr>
                <w:b/>
                <w:w w:val="80"/>
                <w:sz w:val="16"/>
              </w:rPr>
              <w:t>dílčí plochy</w:t>
            </w:r>
          </w:p>
        </w:tc>
        <w:tc>
          <w:tcPr>
            <w:tcW w:w="850" w:type="dxa"/>
            <w:tcBorders>
              <w:left w:val="single" w:sz="6" w:space="0" w:color="000000"/>
              <w:bottom w:val="single" w:sz="6" w:space="0" w:color="000000"/>
              <w:right w:val="single" w:sz="6" w:space="0" w:color="000000"/>
            </w:tcBorders>
            <w:shd w:val="clear" w:color="auto" w:fill="C0C0C0"/>
          </w:tcPr>
          <w:p w14:paraId="32D3C8FB" w14:textId="77777777" w:rsidR="00CE7EFC" w:rsidRDefault="00E32513">
            <w:pPr>
              <w:pStyle w:val="TableParagraph"/>
              <w:spacing w:line="182" w:lineRule="exact"/>
              <w:ind w:left="318" w:right="159" w:hanging="111"/>
              <w:rPr>
                <w:b/>
                <w:sz w:val="16"/>
              </w:rPr>
            </w:pPr>
            <w:r>
              <w:rPr>
                <w:b/>
                <w:w w:val="80"/>
                <w:sz w:val="16"/>
              </w:rPr>
              <w:t>výměra</w:t>
            </w:r>
            <w:r>
              <w:rPr>
                <w:b/>
                <w:spacing w:val="-33"/>
                <w:w w:val="80"/>
                <w:sz w:val="16"/>
              </w:rPr>
              <w:t xml:space="preserve"> </w:t>
            </w:r>
            <w:r>
              <w:rPr>
                <w:b/>
                <w:w w:val="90"/>
                <w:sz w:val="16"/>
              </w:rPr>
              <w:t>(ha)</w:t>
            </w:r>
          </w:p>
        </w:tc>
        <w:tc>
          <w:tcPr>
            <w:tcW w:w="4254" w:type="dxa"/>
            <w:tcBorders>
              <w:left w:val="single" w:sz="6" w:space="0" w:color="000000"/>
              <w:bottom w:val="single" w:sz="6" w:space="0" w:color="000000"/>
              <w:right w:val="single" w:sz="6" w:space="0" w:color="000000"/>
            </w:tcBorders>
            <w:shd w:val="clear" w:color="auto" w:fill="C0C0C0"/>
          </w:tcPr>
          <w:p w14:paraId="32D3C8FC" w14:textId="77777777" w:rsidR="00CE7EFC" w:rsidRDefault="00E32513">
            <w:pPr>
              <w:pStyle w:val="TableParagraph"/>
              <w:spacing w:line="182" w:lineRule="exact"/>
              <w:ind w:left="1988" w:hanging="1832"/>
              <w:rPr>
                <w:b/>
                <w:sz w:val="16"/>
              </w:rPr>
            </w:pPr>
            <w:r>
              <w:rPr>
                <w:b/>
                <w:w w:val="80"/>
                <w:sz w:val="16"/>
              </w:rPr>
              <w:t>stručný</w:t>
            </w:r>
            <w:r>
              <w:rPr>
                <w:b/>
                <w:spacing w:val="6"/>
                <w:w w:val="80"/>
                <w:sz w:val="16"/>
              </w:rPr>
              <w:t xml:space="preserve"> </w:t>
            </w:r>
            <w:r>
              <w:rPr>
                <w:b/>
                <w:w w:val="80"/>
                <w:sz w:val="16"/>
              </w:rPr>
              <w:t>popis</w:t>
            </w:r>
            <w:r>
              <w:rPr>
                <w:b/>
                <w:spacing w:val="7"/>
                <w:w w:val="80"/>
                <w:sz w:val="16"/>
              </w:rPr>
              <w:t xml:space="preserve"> </w:t>
            </w:r>
            <w:r>
              <w:rPr>
                <w:b/>
                <w:w w:val="80"/>
                <w:sz w:val="16"/>
              </w:rPr>
              <w:t>charakteru</w:t>
            </w:r>
            <w:r>
              <w:rPr>
                <w:b/>
                <w:spacing w:val="7"/>
                <w:w w:val="80"/>
                <w:sz w:val="16"/>
              </w:rPr>
              <w:t xml:space="preserve"> </w:t>
            </w:r>
            <w:r>
              <w:rPr>
                <w:b/>
                <w:w w:val="80"/>
                <w:sz w:val="16"/>
              </w:rPr>
              <w:t>plochy</w:t>
            </w:r>
            <w:r>
              <w:rPr>
                <w:b/>
                <w:spacing w:val="5"/>
                <w:w w:val="80"/>
                <w:sz w:val="16"/>
              </w:rPr>
              <w:t xml:space="preserve"> </w:t>
            </w:r>
            <w:r>
              <w:rPr>
                <w:b/>
                <w:w w:val="80"/>
                <w:sz w:val="16"/>
              </w:rPr>
              <w:t>nebo</w:t>
            </w:r>
            <w:r>
              <w:rPr>
                <w:b/>
                <w:spacing w:val="7"/>
                <w:w w:val="80"/>
                <w:sz w:val="16"/>
              </w:rPr>
              <w:t xml:space="preserve"> </w:t>
            </w:r>
            <w:r>
              <w:rPr>
                <w:b/>
                <w:w w:val="80"/>
                <w:sz w:val="16"/>
              </w:rPr>
              <w:t>objektu</w:t>
            </w:r>
            <w:r>
              <w:rPr>
                <w:b/>
                <w:spacing w:val="7"/>
                <w:w w:val="80"/>
                <w:sz w:val="16"/>
              </w:rPr>
              <w:t xml:space="preserve"> </w:t>
            </w:r>
            <w:r>
              <w:rPr>
                <w:b/>
                <w:w w:val="80"/>
                <w:sz w:val="16"/>
              </w:rPr>
              <w:t>a</w:t>
            </w:r>
            <w:r>
              <w:rPr>
                <w:b/>
                <w:spacing w:val="7"/>
                <w:w w:val="80"/>
                <w:sz w:val="16"/>
              </w:rPr>
              <w:t xml:space="preserve"> </w:t>
            </w:r>
            <w:r>
              <w:rPr>
                <w:b/>
                <w:w w:val="80"/>
                <w:sz w:val="16"/>
              </w:rPr>
              <w:t>dlouhodobý</w:t>
            </w:r>
            <w:r>
              <w:rPr>
                <w:b/>
                <w:spacing w:val="7"/>
                <w:w w:val="80"/>
                <w:sz w:val="16"/>
              </w:rPr>
              <w:t xml:space="preserve"> </w:t>
            </w:r>
            <w:r>
              <w:rPr>
                <w:b/>
                <w:w w:val="80"/>
                <w:sz w:val="16"/>
              </w:rPr>
              <w:t>cíl</w:t>
            </w:r>
            <w:r>
              <w:rPr>
                <w:b/>
                <w:spacing w:val="1"/>
                <w:w w:val="80"/>
                <w:sz w:val="16"/>
              </w:rPr>
              <w:t xml:space="preserve"> </w:t>
            </w:r>
            <w:r>
              <w:rPr>
                <w:b/>
                <w:w w:val="90"/>
                <w:sz w:val="16"/>
              </w:rPr>
              <w:t>péče</w:t>
            </w:r>
          </w:p>
        </w:tc>
        <w:tc>
          <w:tcPr>
            <w:tcW w:w="3829" w:type="dxa"/>
            <w:tcBorders>
              <w:left w:val="single" w:sz="6" w:space="0" w:color="000000"/>
              <w:bottom w:val="single" w:sz="6" w:space="0" w:color="000000"/>
              <w:right w:val="single" w:sz="6" w:space="0" w:color="000000"/>
            </w:tcBorders>
            <w:shd w:val="clear" w:color="auto" w:fill="C0C0C0"/>
          </w:tcPr>
          <w:p w14:paraId="32D3C8FD" w14:textId="77777777" w:rsidR="00CE7EFC" w:rsidRDefault="00E32513">
            <w:pPr>
              <w:pStyle w:val="TableParagraph"/>
              <w:spacing w:line="182" w:lineRule="exact"/>
              <w:ind w:left="1340" w:right="1302"/>
              <w:jc w:val="center"/>
              <w:rPr>
                <w:b/>
                <w:sz w:val="16"/>
              </w:rPr>
            </w:pPr>
            <w:r>
              <w:rPr>
                <w:b/>
                <w:w w:val="80"/>
                <w:sz w:val="16"/>
              </w:rPr>
              <w:t>doporučený</w:t>
            </w:r>
            <w:r>
              <w:rPr>
                <w:b/>
                <w:spacing w:val="7"/>
                <w:w w:val="80"/>
                <w:sz w:val="16"/>
              </w:rPr>
              <w:t xml:space="preserve"> </w:t>
            </w:r>
            <w:r>
              <w:rPr>
                <w:b/>
                <w:w w:val="80"/>
                <w:sz w:val="16"/>
              </w:rPr>
              <w:t>zásah</w:t>
            </w:r>
          </w:p>
        </w:tc>
        <w:tc>
          <w:tcPr>
            <w:tcW w:w="1275" w:type="dxa"/>
            <w:tcBorders>
              <w:left w:val="single" w:sz="6" w:space="0" w:color="000000"/>
              <w:bottom w:val="single" w:sz="6" w:space="0" w:color="000000"/>
              <w:right w:val="single" w:sz="6" w:space="0" w:color="000000"/>
            </w:tcBorders>
            <w:shd w:val="clear" w:color="auto" w:fill="C0C0C0"/>
          </w:tcPr>
          <w:p w14:paraId="32D3C8FE" w14:textId="77777777" w:rsidR="00CE7EFC" w:rsidRDefault="00E32513">
            <w:pPr>
              <w:pStyle w:val="TableParagraph"/>
              <w:spacing w:line="182" w:lineRule="exact"/>
              <w:ind w:left="305"/>
              <w:rPr>
                <w:b/>
                <w:sz w:val="16"/>
              </w:rPr>
            </w:pPr>
            <w:r>
              <w:rPr>
                <w:b/>
                <w:w w:val="90"/>
                <w:sz w:val="16"/>
              </w:rPr>
              <w:t>naléhavost</w:t>
            </w:r>
          </w:p>
        </w:tc>
        <w:tc>
          <w:tcPr>
            <w:tcW w:w="1420" w:type="dxa"/>
            <w:tcBorders>
              <w:left w:val="single" w:sz="6" w:space="0" w:color="000000"/>
              <w:bottom w:val="single" w:sz="6" w:space="0" w:color="000000"/>
              <w:right w:val="single" w:sz="6" w:space="0" w:color="000000"/>
            </w:tcBorders>
            <w:shd w:val="clear" w:color="auto" w:fill="C0C0C0"/>
          </w:tcPr>
          <w:p w14:paraId="32D3C8FF" w14:textId="77777777" w:rsidR="00CE7EFC" w:rsidRDefault="00E32513">
            <w:pPr>
              <w:pStyle w:val="TableParagraph"/>
              <w:spacing w:line="182" w:lineRule="exact"/>
              <w:ind w:left="81"/>
              <w:rPr>
                <w:b/>
                <w:sz w:val="16"/>
              </w:rPr>
            </w:pPr>
            <w:r>
              <w:rPr>
                <w:b/>
                <w:w w:val="80"/>
                <w:sz w:val="16"/>
              </w:rPr>
              <w:t>termín</w:t>
            </w:r>
            <w:r>
              <w:rPr>
                <w:b/>
                <w:spacing w:val="8"/>
                <w:w w:val="80"/>
                <w:sz w:val="16"/>
              </w:rPr>
              <w:t xml:space="preserve"> </w:t>
            </w:r>
            <w:r>
              <w:rPr>
                <w:b/>
                <w:w w:val="80"/>
                <w:sz w:val="16"/>
              </w:rPr>
              <w:t>provedení</w:t>
            </w:r>
          </w:p>
        </w:tc>
        <w:tc>
          <w:tcPr>
            <w:tcW w:w="1419" w:type="dxa"/>
            <w:tcBorders>
              <w:left w:val="single" w:sz="6" w:space="0" w:color="000000"/>
              <w:bottom w:val="single" w:sz="6" w:space="0" w:color="000000"/>
            </w:tcBorders>
            <w:shd w:val="clear" w:color="auto" w:fill="C0C0C0"/>
          </w:tcPr>
          <w:p w14:paraId="32D3C900" w14:textId="77777777" w:rsidR="00CE7EFC" w:rsidRDefault="00E32513">
            <w:pPr>
              <w:pStyle w:val="TableParagraph"/>
              <w:spacing w:line="182" w:lineRule="exact"/>
              <w:ind w:left="80"/>
              <w:rPr>
                <w:b/>
                <w:sz w:val="16"/>
              </w:rPr>
            </w:pPr>
            <w:r>
              <w:rPr>
                <w:b/>
                <w:w w:val="80"/>
                <w:sz w:val="16"/>
              </w:rPr>
              <w:t>interval</w:t>
            </w:r>
            <w:r>
              <w:rPr>
                <w:b/>
                <w:spacing w:val="6"/>
                <w:w w:val="80"/>
                <w:sz w:val="16"/>
              </w:rPr>
              <w:t xml:space="preserve"> </w:t>
            </w:r>
            <w:r>
              <w:rPr>
                <w:b/>
                <w:w w:val="80"/>
                <w:sz w:val="16"/>
              </w:rPr>
              <w:t>provádění</w:t>
            </w:r>
          </w:p>
        </w:tc>
      </w:tr>
      <w:tr w:rsidR="00CE7EFC" w14:paraId="32D3C909" w14:textId="77777777">
        <w:trPr>
          <w:trHeight w:val="366"/>
        </w:trPr>
        <w:tc>
          <w:tcPr>
            <w:tcW w:w="994" w:type="dxa"/>
            <w:vMerge w:val="restart"/>
            <w:tcBorders>
              <w:top w:val="single" w:sz="6" w:space="0" w:color="000000"/>
              <w:bottom w:val="single" w:sz="6" w:space="0" w:color="000000"/>
              <w:right w:val="single" w:sz="6" w:space="0" w:color="000000"/>
            </w:tcBorders>
          </w:tcPr>
          <w:p w14:paraId="32D3C902" w14:textId="77777777" w:rsidR="00CE7EFC" w:rsidRDefault="00E32513">
            <w:pPr>
              <w:pStyle w:val="TableParagraph"/>
              <w:spacing w:line="180" w:lineRule="exact"/>
              <w:rPr>
                <w:sz w:val="16"/>
              </w:rPr>
            </w:pPr>
            <w:r>
              <w:rPr>
                <w:w w:val="80"/>
                <w:sz w:val="16"/>
              </w:rPr>
              <w:t>Dílčí</w:t>
            </w:r>
            <w:r>
              <w:rPr>
                <w:spacing w:val="8"/>
                <w:w w:val="80"/>
                <w:sz w:val="16"/>
              </w:rPr>
              <w:t xml:space="preserve"> </w:t>
            </w:r>
            <w:r>
              <w:rPr>
                <w:w w:val="80"/>
                <w:sz w:val="16"/>
              </w:rPr>
              <w:t>plocha</w:t>
            </w:r>
            <w:r>
              <w:rPr>
                <w:spacing w:val="8"/>
                <w:w w:val="80"/>
                <w:sz w:val="16"/>
              </w:rPr>
              <w:t xml:space="preserve"> </w:t>
            </w:r>
            <w:r>
              <w:rPr>
                <w:w w:val="80"/>
                <w:sz w:val="16"/>
              </w:rPr>
              <w:t>1</w:t>
            </w:r>
          </w:p>
        </w:tc>
        <w:tc>
          <w:tcPr>
            <w:tcW w:w="850" w:type="dxa"/>
            <w:vMerge w:val="restart"/>
            <w:tcBorders>
              <w:top w:val="single" w:sz="6" w:space="0" w:color="000000"/>
              <w:left w:val="single" w:sz="6" w:space="0" w:color="000000"/>
              <w:bottom w:val="single" w:sz="6" w:space="0" w:color="000000"/>
              <w:right w:val="single" w:sz="6" w:space="0" w:color="000000"/>
            </w:tcBorders>
          </w:tcPr>
          <w:p w14:paraId="32D3C903" w14:textId="77777777" w:rsidR="00CE7EFC" w:rsidRDefault="00E32513">
            <w:pPr>
              <w:pStyle w:val="TableParagraph"/>
              <w:spacing w:line="180" w:lineRule="exact"/>
              <w:ind w:left="83"/>
              <w:rPr>
                <w:sz w:val="16"/>
              </w:rPr>
            </w:pPr>
            <w:r>
              <w:rPr>
                <w:spacing w:val="-1"/>
                <w:w w:val="85"/>
                <w:sz w:val="16"/>
              </w:rPr>
              <w:t>Cca</w:t>
            </w:r>
            <w:r>
              <w:rPr>
                <w:spacing w:val="-4"/>
                <w:w w:val="85"/>
                <w:sz w:val="16"/>
              </w:rPr>
              <w:t xml:space="preserve"> </w:t>
            </w:r>
            <w:r>
              <w:rPr>
                <w:w w:val="85"/>
                <w:sz w:val="16"/>
              </w:rPr>
              <w:t>6</w:t>
            </w:r>
          </w:p>
        </w:tc>
        <w:tc>
          <w:tcPr>
            <w:tcW w:w="4254" w:type="dxa"/>
            <w:vMerge w:val="restart"/>
            <w:tcBorders>
              <w:top w:val="single" w:sz="6" w:space="0" w:color="000000"/>
              <w:left w:val="single" w:sz="6" w:space="0" w:color="000000"/>
              <w:bottom w:val="single" w:sz="6" w:space="0" w:color="000000"/>
              <w:right w:val="single" w:sz="6" w:space="0" w:color="000000"/>
            </w:tcBorders>
          </w:tcPr>
          <w:p w14:paraId="32D3C904" w14:textId="77777777" w:rsidR="00CE7EFC" w:rsidRDefault="00E32513">
            <w:pPr>
              <w:pStyle w:val="TableParagraph"/>
              <w:ind w:left="83"/>
              <w:rPr>
                <w:sz w:val="16"/>
              </w:rPr>
            </w:pPr>
            <w:r>
              <w:rPr>
                <w:w w:val="80"/>
                <w:sz w:val="16"/>
              </w:rPr>
              <w:t>Cíl</w:t>
            </w:r>
            <w:r>
              <w:rPr>
                <w:spacing w:val="19"/>
                <w:w w:val="80"/>
                <w:sz w:val="16"/>
              </w:rPr>
              <w:t xml:space="preserve"> </w:t>
            </w:r>
            <w:r>
              <w:rPr>
                <w:w w:val="80"/>
                <w:sz w:val="16"/>
              </w:rPr>
              <w:t>péče:</w:t>
            </w:r>
            <w:r>
              <w:rPr>
                <w:spacing w:val="18"/>
                <w:w w:val="80"/>
                <w:sz w:val="16"/>
              </w:rPr>
              <w:t xml:space="preserve"> </w:t>
            </w:r>
            <w:r>
              <w:rPr>
                <w:w w:val="80"/>
                <w:sz w:val="16"/>
              </w:rPr>
              <w:t>Zachování</w:t>
            </w:r>
            <w:r>
              <w:rPr>
                <w:spacing w:val="20"/>
                <w:w w:val="80"/>
                <w:sz w:val="16"/>
              </w:rPr>
              <w:t xml:space="preserve"> </w:t>
            </w:r>
            <w:r>
              <w:rPr>
                <w:w w:val="80"/>
                <w:sz w:val="16"/>
              </w:rPr>
              <w:t>koryta</w:t>
            </w:r>
            <w:r>
              <w:rPr>
                <w:spacing w:val="22"/>
                <w:w w:val="80"/>
                <w:sz w:val="16"/>
              </w:rPr>
              <w:t xml:space="preserve"> </w:t>
            </w:r>
            <w:r>
              <w:rPr>
                <w:w w:val="80"/>
                <w:sz w:val="16"/>
              </w:rPr>
              <w:t>řeky</w:t>
            </w:r>
            <w:r>
              <w:rPr>
                <w:spacing w:val="20"/>
                <w:w w:val="80"/>
                <w:sz w:val="16"/>
              </w:rPr>
              <w:t xml:space="preserve"> </w:t>
            </w:r>
            <w:r>
              <w:rPr>
                <w:w w:val="80"/>
                <w:sz w:val="16"/>
              </w:rPr>
              <w:t>s</w:t>
            </w:r>
            <w:r>
              <w:rPr>
                <w:spacing w:val="8"/>
                <w:w w:val="80"/>
                <w:sz w:val="16"/>
              </w:rPr>
              <w:t xml:space="preserve"> </w:t>
            </w:r>
            <w:r>
              <w:rPr>
                <w:w w:val="80"/>
                <w:sz w:val="16"/>
              </w:rPr>
              <w:t>množstvím</w:t>
            </w:r>
            <w:r>
              <w:rPr>
                <w:spacing w:val="21"/>
                <w:w w:val="80"/>
                <w:sz w:val="16"/>
              </w:rPr>
              <w:t xml:space="preserve"> </w:t>
            </w:r>
            <w:r>
              <w:rPr>
                <w:w w:val="80"/>
                <w:sz w:val="16"/>
              </w:rPr>
              <w:t>štěrkových</w:t>
            </w:r>
            <w:r>
              <w:rPr>
                <w:spacing w:val="22"/>
                <w:w w:val="80"/>
                <w:sz w:val="16"/>
              </w:rPr>
              <w:t xml:space="preserve"> </w:t>
            </w:r>
            <w:r>
              <w:rPr>
                <w:w w:val="80"/>
                <w:sz w:val="16"/>
              </w:rPr>
              <w:t>náplavů</w:t>
            </w:r>
            <w:r>
              <w:rPr>
                <w:spacing w:val="20"/>
                <w:w w:val="80"/>
                <w:sz w:val="16"/>
              </w:rPr>
              <w:t xml:space="preserve"> </w:t>
            </w:r>
            <w:r>
              <w:rPr>
                <w:w w:val="80"/>
                <w:sz w:val="16"/>
              </w:rPr>
              <w:t>bez</w:t>
            </w:r>
            <w:r>
              <w:rPr>
                <w:spacing w:val="1"/>
                <w:w w:val="80"/>
                <w:sz w:val="16"/>
              </w:rPr>
              <w:t xml:space="preserve"> </w:t>
            </w:r>
            <w:r>
              <w:rPr>
                <w:spacing w:val="-7"/>
                <w:w w:val="90"/>
                <w:sz w:val="16"/>
              </w:rPr>
              <w:t>vegetace</w:t>
            </w:r>
            <w:r>
              <w:rPr>
                <w:spacing w:val="-2"/>
                <w:w w:val="90"/>
                <w:sz w:val="16"/>
              </w:rPr>
              <w:t xml:space="preserve"> </w:t>
            </w:r>
            <w:r>
              <w:rPr>
                <w:spacing w:val="-7"/>
                <w:w w:val="90"/>
                <w:sz w:val="16"/>
              </w:rPr>
              <w:t>či</w:t>
            </w:r>
            <w:r>
              <w:rPr>
                <w:spacing w:val="-3"/>
                <w:w w:val="90"/>
                <w:sz w:val="16"/>
              </w:rPr>
              <w:t xml:space="preserve"> </w:t>
            </w:r>
            <w:r>
              <w:rPr>
                <w:spacing w:val="-7"/>
                <w:w w:val="90"/>
                <w:sz w:val="16"/>
              </w:rPr>
              <w:t>s</w:t>
            </w:r>
            <w:r>
              <w:rPr>
                <w:spacing w:val="-4"/>
                <w:w w:val="90"/>
                <w:sz w:val="16"/>
              </w:rPr>
              <w:t xml:space="preserve"> </w:t>
            </w:r>
            <w:r>
              <w:rPr>
                <w:spacing w:val="-7"/>
                <w:w w:val="90"/>
                <w:sz w:val="16"/>
              </w:rPr>
              <w:t>částečnou</w:t>
            </w:r>
            <w:r>
              <w:rPr>
                <w:spacing w:val="-1"/>
                <w:w w:val="90"/>
                <w:sz w:val="16"/>
              </w:rPr>
              <w:t xml:space="preserve"> </w:t>
            </w:r>
            <w:r>
              <w:rPr>
                <w:spacing w:val="-6"/>
                <w:w w:val="90"/>
                <w:sz w:val="16"/>
              </w:rPr>
              <w:t>vegetací.</w:t>
            </w:r>
          </w:p>
        </w:tc>
        <w:tc>
          <w:tcPr>
            <w:tcW w:w="3829" w:type="dxa"/>
            <w:tcBorders>
              <w:top w:val="single" w:sz="6" w:space="0" w:color="000000"/>
              <w:left w:val="single" w:sz="6" w:space="0" w:color="000000"/>
              <w:bottom w:val="single" w:sz="6" w:space="0" w:color="000000"/>
              <w:right w:val="single" w:sz="6" w:space="0" w:color="000000"/>
            </w:tcBorders>
          </w:tcPr>
          <w:p w14:paraId="32D3C905" w14:textId="24D6CAEF" w:rsidR="00CE7EFC" w:rsidRDefault="00E32513">
            <w:pPr>
              <w:pStyle w:val="TableParagraph"/>
              <w:spacing w:line="182" w:lineRule="exact"/>
              <w:ind w:left="82"/>
              <w:rPr>
                <w:sz w:val="16"/>
              </w:rPr>
            </w:pPr>
            <w:r>
              <w:rPr>
                <w:spacing w:val="-2"/>
                <w:w w:val="90"/>
                <w:sz w:val="16"/>
              </w:rPr>
              <w:t>Likvidace</w:t>
            </w:r>
            <w:r>
              <w:rPr>
                <w:spacing w:val="17"/>
                <w:w w:val="90"/>
                <w:sz w:val="16"/>
              </w:rPr>
              <w:t xml:space="preserve"> </w:t>
            </w:r>
            <w:r>
              <w:rPr>
                <w:spacing w:val="-1"/>
                <w:w w:val="90"/>
                <w:sz w:val="16"/>
              </w:rPr>
              <w:t>invazních</w:t>
            </w:r>
            <w:r>
              <w:rPr>
                <w:spacing w:val="15"/>
                <w:w w:val="90"/>
                <w:sz w:val="16"/>
              </w:rPr>
              <w:t xml:space="preserve"> </w:t>
            </w:r>
            <w:r>
              <w:rPr>
                <w:spacing w:val="-1"/>
                <w:w w:val="90"/>
                <w:sz w:val="16"/>
              </w:rPr>
              <w:t>druhů</w:t>
            </w:r>
            <w:r>
              <w:rPr>
                <w:spacing w:val="16"/>
                <w:w w:val="90"/>
                <w:sz w:val="16"/>
              </w:rPr>
              <w:t xml:space="preserve"> </w:t>
            </w:r>
            <w:r>
              <w:rPr>
                <w:spacing w:val="-1"/>
                <w:w w:val="90"/>
                <w:sz w:val="16"/>
              </w:rPr>
              <w:t>rostlin</w:t>
            </w:r>
            <w:r>
              <w:rPr>
                <w:spacing w:val="16"/>
                <w:w w:val="90"/>
                <w:sz w:val="16"/>
              </w:rPr>
              <w:t xml:space="preserve"> </w:t>
            </w:r>
            <w:r>
              <w:rPr>
                <w:spacing w:val="-1"/>
                <w:w w:val="90"/>
                <w:sz w:val="16"/>
              </w:rPr>
              <w:t>(křídlatka,</w:t>
            </w:r>
            <w:r>
              <w:rPr>
                <w:spacing w:val="15"/>
                <w:w w:val="90"/>
                <w:sz w:val="16"/>
              </w:rPr>
              <w:t xml:space="preserve"> </w:t>
            </w:r>
            <w:r>
              <w:rPr>
                <w:spacing w:val="-1"/>
                <w:w w:val="90"/>
                <w:sz w:val="16"/>
              </w:rPr>
              <w:t>netýkavka,</w:t>
            </w:r>
            <w:r>
              <w:rPr>
                <w:spacing w:val="-36"/>
                <w:w w:val="90"/>
                <w:sz w:val="16"/>
              </w:rPr>
              <w:t xml:space="preserve"> </w:t>
            </w:r>
            <w:r w:rsidR="00594E1F">
              <w:rPr>
                <w:w w:val="95"/>
                <w:sz w:val="16"/>
              </w:rPr>
              <w:t>zlatobýl</w:t>
            </w:r>
            <w:r>
              <w:rPr>
                <w:spacing w:val="-8"/>
                <w:w w:val="95"/>
                <w:sz w:val="16"/>
              </w:rPr>
              <w:t xml:space="preserve"> </w:t>
            </w:r>
            <w:r>
              <w:rPr>
                <w:w w:val="95"/>
                <w:sz w:val="16"/>
              </w:rPr>
              <w:t>atd.)</w:t>
            </w:r>
          </w:p>
        </w:tc>
        <w:tc>
          <w:tcPr>
            <w:tcW w:w="1275" w:type="dxa"/>
            <w:vMerge w:val="restart"/>
            <w:tcBorders>
              <w:top w:val="single" w:sz="6" w:space="0" w:color="000000"/>
              <w:left w:val="single" w:sz="6" w:space="0" w:color="000000"/>
              <w:bottom w:val="single" w:sz="6" w:space="0" w:color="000000"/>
              <w:right w:val="single" w:sz="6" w:space="0" w:color="000000"/>
            </w:tcBorders>
          </w:tcPr>
          <w:p w14:paraId="32D3C906" w14:textId="77777777" w:rsidR="00CE7EFC" w:rsidRDefault="00E32513">
            <w:pPr>
              <w:pStyle w:val="TableParagraph"/>
              <w:spacing w:line="180" w:lineRule="exact"/>
              <w:ind w:left="82"/>
              <w:rPr>
                <w:sz w:val="16"/>
              </w:rPr>
            </w:pPr>
            <w:r>
              <w:rPr>
                <w:w w:val="82"/>
                <w:sz w:val="16"/>
              </w:rPr>
              <w:t>1</w:t>
            </w:r>
          </w:p>
        </w:tc>
        <w:tc>
          <w:tcPr>
            <w:tcW w:w="1420" w:type="dxa"/>
            <w:tcBorders>
              <w:top w:val="single" w:sz="6" w:space="0" w:color="000000"/>
              <w:left w:val="single" w:sz="6" w:space="0" w:color="000000"/>
              <w:bottom w:val="single" w:sz="6" w:space="0" w:color="000000"/>
              <w:right w:val="single" w:sz="6" w:space="0" w:color="000000"/>
            </w:tcBorders>
          </w:tcPr>
          <w:p w14:paraId="32D3C907" w14:textId="77777777" w:rsidR="00CE7EFC" w:rsidRDefault="00E32513">
            <w:pPr>
              <w:pStyle w:val="TableParagraph"/>
              <w:spacing w:line="180" w:lineRule="exact"/>
              <w:ind w:left="81"/>
              <w:rPr>
                <w:sz w:val="16"/>
              </w:rPr>
            </w:pPr>
            <w:r>
              <w:rPr>
                <w:w w:val="80"/>
                <w:sz w:val="16"/>
              </w:rPr>
              <w:t>Květen</w:t>
            </w:r>
            <w:r>
              <w:rPr>
                <w:spacing w:val="9"/>
                <w:w w:val="80"/>
                <w:sz w:val="16"/>
              </w:rPr>
              <w:t xml:space="preserve"> </w:t>
            </w:r>
            <w:r>
              <w:rPr>
                <w:w w:val="80"/>
                <w:sz w:val="16"/>
              </w:rPr>
              <w:t>až</w:t>
            </w:r>
            <w:r>
              <w:rPr>
                <w:spacing w:val="7"/>
                <w:w w:val="80"/>
                <w:sz w:val="16"/>
              </w:rPr>
              <w:t xml:space="preserve"> </w:t>
            </w:r>
            <w:r>
              <w:rPr>
                <w:w w:val="80"/>
                <w:sz w:val="16"/>
              </w:rPr>
              <w:t>září</w:t>
            </w:r>
          </w:p>
        </w:tc>
        <w:tc>
          <w:tcPr>
            <w:tcW w:w="1419" w:type="dxa"/>
            <w:tcBorders>
              <w:top w:val="single" w:sz="6" w:space="0" w:color="000000"/>
              <w:left w:val="single" w:sz="6" w:space="0" w:color="000000"/>
              <w:bottom w:val="single" w:sz="6" w:space="0" w:color="000000"/>
            </w:tcBorders>
          </w:tcPr>
          <w:p w14:paraId="32D3C908" w14:textId="77777777" w:rsidR="00CE7EFC" w:rsidRDefault="00E32513">
            <w:pPr>
              <w:pStyle w:val="TableParagraph"/>
              <w:spacing w:line="180" w:lineRule="exact"/>
              <w:ind w:left="80"/>
              <w:rPr>
                <w:sz w:val="16"/>
              </w:rPr>
            </w:pPr>
            <w:r>
              <w:rPr>
                <w:w w:val="80"/>
                <w:sz w:val="16"/>
              </w:rPr>
              <w:t>2</w:t>
            </w:r>
            <w:r>
              <w:rPr>
                <w:spacing w:val="5"/>
                <w:w w:val="80"/>
                <w:sz w:val="16"/>
              </w:rPr>
              <w:t xml:space="preserve"> </w:t>
            </w:r>
            <w:r>
              <w:rPr>
                <w:w w:val="80"/>
                <w:sz w:val="16"/>
              </w:rPr>
              <w:t>až</w:t>
            </w:r>
            <w:r>
              <w:rPr>
                <w:spacing w:val="3"/>
                <w:w w:val="80"/>
                <w:sz w:val="16"/>
              </w:rPr>
              <w:t xml:space="preserve"> </w:t>
            </w:r>
            <w:r>
              <w:rPr>
                <w:w w:val="80"/>
                <w:sz w:val="16"/>
              </w:rPr>
              <w:t>3</w:t>
            </w:r>
            <w:r>
              <w:rPr>
                <w:spacing w:val="5"/>
                <w:w w:val="80"/>
                <w:sz w:val="16"/>
              </w:rPr>
              <w:t xml:space="preserve"> </w:t>
            </w:r>
            <w:r>
              <w:rPr>
                <w:w w:val="80"/>
                <w:sz w:val="16"/>
              </w:rPr>
              <w:t>x</w:t>
            </w:r>
            <w:r>
              <w:rPr>
                <w:spacing w:val="3"/>
                <w:w w:val="80"/>
                <w:sz w:val="16"/>
              </w:rPr>
              <w:t xml:space="preserve"> </w:t>
            </w:r>
            <w:r>
              <w:rPr>
                <w:w w:val="80"/>
                <w:sz w:val="16"/>
              </w:rPr>
              <w:t>ročně</w:t>
            </w:r>
          </w:p>
        </w:tc>
      </w:tr>
      <w:tr w:rsidR="00CE7EFC" w14:paraId="32D3C911" w14:textId="77777777">
        <w:trPr>
          <w:trHeight w:val="184"/>
        </w:trPr>
        <w:tc>
          <w:tcPr>
            <w:tcW w:w="994" w:type="dxa"/>
            <w:vMerge/>
            <w:tcBorders>
              <w:top w:val="nil"/>
              <w:bottom w:val="single" w:sz="6" w:space="0" w:color="000000"/>
              <w:right w:val="single" w:sz="6" w:space="0" w:color="000000"/>
            </w:tcBorders>
          </w:tcPr>
          <w:p w14:paraId="32D3C90A" w14:textId="77777777" w:rsidR="00CE7EFC" w:rsidRDefault="00CE7EFC">
            <w:pPr>
              <w:rPr>
                <w:sz w:val="2"/>
                <w:szCs w:val="2"/>
              </w:rPr>
            </w:pPr>
          </w:p>
        </w:tc>
        <w:tc>
          <w:tcPr>
            <w:tcW w:w="850" w:type="dxa"/>
            <w:vMerge/>
            <w:tcBorders>
              <w:top w:val="nil"/>
              <w:left w:val="single" w:sz="6" w:space="0" w:color="000000"/>
              <w:bottom w:val="single" w:sz="6" w:space="0" w:color="000000"/>
              <w:right w:val="single" w:sz="6" w:space="0" w:color="000000"/>
            </w:tcBorders>
          </w:tcPr>
          <w:p w14:paraId="32D3C90B" w14:textId="77777777" w:rsidR="00CE7EFC" w:rsidRDefault="00CE7EFC">
            <w:pPr>
              <w:rPr>
                <w:sz w:val="2"/>
                <w:szCs w:val="2"/>
              </w:rPr>
            </w:pPr>
          </w:p>
        </w:tc>
        <w:tc>
          <w:tcPr>
            <w:tcW w:w="4254" w:type="dxa"/>
            <w:vMerge/>
            <w:tcBorders>
              <w:top w:val="nil"/>
              <w:left w:val="single" w:sz="6" w:space="0" w:color="000000"/>
              <w:bottom w:val="single" w:sz="6" w:space="0" w:color="000000"/>
              <w:right w:val="single" w:sz="6" w:space="0" w:color="000000"/>
            </w:tcBorders>
          </w:tcPr>
          <w:p w14:paraId="32D3C90C" w14:textId="77777777" w:rsidR="00CE7EFC" w:rsidRDefault="00CE7EFC">
            <w:pPr>
              <w:rPr>
                <w:sz w:val="2"/>
                <w:szCs w:val="2"/>
              </w:rPr>
            </w:pPr>
          </w:p>
        </w:tc>
        <w:tc>
          <w:tcPr>
            <w:tcW w:w="3829" w:type="dxa"/>
            <w:tcBorders>
              <w:top w:val="single" w:sz="6" w:space="0" w:color="000000"/>
              <w:left w:val="single" w:sz="6" w:space="0" w:color="000000"/>
              <w:bottom w:val="single" w:sz="6" w:space="0" w:color="000000"/>
              <w:right w:val="single" w:sz="6" w:space="0" w:color="000000"/>
            </w:tcBorders>
          </w:tcPr>
          <w:p w14:paraId="32D3C90D" w14:textId="77777777" w:rsidR="00CE7EFC" w:rsidRDefault="00E32513">
            <w:pPr>
              <w:pStyle w:val="TableParagraph"/>
              <w:spacing w:line="164" w:lineRule="exact"/>
              <w:ind w:left="82"/>
              <w:rPr>
                <w:sz w:val="16"/>
              </w:rPr>
            </w:pPr>
            <w:r>
              <w:rPr>
                <w:w w:val="80"/>
                <w:sz w:val="16"/>
              </w:rPr>
              <w:t>Odstraňování</w:t>
            </w:r>
            <w:r>
              <w:rPr>
                <w:spacing w:val="8"/>
                <w:w w:val="80"/>
                <w:sz w:val="16"/>
              </w:rPr>
              <w:t xml:space="preserve"> </w:t>
            </w:r>
            <w:r>
              <w:rPr>
                <w:w w:val="80"/>
                <w:sz w:val="16"/>
              </w:rPr>
              <w:t>biomasy</w:t>
            </w:r>
            <w:r>
              <w:rPr>
                <w:spacing w:val="8"/>
                <w:w w:val="80"/>
                <w:sz w:val="16"/>
              </w:rPr>
              <w:t xml:space="preserve"> </w:t>
            </w:r>
            <w:r>
              <w:rPr>
                <w:w w:val="80"/>
                <w:sz w:val="16"/>
              </w:rPr>
              <w:t>z</w:t>
            </w:r>
            <w:r>
              <w:rPr>
                <w:spacing w:val="9"/>
                <w:w w:val="80"/>
                <w:sz w:val="16"/>
              </w:rPr>
              <w:t xml:space="preserve"> </w:t>
            </w:r>
            <w:r>
              <w:rPr>
                <w:w w:val="80"/>
                <w:sz w:val="16"/>
              </w:rPr>
              <w:t>plochy</w:t>
            </w:r>
          </w:p>
        </w:tc>
        <w:tc>
          <w:tcPr>
            <w:tcW w:w="1275" w:type="dxa"/>
            <w:vMerge/>
            <w:tcBorders>
              <w:top w:val="nil"/>
              <w:left w:val="single" w:sz="6" w:space="0" w:color="000000"/>
              <w:bottom w:val="single" w:sz="6" w:space="0" w:color="000000"/>
              <w:right w:val="single" w:sz="6" w:space="0" w:color="000000"/>
            </w:tcBorders>
          </w:tcPr>
          <w:p w14:paraId="32D3C90E" w14:textId="77777777" w:rsidR="00CE7EFC" w:rsidRDefault="00CE7EFC">
            <w:pPr>
              <w:rPr>
                <w:sz w:val="2"/>
                <w:szCs w:val="2"/>
              </w:rPr>
            </w:pPr>
          </w:p>
        </w:tc>
        <w:tc>
          <w:tcPr>
            <w:tcW w:w="1420" w:type="dxa"/>
            <w:tcBorders>
              <w:top w:val="single" w:sz="6" w:space="0" w:color="000000"/>
              <w:left w:val="single" w:sz="6" w:space="0" w:color="000000"/>
              <w:bottom w:val="single" w:sz="6" w:space="0" w:color="000000"/>
              <w:right w:val="single" w:sz="6" w:space="0" w:color="000000"/>
            </w:tcBorders>
          </w:tcPr>
          <w:p w14:paraId="32D3C90F" w14:textId="77777777" w:rsidR="00CE7EFC" w:rsidRDefault="00E32513">
            <w:pPr>
              <w:pStyle w:val="TableParagraph"/>
              <w:spacing w:line="164" w:lineRule="exact"/>
              <w:ind w:left="81"/>
              <w:rPr>
                <w:sz w:val="16"/>
              </w:rPr>
            </w:pPr>
            <w:r>
              <w:rPr>
                <w:w w:val="80"/>
                <w:sz w:val="16"/>
              </w:rPr>
              <w:t>Květen</w:t>
            </w:r>
            <w:r>
              <w:rPr>
                <w:spacing w:val="9"/>
                <w:w w:val="80"/>
                <w:sz w:val="16"/>
              </w:rPr>
              <w:t xml:space="preserve"> </w:t>
            </w:r>
            <w:r>
              <w:rPr>
                <w:w w:val="80"/>
                <w:sz w:val="16"/>
              </w:rPr>
              <w:t>až</w:t>
            </w:r>
            <w:r>
              <w:rPr>
                <w:spacing w:val="7"/>
                <w:w w:val="80"/>
                <w:sz w:val="16"/>
              </w:rPr>
              <w:t xml:space="preserve"> </w:t>
            </w:r>
            <w:r>
              <w:rPr>
                <w:w w:val="80"/>
                <w:sz w:val="16"/>
              </w:rPr>
              <w:t>září</w:t>
            </w:r>
          </w:p>
        </w:tc>
        <w:tc>
          <w:tcPr>
            <w:tcW w:w="1419" w:type="dxa"/>
            <w:tcBorders>
              <w:top w:val="single" w:sz="6" w:space="0" w:color="000000"/>
              <w:left w:val="single" w:sz="6" w:space="0" w:color="000000"/>
              <w:bottom w:val="single" w:sz="6" w:space="0" w:color="000000"/>
            </w:tcBorders>
          </w:tcPr>
          <w:p w14:paraId="32D3C910" w14:textId="77777777" w:rsidR="00CE7EFC" w:rsidRDefault="00E32513">
            <w:pPr>
              <w:pStyle w:val="TableParagraph"/>
              <w:spacing w:line="164" w:lineRule="exact"/>
              <w:ind w:left="80"/>
              <w:rPr>
                <w:sz w:val="16"/>
              </w:rPr>
            </w:pPr>
            <w:r>
              <w:rPr>
                <w:w w:val="80"/>
                <w:sz w:val="16"/>
              </w:rPr>
              <w:t>2</w:t>
            </w:r>
            <w:r>
              <w:rPr>
                <w:spacing w:val="5"/>
                <w:w w:val="80"/>
                <w:sz w:val="16"/>
              </w:rPr>
              <w:t xml:space="preserve"> </w:t>
            </w:r>
            <w:r>
              <w:rPr>
                <w:w w:val="80"/>
                <w:sz w:val="16"/>
              </w:rPr>
              <w:t>až</w:t>
            </w:r>
            <w:r>
              <w:rPr>
                <w:spacing w:val="3"/>
                <w:w w:val="80"/>
                <w:sz w:val="16"/>
              </w:rPr>
              <w:t xml:space="preserve"> </w:t>
            </w:r>
            <w:r>
              <w:rPr>
                <w:w w:val="80"/>
                <w:sz w:val="16"/>
              </w:rPr>
              <w:t>3</w:t>
            </w:r>
            <w:r>
              <w:rPr>
                <w:spacing w:val="5"/>
                <w:w w:val="80"/>
                <w:sz w:val="16"/>
              </w:rPr>
              <w:t xml:space="preserve"> </w:t>
            </w:r>
            <w:r>
              <w:rPr>
                <w:w w:val="80"/>
                <w:sz w:val="16"/>
              </w:rPr>
              <w:t>x</w:t>
            </w:r>
            <w:r>
              <w:rPr>
                <w:spacing w:val="3"/>
                <w:w w:val="80"/>
                <w:sz w:val="16"/>
              </w:rPr>
              <w:t xml:space="preserve"> </w:t>
            </w:r>
            <w:r>
              <w:rPr>
                <w:w w:val="80"/>
                <w:sz w:val="16"/>
              </w:rPr>
              <w:t>ročně</w:t>
            </w:r>
          </w:p>
        </w:tc>
      </w:tr>
      <w:tr w:rsidR="00CE7EFC" w14:paraId="32D3C91A" w14:textId="77777777">
        <w:trPr>
          <w:trHeight w:val="734"/>
        </w:trPr>
        <w:tc>
          <w:tcPr>
            <w:tcW w:w="994" w:type="dxa"/>
            <w:vMerge/>
            <w:tcBorders>
              <w:top w:val="nil"/>
              <w:bottom w:val="single" w:sz="6" w:space="0" w:color="000000"/>
              <w:right w:val="single" w:sz="6" w:space="0" w:color="000000"/>
            </w:tcBorders>
          </w:tcPr>
          <w:p w14:paraId="32D3C912" w14:textId="77777777" w:rsidR="00CE7EFC" w:rsidRDefault="00CE7EFC">
            <w:pPr>
              <w:rPr>
                <w:sz w:val="2"/>
                <w:szCs w:val="2"/>
              </w:rPr>
            </w:pPr>
          </w:p>
        </w:tc>
        <w:tc>
          <w:tcPr>
            <w:tcW w:w="850" w:type="dxa"/>
            <w:vMerge/>
            <w:tcBorders>
              <w:top w:val="nil"/>
              <w:left w:val="single" w:sz="6" w:space="0" w:color="000000"/>
              <w:bottom w:val="single" w:sz="6" w:space="0" w:color="000000"/>
              <w:right w:val="single" w:sz="6" w:space="0" w:color="000000"/>
            </w:tcBorders>
          </w:tcPr>
          <w:p w14:paraId="32D3C913" w14:textId="77777777" w:rsidR="00CE7EFC" w:rsidRDefault="00CE7EFC">
            <w:pPr>
              <w:rPr>
                <w:sz w:val="2"/>
                <w:szCs w:val="2"/>
              </w:rPr>
            </w:pPr>
          </w:p>
        </w:tc>
        <w:tc>
          <w:tcPr>
            <w:tcW w:w="4254" w:type="dxa"/>
            <w:vMerge/>
            <w:tcBorders>
              <w:top w:val="nil"/>
              <w:left w:val="single" w:sz="6" w:space="0" w:color="000000"/>
              <w:bottom w:val="single" w:sz="6" w:space="0" w:color="000000"/>
              <w:right w:val="single" w:sz="6" w:space="0" w:color="000000"/>
            </w:tcBorders>
          </w:tcPr>
          <w:p w14:paraId="32D3C914" w14:textId="77777777" w:rsidR="00CE7EFC" w:rsidRDefault="00CE7EFC">
            <w:pPr>
              <w:rPr>
                <w:sz w:val="2"/>
                <w:szCs w:val="2"/>
              </w:rPr>
            </w:pPr>
          </w:p>
        </w:tc>
        <w:tc>
          <w:tcPr>
            <w:tcW w:w="3829" w:type="dxa"/>
            <w:tcBorders>
              <w:top w:val="single" w:sz="6" w:space="0" w:color="000000"/>
              <w:left w:val="single" w:sz="6" w:space="0" w:color="000000"/>
              <w:bottom w:val="single" w:sz="6" w:space="0" w:color="000000"/>
              <w:right w:val="single" w:sz="6" w:space="0" w:color="000000"/>
            </w:tcBorders>
          </w:tcPr>
          <w:p w14:paraId="32D3C915" w14:textId="69F95163" w:rsidR="00CE7EFC" w:rsidRDefault="00E32513">
            <w:pPr>
              <w:pStyle w:val="TableParagraph"/>
              <w:spacing w:line="180" w:lineRule="exact"/>
              <w:ind w:left="82"/>
              <w:rPr>
                <w:sz w:val="16"/>
              </w:rPr>
            </w:pPr>
            <w:r>
              <w:rPr>
                <w:w w:val="80"/>
                <w:sz w:val="16"/>
              </w:rPr>
              <w:t>Likvidace</w:t>
            </w:r>
            <w:r>
              <w:rPr>
                <w:spacing w:val="9"/>
                <w:w w:val="80"/>
                <w:sz w:val="16"/>
              </w:rPr>
              <w:t xml:space="preserve"> </w:t>
            </w:r>
            <w:r>
              <w:rPr>
                <w:w w:val="80"/>
                <w:sz w:val="16"/>
              </w:rPr>
              <w:t>invazních</w:t>
            </w:r>
            <w:r>
              <w:rPr>
                <w:spacing w:val="10"/>
                <w:w w:val="80"/>
                <w:sz w:val="16"/>
              </w:rPr>
              <w:t xml:space="preserve"> </w:t>
            </w:r>
            <w:r>
              <w:rPr>
                <w:w w:val="80"/>
                <w:sz w:val="16"/>
              </w:rPr>
              <w:t>druhů</w:t>
            </w:r>
            <w:r>
              <w:rPr>
                <w:spacing w:val="9"/>
                <w:w w:val="80"/>
                <w:sz w:val="16"/>
              </w:rPr>
              <w:t xml:space="preserve"> </w:t>
            </w:r>
            <w:r>
              <w:rPr>
                <w:w w:val="80"/>
                <w:sz w:val="16"/>
              </w:rPr>
              <w:t>dřevin</w:t>
            </w:r>
            <w:r>
              <w:rPr>
                <w:spacing w:val="9"/>
                <w:w w:val="80"/>
                <w:sz w:val="16"/>
              </w:rPr>
              <w:t xml:space="preserve"> </w:t>
            </w:r>
            <w:r>
              <w:rPr>
                <w:w w:val="80"/>
                <w:sz w:val="16"/>
              </w:rPr>
              <w:t>(trnovník</w:t>
            </w:r>
            <w:r>
              <w:rPr>
                <w:spacing w:val="6"/>
                <w:w w:val="80"/>
                <w:sz w:val="16"/>
              </w:rPr>
              <w:t xml:space="preserve"> </w:t>
            </w:r>
            <w:r>
              <w:rPr>
                <w:w w:val="80"/>
                <w:sz w:val="16"/>
              </w:rPr>
              <w:t>akát,</w:t>
            </w:r>
            <w:r>
              <w:rPr>
                <w:spacing w:val="7"/>
                <w:w w:val="80"/>
                <w:sz w:val="16"/>
              </w:rPr>
              <w:t xml:space="preserve"> </w:t>
            </w:r>
            <w:r w:rsidR="00594E1F">
              <w:rPr>
                <w:w w:val="80"/>
                <w:sz w:val="16"/>
              </w:rPr>
              <w:t>pajasan</w:t>
            </w:r>
            <w:r>
              <w:rPr>
                <w:spacing w:val="8"/>
                <w:w w:val="80"/>
                <w:sz w:val="16"/>
              </w:rPr>
              <w:t xml:space="preserve"> </w:t>
            </w:r>
            <w:r>
              <w:rPr>
                <w:w w:val="80"/>
                <w:sz w:val="16"/>
              </w:rPr>
              <w:t>atd.)</w:t>
            </w:r>
          </w:p>
        </w:tc>
        <w:tc>
          <w:tcPr>
            <w:tcW w:w="1275" w:type="dxa"/>
            <w:vMerge/>
            <w:tcBorders>
              <w:top w:val="nil"/>
              <w:left w:val="single" w:sz="6" w:space="0" w:color="000000"/>
              <w:bottom w:val="single" w:sz="6" w:space="0" w:color="000000"/>
              <w:right w:val="single" w:sz="6" w:space="0" w:color="000000"/>
            </w:tcBorders>
          </w:tcPr>
          <w:p w14:paraId="32D3C916" w14:textId="77777777" w:rsidR="00CE7EFC" w:rsidRDefault="00CE7EFC">
            <w:pPr>
              <w:rPr>
                <w:sz w:val="2"/>
                <w:szCs w:val="2"/>
              </w:rPr>
            </w:pPr>
          </w:p>
        </w:tc>
        <w:tc>
          <w:tcPr>
            <w:tcW w:w="1420" w:type="dxa"/>
            <w:tcBorders>
              <w:top w:val="single" w:sz="6" w:space="0" w:color="000000"/>
              <w:left w:val="single" w:sz="6" w:space="0" w:color="000000"/>
              <w:bottom w:val="single" w:sz="6" w:space="0" w:color="000000"/>
              <w:right w:val="single" w:sz="6" w:space="0" w:color="000000"/>
            </w:tcBorders>
          </w:tcPr>
          <w:p w14:paraId="32D3C917" w14:textId="77777777" w:rsidR="00CE7EFC" w:rsidRDefault="00E32513">
            <w:pPr>
              <w:pStyle w:val="TableParagraph"/>
              <w:spacing w:line="180" w:lineRule="exact"/>
              <w:ind w:left="81"/>
              <w:rPr>
                <w:sz w:val="16"/>
              </w:rPr>
            </w:pPr>
            <w:r>
              <w:rPr>
                <w:w w:val="80"/>
                <w:sz w:val="16"/>
              </w:rPr>
              <w:t>Říjen</w:t>
            </w:r>
            <w:r>
              <w:rPr>
                <w:spacing w:val="7"/>
                <w:w w:val="80"/>
                <w:sz w:val="16"/>
              </w:rPr>
              <w:t xml:space="preserve"> </w:t>
            </w:r>
            <w:r>
              <w:rPr>
                <w:w w:val="80"/>
                <w:sz w:val="16"/>
              </w:rPr>
              <w:t>až</w:t>
            </w:r>
            <w:r>
              <w:rPr>
                <w:spacing w:val="7"/>
                <w:w w:val="80"/>
                <w:sz w:val="16"/>
              </w:rPr>
              <w:t xml:space="preserve"> </w:t>
            </w:r>
            <w:r>
              <w:rPr>
                <w:w w:val="80"/>
                <w:sz w:val="16"/>
              </w:rPr>
              <w:t>březen</w:t>
            </w:r>
          </w:p>
        </w:tc>
        <w:tc>
          <w:tcPr>
            <w:tcW w:w="1419" w:type="dxa"/>
            <w:tcBorders>
              <w:top w:val="single" w:sz="6" w:space="0" w:color="000000"/>
              <w:left w:val="single" w:sz="6" w:space="0" w:color="000000"/>
              <w:bottom w:val="single" w:sz="6" w:space="0" w:color="000000"/>
            </w:tcBorders>
          </w:tcPr>
          <w:p w14:paraId="32D3C918" w14:textId="77777777" w:rsidR="00CE7EFC" w:rsidRDefault="00E32513">
            <w:pPr>
              <w:pStyle w:val="TableParagraph"/>
              <w:ind w:left="80"/>
              <w:rPr>
                <w:sz w:val="16"/>
              </w:rPr>
            </w:pPr>
            <w:r>
              <w:rPr>
                <w:w w:val="90"/>
                <w:sz w:val="16"/>
              </w:rPr>
              <w:t>2</w:t>
            </w:r>
            <w:r>
              <w:rPr>
                <w:spacing w:val="16"/>
                <w:w w:val="90"/>
                <w:sz w:val="16"/>
              </w:rPr>
              <w:t xml:space="preserve"> </w:t>
            </w:r>
            <w:r>
              <w:rPr>
                <w:w w:val="90"/>
                <w:sz w:val="16"/>
              </w:rPr>
              <w:t>až</w:t>
            </w:r>
            <w:r>
              <w:rPr>
                <w:spacing w:val="14"/>
                <w:w w:val="90"/>
                <w:sz w:val="16"/>
              </w:rPr>
              <w:t xml:space="preserve"> </w:t>
            </w:r>
            <w:r>
              <w:rPr>
                <w:w w:val="90"/>
                <w:sz w:val="16"/>
              </w:rPr>
              <w:t>3</w:t>
            </w:r>
            <w:r>
              <w:rPr>
                <w:spacing w:val="17"/>
                <w:w w:val="90"/>
                <w:sz w:val="16"/>
              </w:rPr>
              <w:t xml:space="preserve"> </w:t>
            </w:r>
            <w:r>
              <w:rPr>
                <w:w w:val="90"/>
                <w:sz w:val="16"/>
              </w:rPr>
              <w:t>x</w:t>
            </w:r>
            <w:r>
              <w:rPr>
                <w:spacing w:val="15"/>
                <w:w w:val="90"/>
                <w:sz w:val="16"/>
              </w:rPr>
              <w:t xml:space="preserve"> </w:t>
            </w:r>
            <w:r>
              <w:rPr>
                <w:w w:val="90"/>
                <w:sz w:val="16"/>
              </w:rPr>
              <w:t>ročně</w:t>
            </w:r>
            <w:r>
              <w:rPr>
                <w:spacing w:val="-36"/>
                <w:w w:val="90"/>
                <w:sz w:val="16"/>
              </w:rPr>
              <w:t xml:space="preserve"> </w:t>
            </w:r>
            <w:r>
              <w:rPr>
                <w:w w:val="80"/>
                <w:sz w:val="16"/>
              </w:rPr>
              <w:t>(výmladky,</w:t>
            </w:r>
            <w:r>
              <w:rPr>
                <w:spacing w:val="3"/>
                <w:w w:val="80"/>
                <w:sz w:val="16"/>
              </w:rPr>
              <w:t xml:space="preserve"> </w:t>
            </w:r>
            <w:r>
              <w:rPr>
                <w:w w:val="80"/>
                <w:sz w:val="16"/>
              </w:rPr>
              <w:t>výstřelky),</w:t>
            </w:r>
          </w:p>
          <w:p w14:paraId="32D3C919" w14:textId="77777777" w:rsidR="00CE7EFC" w:rsidRDefault="00E32513">
            <w:pPr>
              <w:pStyle w:val="TableParagraph"/>
              <w:spacing w:line="180" w:lineRule="atLeast"/>
              <w:ind w:left="80"/>
              <w:rPr>
                <w:sz w:val="16"/>
              </w:rPr>
            </w:pPr>
            <w:r>
              <w:rPr>
                <w:sz w:val="16"/>
              </w:rPr>
              <w:t>1x</w:t>
            </w:r>
            <w:r>
              <w:rPr>
                <w:spacing w:val="1"/>
                <w:sz w:val="16"/>
              </w:rPr>
              <w:t xml:space="preserve"> </w:t>
            </w:r>
            <w:r>
              <w:rPr>
                <w:sz w:val="16"/>
              </w:rPr>
              <w:t>5</w:t>
            </w:r>
            <w:r>
              <w:rPr>
                <w:spacing w:val="3"/>
                <w:sz w:val="16"/>
              </w:rPr>
              <w:t xml:space="preserve"> </w:t>
            </w:r>
            <w:r>
              <w:rPr>
                <w:sz w:val="16"/>
              </w:rPr>
              <w:t>až</w:t>
            </w:r>
            <w:r>
              <w:rPr>
                <w:spacing w:val="1"/>
                <w:sz w:val="16"/>
              </w:rPr>
              <w:t xml:space="preserve"> </w:t>
            </w:r>
            <w:r>
              <w:rPr>
                <w:sz w:val="16"/>
              </w:rPr>
              <w:t>10</w:t>
            </w:r>
            <w:r>
              <w:rPr>
                <w:spacing w:val="3"/>
                <w:sz w:val="16"/>
              </w:rPr>
              <w:t xml:space="preserve"> </w:t>
            </w:r>
            <w:r>
              <w:rPr>
                <w:sz w:val="16"/>
              </w:rPr>
              <w:t>let</w:t>
            </w:r>
            <w:r>
              <w:rPr>
                <w:spacing w:val="3"/>
                <w:sz w:val="16"/>
              </w:rPr>
              <w:t xml:space="preserve"> </w:t>
            </w:r>
            <w:r>
              <w:rPr>
                <w:w w:val="125"/>
                <w:sz w:val="16"/>
              </w:rPr>
              <w:t>–</w:t>
            </w:r>
            <w:r>
              <w:rPr>
                <w:spacing w:val="-51"/>
                <w:w w:val="125"/>
                <w:sz w:val="16"/>
              </w:rPr>
              <w:t xml:space="preserve"> </w:t>
            </w:r>
            <w:r>
              <w:rPr>
                <w:spacing w:val="-1"/>
                <w:w w:val="85"/>
                <w:sz w:val="16"/>
              </w:rPr>
              <w:t>hroubí</w:t>
            </w:r>
            <w:r>
              <w:rPr>
                <w:spacing w:val="-3"/>
                <w:w w:val="85"/>
                <w:sz w:val="16"/>
              </w:rPr>
              <w:t xml:space="preserve"> </w:t>
            </w:r>
            <w:r>
              <w:rPr>
                <w:w w:val="85"/>
                <w:sz w:val="16"/>
              </w:rPr>
              <w:t>a</w:t>
            </w:r>
            <w:r>
              <w:rPr>
                <w:spacing w:val="-4"/>
                <w:w w:val="85"/>
                <w:sz w:val="16"/>
              </w:rPr>
              <w:t xml:space="preserve"> </w:t>
            </w:r>
            <w:proofErr w:type="spellStart"/>
            <w:r>
              <w:rPr>
                <w:w w:val="85"/>
                <w:sz w:val="16"/>
              </w:rPr>
              <w:t>nehroubí</w:t>
            </w:r>
            <w:proofErr w:type="spellEnd"/>
          </w:p>
        </w:tc>
      </w:tr>
      <w:tr w:rsidR="00CE7EFC" w14:paraId="32D3C923" w14:textId="77777777">
        <w:trPr>
          <w:trHeight w:val="366"/>
        </w:trPr>
        <w:tc>
          <w:tcPr>
            <w:tcW w:w="994" w:type="dxa"/>
            <w:vMerge/>
            <w:tcBorders>
              <w:top w:val="nil"/>
              <w:bottom w:val="single" w:sz="6" w:space="0" w:color="000000"/>
              <w:right w:val="single" w:sz="6" w:space="0" w:color="000000"/>
            </w:tcBorders>
          </w:tcPr>
          <w:p w14:paraId="32D3C91B" w14:textId="77777777" w:rsidR="00CE7EFC" w:rsidRDefault="00CE7EFC">
            <w:pPr>
              <w:rPr>
                <w:sz w:val="2"/>
                <w:szCs w:val="2"/>
              </w:rPr>
            </w:pPr>
          </w:p>
        </w:tc>
        <w:tc>
          <w:tcPr>
            <w:tcW w:w="850" w:type="dxa"/>
            <w:vMerge/>
            <w:tcBorders>
              <w:top w:val="nil"/>
              <w:left w:val="single" w:sz="6" w:space="0" w:color="000000"/>
              <w:bottom w:val="single" w:sz="6" w:space="0" w:color="000000"/>
              <w:right w:val="single" w:sz="6" w:space="0" w:color="000000"/>
            </w:tcBorders>
          </w:tcPr>
          <w:p w14:paraId="32D3C91C" w14:textId="77777777" w:rsidR="00CE7EFC" w:rsidRDefault="00CE7EFC">
            <w:pPr>
              <w:rPr>
                <w:sz w:val="2"/>
                <w:szCs w:val="2"/>
              </w:rPr>
            </w:pPr>
          </w:p>
        </w:tc>
        <w:tc>
          <w:tcPr>
            <w:tcW w:w="4254" w:type="dxa"/>
            <w:vMerge/>
            <w:tcBorders>
              <w:top w:val="nil"/>
              <w:left w:val="single" w:sz="6" w:space="0" w:color="000000"/>
              <w:bottom w:val="single" w:sz="6" w:space="0" w:color="000000"/>
              <w:right w:val="single" w:sz="6" w:space="0" w:color="000000"/>
            </w:tcBorders>
          </w:tcPr>
          <w:p w14:paraId="32D3C91D" w14:textId="77777777" w:rsidR="00CE7EFC" w:rsidRDefault="00CE7EFC">
            <w:pPr>
              <w:rPr>
                <w:sz w:val="2"/>
                <w:szCs w:val="2"/>
              </w:rPr>
            </w:pPr>
          </w:p>
        </w:tc>
        <w:tc>
          <w:tcPr>
            <w:tcW w:w="3829" w:type="dxa"/>
            <w:tcBorders>
              <w:top w:val="single" w:sz="6" w:space="0" w:color="000000"/>
              <w:left w:val="single" w:sz="6" w:space="0" w:color="000000"/>
              <w:bottom w:val="single" w:sz="6" w:space="0" w:color="000000"/>
              <w:right w:val="single" w:sz="6" w:space="0" w:color="000000"/>
            </w:tcBorders>
          </w:tcPr>
          <w:p w14:paraId="32D3C91E" w14:textId="77777777" w:rsidR="00CE7EFC" w:rsidRDefault="00E32513">
            <w:pPr>
              <w:pStyle w:val="TableParagraph"/>
              <w:spacing w:line="180" w:lineRule="exact"/>
              <w:ind w:left="82"/>
              <w:rPr>
                <w:sz w:val="16"/>
              </w:rPr>
            </w:pPr>
            <w:r>
              <w:rPr>
                <w:w w:val="85"/>
                <w:sz w:val="16"/>
              </w:rPr>
              <w:t>Odstraňování</w:t>
            </w:r>
            <w:r>
              <w:rPr>
                <w:spacing w:val="8"/>
                <w:w w:val="85"/>
                <w:sz w:val="16"/>
              </w:rPr>
              <w:t xml:space="preserve"> </w:t>
            </w:r>
            <w:r>
              <w:rPr>
                <w:w w:val="85"/>
                <w:sz w:val="16"/>
              </w:rPr>
              <w:t>dřevin</w:t>
            </w:r>
            <w:r>
              <w:rPr>
                <w:spacing w:val="9"/>
                <w:w w:val="85"/>
                <w:sz w:val="16"/>
              </w:rPr>
              <w:t xml:space="preserve"> </w:t>
            </w:r>
            <w:r>
              <w:rPr>
                <w:w w:val="85"/>
                <w:sz w:val="16"/>
              </w:rPr>
              <w:t>a</w:t>
            </w:r>
            <w:r>
              <w:rPr>
                <w:spacing w:val="9"/>
                <w:w w:val="85"/>
                <w:sz w:val="16"/>
              </w:rPr>
              <w:t xml:space="preserve"> </w:t>
            </w:r>
            <w:r>
              <w:rPr>
                <w:w w:val="85"/>
                <w:sz w:val="16"/>
              </w:rPr>
              <w:t>náletů</w:t>
            </w:r>
            <w:r>
              <w:rPr>
                <w:spacing w:val="9"/>
                <w:w w:val="85"/>
                <w:sz w:val="16"/>
              </w:rPr>
              <w:t xml:space="preserve"> </w:t>
            </w:r>
            <w:r>
              <w:rPr>
                <w:w w:val="85"/>
                <w:sz w:val="16"/>
              </w:rPr>
              <w:t>křovin</w:t>
            </w:r>
            <w:r>
              <w:rPr>
                <w:spacing w:val="11"/>
                <w:w w:val="85"/>
                <w:sz w:val="16"/>
              </w:rPr>
              <w:t xml:space="preserve"> </w:t>
            </w:r>
            <w:r>
              <w:rPr>
                <w:w w:val="85"/>
                <w:sz w:val="16"/>
              </w:rPr>
              <w:t>(bránění</w:t>
            </w:r>
            <w:r>
              <w:rPr>
                <w:spacing w:val="8"/>
                <w:w w:val="85"/>
                <w:sz w:val="16"/>
              </w:rPr>
              <w:t xml:space="preserve"> </w:t>
            </w:r>
            <w:r>
              <w:rPr>
                <w:w w:val="85"/>
                <w:sz w:val="16"/>
              </w:rPr>
              <w:t>sukcese,</w:t>
            </w:r>
            <w:r>
              <w:rPr>
                <w:spacing w:val="9"/>
                <w:w w:val="85"/>
                <w:sz w:val="16"/>
              </w:rPr>
              <w:t xml:space="preserve"> </w:t>
            </w:r>
            <w:r>
              <w:rPr>
                <w:w w:val="85"/>
                <w:sz w:val="16"/>
              </w:rPr>
              <w:t>výřez</w:t>
            </w:r>
          </w:p>
          <w:p w14:paraId="32D3C91F" w14:textId="77777777" w:rsidR="00CE7EFC" w:rsidRDefault="00E32513">
            <w:pPr>
              <w:pStyle w:val="TableParagraph"/>
              <w:spacing w:before="3" w:line="163" w:lineRule="exact"/>
              <w:ind w:left="82"/>
              <w:rPr>
                <w:sz w:val="16"/>
              </w:rPr>
            </w:pPr>
            <w:r>
              <w:rPr>
                <w:w w:val="80"/>
                <w:sz w:val="16"/>
              </w:rPr>
              <w:t>dřevin</w:t>
            </w:r>
            <w:r>
              <w:rPr>
                <w:spacing w:val="7"/>
                <w:w w:val="80"/>
                <w:sz w:val="16"/>
              </w:rPr>
              <w:t xml:space="preserve"> </w:t>
            </w:r>
            <w:r>
              <w:rPr>
                <w:w w:val="80"/>
                <w:sz w:val="16"/>
              </w:rPr>
              <w:t>ze</w:t>
            </w:r>
            <w:r>
              <w:rPr>
                <w:spacing w:val="8"/>
                <w:w w:val="80"/>
                <w:sz w:val="16"/>
              </w:rPr>
              <w:t xml:space="preserve"> </w:t>
            </w:r>
            <w:r>
              <w:rPr>
                <w:w w:val="80"/>
                <w:sz w:val="16"/>
              </w:rPr>
              <w:t>štěrkopískových</w:t>
            </w:r>
            <w:r>
              <w:rPr>
                <w:spacing w:val="8"/>
                <w:w w:val="80"/>
                <w:sz w:val="16"/>
              </w:rPr>
              <w:t xml:space="preserve"> </w:t>
            </w:r>
            <w:r>
              <w:rPr>
                <w:w w:val="80"/>
                <w:sz w:val="16"/>
              </w:rPr>
              <w:t>lavic)</w:t>
            </w:r>
          </w:p>
        </w:tc>
        <w:tc>
          <w:tcPr>
            <w:tcW w:w="1275" w:type="dxa"/>
            <w:vMerge/>
            <w:tcBorders>
              <w:top w:val="nil"/>
              <w:left w:val="single" w:sz="6" w:space="0" w:color="000000"/>
              <w:bottom w:val="single" w:sz="6" w:space="0" w:color="000000"/>
              <w:right w:val="single" w:sz="6" w:space="0" w:color="000000"/>
            </w:tcBorders>
          </w:tcPr>
          <w:p w14:paraId="32D3C920" w14:textId="77777777" w:rsidR="00CE7EFC" w:rsidRDefault="00CE7EFC">
            <w:pPr>
              <w:rPr>
                <w:sz w:val="2"/>
                <w:szCs w:val="2"/>
              </w:rPr>
            </w:pPr>
          </w:p>
        </w:tc>
        <w:tc>
          <w:tcPr>
            <w:tcW w:w="1420" w:type="dxa"/>
            <w:tcBorders>
              <w:top w:val="single" w:sz="6" w:space="0" w:color="000000"/>
              <w:left w:val="single" w:sz="6" w:space="0" w:color="000000"/>
              <w:bottom w:val="single" w:sz="6" w:space="0" w:color="000000"/>
              <w:right w:val="single" w:sz="6" w:space="0" w:color="000000"/>
            </w:tcBorders>
          </w:tcPr>
          <w:p w14:paraId="32D3C921" w14:textId="77777777" w:rsidR="00CE7EFC" w:rsidRDefault="00E32513">
            <w:pPr>
              <w:pStyle w:val="TableParagraph"/>
              <w:spacing w:line="180" w:lineRule="exact"/>
              <w:ind w:left="81"/>
              <w:rPr>
                <w:sz w:val="16"/>
              </w:rPr>
            </w:pPr>
            <w:r>
              <w:rPr>
                <w:w w:val="80"/>
                <w:sz w:val="16"/>
              </w:rPr>
              <w:t>Říjen</w:t>
            </w:r>
            <w:r>
              <w:rPr>
                <w:spacing w:val="7"/>
                <w:w w:val="80"/>
                <w:sz w:val="16"/>
              </w:rPr>
              <w:t xml:space="preserve"> </w:t>
            </w:r>
            <w:r>
              <w:rPr>
                <w:w w:val="80"/>
                <w:sz w:val="16"/>
              </w:rPr>
              <w:t>až</w:t>
            </w:r>
            <w:r>
              <w:rPr>
                <w:spacing w:val="7"/>
                <w:w w:val="80"/>
                <w:sz w:val="16"/>
              </w:rPr>
              <w:t xml:space="preserve"> </w:t>
            </w:r>
            <w:r>
              <w:rPr>
                <w:w w:val="80"/>
                <w:sz w:val="16"/>
              </w:rPr>
              <w:t>březen</w:t>
            </w:r>
          </w:p>
        </w:tc>
        <w:tc>
          <w:tcPr>
            <w:tcW w:w="1419" w:type="dxa"/>
            <w:tcBorders>
              <w:top w:val="single" w:sz="6" w:space="0" w:color="000000"/>
              <w:left w:val="single" w:sz="6" w:space="0" w:color="000000"/>
              <w:bottom w:val="single" w:sz="6" w:space="0" w:color="000000"/>
            </w:tcBorders>
          </w:tcPr>
          <w:p w14:paraId="32D3C922" w14:textId="77777777" w:rsidR="00CE7EFC" w:rsidRDefault="00E32513">
            <w:pPr>
              <w:pStyle w:val="TableParagraph"/>
              <w:spacing w:line="180" w:lineRule="exact"/>
              <w:ind w:left="80"/>
              <w:rPr>
                <w:sz w:val="16"/>
              </w:rPr>
            </w:pPr>
            <w:r>
              <w:rPr>
                <w:spacing w:val="-1"/>
                <w:w w:val="85"/>
                <w:sz w:val="16"/>
              </w:rPr>
              <w:t>1</w:t>
            </w:r>
            <w:r>
              <w:rPr>
                <w:spacing w:val="-3"/>
                <w:w w:val="85"/>
                <w:sz w:val="16"/>
              </w:rPr>
              <w:t xml:space="preserve"> </w:t>
            </w:r>
            <w:r>
              <w:rPr>
                <w:w w:val="85"/>
                <w:sz w:val="16"/>
              </w:rPr>
              <w:t>x</w:t>
            </w:r>
            <w:r>
              <w:rPr>
                <w:spacing w:val="-4"/>
                <w:w w:val="85"/>
                <w:sz w:val="16"/>
              </w:rPr>
              <w:t xml:space="preserve"> </w:t>
            </w:r>
            <w:r>
              <w:rPr>
                <w:w w:val="85"/>
                <w:sz w:val="16"/>
              </w:rPr>
              <w:t>5</w:t>
            </w:r>
            <w:r>
              <w:rPr>
                <w:spacing w:val="-2"/>
                <w:w w:val="85"/>
                <w:sz w:val="16"/>
              </w:rPr>
              <w:t xml:space="preserve"> </w:t>
            </w:r>
            <w:r>
              <w:rPr>
                <w:w w:val="85"/>
                <w:sz w:val="16"/>
              </w:rPr>
              <w:t>let</w:t>
            </w:r>
          </w:p>
        </w:tc>
      </w:tr>
      <w:tr w:rsidR="00CE7EFC" w14:paraId="32D3C92B" w14:textId="77777777">
        <w:trPr>
          <w:trHeight w:val="184"/>
        </w:trPr>
        <w:tc>
          <w:tcPr>
            <w:tcW w:w="994" w:type="dxa"/>
            <w:vMerge/>
            <w:tcBorders>
              <w:top w:val="nil"/>
              <w:bottom w:val="single" w:sz="6" w:space="0" w:color="000000"/>
              <w:right w:val="single" w:sz="6" w:space="0" w:color="000000"/>
            </w:tcBorders>
          </w:tcPr>
          <w:p w14:paraId="32D3C924" w14:textId="77777777" w:rsidR="00CE7EFC" w:rsidRDefault="00CE7EFC">
            <w:pPr>
              <w:rPr>
                <w:sz w:val="2"/>
                <w:szCs w:val="2"/>
              </w:rPr>
            </w:pPr>
          </w:p>
        </w:tc>
        <w:tc>
          <w:tcPr>
            <w:tcW w:w="850" w:type="dxa"/>
            <w:vMerge/>
            <w:tcBorders>
              <w:top w:val="nil"/>
              <w:left w:val="single" w:sz="6" w:space="0" w:color="000000"/>
              <w:bottom w:val="single" w:sz="6" w:space="0" w:color="000000"/>
              <w:right w:val="single" w:sz="6" w:space="0" w:color="000000"/>
            </w:tcBorders>
          </w:tcPr>
          <w:p w14:paraId="32D3C925" w14:textId="77777777" w:rsidR="00CE7EFC" w:rsidRDefault="00CE7EFC">
            <w:pPr>
              <w:rPr>
                <w:sz w:val="2"/>
                <w:szCs w:val="2"/>
              </w:rPr>
            </w:pPr>
          </w:p>
        </w:tc>
        <w:tc>
          <w:tcPr>
            <w:tcW w:w="4254" w:type="dxa"/>
            <w:vMerge/>
            <w:tcBorders>
              <w:top w:val="nil"/>
              <w:left w:val="single" w:sz="6" w:space="0" w:color="000000"/>
              <w:bottom w:val="single" w:sz="6" w:space="0" w:color="000000"/>
              <w:right w:val="single" w:sz="6" w:space="0" w:color="000000"/>
            </w:tcBorders>
          </w:tcPr>
          <w:p w14:paraId="32D3C926" w14:textId="77777777" w:rsidR="00CE7EFC" w:rsidRDefault="00CE7EFC">
            <w:pPr>
              <w:rPr>
                <w:sz w:val="2"/>
                <w:szCs w:val="2"/>
              </w:rPr>
            </w:pPr>
          </w:p>
        </w:tc>
        <w:tc>
          <w:tcPr>
            <w:tcW w:w="3829" w:type="dxa"/>
            <w:tcBorders>
              <w:top w:val="single" w:sz="6" w:space="0" w:color="000000"/>
              <w:left w:val="single" w:sz="6" w:space="0" w:color="000000"/>
              <w:bottom w:val="single" w:sz="6" w:space="0" w:color="000000"/>
              <w:right w:val="single" w:sz="6" w:space="0" w:color="000000"/>
            </w:tcBorders>
          </w:tcPr>
          <w:p w14:paraId="32D3C927" w14:textId="77777777" w:rsidR="00CE7EFC" w:rsidRDefault="00E32513">
            <w:pPr>
              <w:pStyle w:val="TableParagraph"/>
              <w:spacing w:line="164" w:lineRule="exact"/>
              <w:ind w:left="82"/>
              <w:rPr>
                <w:sz w:val="16"/>
              </w:rPr>
            </w:pPr>
            <w:r>
              <w:rPr>
                <w:w w:val="80"/>
                <w:sz w:val="16"/>
              </w:rPr>
              <w:t>Uvedení</w:t>
            </w:r>
            <w:r>
              <w:rPr>
                <w:spacing w:val="9"/>
                <w:w w:val="80"/>
                <w:sz w:val="16"/>
              </w:rPr>
              <w:t xml:space="preserve"> </w:t>
            </w:r>
            <w:r>
              <w:rPr>
                <w:w w:val="80"/>
                <w:sz w:val="16"/>
              </w:rPr>
              <w:t>štěrkopískových</w:t>
            </w:r>
            <w:r>
              <w:rPr>
                <w:spacing w:val="13"/>
                <w:w w:val="80"/>
                <w:sz w:val="16"/>
              </w:rPr>
              <w:t xml:space="preserve"> </w:t>
            </w:r>
            <w:r>
              <w:rPr>
                <w:w w:val="80"/>
                <w:sz w:val="16"/>
              </w:rPr>
              <w:t>lavic</w:t>
            </w:r>
            <w:r>
              <w:rPr>
                <w:spacing w:val="8"/>
                <w:w w:val="80"/>
                <w:sz w:val="16"/>
              </w:rPr>
              <w:t xml:space="preserve"> </w:t>
            </w:r>
            <w:r>
              <w:rPr>
                <w:w w:val="80"/>
                <w:sz w:val="16"/>
              </w:rPr>
              <w:t>do</w:t>
            </w:r>
            <w:r>
              <w:rPr>
                <w:spacing w:val="12"/>
                <w:w w:val="80"/>
                <w:sz w:val="16"/>
              </w:rPr>
              <w:t xml:space="preserve"> </w:t>
            </w:r>
            <w:r>
              <w:rPr>
                <w:w w:val="80"/>
                <w:sz w:val="16"/>
              </w:rPr>
              <w:t>počátečních</w:t>
            </w:r>
            <w:r>
              <w:rPr>
                <w:spacing w:val="13"/>
                <w:w w:val="80"/>
                <w:sz w:val="16"/>
              </w:rPr>
              <w:t xml:space="preserve"> </w:t>
            </w:r>
            <w:r>
              <w:rPr>
                <w:w w:val="80"/>
                <w:sz w:val="16"/>
              </w:rPr>
              <w:t>stádií</w:t>
            </w:r>
            <w:r>
              <w:rPr>
                <w:spacing w:val="9"/>
                <w:w w:val="80"/>
                <w:sz w:val="16"/>
              </w:rPr>
              <w:t xml:space="preserve"> </w:t>
            </w:r>
            <w:r>
              <w:rPr>
                <w:w w:val="80"/>
                <w:sz w:val="16"/>
              </w:rPr>
              <w:t>sukcese</w:t>
            </w:r>
          </w:p>
        </w:tc>
        <w:tc>
          <w:tcPr>
            <w:tcW w:w="1275" w:type="dxa"/>
            <w:vMerge/>
            <w:tcBorders>
              <w:top w:val="nil"/>
              <w:left w:val="single" w:sz="6" w:space="0" w:color="000000"/>
              <w:bottom w:val="single" w:sz="6" w:space="0" w:color="000000"/>
              <w:right w:val="single" w:sz="6" w:space="0" w:color="000000"/>
            </w:tcBorders>
          </w:tcPr>
          <w:p w14:paraId="32D3C928" w14:textId="77777777" w:rsidR="00CE7EFC" w:rsidRDefault="00CE7EFC">
            <w:pPr>
              <w:rPr>
                <w:sz w:val="2"/>
                <w:szCs w:val="2"/>
              </w:rPr>
            </w:pPr>
          </w:p>
        </w:tc>
        <w:tc>
          <w:tcPr>
            <w:tcW w:w="1420" w:type="dxa"/>
            <w:tcBorders>
              <w:top w:val="single" w:sz="6" w:space="0" w:color="000000"/>
              <w:left w:val="single" w:sz="6" w:space="0" w:color="000000"/>
              <w:bottom w:val="single" w:sz="6" w:space="0" w:color="000000"/>
              <w:right w:val="single" w:sz="6" w:space="0" w:color="000000"/>
            </w:tcBorders>
          </w:tcPr>
          <w:p w14:paraId="32D3C929" w14:textId="77777777" w:rsidR="00CE7EFC" w:rsidRDefault="00E32513">
            <w:pPr>
              <w:pStyle w:val="TableParagraph"/>
              <w:spacing w:line="164" w:lineRule="exact"/>
              <w:ind w:left="81"/>
              <w:rPr>
                <w:sz w:val="16"/>
              </w:rPr>
            </w:pPr>
            <w:r>
              <w:rPr>
                <w:w w:val="90"/>
                <w:sz w:val="16"/>
              </w:rPr>
              <w:t>celoročně</w:t>
            </w:r>
          </w:p>
        </w:tc>
        <w:tc>
          <w:tcPr>
            <w:tcW w:w="1419" w:type="dxa"/>
            <w:tcBorders>
              <w:top w:val="single" w:sz="6" w:space="0" w:color="000000"/>
              <w:left w:val="single" w:sz="6" w:space="0" w:color="000000"/>
              <w:bottom w:val="single" w:sz="6" w:space="0" w:color="000000"/>
            </w:tcBorders>
          </w:tcPr>
          <w:p w14:paraId="32D3C92A" w14:textId="77777777" w:rsidR="00CE7EFC" w:rsidRDefault="00E32513">
            <w:pPr>
              <w:pStyle w:val="TableParagraph"/>
              <w:spacing w:line="164" w:lineRule="exact"/>
              <w:ind w:left="80"/>
              <w:rPr>
                <w:sz w:val="16"/>
              </w:rPr>
            </w:pPr>
            <w:r>
              <w:rPr>
                <w:w w:val="80"/>
                <w:sz w:val="16"/>
              </w:rPr>
              <w:t>Dle</w:t>
            </w:r>
            <w:r>
              <w:rPr>
                <w:spacing w:val="6"/>
                <w:w w:val="80"/>
                <w:sz w:val="16"/>
              </w:rPr>
              <w:t xml:space="preserve"> </w:t>
            </w:r>
            <w:r>
              <w:rPr>
                <w:w w:val="80"/>
                <w:sz w:val="16"/>
              </w:rPr>
              <w:t>potřeby</w:t>
            </w:r>
          </w:p>
        </w:tc>
      </w:tr>
      <w:tr w:rsidR="00CE7EFC" w14:paraId="32D3C933" w14:textId="77777777">
        <w:trPr>
          <w:trHeight w:val="184"/>
        </w:trPr>
        <w:tc>
          <w:tcPr>
            <w:tcW w:w="994" w:type="dxa"/>
            <w:vMerge/>
            <w:tcBorders>
              <w:top w:val="nil"/>
              <w:bottom w:val="single" w:sz="6" w:space="0" w:color="000000"/>
              <w:right w:val="single" w:sz="6" w:space="0" w:color="000000"/>
            </w:tcBorders>
          </w:tcPr>
          <w:p w14:paraId="32D3C92C" w14:textId="77777777" w:rsidR="00CE7EFC" w:rsidRDefault="00CE7EFC">
            <w:pPr>
              <w:rPr>
                <w:sz w:val="2"/>
                <w:szCs w:val="2"/>
              </w:rPr>
            </w:pPr>
          </w:p>
        </w:tc>
        <w:tc>
          <w:tcPr>
            <w:tcW w:w="850" w:type="dxa"/>
            <w:vMerge/>
            <w:tcBorders>
              <w:top w:val="nil"/>
              <w:left w:val="single" w:sz="6" w:space="0" w:color="000000"/>
              <w:bottom w:val="single" w:sz="6" w:space="0" w:color="000000"/>
              <w:right w:val="single" w:sz="6" w:space="0" w:color="000000"/>
            </w:tcBorders>
          </w:tcPr>
          <w:p w14:paraId="32D3C92D" w14:textId="77777777" w:rsidR="00CE7EFC" w:rsidRDefault="00CE7EFC">
            <w:pPr>
              <w:rPr>
                <w:sz w:val="2"/>
                <w:szCs w:val="2"/>
              </w:rPr>
            </w:pPr>
          </w:p>
        </w:tc>
        <w:tc>
          <w:tcPr>
            <w:tcW w:w="4254" w:type="dxa"/>
            <w:vMerge/>
            <w:tcBorders>
              <w:top w:val="nil"/>
              <w:left w:val="single" w:sz="6" w:space="0" w:color="000000"/>
              <w:bottom w:val="single" w:sz="6" w:space="0" w:color="000000"/>
              <w:right w:val="single" w:sz="6" w:space="0" w:color="000000"/>
            </w:tcBorders>
          </w:tcPr>
          <w:p w14:paraId="32D3C92E" w14:textId="77777777" w:rsidR="00CE7EFC" w:rsidRDefault="00CE7EFC">
            <w:pPr>
              <w:rPr>
                <w:sz w:val="2"/>
                <w:szCs w:val="2"/>
              </w:rPr>
            </w:pPr>
          </w:p>
        </w:tc>
        <w:tc>
          <w:tcPr>
            <w:tcW w:w="3829" w:type="dxa"/>
            <w:tcBorders>
              <w:top w:val="single" w:sz="6" w:space="0" w:color="000000"/>
              <w:left w:val="single" w:sz="6" w:space="0" w:color="000000"/>
              <w:bottom w:val="single" w:sz="6" w:space="0" w:color="000000"/>
              <w:right w:val="single" w:sz="6" w:space="0" w:color="000000"/>
            </w:tcBorders>
          </w:tcPr>
          <w:p w14:paraId="32D3C92F" w14:textId="77777777" w:rsidR="00CE7EFC" w:rsidRDefault="00E32513">
            <w:pPr>
              <w:pStyle w:val="TableParagraph"/>
              <w:spacing w:line="164" w:lineRule="exact"/>
              <w:ind w:left="82"/>
              <w:rPr>
                <w:sz w:val="16"/>
              </w:rPr>
            </w:pPr>
            <w:r>
              <w:rPr>
                <w:w w:val="80"/>
                <w:sz w:val="16"/>
              </w:rPr>
              <w:t>Samovolný</w:t>
            </w:r>
            <w:r>
              <w:rPr>
                <w:spacing w:val="5"/>
                <w:w w:val="80"/>
                <w:sz w:val="16"/>
              </w:rPr>
              <w:t xml:space="preserve"> </w:t>
            </w:r>
            <w:r>
              <w:rPr>
                <w:w w:val="80"/>
                <w:sz w:val="16"/>
              </w:rPr>
              <w:t>vývoj</w:t>
            </w:r>
            <w:r>
              <w:rPr>
                <w:spacing w:val="7"/>
                <w:w w:val="80"/>
                <w:sz w:val="16"/>
              </w:rPr>
              <w:t xml:space="preserve"> </w:t>
            </w:r>
            <w:r>
              <w:rPr>
                <w:w w:val="80"/>
                <w:sz w:val="16"/>
              </w:rPr>
              <w:t>průtočné</w:t>
            </w:r>
            <w:r>
              <w:rPr>
                <w:spacing w:val="9"/>
                <w:w w:val="80"/>
                <w:sz w:val="16"/>
              </w:rPr>
              <w:t xml:space="preserve"> </w:t>
            </w:r>
            <w:r>
              <w:rPr>
                <w:w w:val="80"/>
                <w:sz w:val="16"/>
              </w:rPr>
              <w:t>části</w:t>
            </w:r>
          </w:p>
        </w:tc>
        <w:tc>
          <w:tcPr>
            <w:tcW w:w="1275" w:type="dxa"/>
            <w:vMerge/>
            <w:tcBorders>
              <w:top w:val="nil"/>
              <w:left w:val="single" w:sz="6" w:space="0" w:color="000000"/>
              <w:bottom w:val="single" w:sz="6" w:space="0" w:color="000000"/>
              <w:right w:val="single" w:sz="6" w:space="0" w:color="000000"/>
            </w:tcBorders>
          </w:tcPr>
          <w:p w14:paraId="32D3C930" w14:textId="77777777" w:rsidR="00CE7EFC" w:rsidRDefault="00CE7EFC">
            <w:pPr>
              <w:rPr>
                <w:sz w:val="2"/>
                <w:szCs w:val="2"/>
              </w:rPr>
            </w:pPr>
          </w:p>
        </w:tc>
        <w:tc>
          <w:tcPr>
            <w:tcW w:w="1420" w:type="dxa"/>
            <w:tcBorders>
              <w:top w:val="single" w:sz="6" w:space="0" w:color="000000"/>
              <w:left w:val="single" w:sz="6" w:space="0" w:color="000000"/>
              <w:bottom w:val="single" w:sz="6" w:space="0" w:color="000000"/>
              <w:right w:val="single" w:sz="6" w:space="0" w:color="000000"/>
            </w:tcBorders>
          </w:tcPr>
          <w:p w14:paraId="32D3C931" w14:textId="77777777" w:rsidR="00CE7EFC" w:rsidRDefault="00E32513">
            <w:pPr>
              <w:pStyle w:val="TableParagraph"/>
              <w:spacing w:line="164" w:lineRule="exact"/>
              <w:ind w:left="81"/>
              <w:rPr>
                <w:sz w:val="16"/>
              </w:rPr>
            </w:pPr>
            <w:r>
              <w:rPr>
                <w:w w:val="90"/>
                <w:sz w:val="16"/>
              </w:rPr>
              <w:t>celoročně</w:t>
            </w:r>
          </w:p>
        </w:tc>
        <w:tc>
          <w:tcPr>
            <w:tcW w:w="1419" w:type="dxa"/>
            <w:tcBorders>
              <w:top w:val="single" w:sz="6" w:space="0" w:color="000000"/>
              <w:left w:val="single" w:sz="6" w:space="0" w:color="000000"/>
              <w:bottom w:val="single" w:sz="6" w:space="0" w:color="000000"/>
            </w:tcBorders>
          </w:tcPr>
          <w:p w14:paraId="32D3C932" w14:textId="77777777" w:rsidR="00CE7EFC" w:rsidRDefault="00E32513">
            <w:pPr>
              <w:pStyle w:val="TableParagraph"/>
              <w:spacing w:line="164" w:lineRule="exact"/>
              <w:ind w:left="80"/>
              <w:rPr>
                <w:sz w:val="16"/>
              </w:rPr>
            </w:pPr>
            <w:r>
              <w:rPr>
                <w:w w:val="80"/>
                <w:sz w:val="16"/>
              </w:rPr>
              <w:t>Dle</w:t>
            </w:r>
            <w:r>
              <w:rPr>
                <w:spacing w:val="6"/>
                <w:w w:val="80"/>
                <w:sz w:val="16"/>
              </w:rPr>
              <w:t xml:space="preserve"> </w:t>
            </w:r>
            <w:r>
              <w:rPr>
                <w:w w:val="80"/>
                <w:sz w:val="16"/>
              </w:rPr>
              <w:t>potřeby</w:t>
            </w:r>
          </w:p>
        </w:tc>
      </w:tr>
      <w:tr w:rsidR="00CE7EFC" w14:paraId="32D3C93B" w14:textId="77777777">
        <w:trPr>
          <w:trHeight w:val="181"/>
        </w:trPr>
        <w:tc>
          <w:tcPr>
            <w:tcW w:w="994" w:type="dxa"/>
            <w:vMerge w:val="restart"/>
            <w:tcBorders>
              <w:top w:val="single" w:sz="6" w:space="0" w:color="000000"/>
              <w:bottom w:val="single" w:sz="6" w:space="0" w:color="000000"/>
              <w:right w:val="single" w:sz="6" w:space="0" w:color="000000"/>
            </w:tcBorders>
          </w:tcPr>
          <w:p w14:paraId="32D3C934" w14:textId="77777777" w:rsidR="00CE7EFC" w:rsidRDefault="00E32513">
            <w:pPr>
              <w:pStyle w:val="TableParagraph"/>
              <w:spacing w:line="180" w:lineRule="exact"/>
              <w:rPr>
                <w:sz w:val="16"/>
              </w:rPr>
            </w:pPr>
            <w:r>
              <w:rPr>
                <w:w w:val="80"/>
                <w:sz w:val="16"/>
              </w:rPr>
              <w:t>Dílčí</w:t>
            </w:r>
            <w:r>
              <w:rPr>
                <w:spacing w:val="7"/>
                <w:w w:val="80"/>
                <w:sz w:val="16"/>
              </w:rPr>
              <w:t xml:space="preserve"> </w:t>
            </w:r>
            <w:r>
              <w:rPr>
                <w:w w:val="80"/>
                <w:sz w:val="16"/>
              </w:rPr>
              <w:t>plocha</w:t>
            </w:r>
            <w:r>
              <w:rPr>
                <w:spacing w:val="8"/>
                <w:w w:val="80"/>
                <w:sz w:val="16"/>
              </w:rPr>
              <w:t xml:space="preserve"> </w:t>
            </w:r>
            <w:r>
              <w:rPr>
                <w:w w:val="80"/>
                <w:sz w:val="16"/>
              </w:rPr>
              <w:t>7</w:t>
            </w:r>
          </w:p>
        </w:tc>
        <w:tc>
          <w:tcPr>
            <w:tcW w:w="850" w:type="dxa"/>
            <w:vMerge w:val="restart"/>
            <w:tcBorders>
              <w:top w:val="single" w:sz="6" w:space="0" w:color="000000"/>
              <w:left w:val="single" w:sz="6" w:space="0" w:color="000000"/>
              <w:bottom w:val="single" w:sz="6" w:space="0" w:color="000000"/>
              <w:right w:val="single" w:sz="6" w:space="0" w:color="000000"/>
            </w:tcBorders>
          </w:tcPr>
          <w:p w14:paraId="32D3C935" w14:textId="77777777" w:rsidR="00CE7EFC" w:rsidRDefault="00E32513">
            <w:pPr>
              <w:pStyle w:val="TableParagraph"/>
              <w:spacing w:line="180" w:lineRule="exact"/>
              <w:ind w:left="83"/>
              <w:rPr>
                <w:sz w:val="16"/>
              </w:rPr>
            </w:pPr>
            <w:r>
              <w:rPr>
                <w:w w:val="80"/>
                <w:sz w:val="16"/>
              </w:rPr>
              <w:t>Cca</w:t>
            </w:r>
            <w:r>
              <w:rPr>
                <w:spacing w:val="3"/>
                <w:w w:val="80"/>
                <w:sz w:val="16"/>
              </w:rPr>
              <w:t xml:space="preserve"> </w:t>
            </w:r>
            <w:r>
              <w:rPr>
                <w:w w:val="80"/>
                <w:sz w:val="16"/>
              </w:rPr>
              <w:t>0,5</w:t>
            </w:r>
          </w:p>
        </w:tc>
        <w:tc>
          <w:tcPr>
            <w:tcW w:w="4254" w:type="dxa"/>
            <w:vMerge w:val="restart"/>
            <w:tcBorders>
              <w:top w:val="single" w:sz="6" w:space="0" w:color="000000"/>
              <w:left w:val="single" w:sz="6" w:space="0" w:color="000000"/>
              <w:bottom w:val="single" w:sz="6" w:space="0" w:color="000000"/>
              <w:right w:val="single" w:sz="6" w:space="0" w:color="000000"/>
            </w:tcBorders>
          </w:tcPr>
          <w:p w14:paraId="32D3C936" w14:textId="77777777" w:rsidR="00CE7EFC" w:rsidRDefault="00E32513">
            <w:pPr>
              <w:pStyle w:val="TableParagraph"/>
              <w:ind w:left="83"/>
              <w:rPr>
                <w:sz w:val="16"/>
              </w:rPr>
            </w:pPr>
            <w:r>
              <w:rPr>
                <w:w w:val="85"/>
                <w:sz w:val="16"/>
              </w:rPr>
              <w:t>Cíl</w:t>
            </w:r>
            <w:r>
              <w:rPr>
                <w:spacing w:val="2"/>
                <w:w w:val="85"/>
                <w:sz w:val="16"/>
              </w:rPr>
              <w:t xml:space="preserve"> </w:t>
            </w:r>
            <w:r>
              <w:rPr>
                <w:w w:val="85"/>
                <w:sz w:val="16"/>
              </w:rPr>
              <w:t>péče:</w:t>
            </w:r>
            <w:r>
              <w:rPr>
                <w:spacing w:val="1"/>
                <w:w w:val="85"/>
                <w:sz w:val="16"/>
              </w:rPr>
              <w:t xml:space="preserve"> </w:t>
            </w:r>
            <w:r>
              <w:rPr>
                <w:w w:val="85"/>
                <w:sz w:val="16"/>
              </w:rPr>
              <w:t>Zachování</w:t>
            </w:r>
            <w:r>
              <w:rPr>
                <w:spacing w:val="3"/>
                <w:w w:val="85"/>
                <w:sz w:val="16"/>
              </w:rPr>
              <w:t xml:space="preserve"> </w:t>
            </w:r>
            <w:r>
              <w:rPr>
                <w:w w:val="85"/>
                <w:sz w:val="16"/>
              </w:rPr>
              <w:t>biotopu</w:t>
            </w:r>
            <w:r>
              <w:rPr>
                <w:spacing w:val="3"/>
                <w:w w:val="85"/>
                <w:sz w:val="16"/>
              </w:rPr>
              <w:t xml:space="preserve"> </w:t>
            </w:r>
            <w:r>
              <w:rPr>
                <w:w w:val="85"/>
                <w:sz w:val="16"/>
              </w:rPr>
              <w:t>T1.1</w:t>
            </w:r>
            <w:r>
              <w:rPr>
                <w:spacing w:val="2"/>
                <w:w w:val="85"/>
                <w:sz w:val="16"/>
              </w:rPr>
              <w:t xml:space="preserve"> </w:t>
            </w:r>
            <w:r>
              <w:rPr>
                <w:w w:val="85"/>
                <w:sz w:val="16"/>
              </w:rPr>
              <w:t>–</w:t>
            </w:r>
            <w:r>
              <w:rPr>
                <w:spacing w:val="2"/>
                <w:w w:val="85"/>
                <w:sz w:val="16"/>
              </w:rPr>
              <w:t xml:space="preserve"> </w:t>
            </w:r>
            <w:r>
              <w:rPr>
                <w:w w:val="85"/>
                <w:sz w:val="16"/>
              </w:rPr>
              <w:t>Mezofilní</w:t>
            </w:r>
            <w:r>
              <w:rPr>
                <w:spacing w:val="2"/>
                <w:w w:val="85"/>
                <w:sz w:val="16"/>
              </w:rPr>
              <w:t xml:space="preserve"> </w:t>
            </w:r>
            <w:proofErr w:type="spellStart"/>
            <w:r>
              <w:rPr>
                <w:w w:val="85"/>
                <w:sz w:val="16"/>
              </w:rPr>
              <w:t>ovsíkové</w:t>
            </w:r>
            <w:proofErr w:type="spellEnd"/>
            <w:r>
              <w:rPr>
                <w:spacing w:val="4"/>
                <w:w w:val="85"/>
                <w:sz w:val="16"/>
              </w:rPr>
              <w:t xml:space="preserve"> </w:t>
            </w:r>
            <w:r>
              <w:rPr>
                <w:w w:val="85"/>
                <w:sz w:val="16"/>
              </w:rPr>
              <w:t>louky</w:t>
            </w:r>
            <w:r>
              <w:rPr>
                <w:spacing w:val="2"/>
                <w:w w:val="85"/>
                <w:sz w:val="16"/>
              </w:rPr>
              <w:t xml:space="preserve"> </w:t>
            </w:r>
            <w:r>
              <w:rPr>
                <w:w w:val="85"/>
                <w:sz w:val="16"/>
              </w:rPr>
              <w:t>a</w:t>
            </w:r>
            <w:r>
              <w:rPr>
                <w:spacing w:val="2"/>
                <w:w w:val="85"/>
                <w:sz w:val="16"/>
              </w:rPr>
              <w:t xml:space="preserve"> </w:t>
            </w:r>
            <w:r>
              <w:rPr>
                <w:w w:val="85"/>
                <w:sz w:val="16"/>
              </w:rPr>
              <w:t>T1.3</w:t>
            </w:r>
            <w:r>
              <w:rPr>
                <w:spacing w:val="6"/>
                <w:w w:val="85"/>
                <w:sz w:val="16"/>
              </w:rPr>
              <w:t xml:space="preserve"> </w:t>
            </w:r>
            <w:r>
              <w:rPr>
                <w:w w:val="85"/>
                <w:sz w:val="16"/>
              </w:rPr>
              <w:t>–</w:t>
            </w:r>
            <w:r>
              <w:rPr>
                <w:spacing w:val="1"/>
                <w:w w:val="85"/>
                <w:sz w:val="16"/>
              </w:rPr>
              <w:t xml:space="preserve"> </w:t>
            </w:r>
            <w:r>
              <w:rPr>
                <w:w w:val="80"/>
                <w:sz w:val="16"/>
              </w:rPr>
              <w:t>Poháňkové</w:t>
            </w:r>
            <w:r>
              <w:rPr>
                <w:spacing w:val="2"/>
                <w:w w:val="80"/>
                <w:sz w:val="16"/>
              </w:rPr>
              <w:t xml:space="preserve"> </w:t>
            </w:r>
            <w:r>
              <w:rPr>
                <w:w w:val="80"/>
                <w:sz w:val="16"/>
              </w:rPr>
              <w:t>pastviny</w:t>
            </w:r>
            <w:r>
              <w:rPr>
                <w:spacing w:val="2"/>
                <w:w w:val="80"/>
                <w:sz w:val="16"/>
              </w:rPr>
              <w:t xml:space="preserve"> </w:t>
            </w:r>
            <w:r>
              <w:rPr>
                <w:w w:val="80"/>
                <w:sz w:val="16"/>
              </w:rPr>
              <w:t>a</w:t>
            </w:r>
            <w:r>
              <w:rPr>
                <w:spacing w:val="5"/>
                <w:w w:val="80"/>
                <w:sz w:val="16"/>
              </w:rPr>
              <w:t xml:space="preserve"> </w:t>
            </w:r>
            <w:r>
              <w:rPr>
                <w:w w:val="80"/>
                <w:sz w:val="16"/>
              </w:rPr>
              <w:t>péče</w:t>
            </w:r>
            <w:r>
              <w:rPr>
                <w:spacing w:val="2"/>
                <w:w w:val="80"/>
                <w:sz w:val="16"/>
              </w:rPr>
              <w:t xml:space="preserve"> </w:t>
            </w:r>
            <w:r>
              <w:rPr>
                <w:w w:val="80"/>
                <w:sz w:val="16"/>
              </w:rPr>
              <w:t>o</w:t>
            </w:r>
            <w:r>
              <w:rPr>
                <w:spacing w:val="4"/>
                <w:w w:val="80"/>
                <w:sz w:val="16"/>
              </w:rPr>
              <w:t xml:space="preserve"> </w:t>
            </w:r>
            <w:proofErr w:type="spellStart"/>
            <w:r>
              <w:rPr>
                <w:w w:val="80"/>
                <w:sz w:val="16"/>
              </w:rPr>
              <w:t>sozologicky</w:t>
            </w:r>
            <w:proofErr w:type="spellEnd"/>
            <w:r>
              <w:rPr>
                <w:spacing w:val="3"/>
                <w:w w:val="80"/>
                <w:sz w:val="16"/>
              </w:rPr>
              <w:t xml:space="preserve"> </w:t>
            </w:r>
            <w:r>
              <w:rPr>
                <w:w w:val="80"/>
                <w:sz w:val="16"/>
              </w:rPr>
              <w:t>významné</w:t>
            </w:r>
            <w:r>
              <w:rPr>
                <w:spacing w:val="4"/>
                <w:w w:val="80"/>
                <w:sz w:val="16"/>
              </w:rPr>
              <w:t xml:space="preserve"> </w:t>
            </w:r>
            <w:r>
              <w:rPr>
                <w:w w:val="80"/>
                <w:sz w:val="16"/>
              </w:rPr>
              <w:t>druhy.</w:t>
            </w:r>
          </w:p>
        </w:tc>
        <w:tc>
          <w:tcPr>
            <w:tcW w:w="3829" w:type="dxa"/>
            <w:tcBorders>
              <w:top w:val="single" w:sz="6" w:space="0" w:color="000000"/>
              <w:left w:val="single" w:sz="6" w:space="0" w:color="000000"/>
              <w:bottom w:val="single" w:sz="6" w:space="0" w:color="000000"/>
              <w:right w:val="single" w:sz="6" w:space="0" w:color="000000"/>
            </w:tcBorders>
          </w:tcPr>
          <w:p w14:paraId="32D3C937" w14:textId="77777777" w:rsidR="00CE7EFC" w:rsidRDefault="00E32513">
            <w:pPr>
              <w:pStyle w:val="TableParagraph"/>
              <w:spacing w:line="162" w:lineRule="exact"/>
              <w:ind w:left="82"/>
              <w:rPr>
                <w:sz w:val="16"/>
              </w:rPr>
            </w:pPr>
            <w:r>
              <w:rPr>
                <w:w w:val="80"/>
                <w:sz w:val="16"/>
              </w:rPr>
              <w:t>Pravidelné</w:t>
            </w:r>
            <w:r>
              <w:rPr>
                <w:spacing w:val="10"/>
                <w:w w:val="80"/>
                <w:sz w:val="16"/>
              </w:rPr>
              <w:t xml:space="preserve"> </w:t>
            </w:r>
            <w:r>
              <w:rPr>
                <w:w w:val="80"/>
                <w:sz w:val="16"/>
              </w:rPr>
              <w:t>kosení</w:t>
            </w:r>
          </w:p>
        </w:tc>
        <w:tc>
          <w:tcPr>
            <w:tcW w:w="1275" w:type="dxa"/>
            <w:vMerge w:val="restart"/>
            <w:tcBorders>
              <w:top w:val="single" w:sz="6" w:space="0" w:color="000000"/>
              <w:left w:val="single" w:sz="6" w:space="0" w:color="000000"/>
              <w:bottom w:val="single" w:sz="6" w:space="0" w:color="000000"/>
              <w:right w:val="single" w:sz="6" w:space="0" w:color="000000"/>
            </w:tcBorders>
          </w:tcPr>
          <w:p w14:paraId="32D3C938" w14:textId="77777777" w:rsidR="00CE7EFC" w:rsidRDefault="00E32513">
            <w:pPr>
              <w:pStyle w:val="TableParagraph"/>
              <w:spacing w:line="180" w:lineRule="exact"/>
              <w:ind w:left="82"/>
              <w:rPr>
                <w:sz w:val="16"/>
              </w:rPr>
            </w:pPr>
            <w:r>
              <w:rPr>
                <w:w w:val="82"/>
                <w:sz w:val="16"/>
              </w:rPr>
              <w:t>1</w:t>
            </w:r>
          </w:p>
        </w:tc>
        <w:tc>
          <w:tcPr>
            <w:tcW w:w="1420" w:type="dxa"/>
            <w:tcBorders>
              <w:top w:val="single" w:sz="6" w:space="0" w:color="000000"/>
              <w:left w:val="single" w:sz="6" w:space="0" w:color="000000"/>
              <w:bottom w:val="single" w:sz="6" w:space="0" w:color="000000"/>
              <w:right w:val="single" w:sz="6" w:space="0" w:color="000000"/>
            </w:tcBorders>
          </w:tcPr>
          <w:p w14:paraId="32D3C939" w14:textId="77777777" w:rsidR="00CE7EFC" w:rsidRDefault="00E32513">
            <w:pPr>
              <w:pStyle w:val="TableParagraph"/>
              <w:spacing w:line="162" w:lineRule="exact"/>
              <w:ind w:left="81"/>
              <w:rPr>
                <w:sz w:val="16"/>
              </w:rPr>
            </w:pPr>
            <w:r>
              <w:rPr>
                <w:w w:val="80"/>
                <w:sz w:val="16"/>
              </w:rPr>
              <w:t>Květen</w:t>
            </w:r>
            <w:r>
              <w:rPr>
                <w:spacing w:val="9"/>
                <w:w w:val="80"/>
                <w:sz w:val="16"/>
              </w:rPr>
              <w:t xml:space="preserve"> </w:t>
            </w:r>
            <w:r>
              <w:rPr>
                <w:w w:val="80"/>
                <w:sz w:val="16"/>
              </w:rPr>
              <w:t>až</w:t>
            </w:r>
            <w:r>
              <w:rPr>
                <w:spacing w:val="7"/>
                <w:w w:val="80"/>
                <w:sz w:val="16"/>
              </w:rPr>
              <w:t xml:space="preserve"> </w:t>
            </w:r>
            <w:r>
              <w:rPr>
                <w:w w:val="80"/>
                <w:sz w:val="16"/>
              </w:rPr>
              <w:t>září</w:t>
            </w:r>
          </w:p>
        </w:tc>
        <w:tc>
          <w:tcPr>
            <w:tcW w:w="1419" w:type="dxa"/>
            <w:tcBorders>
              <w:top w:val="single" w:sz="6" w:space="0" w:color="000000"/>
              <w:left w:val="single" w:sz="6" w:space="0" w:color="000000"/>
              <w:bottom w:val="single" w:sz="6" w:space="0" w:color="000000"/>
            </w:tcBorders>
          </w:tcPr>
          <w:p w14:paraId="32D3C93A" w14:textId="77777777" w:rsidR="00CE7EFC" w:rsidRDefault="00E32513">
            <w:pPr>
              <w:pStyle w:val="TableParagraph"/>
              <w:spacing w:line="162" w:lineRule="exact"/>
              <w:ind w:left="80"/>
              <w:rPr>
                <w:sz w:val="16"/>
              </w:rPr>
            </w:pPr>
            <w:r>
              <w:rPr>
                <w:w w:val="80"/>
                <w:sz w:val="16"/>
              </w:rPr>
              <w:t>2</w:t>
            </w:r>
            <w:r>
              <w:rPr>
                <w:spacing w:val="5"/>
                <w:w w:val="80"/>
                <w:sz w:val="16"/>
              </w:rPr>
              <w:t xml:space="preserve"> </w:t>
            </w:r>
            <w:r>
              <w:rPr>
                <w:w w:val="80"/>
                <w:sz w:val="16"/>
              </w:rPr>
              <w:t>až</w:t>
            </w:r>
            <w:r>
              <w:rPr>
                <w:spacing w:val="3"/>
                <w:w w:val="80"/>
                <w:sz w:val="16"/>
              </w:rPr>
              <w:t xml:space="preserve"> </w:t>
            </w:r>
            <w:r>
              <w:rPr>
                <w:w w:val="80"/>
                <w:sz w:val="16"/>
              </w:rPr>
              <w:t>3</w:t>
            </w:r>
            <w:r>
              <w:rPr>
                <w:spacing w:val="5"/>
                <w:w w:val="80"/>
                <w:sz w:val="16"/>
              </w:rPr>
              <w:t xml:space="preserve"> </w:t>
            </w:r>
            <w:r>
              <w:rPr>
                <w:w w:val="80"/>
                <w:sz w:val="16"/>
              </w:rPr>
              <w:t>x</w:t>
            </w:r>
            <w:r>
              <w:rPr>
                <w:spacing w:val="3"/>
                <w:w w:val="80"/>
                <w:sz w:val="16"/>
              </w:rPr>
              <w:t xml:space="preserve"> </w:t>
            </w:r>
            <w:r>
              <w:rPr>
                <w:w w:val="80"/>
                <w:sz w:val="16"/>
              </w:rPr>
              <w:t>ročně</w:t>
            </w:r>
          </w:p>
        </w:tc>
      </w:tr>
      <w:tr w:rsidR="00CE7EFC" w14:paraId="32D3C943" w14:textId="77777777">
        <w:trPr>
          <w:trHeight w:val="184"/>
        </w:trPr>
        <w:tc>
          <w:tcPr>
            <w:tcW w:w="994" w:type="dxa"/>
            <w:vMerge/>
            <w:tcBorders>
              <w:top w:val="nil"/>
              <w:bottom w:val="single" w:sz="6" w:space="0" w:color="000000"/>
              <w:right w:val="single" w:sz="6" w:space="0" w:color="000000"/>
            </w:tcBorders>
          </w:tcPr>
          <w:p w14:paraId="32D3C93C" w14:textId="77777777" w:rsidR="00CE7EFC" w:rsidRDefault="00CE7EFC">
            <w:pPr>
              <w:rPr>
                <w:sz w:val="2"/>
                <w:szCs w:val="2"/>
              </w:rPr>
            </w:pPr>
          </w:p>
        </w:tc>
        <w:tc>
          <w:tcPr>
            <w:tcW w:w="850" w:type="dxa"/>
            <w:vMerge/>
            <w:tcBorders>
              <w:top w:val="nil"/>
              <w:left w:val="single" w:sz="6" w:space="0" w:color="000000"/>
              <w:bottom w:val="single" w:sz="6" w:space="0" w:color="000000"/>
              <w:right w:val="single" w:sz="6" w:space="0" w:color="000000"/>
            </w:tcBorders>
          </w:tcPr>
          <w:p w14:paraId="32D3C93D" w14:textId="77777777" w:rsidR="00CE7EFC" w:rsidRDefault="00CE7EFC">
            <w:pPr>
              <w:rPr>
                <w:sz w:val="2"/>
                <w:szCs w:val="2"/>
              </w:rPr>
            </w:pPr>
          </w:p>
        </w:tc>
        <w:tc>
          <w:tcPr>
            <w:tcW w:w="4254" w:type="dxa"/>
            <w:vMerge/>
            <w:tcBorders>
              <w:top w:val="nil"/>
              <w:left w:val="single" w:sz="6" w:space="0" w:color="000000"/>
              <w:bottom w:val="single" w:sz="6" w:space="0" w:color="000000"/>
              <w:right w:val="single" w:sz="6" w:space="0" w:color="000000"/>
            </w:tcBorders>
          </w:tcPr>
          <w:p w14:paraId="32D3C93E" w14:textId="77777777" w:rsidR="00CE7EFC" w:rsidRDefault="00CE7EFC">
            <w:pPr>
              <w:rPr>
                <w:sz w:val="2"/>
                <w:szCs w:val="2"/>
              </w:rPr>
            </w:pPr>
          </w:p>
        </w:tc>
        <w:tc>
          <w:tcPr>
            <w:tcW w:w="3829" w:type="dxa"/>
            <w:tcBorders>
              <w:top w:val="single" w:sz="6" w:space="0" w:color="000000"/>
              <w:left w:val="single" w:sz="6" w:space="0" w:color="000000"/>
              <w:bottom w:val="single" w:sz="6" w:space="0" w:color="000000"/>
              <w:right w:val="single" w:sz="6" w:space="0" w:color="000000"/>
            </w:tcBorders>
          </w:tcPr>
          <w:p w14:paraId="32D3C93F" w14:textId="77777777" w:rsidR="00CE7EFC" w:rsidRDefault="00E32513">
            <w:pPr>
              <w:pStyle w:val="TableParagraph"/>
              <w:spacing w:before="1" w:line="163" w:lineRule="exact"/>
              <w:ind w:left="82"/>
              <w:rPr>
                <w:sz w:val="16"/>
              </w:rPr>
            </w:pPr>
            <w:r>
              <w:rPr>
                <w:w w:val="80"/>
                <w:sz w:val="16"/>
              </w:rPr>
              <w:t>Odstranění</w:t>
            </w:r>
            <w:r>
              <w:rPr>
                <w:spacing w:val="10"/>
                <w:w w:val="80"/>
                <w:sz w:val="16"/>
              </w:rPr>
              <w:t xml:space="preserve"> </w:t>
            </w:r>
            <w:r>
              <w:rPr>
                <w:w w:val="80"/>
                <w:sz w:val="16"/>
              </w:rPr>
              <w:t>biomasy</w:t>
            </w:r>
          </w:p>
        </w:tc>
        <w:tc>
          <w:tcPr>
            <w:tcW w:w="1275" w:type="dxa"/>
            <w:vMerge/>
            <w:tcBorders>
              <w:top w:val="nil"/>
              <w:left w:val="single" w:sz="6" w:space="0" w:color="000000"/>
              <w:bottom w:val="single" w:sz="6" w:space="0" w:color="000000"/>
              <w:right w:val="single" w:sz="6" w:space="0" w:color="000000"/>
            </w:tcBorders>
          </w:tcPr>
          <w:p w14:paraId="32D3C940" w14:textId="77777777" w:rsidR="00CE7EFC" w:rsidRDefault="00CE7EFC">
            <w:pPr>
              <w:rPr>
                <w:sz w:val="2"/>
                <w:szCs w:val="2"/>
              </w:rPr>
            </w:pPr>
          </w:p>
        </w:tc>
        <w:tc>
          <w:tcPr>
            <w:tcW w:w="1420" w:type="dxa"/>
            <w:tcBorders>
              <w:top w:val="single" w:sz="6" w:space="0" w:color="000000"/>
              <w:left w:val="single" w:sz="6" w:space="0" w:color="000000"/>
              <w:bottom w:val="single" w:sz="6" w:space="0" w:color="000000"/>
              <w:right w:val="single" w:sz="6" w:space="0" w:color="000000"/>
            </w:tcBorders>
          </w:tcPr>
          <w:p w14:paraId="32D3C941" w14:textId="77777777" w:rsidR="00CE7EFC" w:rsidRDefault="00E32513">
            <w:pPr>
              <w:pStyle w:val="TableParagraph"/>
              <w:spacing w:before="1" w:line="163" w:lineRule="exact"/>
              <w:ind w:left="81"/>
              <w:rPr>
                <w:sz w:val="16"/>
              </w:rPr>
            </w:pPr>
            <w:r>
              <w:rPr>
                <w:w w:val="80"/>
                <w:sz w:val="16"/>
              </w:rPr>
              <w:t>Květen</w:t>
            </w:r>
            <w:r>
              <w:rPr>
                <w:spacing w:val="9"/>
                <w:w w:val="80"/>
                <w:sz w:val="16"/>
              </w:rPr>
              <w:t xml:space="preserve"> </w:t>
            </w:r>
            <w:r>
              <w:rPr>
                <w:w w:val="80"/>
                <w:sz w:val="16"/>
              </w:rPr>
              <w:t>až</w:t>
            </w:r>
            <w:r>
              <w:rPr>
                <w:spacing w:val="7"/>
                <w:w w:val="80"/>
                <w:sz w:val="16"/>
              </w:rPr>
              <w:t xml:space="preserve"> </w:t>
            </w:r>
            <w:r>
              <w:rPr>
                <w:w w:val="80"/>
                <w:sz w:val="16"/>
              </w:rPr>
              <w:t>září</w:t>
            </w:r>
          </w:p>
        </w:tc>
        <w:tc>
          <w:tcPr>
            <w:tcW w:w="1419" w:type="dxa"/>
            <w:tcBorders>
              <w:top w:val="single" w:sz="6" w:space="0" w:color="000000"/>
              <w:left w:val="single" w:sz="6" w:space="0" w:color="000000"/>
              <w:bottom w:val="single" w:sz="6" w:space="0" w:color="000000"/>
            </w:tcBorders>
          </w:tcPr>
          <w:p w14:paraId="32D3C942" w14:textId="77777777" w:rsidR="00CE7EFC" w:rsidRDefault="00E32513">
            <w:pPr>
              <w:pStyle w:val="TableParagraph"/>
              <w:spacing w:before="1" w:line="163" w:lineRule="exact"/>
              <w:ind w:left="80"/>
              <w:rPr>
                <w:sz w:val="16"/>
              </w:rPr>
            </w:pPr>
            <w:r>
              <w:rPr>
                <w:w w:val="80"/>
                <w:sz w:val="16"/>
              </w:rPr>
              <w:t>2</w:t>
            </w:r>
            <w:r>
              <w:rPr>
                <w:spacing w:val="5"/>
                <w:w w:val="80"/>
                <w:sz w:val="16"/>
              </w:rPr>
              <w:t xml:space="preserve"> </w:t>
            </w:r>
            <w:r>
              <w:rPr>
                <w:w w:val="80"/>
                <w:sz w:val="16"/>
              </w:rPr>
              <w:t>až</w:t>
            </w:r>
            <w:r>
              <w:rPr>
                <w:spacing w:val="3"/>
                <w:w w:val="80"/>
                <w:sz w:val="16"/>
              </w:rPr>
              <w:t xml:space="preserve"> </w:t>
            </w:r>
            <w:r>
              <w:rPr>
                <w:w w:val="80"/>
                <w:sz w:val="16"/>
              </w:rPr>
              <w:t>3</w:t>
            </w:r>
            <w:r>
              <w:rPr>
                <w:spacing w:val="5"/>
                <w:w w:val="80"/>
                <w:sz w:val="16"/>
              </w:rPr>
              <w:t xml:space="preserve"> </w:t>
            </w:r>
            <w:r>
              <w:rPr>
                <w:w w:val="80"/>
                <w:sz w:val="16"/>
              </w:rPr>
              <w:t>x</w:t>
            </w:r>
            <w:r>
              <w:rPr>
                <w:spacing w:val="3"/>
                <w:w w:val="80"/>
                <w:sz w:val="16"/>
              </w:rPr>
              <w:t xml:space="preserve"> </w:t>
            </w:r>
            <w:r>
              <w:rPr>
                <w:w w:val="80"/>
                <w:sz w:val="16"/>
              </w:rPr>
              <w:t>ročně</w:t>
            </w:r>
          </w:p>
        </w:tc>
      </w:tr>
      <w:tr w:rsidR="00CE7EFC" w14:paraId="32D3C94B" w14:textId="77777777">
        <w:trPr>
          <w:trHeight w:val="184"/>
        </w:trPr>
        <w:tc>
          <w:tcPr>
            <w:tcW w:w="994" w:type="dxa"/>
            <w:vMerge/>
            <w:tcBorders>
              <w:top w:val="nil"/>
              <w:bottom w:val="single" w:sz="6" w:space="0" w:color="000000"/>
              <w:right w:val="single" w:sz="6" w:space="0" w:color="000000"/>
            </w:tcBorders>
          </w:tcPr>
          <w:p w14:paraId="32D3C944" w14:textId="77777777" w:rsidR="00CE7EFC" w:rsidRDefault="00CE7EFC">
            <w:pPr>
              <w:rPr>
                <w:sz w:val="2"/>
                <w:szCs w:val="2"/>
              </w:rPr>
            </w:pPr>
          </w:p>
        </w:tc>
        <w:tc>
          <w:tcPr>
            <w:tcW w:w="850" w:type="dxa"/>
            <w:vMerge/>
            <w:tcBorders>
              <w:top w:val="nil"/>
              <w:left w:val="single" w:sz="6" w:space="0" w:color="000000"/>
              <w:bottom w:val="single" w:sz="6" w:space="0" w:color="000000"/>
              <w:right w:val="single" w:sz="6" w:space="0" w:color="000000"/>
            </w:tcBorders>
          </w:tcPr>
          <w:p w14:paraId="32D3C945" w14:textId="77777777" w:rsidR="00CE7EFC" w:rsidRDefault="00CE7EFC">
            <w:pPr>
              <w:rPr>
                <w:sz w:val="2"/>
                <w:szCs w:val="2"/>
              </w:rPr>
            </w:pPr>
          </w:p>
        </w:tc>
        <w:tc>
          <w:tcPr>
            <w:tcW w:w="4254" w:type="dxa"/>
            <w:vMerge/>
            <w:tcBorders>
              <w:top w:val="nil"/>
              <w:left w:val="single" w:sz="6" w:space="0" w:color="000000"/>
              <w:bottom w:val="single" w:sz="6" w:space="0" w:color="000000"/>
              <w:right w:val="single" w:sz="6" w:space="0" w:color="000000"/>
            </w:tcBorders>
          </w:tcPr>
          <w:p w14:paraId="32D3C946" w14:textId="77777777" w:rsidR="00CE7EFC" w:rsidRDefault="00CE7EFC">
            <w:pPr>
              <w:rPr>
                <w:sz w:val="2"/>
                <w:szCs w:val="2"/>
              </w:rPr>
            </w:pPr>
          </w:p>
        </w:tc>
        <w:tc>
          <w:tcPr>
            <w:tcW w:w="3829" w:type="dxa"/>
            <w:tcBorders>
              <w:top w:val="single" w:sz="6" w:space="0" w:color="000000"/>
              <w:left w:val="single" w:sz="6" w:space="0" w:color="000000"/>
              <w:bottom w:val="single" w:sz="6" w:space="0" w:color="000000"/>
              <w:right w:val="single" w:sz="6" w:space="0" w:color="000000"/>
            </w:tcBorders>
          </w:tcPr>
          <w:p w14:paraId="32D3C947" w14:textId="77777777" w:rsidR="00CE7EFC" w:rsidRDefault="00E32513">
            <w:pPr>
              <w:pStyle w:val="TableParagraph"/>
              <w:spacing w:line="164" w:lineRule="exact"/>
              <w:ind w:left="82"/>
              <w:rPr>
                <w:sz w:val="16"/>
              </w:rPr>
            </w:pPr>
            <w:r>
              <w:rPr>
                <w:w w:val="80"/>
                <w:sz w:val="16"/>
              </w:rPr>
              <w:t>Případný</w:t>
            </w:r>
            <w:r>
              <w:rPr>
                <w:spacing w:val="7"/>
                <w:w w:val="80"/>
                <w:sz w:val="16"/>
              </w:rPr>
              <w:t xml:space="preserve"> </w:t>
            </w:r>
            <w:r>
              <w:rPr>
                <w:w w:val="80"/>
                <w:sz w:val="16"/>
              </w:rPr>
              <w:t>výřez</w:t>
            </w:r>
            <w:r>
              <w:rPr>
                <w:spacing w:val="8"/>
                <w:w w:val="80"/>
                <w:sz w:val="16"/>
              </w:rPr>
              <w:t xml:space="preserve"> </w:t>
            </w:r>
            <w:r>
              <w:rPr>
                <w:w w:val="80"/>
                <w:sz w:val="16"/>
              </w:rPr>
              <w:t>dřevin</w:t>
            </w:r>
          </w:p>
        </w:tc>
        <w:tc>
          <w:tcPr>
            <w:tcW w:w="1275" w:type="dxa"/>
            <w:vMerge/>
            <w:tcBorders>
              <w:top w:val="nil"/>
              <w:left w:val="single" w:sz="6" w:space="0" w:color="000000"/>
              <w:bottom w:val="single" w:sz="6" w:space="0" w:color="000000"/>
              <w:right w:val="single" w:sz="6" w:space="0" w:color="000000"/>
            </w:tcBorders>
          </w:tcPr>
          <w:p w14:paraId="32D3C948" w14:textId="77777777" w:rsidR="00CE7EFC" w:rsidRDefault="00CE7EFC">
            <w:pPr>
              <w:rPr>
                <w:sz w:val="2"/>
                <w:szCs w:val="2"/>
              </w:rPr>
            </w:pPr>
          </w:p>
        </w:tc>
        <w:tc>
          <w:tcPr>
            <w:tcW w:w="1420" w:type="dxa"/>
            <w:tcBorders>
              <w:top w:val="single" w:sz="6" w:space="0" w:color="000000"/>
              <w:left w:val="single" w:sz="6" w:space="0" w:color="000000"/>
              <w:bottom w:val="single" w:sz="6" w:space="0" w:color="000000"/>
              <w:right w:val="single" w:sz="6" w:space="0" w:color="000000"/>
            </w:tcBorders>
          </w:tcPr>
          <w:p w14:paraId="32D3C949" w14:textId="77777777" w:rsidR="00CE7EFC" w:rsidRDefault="00E32513">
            <w:pPr>
              <w:pStyle w:val="TableParagraph"/>
              <w:spacing w:line="164" w:lineRule="exact"/>
              <w:ind w:left="81"/>
              <w:rPr>
                <w:sz w:val="16"/>
              </w:rPr>
            </w:pPr>
            <w:r>
              <w:rPr>
                <w:w w:val="80"/>
                <w:sz w:val="16"/>
              </w:rPr>
              <w:t>Zimní</w:t>
            </w:r>
            <w:r>
              <w:rPr>
                <w:spacing w:val="10"/>
                <w:w w:val="80"/>
                <w:sz w:val="16"/>
              </w:rPr>
              <w:t xml:space="preserve"> </w:t>
            </w:r>
            <w:r>
              <w:rPr>
                <w:w w:val="80"/>
                <w:sz w:val="16"/>
              </w:rPr>
              <w:t>období</w:t>
            </w:r>
          </w:p>
        </w:tc>
        <w:tc>
          <w:tcPr>
            <w:tcW w:w="1419" w:type="dxa"/>
            <w:tcBorders>
              <w:top w:val="single" w:sz="6" w:space="0" w:color="000000"/>
              <w:left w:val="single" w:sz="6" w:space="0" w:color="000000"/>
              <w:bottom w:val="single" w:sz="6" w:space="0" w:color="000000"/>
            </w:tcBorders>
          </w:tcPr>
          <w:p w14:paraId="32D3C94A" w14:textId="77777777" w:rsidR="00CE7EFC" w:rsidRDefault="00E32513">
            <w:pPr>
              <w:pStyle w:val="TableParagraph"/>
              <w:spacing w:line="164" w:lineRule="exact"/>
              <w:ind w:left="80"/>
              <w:rPr>
                <w:sz w:val="16"/>
              </w:rPr>
            </w:pPr>
            <w:r>
              <w:rPr>
                <w:w w:val="80"/>
                <w:sz w:val="16"/>
              </w:rPr>
              <w:t>1</w:t>
            </w:r>
            <w:r>
              <w:rPr>
                <w:spacing w:val="4"/>
                <w:w w:val="80"/>
                <w:sz w:val="16"/>
              </w:rPr>
              <w:t xml:space="preserve"> </w:t>
            </w:r>
            <w:r>
              <w:rPr>
                <w:w w:val="80"/>
                <w:sz w:val="16"/>
              </w:rPr>
              <w:t>x</w:t>
            </w:r>
            <w:r>
              <w:rPr>
                <w:spacing w:val="3"/>
                <w:w w:val="80"/>
                <w:sz w:val="16"/>
              </w:rPr>
              <w:t xml:space="preserve"> </w:t>
            </w:r>
            <w:r>
              <w:rPr>
                <w:w w:val="80"/>
                <w:sz w:val="16"/>
              </w:rPr>
              <w:t>za</w:t>
            </w:r>
            <w:r>
              <w:rPr>
                <w:spacing w:val="5"/>
                <w:w w:val="80"/>
                <w:sz w:val="16"/>
              </w:rPr>
              <w:t xml:space="preserve"> </w:t>
            </w:r>
            <w:r>
              <w:rPr>
                <w:w w:val="80"/>
                <w:sz w:val="16"/>
              </w:rPr>
              <w:t>10</w:t>
            </w:r>
            <w:r>
              <w:rPr>
                <w:spacing w:val="5"/>
                <w:w w:val="80"/>
                <w:sz w:val="16"/>
              </w:rPr>
              <w:t xml:space="preserve"> </w:t>
            </w:r>
            <w:r>
              <w:rPr>
                <w:w w:val="80"/>
                <w:sz w:val="16"/>
              </w:rPr>
              <w:t>let</w:t>
            </w:r>
          </w:p>
        </w:tc>
      </w:tr>
      <w:tr w:rsidR="00CE7EFC" w14:paraId="32D3C953" w14:textId="77777777">
        <w:trPr>
          <w:trHeight w:val="176"/>
        </w:trPr>
        <w:tc>
          <w:tcPr>
            <w:tcW w:w="994" w:type="dxa"/>
            <w:vMerge w:val="restart"/>
            <w:tcBorders>
              <w:top w:val="single" w:sz="6" w:space="0" w:color="000000"/>
              <w:bottom w:val="single" w:sz="12" w:space="0" w:color="000000"/>
              <w:right w:val="single" w:sz="6" w:space="0" w:color="000000"/>
            </w:tcBorders>
          </w:tcPr>
          <w:p w14:paraId="32D3C94C" w14:textId="77777777" w:rsidR="00CE7EFC" w:rsidRDefault="00E32513">
            <w:pPr>
              <w:pStyle w:val="TableParagraph"/>
              <w:spacing w:line="180" w:lineRule="exact"/>
              <w:rPr>
                <w:sz w:val="16"/>
              </w:rPr>
            </w:pPr>
            <w:r>
              <w:rPr>
                <w:w w:val="80"/>
                <w:sz w:val="16"/>
              </w:rPr>
              <w:t>Dílčí</w:t>
            </w:r>
            <w:r>
              <w:rPr>
                <w:spacing w:val="7"/>
                <w:w w:val="80"/>
                <w:sz w:val="16"/>
              </w:rPr>
              <w:t xml:space="preserve"> </w:t>
            </w:r>
            <w:r>
              <w:rPr>
                <w:w w:val="80"/>
                <w:sz w:val="16"/>
              </w:rPr>
              <w:t>plocha</w:t>
            </w:r>
            <w:r>
              <w:rPr>
                <w:spacing w:val="8"/>
                <w:w w:val="80"/>
                <w:sz w:val="16"/>
              </w:rPr>
              <w:t xml:space="preserve"> </w:t>
            </w:r>
            <w:r>
              <w:rPr>
                <w:w w:val="80"/>
                <w:sz w:val="16"/>
              </w:rPr>
              <w:t>8</w:t>
            </w:r>
          </w:p>
        </w:tc>
        <w:tc>
          <w:tcPr>
            <w:tcW w:w="850" w:type="dxa"/>
            <w:vMerge w:val="restart"/>
            <w:tcBorders>
              <w:top w:val="single" w:sz="6" w:space="0" w:color="000000"/>
              <w:left w:val="single" w:sz="6" w:space="0" w:color="000000"/>
              <w:bottom w:val="single" w:sz="12" w:space="0" w:color="000000"/>
              <w:right w:val="single" w:sz="6" w:space="0" w:color="000000"/>
            </w:tcBorders>
          </w:tcPr>
          <w:p w14:paraId="32D3C94D" w14:textId="77777777" w:rsidR="00CE7EFC" w:rsidRDefault="00E32513">
            <w:pPr>
              <w:pStyle w:val="TableParagraph"/>
              <w:spacing w:line="180" w:lineRule="exact"/>
              <w:ind w:left="83"/>
              <w:rPr>
                <w:sz w:val="16"/>
              </w:rPr>
            </w:pPr>
            <w:r>
              <w:rPr>
                <w:w w:val="80"/>
                <w:sz w:val="16"/>
              </w:rPr>
              <w:t>Cca</w:t>
            </w:r>
            <w:r>
              <w:rPr>
                <w:spacing w:val="5"/>
                <w:w w:val="80"/>
                <w:sz w:val="16"/>
              </w:rPr>
              <w:t xml:space="preserve"> </w:t>
            </w:r>
            <w:r>
              <w:rPr>
                <w:w w:val="80"/>
                <w:sz w:val="16"/>
              </w:rPr>
              <w:t>0,5</w:t>
            </w:r>
          </w:p>
        </w:tc>
        <w:tc>
          <w:tcPr>
            <w:tcW w:w="4254" w:type="dxa"/>
            <w:vMerge w:val="restart"/>
            <w:tcBorders>
              <w:top w:val="single" w:sz="6" w:space="0" w:color="000000"/>
              <w:left w:val="single" w:sz="6" w:space="0" w:color="000000"/>
              <w:bottom w:val="single" w:sz="12" w:space="0" w:color="000000"/>
              <w:right w:val="single" w:sz="6" w:space="0" w:color="000000"/>
            </w:tcBorders>
          </w:tcPr>
          <w:p w14:paraId="32D3C94E" w14:textId="77777777" w:rsidR="00CE7EFC" w:rsidRDefault="00E32513">
            <w:pPr>
              <w:pStyle w:val="TableParagraph"/>
              <w:spacing w:line="244" w:lineRule="auto"/>
              <w:ind w:left="83"/>
              <w:rPr>
                <w:sz w:val="16"/>
              </w:rPr>
            </w:pPr>
            <w:r>
              <w:rPr>
                <w:w w:val="85"/>
                <w:sz w:val="16"/>
              </w:rPr>
              <w:t>Cíl</w:t>
            </w:r>
            <w:r>
              <w:rPr>
                <w:spacing w:val="2"/>
                <w:w w:val="85"/>
                <w:sz w:val="16"/>
              </w:rPr>
              <w:t xml:space="preserve"> </w:t>
            </w:r>
            <w:r>
              <w:rPr>
                <w:w w:val="85"/>
                <w:sz w:val="16"/>
              </w:rPr>
              <w:t>péče:</w:t>
            </w:r>
            <w:r>
              <w:rPr>
                <w:spacing w:val="1"/>
                <w:w w:val="85"/>
                <w:sz w:val="16"/>
              </w:rPr>
              <w:t xml:space="preserve"> </w:t>
            </w:r>
            <w:r>
              <w:rPr>
                <w:w w:val="85"/>
                <w:sz w:val="16"/>
              </w:rPr>
              <w:t>Zachování</w:t>
            </w:r>
            <w:r>
              <w:rPr>
                <w:spacing w:val="3"/>
                <w:w w:val="85"/>
                <w:sz w:val="16"/>
              </w:rPr>
              <w:t xml:space="preserve"> </w:t>
            </w:r>
            <w:r>
              <w:rPr>
                <w:w w:val="85"/>
                <w:sz w:val="16"/>
              </w:rPr>
              <w:t>biotopu</w:t>
            </w:r>
            <w:r>
              <w:rPr>
                <w:spacing w:val="3"/>
                <w:w w:val="85"/>
                <w:sz w:val="16"/>
              </w:rPr>
              <w:t xml:space="preserve"> </w:t>
            </w:r>
            <w:r>
              <w:rPr>
                <w:w w:val="85"/>
                <w:sz w:val="16"/>
              </w:rPr>
              <w:t>T1.1</w:t>
            </w:r>
            <w:r>
              <w:rPr>
                <w:spacing w:val="2"/>
                <w:w w:val="85"/>
                <w:sz w:val="16"/>
              </w:rPr>
              <w:t xml:space="preserve"> </w:t>
            </w:r>
            <w:r>
              <w:rPr>
                <w:w w:val="85"/>
                <w:sz w:val="16"/>
              </w:rPr>
              <w:t>–</w:t>
            </w:r>
            <w:r>
              <w:rPr>
                <w:spacing w:val="2"/>
                <w:w w:val="85"/>
                <w:sz w:val="16"/>
              </w:rPr>
              <w:t xml:space="preserve"> </w:t>
            </w:r>
            <w:r>
              <w:rPr>
                <w:w w:val="85"/>
                <w:sz w:val="16"/>
              </w:rPr>
              <w:t>Mezofilní</w:t>
            </w:r>
            <w:r>
              <w:rPr>
                <w:spacing w:val="2"/>
                <w:w w:val="85"/>
                <w:sz w:val="16"/>
              </w:rPr>
              <w:t xml:space="preserve"> </w:t>
            </w:r>
            <w:proofErr w:type="spellStart"/>
            <w:r>
              <w:rPr>
                <w:w w:val="85"/>
                <w:sz w:val="16"/>
              </w:rPr>
              <w:t>ovsíkové</w:t>
            </w:r>
            <w:proofErr w:type="spellEnd"/>
            <w:r>
              <w:rPr>
                <w:spacing w:val="4"/>
                <w:w w:val="85"/>
                <w:sz w:val="16"/>
              </w:rPr>
              <w:t xml:space="preserve"> </w:t>
            </w:r>
            <w:r>
              <w:rPr>
                <w:w w:val="85"/>
                <w:sz w:val="16"/>
              </w:rPr>
              <w:t>louky</w:t>
            </w:r>
            <w:r>
              <w:rPr>
                <w:spacing w:val="2"/>
                <w:w w:val="85"/>
                <w:sz w:val="16"/>
              </w:rPr>
              <w:t xml:space="preserve"> </w:t>
            </w:r>
            <w:r>
              <w:rPr>
                <w:w w:val="85"/>
                <w:sz w:val="16"/>
              </w:rPr>
              <w:t>a</w:t>
            </w:r>
            <w:r>
              <w:rPr>
                <w:spacing w:val="2"/>
                <w:w w:val="85"/>
                <w:sz w:val="16"/>
              </w:rPr>
              <w:t xml:space="preserve"> </w:t>
            </w:r>
            <w:r>
              <w:rPr>
                <w:w w:val="85"/>
                <w:sz w:val="16"/>
              </w:rPr>
              <w:t>T1.3</w:t>
            </w:r>
            <w:r>
              <w:rPr>
                <w:spacing w:val="6"/>
                <w:w w:val="85"/>
                <w:sz w:val="16"/>
              </w:rPr>
              <w:t xml:space="preserve"> </w:t>
            </w:r>
            <w:r>
              <w:rPr>
                <w:w w:val="85"/>
                <w:sz w:val="16"/>
              </w:rPr>
              <w:t>–</w:t>
            </w:r>
            <w:r>
              <w:rPr>
                <w:spacing w:val="1"/>
                <w:w w:val="85"/>
                <w:sz w:val="16"/>
              </w:rPr>
              <w:t xml:space="preserve"> </w:t>
            </w:r>
            <w:r>
              <w:rPr>
                <w:w w:val="80"/>
                <w:sz w:val="16"/>
              </w:rPr>
              <w:t>Poháňkové</w:t>
            </w:r>
            <w:r>
              <w:rPr>
                <w:spacing w:val="2"/>
                <w:w w:val="80"/>
                <w:sz w:val="16"/>
              </w:rPr>
              <w:t xml:space="preserve"> </w:t>
            </w:r>
            <w:r>
              <w:rPr>
                <w:w w:val="80"/>
                <w:sz w:val="16"/>
              </w:rPr>
              <w:t>pastviny</w:t>
            </w:r>
            <w:r>
              <w:rPr>
                <w:spacing w:val="2"/>
                <w:w w:val="80"/>
                <w:sz w:val="16"/>
              </w:rPr>
              <w:t xml:space="preserve"> </w:t>
            </w:r>
            <w:r>
              <w:rPr>
                <w:w w:val="80"/>
                <w:sz w:val="16"/>
              </w:rPr>
              <w:t>a</w:t>
            </w:r>
            <w:r>
              <w:rPr>
                <w:spacing w:val="5"/>
                <w:w w:val="80"/>
                <w:sz w:val="16"/>
              </w:rPr>
              <w:t xml:space="preserve"> </w:t>
            </w:r>
            <w:r>
              <w:rPr>
                <w:w w:val="80"/>
                <w:sz w:val="16"/>
              </w:rPr>
              <w:t>péče</w:t>
            </w:r>
            <w:r>
              <w:rPr>
                <w:spacing w:val="2"/>
                <w:w w:val="80"/>
                <w:sz w:val="16"/>
              </w:rPr>
              <w:t xml:space="preserve"> </w:t>
            </w:r>
            <w:r>
              <w:rPr>
                <w:w w:val="80"/>
                <w:sz w:val="16"/>
              </w:rPr>
              <w:t>o</w:t>
            </w:r>
            <w:r>
              <w:rPr>
                <w:spacing w:val="4"/>
                <w:w w:val="80"/>
                <w:sz w:val="16"/>
              </w:rPr>
              <w:t xml:space="preserve"> </w:t>
            </w:r>
            <w:proofErr w:type="spellStart"/>
            <w:r>
              <w:rPr>
                <w:w w:val="80"/>
                <w:sz w:val="16"/>
              </w:rPr>
              <w:t>sozologicky</w:t>
            </w:r>
            <w:proofErr w:type="spellEnd"/>
            <w:r>
              <w:rPr>
                <w:spacing w:val="3"/>
                <w:w w:val="80"/>
                <w:sz w:val="16"/>
              </w:rPr>
              <w:t xml:space="preserve"> </w:t>
            </w:r>
            <w:r>
              <w:rPr>
                <w:w w:val="80"/>
                <w:sz w:val="16"/>
              </w:rPr>
              <w:t>významné</w:t>
            </w:r>
            <w:r>
              <w:rPr>
                <w:spacing w:val="4"/>
                <w:w w:val="80"/>
                <w:sz w:val="16"/>
              </w:rPr>
              <w:t xml:space="preserve"> </w:t>
            </w:r>
            <w:r>
              <w:rPr>
                <w:w w:val="80"/>
                <w:sz w:val="16"/>
              </w:rPr>
              <w:t>druhy.</w:t>
            </w:r>
          </w:p>
        </w:tc>
        <w:tc>
          <w:tcPr>
            <w:tcW w:w="3829" w:type="dxa"/>
            <w:tcBorders>
              <w:top w:val="single" w:sz="6" w:space="0" w:color="000000"/>
              <w:left w:val="single" w:sz="6" w:space="0" w:color="000000"/>
              <w:bottom w:val="single" w:sz="6" w:space="0" w:color="000000"/>
              <w:right w:val="single" w:sz="6" w:space="0" w:color="000000"/>
            </w:tcBorders>
          </w:tcPr>
          <w:p w14:paraId="32D3C94F" w14:textId="77777777" w:rsidR="00CE7EFC" w:rsidRDefault="00E32513">
            <w:pPr>
              <w:pStyle w:val="TableParagraph"/>
              <w:spacing w:line="157" w:lineRule="exact"/>
              <w:ind w:left="82"/>
              <w:rPr>
                <w:sz w:val="16"/>
              </w:rPr>
            </w:pPr>
            <w:r>
              <w:rPr>
                <w:w w:val="80"/>
                <w:sz w:val="16"/>
              </w:rPr>
              <w:t>Pravidelné</w:t>
            </w:r>
            <w:r>
              <w:rPr>
                <w:spacing w:val="10"/>
                <w:w w:val="80"/>
                <w:sz w:val="16"/>
              </w:rPr>
              <w:t xml:space="preserve"> </w:t>
            </w:r>
            <w:r>
              <w:rPr>
                <w:w w:val="80"/>
                <w:sz w:val="16"/>
              </w:rPr>
              <w:t>kosení</w:t>
            </w:r>
          </w:p>
        </w:tc>
        <w:tc>
          <w:tcPr>
            <w:tcW w:w="1275" w:type="dxa"/>
            <w:vMerge w:val="restart"/>
            <w:tcBorders>
              <w:top w:val="single" w:sz="6" w:space="0" w:color="000000"/>
              <w:left w:val="single" w:sz="6" w:space="0" w:color="000000"/>
              <w:bottom w:val="single" w:sz="12" w:space="0" w:color="000000"/>
              <w:right w:val="single" w:sz="6" w:space="0" w:color="000000"/>
            </w:tcBorders>
          </w:tcPr>
          <w:p w14:paraId="32D3C950" w14:textId="77777777" w:rsidR="00CE7EFC" w:rsidRDefault="00E32513">
            <w:pPr>
              <w:pStyle w:val="TableParagraph"/>
              <w:spacing w:line="180" w:lineRule="exact"/>
              <w:ind w:left="82"/>
              <w:rPr>
                <w:sz w:val="16"/>
              </w:rPr>
            </w:pPr>
            <w:r>
              <w:rPr>
                <w:w w:val="82"/>
                <w:sz w:val="16"/>
              </w:rPr>
              <w:t>1</w:t>
            </w:r>
          </w:p>
        </w:tc>
        <w:tc>
          <w:tcPr>
            <w:tcW w:w="1420" w:type="dxa"/>
            <w:tcBorders>
              <w:top w:val="single" w:sz="6" w:space="0" w:color="000000"/>
              <w:left w:val="single" w:sz="6" w:space="0" w:color="000000"/>
              <w:bottom w:val="single" w:sz="6" w:space="0" w:color="000000"/>
              <w:right w:val="single" w:sz="6" w:space="0" w:color="000000"/>
            </w:tcBorders>
          </w:tcPr>
          <w:p w14:paraId="32D3C951" w14:textId="77777777" w:rsidR="00CE7EFC" w:rsidRDefault="00E32513">
            <w:pPr>
              <w:pStyle w:val="TableParagraph"/>
              <w:spacing w:line="157" w:lineRule="exact"/>
              <w:ind w:left="81"/>
              <w:rPr>
                <w:sz w:val="16"/>
              </w:rPr>
            </w:pPr>
            <w:r>
              <w:rPr>
                <w:w w:val="80"/>
                <w:sz w:val="16"/>
              </w:rPr>
              <w:t>Květen</w:t>
            </w:r>
            <w:r>
              <w:rPr>
                <w:spacing w:val="9"/>
                <w:w w:val="80"/>
                <w:sz w:val="16"/>
              </w:rPr>
              <w:t xml:space="preserve"> </w:t>
            </w:r>
            <w:r>
              <w:rPr>
                <w:w w:val="80"/>
                <w:sz w:val="16"/>
              </w:rPr>
              <w:t>až</w:t>
            </w:r>
            <w:r>
              <w:rPr>
                <w:spacing w:val="7"/>
                <w:w w:val="80"/>
                <w:sz w:val="16"/>
              </w:rPr>
              <w:t xml:space="preserve"> </w:t>
            </w:r>
            <w:r>
              <w:rPr>
                <w:w w:val="80"/>
                <w:sz w:val="16"/>
              </w:rPr>
              <w:t>září</w:t>
            </w:r>
          </w:p>
        </w:tc>
        <w:tc>
          <w:tcPr>
            <w:tcW w:w="1419" w:type="dxa"/>
            <w:tcBorders>
              <w:top w:val="single" w:sz="6" w:space="0" w:color="000000"/>
              <w:left w:val="single" w:sz="6" w:space="0" w:color="000000"/>
              <w:bottom w:val="single" w:sz="6" w:space="0" w:color="000000"/>
            </w:tcBorders>
          </w:tcPr>
          <w:p w14:paraId="32D3C952" w14:textId="77777777" w:rsidR="00CE7EFC" w:rsidRDefault="00E32513">
            <w:pPr>
              <w:pStyle w:val="TableParagraph"/>
              <w:spacing w:line="157" w:lineRule="exact"/>
              <w:ind w:left="80"/>
              <w:rPr>
                <w:sz w:val="16"/>
              </w:rPr>
            </w:pPr>
            <w:r>
              <w:rPr>
                <w:w w:val="80"/>
                <w:sz w:val="16"/>
              </w:rPr>
              <w:t>2</w:t>
            </w:r>
            <w:r>
              <w:rPr>
                <w:spacing w:val="5"/>
                <w:w w:val="80"/>
                <w:sz w:val="16"/>
              </w:rPr>
              <w:t xml:space="preserve"> </w:t>
            </w:r>
            <w:r>
              <w:rPr>
                <w:w w:val="80"/>
                <w:sz w:val="16"/>
              </w:rPr>
              <w:t>až</w:t>
            </w:r>
            <w:r>
              <w:rPr>
                <w:spacing w:val="3"/>
                <w:w w:val="80"/>
                <w:sz w:val="16"/>
              </w:rPr>
              <w:t xml:space="preserve"> </w:t>
            </w:r>
            <w:r>
              <w:rPr>
                <w:w w:val="80"/>
                <w:sz w:val="16"/>
              </w:rPr>
              <w:t>3</w:t>
            </w:r>
            <w:r>
              <w:rPr>
                <w:spacing w:val="5"/>
                <w:w w:val="80"/>
                <w:sz w:val="16"/>
              </w:rPr>
              <w:t xml:space="preserve"> </w:t>
            </w:r>
            <w:r>
              <w:rPr>
                <w:w w:val="80"/>
                <w:sz w:val="16"/>
              </w:rPr>
              <w:t>x</w:t>
            </w:r>
            <w:r>
              <w:rPr>
                <w:spacing w:val="3"/>
                <w:w w:val="80"/>
                <w:sz w:val="16"/>
              </w:rPr>
              <w:t xml:space="preserve"> </w:t>
            </w:r>
            <w:r>
              <w:rPr>
                <w:w w:val="80"/>
                <w:sz w:val="16"/>
              </w:rPr>
              <w:t>ročně</w:t>
            </w:r>
          </w:p>
        </w:tc>
      </w:tr>
      <w:tr w:rsidR="00CE7EFC" w14:paraId="32D3C95B" w14:textId="77777777">
        <w:trPr>
          <w:trHeight w:val="166"/>
        </w:trPr>
        <w:tc>
          <w:tcPr>
            <w:tcW w:w="994" w:type="dxa"/>
            <w:vMerge/>
            <w:tcBorders>
              <w:top w:val="nil"/>
              <w:bottom w:val="single" w:sz="12" w:space="0" w:color="000000"/>
              <w:right w:val="single" w:sz="6" w:space="0" w:color="000000"/>
            </w:tcBorders>
          </w:tcPr>
          <w:p w14:paraId="32D3C954" w14:textId="77777777" w:rsidR="00CE7EFC" w:rsidRDefault="00CE7EFC">
            <w:pPr>
              <w:rPr>
                <w:sz w:val="2"/>
                <w:szCs w:val="2"/>
              </w:rPr>
            </w:pPr>
          </w:p>
        </w:tc>
        <w:tc>
          <w:tcPr>
            <w:tcW w:w="850" w:type="dxa"/>
            <w:vMerge/>
            <w:tcBorders>
              <w:top w:val="nil"/>
              <w:left w:val="single" w:sz="6" w:space="0" w:color="000000"/>
              <w:bottom w:val="single" w:sz="12" w:space="0" w:color="000000"/>
              <w:right w:val="single" w:sz="6" w:space="0" w:color="000000"/>
            </w:tcBorders>
          </w:tcPr>
          <w:p w14:paraId="32D3C955" w14:textId="77777777" w:rsidR="00CE7EFC" w:rsidRDefault="00CE7EFC">
            <w:pPr>
              <w:rPr>
                <w:sz w:val="2"/>
                <w:szCs w:val="2"/>
              </w:rPr>
            </w:pPr>
          </w:p>
        </w:tc>
        <w:tc>
          <w:tcPr>
            <w:tcW w:w="4254" w:type="dxa"/>
            <w:vMerge/>
            <w:tcBorders>
              <w:top w:val="nil"/>
              <w:left w:val="single" w:sz="6" w:space="0" w:color="000000"/>
              <w:bottom w:val="single" w:sz="12" w:space="0" w:color="000000"/>
              <w:right w:val="single" w:sz="6" w:space="0" w:color="000000"/>
            </w:tcBorders>
          </w:tcPr>
          <w:p w14:paraId="32D3C956" w14:textId="77777777" w:rsidR="00CE7EFC" w:rsidRDefault="00CE7EFC">
            <w:pPr>
              <w:rPr>
                <w:sz w:val="2"/>
                <w:szCs w:val="2"/>
              </w:rPr>
            </w:pPr>
          </w:p>
        </w:tc>
        <w:tc>
          <w:tcPr>
            <w:tcW w:w="3829" w:type="dxa"/>
            <w:tcBorders>
              <w:top w:val="single" w:sz="6" w:space="0" w:color="000000"/>
              <w:left w:val="single" w:sz="6" w:space="0" w:color="000000"/>
              <w:bottom w:val="single" w:sz="6" w:space="0" w:color="000000"/>
              <w:right w:val="single" w:sz="6" w:space="0" w:color="000000"/>
            </w:tcBorders>
          </w:tcPr>
          <w:p w14:paraId="32D3C957" w14:textId="77777777" w:rsidR="00CE7EFC" w:rsidRDefault="00E32513">
            <w:pPr>
              <w:pStyle w:val="TableParagraph"/>
              <w:spacing w:line="147" w:lineRule="exact"/>
              <w:ind w:left="82"/>
              <w:rPr>
                <w:sz w:val="16"/>
              </w:rPr>
            </w:pPr>
            <w:r>
              <w:rPr>
                <w:w w:val="80"/>
                <w:sz w:val="16"/>
              </w:rPr>
              <w:t>Odstranění</w:t>
            </w:r>
            <w:r>
              <w:rPr>
                <w:spacing w:val="10"/>
                <w:w w:val="80"/>
                <w:sz w:val="16"/>
              </w:rPr>
              <w:t xml:space="preserve"> </w:t>
            </w:r>
            <w:r>
              <w:rPr>
                <w:w w:val="80"/>
                <w:sz w:val="16"/>
              </w:rPr>
              <w:t>biomasy</w:t>
            </w:r>
          </w:p>
        </w:tc>
        <w:tc>
          <w:tcPr>
            <w:tcW w:w="1275" w:type="dxa"/>
            <w:vMerge/>
            <w:tcBorders>
              <w:top w:val="nil"/>
              <w:left w:val="single" w:sz="6" w:space="0" w:color="000000"/>
              <w:bottom w:val="single" w:sz="12" w:space="0" w:color="000000"/>
              <w:right w:val="single" w:sz="6" w:space="0" w:color="000000"/>
            </w:tcBorders>
          </w:tcPr>
          <w:p w14:paraId="32D3C958" w14:textId="77777777" w:rsidR="00CE7EFC" w:rsidRDefault="00CE7EFC">
            <w:pPr>
              <w:rPr>
                <w:sz w:val="2"/>
                <w:szCs w:val="2"/>
              </w:rPr>
            </w:pPr>
          </w:p>
        </w:tc>
        <w:tc>
          <w:tcPr>
            <w:tcW w:w="1420" w:type="dxa"/>
            <w:tcBorders>
              <w:top w:val="single" w:sz="6" w:space="0" w:color="000000"/>
              <w:left w:val="single" w:sz="6" w:space="0" w:color="000000"/>
              <w:bottom w:val="single" w:sz="6" w:space="0" w:color="000000"/>
              <w:right w:val="single" w:sz="6" w:space="0" w:color="000000"/>
            </w:tcBorders>
          </w:tcPr>
          <w:p w14:paraId="32D3C959" w14:textId="77777777" w:rsidR="00CE7EFC" w:rsidRDefault="00E32513">
            <w:pPr>
              <w:pStyle w:val="TableParagraph"/>
              <w:spacing w:line="147" w:lineRule="exact"/>
              <w:ind w:left="81"/>
              <w:rPr>
                <w:sz w:val="16"/>
              </w:rPr>
            </w:pPr>
            <w:r>
              <w:rPr>
                <w:w w:val="80"/>
                <w:sz w:val="16"/>
              </w:rPr>
              <w:t>Květen</w:t>
            </w:r>
            <w:r>
              <w:rPr>
                <w:spacing w:val="9"/>
                <w:w w:val="80"/>
                <w:sz w:val="16"/>
              </w:rPr>
              <w:t xml:space="preserve"> </w:t>
            </w:r>
            <w:r>
              <w:rPr>
                <w:w w:val="80"/>
                <w:sz w:val="16"/>
              </w:rPr>
              <w:t>až</w:t>
            </w:r>
            <w:r>
              <w:rPr>
                <w:spacing w:val="7"/>
                <w:w w:val="80"/>
                <w:sz w:val="16"/>
              </w:rPr>
              <w:t xml:space="preserve"> </w:t>
            </w:r>
            <w:r>
              <w:rPr>
                <w:w w:val="80"/>
                <w:sz w:val="16"/>
              </w:rPr>
              <w:t>září</w:t>
            </w:r>
          </w:p>
        </w:tc>
        <w:tc>
          <w:tcPr>
            <w:tcW w:w="1419" w:type="dxa"/>
            <w:tcBorders>
              <w:top w:val="single" w:sz="6" w:space="0" w:color="000000"/>
              <w:left w:val="single" w:sz="6" w:space="0" w:color="000000"/>
              <w:bottom w:val="single" w:sz="6" w:space="0" w:color="000000"/>
            </w:tcBorders>
          </w:tcPr>
          <w:p w14:paraId="32D3C95A" w14:textId="77777777" w:rsidR="00CE7EFC" w:rsidRDefault="00E32513">
            <w:pPr>
              <w:pStyle w:val="TableParagraph"/>
              <w:spacing w:line="147" w:lineRule="exact"/>
              <w:ind w:left="80"/>
              <w:rPr>
                <w:sz w:val="16"/>
              </w:rPr>
            </w:pPr>
            <w:r>
              <w:rPr>
                <w:w w:val="80"/>
                <w:sz w:val="16"/>
              </w:rPr>
              <w:t>2</w:t>
            </w:r>
            <w:r>
              <w:rPr>
                <w:spacing w:val="5"/>
                <w:w w:val="80"/>
                <w:sz w:val="16"/>
              </w:rPr>
              <w:t xml:space="preserve"> </w:t>
            </w:r>
            <w:r>
              <w:rPr>
                <w:w w:val="80"/>
                <w:sz w:val="16"/>
              </w:rPr>
              <w:t>až</w:t>
            </w:r>
            <w:r>
              <w:rPr>
                <w:spacing w:val="3"/>
                <w:w w:val="80"/>
                <w:sz w:val="16"/>
              </w:rPr>
              <w:t xml:space="preserve"> </w:t>
            </w:r>
            <w:r>
              <w:rPr>
                <w:w w:val="80"/>
                <w:sz w:val="16"/>
              </w:rPr>
              <w:t>3</w:t>
            </w:r>
            <w:r>
              <w:rPr>
                <w:spacing w:val="5"/>
                <w:w w:val="80"/>
                <w:sz w:val="16"/>
              </w:rPr>
              <w:t xml:space="preserve"> </w:t>
            </w:r>
            <w:r>
              <w:rPr>
                <w:w w:val="80"/>
                <w:sz w:val="16"/>
              </w:rPr>
              <w:t>x</w:t>
            </w:r>
            <w:r>
              <w:rPr>
                <w:spacing w:val="3"/>
                <w:w w:val="80"/>
                <w:sz w:val="16"/>
              </w:rPr>
              <w:t xml:space="preserve"> </w:t>
            </w:r>
            <w:r>
              <w:rPr>
                <w:w w:val="80"/>
                <w:sz w:val="16"/>
              </w:rPr>
              <w:t>ročně</w:t>
            </w:r>
          </w:p>
        </w:tc>
      </w:tr>
      <w:tr w:rsidR="00CE7EFC" w14:paraId="32D3C963" w14:textId="77777777">
        <w:trPr>
          <w:trHeight w:val="179"/>
        </w:trPr>
        <w:tc>
          <w:tcPr>
            <w:tcW w:w="994" w:type="dxa"/>
            <w:vMerge/>
            <w:tcBorders>
              <w:top w:val="nil"/>
              <w:bottom w:val="single" w:sz="12" w:space="0" w:color="000000"/>
              <w:right w:val="single" w:sz="6" w:space="0" w:color="000000"/>
            </w:tcBorders>
          </w:tcPr>
          <w:p w14:paraId="32D3C95C" w14:textId="77777777" w:rsidR="00CE7EFC" w:rsidRDefault="00CE7EFC">
            <w:pPr>
              <w:rPr>
                <w:sz w:val="2"/>
                <w:szCs w:val="2"/>
              </w:rPr>
            </w:pPr>
          </w:p>
        </w:tc>
        <w:tc>
          <w:tcPr>
            <w:tcW w:w="850" w:type="dxa"/>
            <w:vMerge/>
            <w:tcBorders>
              <w:top w:val="nil"/>
              <w:left w:val="single" w:sz="6" w:space="0" w:color="000000"/>
              <w:bottom w:val="single" w:sz="12" w:space="0" w:color="000000"/>
              <w:right w:val="single" w:sz="6" w:space="0" w:color="000000"/>
            </w:tcBorders>
          </w:tcPr>
          <w:p w14:paraId="32D3C95D" w14:textId="77777777" w:rsidR="00CE7EFC" w:rsidRDefault="00CE7EFC">
            <w:pPr>
              <w:rPr>
                <w:sz w:val="2"/>
                <w:szCs w:val="2"/>
              </w:rPr>
            </w:pPr>
          </w:p>
        </w:tc>
        <w:tc>
          <w:tcPr>
            <w:tcW w:w="4254" w:type="dxa"/>
            <w:vMerge/>
            <w:tcBorders>
              <w:top w:val="nil"/>
              <w:left w:val="single" w:sz="6" w:space="0" w:color="000000"/>
              <w:bottom w:val="single" w:sz="12" w:space="0" w:color="000000"/>
              <w:right w:val="single" w:sz="6" w:space="0" w:color="000000"/>
            </w:tcBorders>
          </w:tcPr>
          <w:p w14:paraId="32D3C95E" w14:textId="77777777" w:rsidR="00CE7EFC" w:rsidRDefault="00CE7EFC">
            <w:pPr>
              <w:rPr>
                <w:sz w:val="2"/>
                <w:szCs w:val="2"/>
              </w:rPr>
            </w:pPr>
          </w:p>
        </w:tc>
        <w:tc>
          <w:tcPr>
            <w:tcW w:w="3829" w:type="dxa"/>
            <w:tcBorders>
              <w:top w:val="single" w:sz="6" w:space="0" w:color="000000"/>
              <w:left w:val="single" w:sz="6" w:space="0" w:color="000000"/>
              <w:bottom w:val="single" w:sz="12" w:space="0" w:color="000000"/>
              <w:right w:val="single" w:sz="6" w:space="0" w:color="000000"/>
            </w:tcBorders>
          </w:tcPr>
          <w:p w14:paraId="32D3C95F" w14:textId="77777777" w:rsidR="00CE7EFC" w:rsidRDefault="00E32513">
            <w:pPr>
              <w:pStyle w:val="TableParagraph"/>
              <w:spacing w:line="159" w:lineRule="exact"/>
              <w:ind w:left="82"/>
              <w:rPr>
                <w:sz w:val="16"/>
              </w:rPr>
            </w:pPr>
            <w:r>
              <w:rPr>
                <w:w w:val="80"/>
                <w:sz w:val="16"/>
              </w:rPr>
              <w:t>Případný</w:t>
            </w:r>
            <w:r>
              <w:rPr>
                <w:spacing w:val="7"/>
                <w:w w:val="80"/>
                <w:sz w:val="16"/>
              </w:rPr>
              <w:t xml:space="preserve"> </w:t>
            </w:r>
            <w:r>
              <w:rPr>
                <w:w w:val="80"/>
                <w:sz w:val="16"/>
              </w:rPr>
              <w:t>výřez</w:t>
            </w:r>
            <w:r>
              <w:rPr>
                <w:spacing w:val="8"/>
                <w:w w:val="80"/>
                <w:sz w:val="16"/>
              </w:rPr>
              <w:t xml:space="preserve"> </w:t>
            </w:r>
            <w:r>
              <w:rPr>
                <w:w w:val="80"/>
                <w:sz w:val="16"/>
              </w:rPr>
              <w:t>dřevin</w:t>
            </w:r>
          </w:p>
        </w:tc>
        <w:tc>
          <w:tcPr>
            <w:tcW w:w="1275" w:type="dxa"/>
            <w:vMerge/>
            <w:tcBorders>
              <w:top w:val="nil"/>
              <w:left w:val="single" w:sz="6" w:space="0" w:color="000000"/>
              <w:bottom w:val="single" w:sz="12" w:space="0" w:color="000000"/>
              <w:right w:val="single" w:sz="6" w:space="0" w:color="000000"/>
            </w:tcBorders>
          </w:tcPr>
          <w:p w14:paraId="32D3C960" w14:textId="77777777" w:rsidR="00CE7EFC" w:rsidRDefault="00CE7EFC">
            <w:pPr>
              <w:rPr>
                <w:sz w:val="2"/>
                <w:szCs w:val="2"/>
              </w:rPr>
            </w:pPr>
          </w:p>
        </w:tc>
        <w:tc>
          <w:tcPr>
            <w:tcW w:w="1420" w:type="dxa"/>
            <w:tcBorders>
              <w:top w:val="single" w:sz="6" w:space="0" w:color="000000"/>
              <w:left w:val="single" w:sz="6" w:space="0" w:color="000000"/>
              <w:bottom w:val="single" w:sz="12" w:space="0" w:color="000000"/>
              <w:right w:val="single" w:sz="6" w:space="0" w:color="000000"/>
            </w:tcBorders>
          </w:tcPr>
          <w:p w14:paraId="32D3C961" w14:textId="77777777" w:rsidR="00CE7EFC" w:rsidRDefault="00E32513">
            <w:pPr>
              <w:pStyle w:val="TableParagraph"/>
              <w:spacing w:line="159" w:lineRule="exact"/>
              <w:ind w:left="81"/>
              <w:rPr>
                <w:sz w:val="16"/>
              </w:rPr>
            </w:pPr>
            <w:r>
              <w:rPr>
                <w:w w:val="80"/>
                <w:sz w:val="16"/>
              </w:rPr>
              <w:t>Zimní</w:t>
            </w:r>
            <w:r>
              <w:rPr>
                <w:spacing w:val="10"/>
                <w:w w:val="80"/>
                <w:sz w:val="16"/>
              </w:rPr>
              <w:t xml:space="preserve"> </w:t>
            </w:r>
            <w:r>
              <w:rPr>
                <w:w w:val="80"/>
                <w:sz w:val="16"/>
              </w:rPr>
              <w:t>období</w:t>
            </w:r>
          </w:p>
        </w:tc>
        <w:tc>
          <w:tcPr>
            <w:tcW w:w="1419" w:type="dxa"/>
            <w:tcBorders>
              <w:top w:val="single" w:sz="6" w:space="0" w:color="000000"/>
              <w:left w:val="single" w:sz="6" w:space="0" w:color="000000"/>
              <w:bottom w:val="single" w:sz="12" w:space="0" w:color="000000"/>
            </w:tcBorders>
          </w:tcPr>
          <w:p w14:paraId="32D3C962" w14:textId="77777777" w:rsidR="00CE7EFC" w:rsidRDefault="00E32513">
            <w:pPr>
              <w:pStyle w:val="TableParagraph"/>
              <w:spacing w:line="159" w:lineRule="exact"/>
              <w:ind w:left="80"/>
              <w:rPr>
                <w:sz w:val="16"/>
              </w:rPr>
            </w:pPr>
            <w:r>
              <w:rPr>
                <w:w w:val="80"/>
                <w:sz w:val="16"/>
              </w:rPr>
              <w:t>1</w:t>
            </w:r>
            <w:r>
              <w:rPr>
                <w:spacing w:val="4"/>
                <w:w w:val="80"/>
                <w:sz w:val="16"/>
              </w:rPr>
              <w:t xml:space="preserve"> </w:t>
            </w:r>
            <w:r>
              <w:rPr>
                <w:w w:val="80"/>
                <w:sz w:val="16"/>
              </w:rPr>
              <w:t>x</w:t>
            </w:r>
            <w:r>
              <w:rPr>
                <w:spacing w:val="3"/>
                <w:w w:val="80"/>
                <w:sz w:val="16"/>
              </w:rPr>
              <w:t xml:space="preserve"> </w:t>
            </w:r>
            <w:r>
              <w:rPr>
                <w:w w:val="80"/>
                <w:sz w:val="16"/>
              </w:rPr>
              <w:t>za</w:t>
            </w:r>
            <w:r>
              <w:rPr>
                <w:spacing w:val="5"/>
                <w:w w:val="80"/>
                <w:sz w:val="16"/>
              </w:rPr>
              <w:t xml:space="preserve"> </w:t>
            </w:r>
            <w:r>
              <w:rPr>
                <w:w w:val="80"/>
                <w:sz w:val="16"/>
              </w:rPr>
              <w:t>10</w:t>
            </w:r>
            <w:r>
              <w:rPr>
                <w:spacing w:val="5"/>
                <w:w w:val="80"/>
                <w:sz w:val="16"/>
              </w:rPr>
              <w:t xml:space="preserve"> </w:t>
            </w:r>
            <w:r>
              <w:rPr>
                <w:w w:val="80"/>
                <w:sz w:val="16"/>
              </w:rPr>
              <w:t>let</w:t>
            </w:r>
          </w:p>
        </w:tc>
      </w:tr>
    </w:tbl>
    <w:p w14:paraId="32D3C964" w14:textId="77777777" w:rsidR="00CE7EFC" w:rsidRDefault="00CE7EFC">
      <w:pPr>
        <w:pStyle w:val="Zkladntext"/>
        <w:rPr>
          <w:b/>
        </w:rPr>
      </w:pPr>
    </w:p>
    <w:p w14:paraId="32D3C965" w14:textId="77777777" w:rsidR="00CE7EFC" w:rsidRDefault="00CE7EFC">
      <w:pPr>
        <w:pStyle w:val="Zkladntext"/>
        <w:spacing w:before="9"/>
        <w:rPr>
          <w:b/>
          <w:sz w:val="17"/>
        </w:rPr>
      </w:pPr>
    </w:p>
    <w:p w14:paraId="32D3C966" w14:textId="77777777" w:rsidR="00CE7EFC" w:rsidRDefault="00E32513">
      <w:pPr>
        <w:spacing w:line="207" w:lineRule="exact"/>
        <w:ind w:left="138"/>
        <w:rPr>
          <w:b/>
          <w:i/>
          <w:sz w:val="18"/>
        </w:rPr>
      </w:pPr>
      <w:r>
        <w:rPr>
          <w:b/>
          <w:i/>
          <w:w w:val="90"/>
          <w:sz w:val="18"/>
        </w:rPr>
        <w:t>Pozn.:</w:t>
      </w:r>
    </w:p>
    <w:p w14:paraId="32D3C967" w14:textId="77777777" w:rsidR="00CE7EFC" w:rsidRDefault="00E32513">
      <w:pPr>
        <w:spacing w:line="206" w:lineRule="exact"/>
        <w:ind w:left="138"/>
        <w:rPr>
          <w:i/>
          <w:sz w:val="18"/>
        </w:rPr>
      </w:pPr>
      <w:proofErr w:type="gramStart"/>
      <w:r>
        <w:rPr>
          <w:b/>
          <w:i/>
          <w:w w:val="80"/>
          <w:sz w:val="18"/>
        </w:rPr>
        <w:t>naléhavost</w:t>
      </w:r>
      <w:r>
        <w:rPr>
          <w:b/>
          <w:i/>
          <w:spacing w:val="8"/>
          <w:w w:val="80"/>
          <w:sz w:val="18"/>
        </w:rPr>
        <w:t xml:space="preserve"> </w:t>
      </w:r>
      <w:r>
        <w:rPr>
          <w:i/>
          <w:w w:val="80"/>
          <w:sz w:val="18"/>
        </w:rPr>
        <w:t>-</w:t>
      </w:r>
      <w:r>
        <w:rPr>
          <w:i/>
          <w:spacing w:val="9"/>
          <w:w w:val="80"/>
          <w:sz w:val="18"/>
        </w:rPr>
        <w:t xml:space="preserve"> </w:t>
      </w:r>
      <w:r>
        <w:rPr>
          <w:i/>
          <w:w w:val="80"/>
          <w:sz w:val="18"/>
        </w:rPr>
        <w:t>stupně</w:t>
      </w:r>
      <w:proofErr w:type="gramEnd"/>
      <w:r>
        <w:rPr>
          <w:i/>
          <w:spacing w:val="10"/>
          <w:w w:val="80"/>
          <w:sz w:val="18"/>
        </w:rPr>
        <w:t xml:space="preserve"> </w:t>
      </w:r>
      <w:r>
        <w:rPr>
          <w:i/>
          <w:w w:val="80"/>
          <w:sz w:val="18"/>
        </w:rPr>
        <w:t>naléhavosti</w:t>
      </w:r>
      <w:r>
        <w:rPr>
          <w:i/>
          <w:spacing w:val="11"/>
          <w:w w:val="80"/>
          <w:sz w:val="18"/>
        </w:rPr>
        <w:t xml:space="preserve"> </w:t>
      </w:r>
      <w:r>
        <w:rPr>
          <w:i/>
          <w:w w:val="80"/>
          <w:sz w:val="18"/>
        </w:rPr>
        <w:t>jednotlivých</w:t>
      </w:r>
      <w:r>
        <w:rPr>
          <w:i/>
          <w:spacing w:val="10"/>
          <w:w w:val="80"/>
          <w:sz w:val="18"/>
        </w:rPr>
        <w:t xml:space="preserve"> </w:t>
      </w:r>
      <w:r>
        <w:rPr>
          <w:i/>
          <w:w w:val="80"/>
          <w:sz w:val="18"/>
        </w:rPr>
        <w:t>zásahů</w:t>
      </w:r>
      <w:r>
        <w:rPr>
          <w:i/>
          <w:spacing w:val="10"/>
          <w:w w:val="80"/>
          <w:sz w:val="18"/>
        </w:rPr>
        <w:t xml:space="preserve"> </w:t>
      </w:r>
      <w:r>
        <w:rPr>
          <w:i/>
          <w:w w:val="80"/>
          <w:sz w:val="18"/>
        </w:rPr>
        <w:t>pro</w:t>
      </w:r>
      <w:r>
        <w:rPr>
          <w:i/>
          <w:spacing w:val="10"/>
          <w:w w:val="80"/>
          <w:sz w:val="18"/>
        </w:rPr>
        <w:t xml:space="preserve"> </w:t>
      </w:r>
      <w:r>
        <w:rPr>
          <w:i/>
          <w:w w:val="80"/>
          <w:sz w:val="18"/>
        </w:rPr>
        <w:t>období</w:t>
      </w:r>
      <w:r>
        <w:rPr>
          <w:i/>
          <w:spacing w:val="11"/>
          <w:w w:val="80"/>
          <w:sz w:val="18"/>
        </w:rPr>
        <w:t xml:space="preserve"> </w:t>
      </w:r>
      <w:r>
        <w:rPr>
          <w:i/>
          <w:w w:val="80"/>
          <w:sz w:val="18"/>
        </w:rPr>
        <w:t>platnosti</w:t>
      </w:r>
      <w:r>
        <w:rPr>
          <w:i/>
          <w:spacing w:val="11"/>
          <w:w w:val="80"/>
          <w:sz w:val="18"/>
        </w:rPr>
        <w:t xml:space="preserve"> </w:t>
      </w:r>
      <w:r>
        <w:rPr>
          <w:i/>
          <w:w w:val="80"/>
          <w:sz w:val="18"/>
        </w:rPr>
        <w:t>plánu</w:t>
      </w:r>
      <w:r>
        <w:rPr>
          <w:i/>
          <w:spacing w:val="10"/>
          <w:w w:val="80"/>
          <w:sz w:val="18"/>
        </w:rPr>
        <w:t xml:space="preserve"> </w:t>
      </w:r>
      <w:r>
        <w:rPr>
          <w:i/>
          <w:w w:val="80"/>
          <w:sz w:val="18"/>
        </w:rPr>
        <w:t>péče</w:t>
      </w:r>
      <w:r>
        <w:rPr>
          <w:i/>
          <w:spacing w:val="10"/>
          <w:w w:val="80"/>
          <w:sz w:val="18"/>
        </w:rPr>
        <w:t xml:space="preserve"> </w:t>
      </w:r>
      <w:r>
        <w:rPr>
          <w:i/>
          <w:w w:val="80"/>
          <w:sz w:val="18"/>
        </w:rPr>
        <w:t>se</w:t>
      </w:r>
      <w:r>
        <w:rPr>
          <w:i/>
          <w:spacing w:val="10"/>
          <w:w w:val="80"/>
          <w:sz w:val="18"/>
        </w:rPr>
        <w:t xml:space="preserve"> </w:t>
      </w:r>
      <w:r>
        <w:rPr>
          <w:i/>
          <w:w w:val="80"/>
          <w:sz w:val="18"/>
        </w:rPr>
        <w:t>uvádí</w:t>
      </w:r>
      <w:r>
        <w:rPr>
          <w:i/>
          <w:spacing w:val="10"/>
          <w:w w:val="80"/>
          <w:sz w:val="18"/>
        </w:rPr>
        <w:t xml:space="preserve"> </w:t>
      </w:r>
      <w:r>
        <w:rPr>
          <w:i/>
          <w:w w:val="80"/>
          <w:sz w:val="18"/>
        </w:rPr>
        <w:t>podle</w:t>
      </w:r>
      <w:r>
        <w:rPr>
          <w:i/>
          <w:spacing w:val="12"/>
          <w:w w:val="80"/>
          <w:sz w:val="18"/>
        </w:rPr>
        <w:t xml:space="preserve"> </w:t>
      </w:r>
      <w:r>
        <w:rPr>
          <w:i/>
          <w:w w:val="80"/>
          <w:sz w:val="18"/>
        </w:rPr>
        <w:t>následujícího</w:t>
      </w:r>
      <w:r>
        <w:rPr>
          <w:i/>
          <w:spacing w:val="10"/>
          <w:w w:val="80"/>
          <w:sz w:val="18"/>
        </w:rPr>
        <w:t xml:space="preserve"> </w:t>
      </w:r>
      <w:r>
        <w:rPr>
          <w:i/>
          <w:w w:val="80"/>
          <w:sz w:val="18"/>
        </w:rPr>
        <w:t>členění:</w:t>
      </w:r>
    </w:p>
    <w:p w14:paraId="32D3C968" w14:textId="77777777" w:rsidR="00CE7EFC" w:rsidRDefault="00E32513">
      <w:pPr>
        <w:pStyle w:val="Odstavecseseznamem"/>
        <w:numPr>
          <w:ilvl w:val="1"/>
          <w:numId w:val="4"/>
        </w:numPr>
        <w:tabs>
          <w:tab w:val="left" w:pos="2941"/>
          <w:tab w:val="left" w:pos="2942"/>
        </w:tabs>
        <w:spacing w:line="206" w:lineRule="exact"/>
        <w:rPr>
          <w:i/>
          <w:sz w:val="18"/>
        </w:rPr>
      </w:pPr>
      <w:proofErr w:type="gramStart"/>
      <w:r>
        <w:rPr>
          <w:i/>
          <w:w w:val="80"/>
          <w:sz w:val="18"/>
        </w:rPr>
        <w:t>stupeň</w:t>
      </w:r>
      <w:r>
        <w:rPr>
          <w:i/>
          <w:spacing w:val="7"/>
          <w:w w:val="80"/>
          <w:sz w:val="18"/>
        </w:rPr>
        <w:t xml:space="preserve"> </w:t>
      </w:r>
      <w:r>
        <w:rPr>
          <w:i/>
          <w:w w:val="80"/>
          <w:sz w:val="18"/>
        </w:rPr>
        <w:t>-</w:t>
      </w:r>
      <w:r>
        <w:rPr>
          <w:i/>
          <w:spacing w:val="7"/>
          <w:w w:val="80"/>
          <w:sz w:val="18"/>
        </w:rPr>
        <w:t xml:space="preserve"> </w:t>
      </w:r>
      <w:r>
        <w:rPr>
          <w:i/>
          <w:w w:val="80"/>
          <w:sz w:val="18"/>
        </w:rPr>
        <w:t>zásah</w:t>
      </w:r>
      <w:proofErr w:type="gramEnd"/>
      <w:r>
        <w:rPr>
          <w:i/>
          <w:spacing w:val="8"/>
          <w:w w:val="80"/>
          <w:sz w:val="18"/>
        </w:rPr>
        <w:t xml:space="preserve"> </w:t>
      </w:r>
      <w:r>
        <w:rPr>
          <w:i/>
          <w:w w:val="80"/>
          <w:sz w:val="18"/>
        </w:rPr>
        <w:t>nutný</w:t>
      </w:r>
      <w:r>
        <w:rPr>
          <w:i/>
          <w:spacing w:val="11"/>
          <w:w w:val="80"/>
          <w:sz w:val="18"/>
        </w:rPr>
        <w:t xml:space="preserve"> </w:t>
      </w:r>
      <w:r>
        <w:rPr>
          <w:i/>
          <w:w w:val="80"/>
          <w:sz w:val="18"/>
        </w:rPr>
        <w:t>(nelze</w:t>
      </w:r>
      <w:r>
        <w:rPr>
          <w:i/>
          <w:spacing w:val="8"/>
          <w:w w:val="80"/>
          <w:sz w:val="18"/>
        </w:rPr>
        <w:t xml:space="preserve"> </w:t>
      </w:r>
      <w:r>
        <w:rPr>
          <w:i/>
          <w:w w:val="80"/>
          <w:sz w:val="18"/>
        </w:rPr>
        <w:t>odložit,</w:t>
      </w:r>
      <w:r>
        <w:rPr>
          <w:i/>
          <w:spacing w:val="8"/>
          <w:w w:val="80"/>
          <w:sz w:val="18"/>
        </w:rPr>
        <w:t xml:space="preserve"> </w:t>
      </w:r>
      <w:r>
        <w:rPr>
          <w:i/>
          <w:w w:val="80"/>
          <w:sz w:val="18"/>
        </w:rPr>
        <w:t>je</w:t>
      </w:r>
      <w:r>
        <w:rPr>
          <w:i/>
          <w:spacing w:val="8"/>
          <w:w w:val="80"/>
          <w:sz w:val="18"/>
        </w:rPr>
        <w:t xml:space="preserve"> </w:t>
      </w:r>
      <w:r>
        <w:rPr>
          <w:i/>
          <w:w w:val="80"/>
          <w:sz w:val="18"/>
        </w:rPr>
        <w:t>nutný</w:t>
      </w:r>
      <w:r>
        <w:rPr>
          <w:i/>
          <w:spacing w:val="9"/>
          <w:w w:val="80"/>
          <w:sz w:val="18"/>
        </w:rPr>
        <w:t xml:space="preserve"> </w:t>
      </w:r>
      <w:r>
        <w:rPr>
          <w:i/>
          <w:w w:val="80"/>
          <w:sz w:val="18"/>
        </w:rPr>
        <w:t>pro</w:t>
      </w:r>
      <w:r>
        <w:rPr>
          <w:i/>
          <w:spacing w:val="8"/>
          <w:w w:val="80"/>
          <w:sz w:val="18"/>
        </w:rPr>
        <w:t xml:space="preserve"> </w:t>
      </w:r>
      <w:r>
        <w:rPr>
          <w:i/>
          <w:w w:val="80"/>
          <w:sz w:val="18"/>
        </w:rPr>
        <w:t>zachování</w:t>
      </w:r>
      <w:r>
        <w:rPr>
          <w:i/>
          <w:spacing w:val="10"/>
          <w:w w:val="80"/>
          <w:sz w:val="18"/>
        </w:rPr>
        <w:t xml:space="preserve"> </w:t>
      </w:r>
      <w:r>
        <w:rPr>
          <w:i/>
          <w:w w:val="80"/>
          <w:sz w:val="18"/>
        </w:rPr>
        <w:t>předmětu</w:t>
      </w:r>
      <w:r>
        <w:rPr>
          <w:i/>
          <w:spacing w:val="10"/>
          <w:w w:val="80"/>
          <w:sz w:val="18"/>
        </w:rPr>
        <w:t xml:space="preserve"> </w:t>
      </w:r>
      <w:r>
        <w:rPr>
          <w:i/>
          <w:w w:val="80"/>
          <w:sz w:val="18"/>
        </w:rPr>
        <w:t>ochrany),</w:t>
      </w:r>
    </w:p>
    <w:p w14:paraId="32D3C969" w14:textId="77777777" w:rsidR="00CE7EFC" w:rsidRDefault="00E32513">
      <w:pPr>
        <w:pStyle w:val="Odstavecseseznamem"/>
        <w:numPr>
          <w:ilvl w:val="1"/>
          <w:numId w:val="4"/>
        </w:numPr>
        <w:tabs>
          <w:tab w:val="left" w:pos="2941"/>
          <w:tab w:val="left" w:pos="2942"/>
        </w:tabs>
        <w:spacing w:line="207" w:lineRule="exact"/>
        <w:ind w:hanging="394"/>
        <w:rPr>
          <w:i/>
          <w:sz w:val="18"/>
        </w:rPr>
      </w:pPr>
      <w:proofErr w:type="gramStart"/>
      <w:r>
        <w:rPr>
          <w:i/>
          <w:w w:val="80"/>
          <w:sz w:val="18"/>
        </w:rPr>
        <w:t>stupeň</w:t>
      </w:r>
      <w:r>
        <w:rPr>
          <w:i/>
          <w:spacing w:val="8"/>
          <w:w w:val="80"/>
          <w:sz w:val="18"/>
        </w:rPr>
        <w:t xml:space="preserve"> </w:t>
      </w:r>
      <w:r>
        <w:rPr>
          <w:i/>
          <w:w w:val="80"/>
          <w:sz w:val="18"/>
        </w:rPr>
        <w:t>-</w:t>
      </w:r>
      <w:r>
        <w:rPr>
          <w:i/>
          <w:spacing w:val="8"/>
          <w:w w:val="80"/>
          <w:sz w:val="18"/>
        </w:rPr>
        <w:t xml:space="preserve"> </w:t>
      </w:r>
      <w:r>
        <w:rPr>
          <w:i/>
          <w:w w:val="80"/>
          <w:sz w:val="18"/>
        </w:rPr>
        <w:t>zásah</w:t>
      </w:r>
      <w:proofErr w:type="gramEnd"/>
      <w:r>
        <w:rPr>
          <w:i/>
          <w:spacing w:val="9"/>
          <w:w w:val="80"/>
          <w:sz w:val="18"/>
        </w:rPr>
        <w:t xml:space="preserve"> </w:t>
      </w:r>
      <w:r>
        <w:rPr>
          <w:i/>
          <w:w w:val="80"/>
          <w:sz w:val="18"/>
        </w:rPr>
        <w:t>potřebný</w:t>
      </w:r>
      <w:r>
        <w:rPr>
          <w:i/>
          <w:spacing w:val="12"/>
          <w:w w:val="80"/>
          <w:sz w:val="18"/>
        </w:rPr>
        <w:t xml:space="preserve"> </w:t>
      </w:r>
      <w:r>
        <w:rPr>
          <w:i/>
          <w:w w:val="80"/>
          <w:sz w:val="18"/>
        </w:rPr>
        <w:t>(jeho</w:t>
      </w:r>
      <w:r>
        <w:rPr>
          <w:i/>
          <w:spacing w:val="9"/>
          <w:w w:val="80"/>
          <w:sz w:val="18"/>
        </w:rPr>
        <w:t xml:space="preserve"> </w:t>
      </w:r>
      <w:r>
        <w:rPr>
          <w:i/>
          <w:w w:val="80"/>
          <w:sz w:val="18"/>
        </w:rPr>
        <w:t>neprovedení</w:t>
      </w:r>
      <w:r>
        <w:rPr>
          <w:i/>
          <w:spacing w:val="10"/>
          <w:w w:val="80"/>
          <w:sz w:val="18"/>
        </w:rPr>
        <w:t xml:space="preserve"> </w:t>
      </w:r>
      <w:r>
        <w:rPr>
          <w:i/>
          <w:w w:val="80"/>
          <w:sz w:val="18"/>
        </w:rPr>
        <w:t>neohrožuje</w:t>
      </w:r>
      <w:r>
        <w:rPr>
          <w:i/>
          <w:spacing w:val="10"/>
          <w:w w:val="80"/>
          <w:sz w:val="18"/>
        </w:rPr>
        <w:t xml:space="preserve"> </w:t>
      </w:r>
      <w:r>
        <w:rPr>
          <w:i/>
          <w:w w:val="80"/>
          <w:sz w:val="18"/>
        </w:rPr>
        <w:t>existenci</w:t>
      </w:r>
      <w:r>
        <w:rPr>
          <w:i/>
          <w:spacing w:val="10"/>
          <w:w w:val="80"/>
          <w:sz w:val="18"/>
        </w:rPr>
        <w:t xml:space="preserve"> </w:t>
      </w:r>
      <w:r>
        <w:rPr>
          <w:i/>
          <w:w w:val="80"/>
          <w:sz w:val="18"/>
        </w:rPr>
        <w:t>předmětu</w:t>
      </w:r>
      <w:r>
        <w:rPr>
          <w:i/>
          <w:spacing w:val="11"/>
          <w:w w:val="80"/>
          <w:sz w:val="18"/>
        </w:rPr>
        <w:t xml:space="preserve"> </w:t>
      </w:r>
      <w:r>
        <w:rPr>
          <w:i/>
          <w:w w:val="80"/>
          <w:sz w:val="18"/>
        </w:rPr>
        <w:t>ochrany,</w:t>
      </w:r>
      <w:r>
        <w:rPr>
          <w:i/>
          <w:spacing w:val="10"/>
          <w:w w:val="80"/>
          <w:sz w:val="18"/>
        </w:rPr>
        <w:t xml:space="preserve"> </w:t>
      </w:r>
      <w:r>
        <w:rPr>
          <w:i/>
          <w:w w:val="80"/>
          <w:sz w:val="18"/>
        </w:rPr>
        <w:t>zhorší</w:t>
      </w:r>
      <w:r>
        <w:rPr>
          <w:i/>
          <w:spacing w:val="10"/>
          <w:w w:val="80"/>
          <w:sz w:val="18"/>
        </w:rPr>
        <w:t xml:space="preserve"> </w:t>
      </w:r>
      <w:r>
        <w:rPr>
          <w:i/>
          <w:w w:val="80"/>
          <w:sz w:val="18"/>
        </w:rPr>
        <w:t>však</w:t>
      </w:r>
      <w:r>
        <w:rPr>
          <w:i/>
          <w:spacing w:val="10"/>
          <w:w w:val="80"/>
          <w:sz w:val="18"/>
        </w:rPr>
        <w:t xml:space="preserve"> </w:t>
      </w:r>
      <w:r>
        <w:rPr>
          <w:i/>
          <w:w w:val="80"/>
          <w:sz w:val="18"/>
        </w:rPr>
        <w:t>jeho</w:t>
      </w:r>
      <w:r>
        <w:rPr>
          <w:i/>
          <w:spacing w:val="9"/>
          <w:w w:val="80"/>
          <w:sz w:val="18"/>
        </w:rPr>
        <w:t xml:space="preserve"> </w:t>
      </w:r>
      <w:r>
        <w:rPr>
          <w:i/>
          <w:w w:val="80"/>
          <w:sz w:val="18"/>
        </w:rPr>
        <w:t>kvalitu),</w:t>
      </w:r>
    </w:p>
    <w:p w14:paraId="32D3C96A" w14:textId="77777777" w:rsidR="00CE7EFC" w:rsidRDefault="00E32513">
      <w:pPr>
        <w:pStyle w:val="Odstavecseseznamem"/>
        <w:numPr>
          <w:ilvl w:val="1"/>
          <w:numId w:val="4"/>
        </w:numPr>
        <w:tabs>
          <w:tab w:val="left" w:pos="2941"/>
          <w:tab w:val="left" w:pos="2942"/>
        </w:tabs>
        <w:spacing w:before="119"/>
        <w:ind w:left="2973" w:right="197" w:hanging="425"/>
        <w:rPr>
          <w:i/>
          <w:sz w:val="18"/>
        </w:rPr>
      </w:pPr>
      <w:proofErr w:type="gramStart"/>
      <w:r>
        <w:rPr>
          <w:i/>
          <w:w w:val="80"/>
          <w:sz w:val="18"/>
        </w:rPr>
        <w:t>stupeň</w:t>
      </w:r>
      <w:r>
        <w:rPr>
          <w:i/>
          <w:spacing w:val="20"/>
          <w:w w:val="80"/>
          <w:sz w:val="18"/>
        </w:rPr>
        <w:t xml:space="preserve"> </w:t>
      </w:r>
      <w:r>
        <w:rPr>
          <w:i/>
          <w:w w:val="80"/>
          <w:sz w:val="18"/>
        </w:rPr>
        <w:t>-</w:t>
      </w:r>
      <w:r>
        <w:rPr>
          <w:i/>
          <w:spacing w:val="21"/>
          <w:w w:val="80"/>
          <w:sz w:val="18"/>
        </w:rPr>
        <w:t xml:space="preserve"> </w:t>
      </w:r>
      <w:r>
        <w:rPr>
          <w:i/>
          <w:w w:val="80"/>
          <w:sz w:val="18"/>
        </w:rPr>
        <w:t>zásah</w:t>
      </w:r>
      <w:proofErr w:type="gramEnd"/>
      <w:r>
        <w:rPr>
          <w:i/>
          <w:spacing w:val="19"/>
          <w:w w:val="80"/>
          <w:sz w:val="18"/>
        </w:rPr>
        <w:t xml:space="preserve"> </w:t>
      </w:r>
      <w:r>
        <w:rPr>
          <w:i/>
          <w:w w:val="80"/>
          <w:sz w:val="18"/>
        </w:rPr>
        <w:t>doporučený</w:t>
      </w:r>
      <w:r>
        <w:rPr>
          <w:i/>
          <w:spacing w:val="20"/>
          <w:w w:val="80"/>
          <w:sz w:val="18"/>
        </w:rPr>
        <w:t xml:space="preserve"> </w:t>
      </w:r>
      <w:r>
        <w:rPr>
          <w:i/>
          <w:w w:val="80"/>
          <w:sz w:val="18"/>
        </w:rPr>
        <w:t>(</w:t>
      </w:r>
      <w:proofErr w:type="spellStart"/>
      <w:r>
        <w:rPr>
          <w:i/>
          <w:w w:val="80"/>
          <w:sz w:val="18"/>
        </w:rPr>
        <w:t>odložitelný</w:t>
      </w:r>
      <w:proofErr w:type="spellEnd"/>
      <w:r>
        <w:rPr>
          <w:i/>
          <w:w w:val="80"/>
          <w:sz w:val="18"/>
        </w:rPr>
        <w:t>,</w:t>
      </w:r>
      <w:r>
        <w:rPr>
          <w:i/>
          <w:spacing w:val="20"/>
          <w:w w:val="80"/>
          <w:sz w:val="18"/>
        </w:rPr>
        <w:t xml:space="preserve"> </w:t>
      </w:r>
      <w:r>
        <w:rPr>
          <w:i/>
          <w:w w:val="80"/>
          <w:sz w:val="18"/>
        </w:rPr>
        <w:t>jeho</w:t>
      </w:r>
      <w:r>
        <w:rPr>
          <w:i/>
          <w:spacing w:val="19"/>
          <w:w w:val="80"/>
          <w:sz w:val="18"/>
        </w:rPr>
        <w:t xml:space="preserve"> </w:t>
      </w:r>
      <w:r>
        <w:rPr>
          <w:i/>
          <w:w w:val="80"/>
          <w:sz w:val="18"/>
        </w:rPr>
        <w:t>neprovedení</w:t>
      </w:r>
      <w:r>
        <w:rPr>
          <w:i/>
          <w:spacing w:val="22"/>
          <w:w w:val="80"/>
          <w:sz w:val="18"/>
        </w:rPr>
        <w:t xml:space="preserve"> </w:t>
      </w:r>
      <w:r>
        <w:rPr>
          <w:i/>
          <w:w w:val="80"/>
          <w:sz w:val="18"/>
        </w:rPr>
        <w:t>neohrožuje</w:t>
      </w:r>
      <w:r>
        <w:rPr>
          <w:i/>
          <w:spacing w:val="20"/>
          <w:w w:val="80"/>
          <w:sz w:val="18"/>
        </w:rPr>
        <w:t xml:space="preserve"> </w:t>
      </w:r>
      <w:r>
        <w:rPr>
          <w:i/>
          <w:w w:val="80"/>
          <w:sz w:val="18"/>
        </w:rPr>
        <w:t>existenci</w:t>
      </w:r>
      <w:r>
        <w:rPr>
          <w:i/>
          <w:spacing w:val="20"/>
          <w:w w:val="80"/>
          <w:sz w:val="18"/>
        </w:rPr>
        <w:t xml:space="preserve"> </w:t>
      </w:r>
      <w:r>
        <w:rPr>
          <w:i/>
          <w:w w:val="80"/>
          <w:sz w:val="18"/>
        </w:rPr>
        <w:t>ani</w:t>
      </w:r>
      <w:r>
        <w:rPr>
          <w:i/>
          <w:spacing w:val="20"/>
          <w:w w:val="80"/>
          <w:sz w:val="18"/>
        </w:rPr>
        <w:t xml:space="preserve"> </w:t>
      </w:r>
      <w:r>
        <w:rPr>
          <w:i/>
          <w:w w:val="80"/>
          <w:sz w:val="18"/>
        </w:rPr>
        <w:t>kvalitu</w:t>
      </w:r>
      <w:r>
        <w:rPr>
          <w:i/>
          <w:spacing w:val="19"/>
          <w:w w:val="80"/>
          <w:sz w:val="18"/>
        </w:rPr>
        <w:t xml:space="preserve"> </w:t>
      </w:r>
      <w:r>
        <w:rPr>
          <w:i/>
          <w:w w:val="80"/>
          <w:sz w:val="18"/>
        </w:rPr>
        <w:t>předmětu</w:t>
      </w:r>
      <w:r>
        <w:rPr>
          <w:i/>
          <w:spacing w:val="19"/>
          <w:w w:val="80"/>
          <w:sz w:val="18"/>
        </w:rPr>
        <w:t xml:space="preserve"> </w:t>
      </w:r>
      <w:r>
        <w:rPr>
          <w:i/>
          <w:w w:val="80"/>
          <w:sz w:val="18"/>
        </w:rPr>
        <w:t>ochrany</w:t>
      </w:r>
      <w:r>
        <w:rPr>
          <w:i/>
          <w:spacing w:val="23"/>
          <w:w w:val="80"/>
          <w:sz w:val="18"/>
        </w:rPr>
        <w:t xml:space="preserve"> </w:t>
      </w:r>
      <w:r>
        <w:rPr>
          <w:i/>
          <w:w w:val="80"/>
          <w:sz w:val="18"/>
        </w:rPr>
        <w:t>v</w:t>
      </w:r>
      <w:r>
        <w:rPr>
          <w:i/>
          <w:spacing w:val="16"/>
          <w:w w:val="80"/>
          <w:sz w:val="18"/>
        </w:rPr>
        <w:t xml:space="preserve"> </w:t>
      </w:r>
      <w:r>
        <w:rPr>
          <w:i/>
          <w:w w:val="80"/>
          <w:sz w:val="18"/>
        </w:rPr>
        <w:t>období</w:t>
      </w:r>
      <w:r>
        <w:rPr>
          <w:i/>
          <w:spacing w:val="21"/>
          <w:w w:val="80"/>
          <w:sz w:val="18"/>
        </w:rPr>
        <w:t xml:space="preserve"> </w:t>
      </w:r>
      <w:r>
        <w:rPr>
          <w:i/>
          <w:w w:val="80"/>
          <w:sz w:val="18"/>
        </w:rPr>
        <w:t>platnosti</w:t>
      </w:r>
      <w:r>
        <w:rPr>
          <w:i/>
          <w:spacing w:val="20"/>
          <w:w w:val="80"/>
          <w:sz w:val="18"/>
        </w:rPr>
        <w:t xml:space="preserve"> </w:t>
      </w:r>
      <w:r>
        <w:rPr>
          <w:i/>
          <w:w w:val="80"/>
          <w:sz w:val="18"/>
        </w:rPr>
        <w:t>plánu</w:t>
      </w:r>
      <w:r>
        <w:rPr>
          <w:i/>
          <w:spacing w:val="23"/>
          <w:w w:val="80"/>
          <w:sz w:val="18"/>
        </w:rPr>
        <w:t xml:space="preserve"> </w:t>
      </w:r>
      <w:r>
        <w:rPr>
          <w:i/>
          <w:w w:val="80"/>
          <w:sz w:val="18"/>
        </w:rPr>
        <w:t>péče,</w:t>
      </w:r>
      <w:r>
        <w:rPr>
          <w:i/>
          <w:spacing w:val="19"/>
          <w:w w:val="80"/>
          <w:sz w:val="18"/>
        </w:rPr>
        <w:t xml:space="preserve"> </w:t>
      </w:r>
      <w:r>
        <w:rPr>
          <w:i/>
          <w:w w:val="80"/>
          <w:sz w:val="18"/>
        </w:rPr>
        <w:t>jeho</w:t>
      </w:r>
      <w:r>
        <w:rPr>
          <w:i/>
          <w:spacing w:val="19"/>
          <w:w w:val="80"/>
          <w:sz w:val="18"/>
        </w:rPr>
        <w:t xml:space="preserve"> </w:t>
      </w:r>
      <w:r>
        <w:rPr>
          <w:i/>
          <w:w w:val="80"/>
          <w:sz w:val="18"/>
        </w:rPr>
        <w:t>provedení</w:t>
      </w:r>
      <w:r>
        <w:rPr>
          <w:i/>
          <w:spacing w:val="24"/>
          <w:w w:val="80"/>
          <w:sz w:val="18"/>
        </w:rPr>
        <w:t xml:space="preserve"> </w:t>
      </w:r>
      <w:r>
        <w:rPr>
          <w:i/>
          <w:w w:val="80"/>
          <w:sz w:val="18"/>
        </w:rPr>
        <w:t>však</w:t>
      </w:r>
      <w:r>
        <w:rPr>
          <w:i/>
          <w:spacing w:val="21"/>
          <w:w w:val="80"/>
          <w:sz w:val="18"/>
        </w:rPr>
        <w:t xml:space="preserve"> </w:t>
      </w:r>
      <w:r>
        <w:rPr>
          <w:i/>
          <w:w w:val="80"/>
          <w:sz w:val="18"/>
        </w:rPr>
        <w:t>povede</w:t>
      </w:r>
      <w:r>
        <w:rPr>
          <w:i/>
          <w:spacing w:val="1"/>
          <w:w w:val="80"/>
          <w:sz w:val="18"/>
        </w:rPr>
        <w:t xml:space="preserve"> </w:t>
      </w:r>
      <w:r>
        <w:rPr>
          <w:i/>
          <w:w w:val="90"/>
          <w:sz w:val="18"/>
        </w:rPr>
        <w:t>k</w:t>
      </w:r>
      <w:r>
        <w:rPr>
          <w:i/>
          <w:spacing w:val="-5"/>
          <w:w w:val="90"/>
          <w:sz w:val="18"/>
        </w:rPr>
        <w:t xml:space="preserve"> </w:t>
      </w:r>
      <w:r>
        <w:rPr>
          <w:i/>
          <w:w w:val="90"/>
          <w:sz w:val="18"/>
        </w:rPr>
        <w:t>jeho</w:t>
      </w:r>
      <w:r>
        <w:rPr>
          <w:i/>
          <w:spacing w:val="-5"/>
          <w:w w:val="90"/>
          <w:sz w:val="18"/>
        </w:rPr>
        <w:t xml:space="preserve"> </w:t>
      </w:r>
      <w:r>
        <w:rPr>
          <w:i/>
          <w:w w:val="90"/>
          <w:sz w:val="18"/>
        </w:rPr>
        <w:t>zlepšení).</w:t>
      </w:r>
    </w:p>
    <w:p w14:paraId="6F1854E2" w14:textId="691474FF" w:rsidR="00BA0BFD" w:rsidRDefault="00BA0BFD">
      <w:pPr>
        <w:rPr>
          <w:sz w:val="18"/>
        </w:rPr>
        <w:sectPr w:rsidR="00BA0BFD">
          <w:footerReference w:type="default" r:id="rId33"/>
          <w:pgSz w:w="16840" w:h="11910" w:orient="landscape"/>
          <w:pgMar w:top="1100" w:right="1220" w:bottom="280" w:left="1280" w:header="0" w:footer="0" w:gutter="0"/>
          <w:cols w:space="708"/>
        </w:sectPr>
      </w:pPr>
    </w:p>
    <w:p w14:paraId="38B07321" w14:textId="01E5B452" w:rsidR="00BA0BFD" w:rsidRDefault="007168BA">
      <w:pPr>
        <w:rPr>
          <w:w w:val="85"/>
        </w:rPr>
      </w:pPr>
      <w:r>
        <w:rPr>
          <w:noProof/>
        </w:rPr>
        <w:lastRenderedPageBreak/>
        <w:drawing>
          <wp:anchor distT="0" distB="0" distL="114300" distR="114300" simplePos="0" relativeHeight="487598080" behindDoc="0" locked="0" layoutInCell="1" allowOverlap="1" wp14:anchorId="693209F1" wp14:editId="58803EA7">
            <wp:simplePos x="0" y="0"/>
            <wp:positionH relativeFrom="column">
              <wp:posOffset>-407035</wp:posOffset>
            </wp:positionH>
            <wp:positionV relativeFrom="paragraph">
              <wp:posOffset>-27305</wp:posOffset>
            </wp:positionV>
            <wp:extent cx="6228000" cy="9037153"/>
            <wp:effectExtent l="0" t="0" r="1905" b="0"/>
            <wp:wrapTopAndBottom/>
            <wp:docPr id="981854957" name="Obrázek 1" descr="Obsah obrázku mapa, text, atlas&#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854957" name="Obrázek 1" descr="Obsah obrázku mapa, text, atlas&#10;&#10;Popis byl vytvořen automaticky"/>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228000" cy="90371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F5C6EE" w14:textId="45A1EC20" w:rsidR="007168BA" w:rsidRDefault="000B0A72">
      <w:pPr>
        <w:rPr>
          <w:w w:val="85"/>
        </w:rPr>
      </w:pPr>
      <w:r>
        <w:rPr>
          <w:noProof/>
        </w:rPr>
        <w:lastRenderedPageBreak/>
        <w:drawing>
          <wp:anchor distT="0" distB="0" distL="114300" distR="114300" simplePos="0" relativeHeight="487596032" behindDoc="0" locked="0" layoutInCell="1" allowOverlap="1" wp14:anchorId="3DA47264" wp14:editId="2FABA40E">
            <wp:simplePos x="0" y="0"/>
            <wp:positionH relativeFrom="column">
              <wp:posOffset>-2620010</wp:posOffset>
            </wp:positionH>
            <wp:positionV relativeFrom="paragraph">
              <wp:posOffset>725170</wp:posOffset>
            </wp:positionV>
            <wp:extent cx="10666730" cy="7546340"/>
            <wp:effectExtent l="0" t="1905" r="0" b="0"/>
            <wp:wrapTopAndBottom/>
            <wp:docPr id="1101722036" name="Obrázek 2" descr="Obsah obrázku text,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722036" name="Obrázek 2" descr="Obsah obrázku text, mapa&#10;&#10;Popis byl vytvořen automaticky"/>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6200000">
                      <a:off x="0" y="0"/>
                      <a:ext cx="10666730" cy="7546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DD5548" w14:textId="40925317" w:rsidR="00BA0BFD" w:rsidRDefault="00E32868">
      <w:pPr>
        <w:rPr>
          <w:w w:val="85"/>
        </w:rPr>
      </w:pPr>
      <w:r>
        <w:rPr>
          <w:noProof/>
        </w:rPr>
        <w:lastRenderedPageBreak/>
        <w:drawing>
          <wp:anchor distT="0" distB="0" distL="114300" distR="114300" simplePos="0" relativeHeight="487597056" behindDoc="0" locked="0" layoutInCell="1" allowOverlap="1" wp14:anchorId="058EE76F" wp14:editId="30DCFD75">
            <wp:simplePos x="0" y="0"/>
            <wp:positionH relativeFrom="column">
              <wp:posOffset>-1802765</wp:posOffset>
            </wp:positionH>
            <wp:positionV relativeFrom="paragraph">
              <wp:posOffset>1393825</wp:posOffset>
            </wp:positionV>
            <wp:extent cx="9037320" cy="6227445"/>
            <wp:effectExtent l="0" t="4763" r="6668" b="6667"/>
            <wp:wrapTopAndBottom/>
            <wp:docPr id="946403301" name="Obrázek 3" descr="Obsah obrázku text, mapa, snímek obrazov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403301" name="Obrázek 3" descr="Obsah obrázku text, mapa, snímek obrazovky&#10;&#10;Popis byl vytvořen automaticky"/>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6200000">
                      <a:off x="0" y="0"/>
                      <a:ext cx="9037320" cy="6227445"/>
                    </a:xfrm>
                    <a:prstGeom prst="rect">
                      <a:avLst/>
                    </a:prstGeom>
                    <a:noFill/>
                    <a:ln>
                      <a:noFill/>
                    </a:ln>
                  </pic:spPr>
                </pic:pic>
              </a:graphicData>
            </a:graphic>
            <wp14:sizeRelH relativeFrom="page">
              <wp14:pctWidth>0</wp14:pctWidth>
            </wp14:sizeRelH>
            <wp14:sizeRelV relativeFrom="page">
              <wp14:pctHeight>0</wp14:pctHeight>
            </wp14:sizeRelV>
          </wp:anchor>
        </w:drawing>
      </w:r>
      <w:r>
        <w:rPr>
          <w:w w:val="85"/>
        </w:rPr>
        <w:t xml:space="preserve"> </w:t>
      </w:r>
      <w:r w:rsidR="00BA0BFD">
        <w:rPr>
          <w:w w:val="85"/>
        </w:rPr>
        <w:br w:type="page"/>
      </w:r>
    </w:p>
    <w:p w14:paraId="3F60EFE0" w14:textId="0CFDCDB0" w:rsidR="0007773D" w:rsidRDefault="0007773D">
      <w:pPr>
        <w:rPr>
          <w:w w:val="85"/>
        </w:rPr>
      </w:pPr>
      <w:r>
        <w:rPr>
          <w:noProof/>
        </w:rPr>
        <w:lastRenderedPageBreak/>
        <w:drawing>
          <wp:anchor distT="0" distB="0" distL="114300" distR="114300" simplePos="0" relativeHeight="251658752" behindDoc="0" locked="0" layoutInCell="1" allowOverlap="1" wp14:anchorId="2BB6A018" wp14:editId="7FC89DCB">
            <wp:simplePos x="0" y="0"/>
            <wp:positionH relativeFrom="column">
              <wp:posOffset>-1746885</wp:posOffset>
            </wp:positionH>
            <wp:positionV relativeFrom="paragraph">
              <wp:posOffset>1409065</wp:posOffset>
            </wp:positionV>
            <wp:extent cx="9035415" cy="6227445"/>
            <wp:effectExtent l="0" t="5715" r="7620" b="7620"/>
            <wp:wrapTopAndBottom/>
            <wp:docPr id="879869391" name="Obrázek 4" descr="Obsah obrázku text, mapa, atlas, diagra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869391" name="Obrázek 4" descr="Obsah obrázku text, mapa, atlas, diagram&#10;&#10;Popis byl vytvořen automaticky"/>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6200000">
                      <a:off x="0" y="0"/>
                      <a:ext cx="9035415" cy="62274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4E1F8B" w14:textId="77777777" w:rsidR="0007773D" w:rsidRDefault="0007773D">
      <w:pPr>
        <w:rPr>
          <w:w w:val="85"/>
        </w:rPr>
      </w:pPr>
    </w:p>
    <w:p w14:paraId="03151311" w14:textId="777CE22D" w:rsidR="000F4997" w:rsidRPr="00BA0BFD" w:rsidRDefault="000F4997">
      <w:pPr>
        <w:rPr>
          <w:w w:val="85"/>
        </w:rPr>
      </w:pPr>
    </w:p>
    <w:p w14:paraId="32D3C96C" w14:textId="50D93AC5" w:rsidR="00CE7EFC" w:rsidRDefault="00E32513">
      <w:pPr>
        <w:pStyle w:val="Nadpis3"/>
        <w:tabs>
          <w:tab w:val="left" w:pos="1721"/>
        </w:tabs>
        <w:spacing w:before="77"/>
        <w:ind w:left="305"/>
      </w:pPr>
      <w:r>
        <w:rPr>
          <w:w w:val="85"/>
        </w:rPr>
        <w:lastRenderedPageBreak/>
        <w:t>Fotografie:</w:t>
      </w:r>
      <w:r>
        <w:rPr>
          <w:w w:val="85"/>
        </w:rPr>
        <w:tab/>
      </w:r>
      <w:r>
        <w:rPr>
          <w:w w:val="80"/>
        </w:rPr>
        <w:t>Příloha</w:t>
      </w:r>
      <w:r>
        <w:rPr>
          <w:spacing w:val="12"/>
          <w:w w:val="80"/>
        </w:rPr>
        <w:t xml:space="preserve"> </w:t>
      </w:r>
      <w:r>
        <w:rPr>
          <w:w w:val="80"/>
        </w:rPr>
        <w:t>F1</w:t>
      </w:r>
      <w:r>
        <w:rPr>
          <w:spacing w:val="12"/>
          <w:w w:val="80"/>
        </w:rPr>
        <w:t xml:space="preserve"> </w:t>
      </w:r>
      <w:r>
        <w:rPr>
          <w:w w:val="80"/>
        </w:rPr>
        <w:t>–</w:t>
      </w:r>
      <w:r>
        <w:rPr>
          <w:spacing w:val="12"/>
          <w:w w:val="80"/>
        </w:rPr>
        <w:t xml:space="preserve"> </w:t>
      </w:r>
      <w:r>
        <w:rPr>
          <w:w w:val="80"/>
        </w:rPr>
        <w:t>Vybraná</w:t>
      </w:r>
      <w:r>
        <w:rPr>
          <w:spacing w:val="12"/>
          <w:w w:val="80"/>
        </w:rPr>
        <w:t xml:space="preserve"> </w:t>
      </w:r>
      <w:r>
        <w:rPr>
          <w:w w:val="80"/>
        </w:rPr>
        <w:t>fotodokumentace</w:t>
      </w:r>
    </w:p>
    <w:p w14:paraId="32D3C96D" w14:textId="0A019027" w:rsidR="00CE7EFC" w:rsidRDefault="005F6095">
      <w:pPr>
        <w:pStyle w:val="Zkladntext"/>
        <w:rPr>
          <w:b/>
          <w:sz w:val="17"/>
        </w:rPr>
      </w:pPr>
      <w:r>
        <w:rPr>
          <w:rFonts w:ascii="Microsoft Sans Serif"/>
          <w:noProof/>
          <w:sz w:val="22"/>
        </w:rPr>
        <mc:AlternateContent>
          <mc:Choice Requires="wpg">
            <w:drawing>
              <wp:anchor distT="0" distB="0" distL="0" distR="0" simplePos="0" relativeHeight="487590400" behindDoc="1" locked="0" layoutInCell="1" allowOverlap="1" wp14:anchorId="32D3C991" wp14:editId="02EAEFE3">
                <wp:simplePos x="0" y="0"/>
                <wp:positionH relativeFrom="page">
                  <wp:posOffset>1774190</wp:posOffset>
                </wp:positionH>
                <wp:positionV relativeFrom="paragraph">
                  <wp:posOffset>149225</wp:posOffset>
                </wp:positionV>
                <wp:extent cx="4373880" cy="3278505"/>
                <wp:effectExtent l="0" t="0" r="0" b="0"/>
                <wp:wrapTopAndBottom/>
                <wp:docPr id="49"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73880" cy="3278505"/>
                          <a:chOff x="2794" y="235"/>
                          <a:chExt cx="6888" cy="5163"/>
                        </a:xfrm>
                      </wpg:grpSpPr>
                      <pic:pic xmlns:pic="http://schemas.openxmlformats.org/drawingml/2006/picture">
                        <pic:nvPicPr>
                          <pic:cNvPr id="50" name="Picture 4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2808" y="249"/>
                            <a:ext cx="6857" cy="5133"/>
                          </a:xfrm>
                          <a:prstGeom prst="rect">
                            <a:avLst/>
                          </a:prstGeom>
                          <a:noFill/>
                          <a:extLst>
                            <a:ext uri="{909E8E84-426E-40DD-AFC4-6F175D3DCCD1}">
                              <a14:hiddenFill xmlns:a14="http://schemas.microsoft.com/office/drawing/2010/main">
                                <a:solidFill>
                                  <a:srgbClr val="FFFFFF"/>
                                </a:solidFill>
                              </a14:hiddenFill>
                            </a:ext>
                          </a:extLst>
                        </pic:spPr>
                      </pic:pic>
                      <wps:wsp>
                        <wps:cNvPr id="51" name="AutoShape 48"/>
                        <wps:cNvSpPr>
                          <a:spLocks/>
                        </wps:cNvSpPr>
                        <wps:spPr bwMode="auto">
                          <a:xfrm>
                            <a:off x="2794" y="235"/>
                            <a:ext cx="6888" cy="5163"/>
                          </a:xfrm>
                          <a:custGeom>
                            <a:avLst/>
                            <a:gdLst>
                              <a:gd name="T0" fmla="+- 0 9667 2794"/>
                              <a:gd name="T1" fmla="*/ T0 w 6888"/>
                              <a:gd name="T2" fmla="+- 0 5384 235"/>
                              <a:gd name="T3" fmla="*/ 5384 h 5163"/>
                              <a:gd name="T4" fmla="+- 0 2808 2794"/>
                              <a:gd name="T5" fmla="*/ T4 w 6888"/>
                              <a:gd name="T6" fmla="+- 0 5384 235"/>
                              <a:gd name="T7" fmla="*/ 5384 h 5163"/>
                              <a:gd name="T8" fmla="+- 0 2808 2794"/>
                              <a:gd name="T9" fmla="*/ T8 w 6888"/>
                              <a:gd name="T10" fmla="+- 0 250 235"/>
                              <a:gd name="T11" fmla="*/ 250 h 5163"/>
                              <a:gd name="T12" fmla="+- 0 2794 2794"/>
                              <a:gd name="T13" fmla="*/ T12 w 6888"/>
                              <a:gd name="T14" fmla="+- 0 250 235"/>
                              <a:gd name="T15" fmla="*/ 250 h 5163"/>
                              <a:gd name="T16" fmla="+- 0 2794 2794"/>
                              <a:gd name="T17" fmla="*/ T16 w 6888"/>
                              <a:gd name="T18" fmla="+- 0 5384 235"/>
                              <a:gd name="T19" fmla="*/ 5384 h 5163"/>
                              <a:gd name="T20" fmla="+- 0 2794 2794"/>
                              <a:gd name="T21" fmla="*/ T20 w 6888"/>
                              <a:gd name="T22" fmla="+- 0 5398 235"/>
                              <a:gd name="T23" fmla="*/ 5398 h 5163"/>
                              <a:gd name="T24" fmla="+- 0 2808 2794"/>
                              <a:gd name="T25" fmla="*/ T24 w 6888"/>
                              <a:gd name="T26" fmla="+- 0 5398 235"/>
                              <a:gd name="T27" fmla="*/ 5398 h 5163"/>
                              <a:gd name="T28" fmla="+- 0 9667 2794"/>
                              <a:gd name="T29" fmla="*/ T28 w 6888"/>
                              <a:gd name="T30" fmla="+- 0 5398 235"/>
                              <a:gd name="T31" fmla="*/ 5398 h 5163"/>
                              <a:gd name="T32" fmla="+- 0 9667 2794"/>
                              <a:gd name="T33" fmla="*/ T32 w 6888"/>
                              <a:gd name="T34" fmla="+- 0 5384 235"/>
                              <a:gd name="T35" fmla="*/ 5384 h 5163"/>
                              <a:gd name="T36" fmla="+- 0 9667 2794"/>
                              <a:gd name="T37" fmla="*/ T36 w 6888"/>
                              <a:gd name="T38" fmla="+- 0 235 235"/>
                              <a:gd name="T39" fmla="*/ 235 h 5163"/>
                              <a:gd name="T40" fmla="+- 0 2808 2794"/>
                              <a:gd name="T41" fmla="*/ T40 w 6888"/>
                              <a:gd name="T42" fmla="+- 0 235 235"/>
                              <a:gd name="T43" fmla="*/ 235 h 5163"/>
                              <a:gd name="T44" fmla="+- 0 2794 2794"/>
                              <a:gd name="T45" fmla="*/ T44 w 6888"/>
                              <a:gd name="T46" fmla="+- 0 235 235"/>
                              <a:gd name="T47" fmla="*/ 235 h 5163"/>
                              <a:gd name="T48" fmla="+- 0 2794 2794"/>
                              <a:gd name="T49" fmla="*/ T48 w 6888"/>
                              <a:gd name="T50" fmla="+- 0 250 235"/>
                              <a:gd name="T51" fmla="*/ 250 h 5163"/>
                              <a:gd name="T52" fmla="+- 0 2808 2794"/>
                              <a:gd name="T53" fmla="*/ T52 w 6888"/>
                              <a:gd name="T54" fmla="+- 0 250 235"/>
                              <a:gd name="T55" fmla="*/ 250 h 5163"/>
                              <a:gd name="T56" fmla="+- 0 9667 2794"/>
                              <a:gd name="T57" fmla="*/ T56 w 6888"/>
                              <a:gd name="T58" fmla="+- 0 250 235"/>
                              <a:gd name="T59" fmla="*/ 250 h 5163"/>
                              <a:gd name="T60" fmla="+- 0 9667 2794"/>
                              <a:gd name="T61" fmla="*/ T60 w 6888"/>
                              <a:gd name="T62" fmla="+- 0 235 235"/>
                              <a:gd name="T63" fmla="*/ 235 h 5163"/>
                              <a:gd name="T64" fmla="+- 0 9681 2794"/>
                              <a:gd name="T65" fmla="*/ T64 w 6888"/>
                              <a:gd name="T66" fmla="+- 0 250 235"/>
                              <a:gd name="T67" fmla="*/ 250 h 5163"/>
                              <a:gd name="T68" fmla="+- 0 9667 2794"/>
                              <a:gd name="T69" fmla="*/ T68 w 6888"/>
                              <a:gd name="T70" fmla="+- 0 250 235"/>
                              <a:gd name="T71" fmla="*/ 250 h 5163"/>
                              <a:gd name="T72" fmla="+- 0 9667 2794"/>
                              <a:gd name="T73" fmla="*/ T72 w 6888"/>
                              <a:gd name="T74" fmla="+- 0 5384 235"/>
                              <a:gd name="T75" fmla="*/ 5384 h 5163"/>
                              <a:gd name="T76" fmla="+- 0 9667 2794"/>
                              <a:gd name="T77" fmla="*/ T76 w 6888"/>
                              <a:gd name="T78" fmla="+- 0 5398 235"/>
                              <a:gd name="T79" fmla="*/ 5398 h 5163"/>
                              <a:gd name="T80" fmla="+- 0 9681 2794"/>
                              <a:gd name="T81" fmla="*/ T80 w 6888"/>
                              <a:gd name="T82" fmla="+- 0 5398 235"/>
                              <a:gd name="T83" fmla="*/ 5398 h 5163"/>
                              <a:gd name="T84" fmla="+- 0 9681 2794"/>
                              <a:gd name="T85" fmla="*/ T84 w 6888"/>
                              <a:gd name="T86" fmla="+- 0 5384 235"/>
                              <a:gd name="T87" fmla="*/ 5384 h 5163"/>
                              <a:gd name="T88" fmla="+- 0 9681 2794"/>
                              <a:gd name="T89" fmla="*/ T88 w 6888"/>
                              <a:gd name="T90" fmla="+- 0 250 235"/>
                              <a:gd name="T91" fmla="*/ 250 h 5163"/>
                              <a:gd name="T92" fmla="+- 0 9681 2794"/>
                              <a:gd name="T93" fmla="*/ T92 w 6888"/>
                              <a:gd name="T94" fmla="+- 0 235 235"/>
                              <a:gd name="T95" fmla="*/ 235 h 5163"/>
                              <a:gd name="T96" fmla="+- 0 9667 2794"/>
                              <a:gd name="T97" fmla="*/ T96 w 6888"/>
                              <a:gd name="T98" fmla="+- 0 235 235"/>
                              <a:gd name="T99" fmla="*/ 235 h 5163"/>
                              <a:gd name="T100" fmla="+- 0 9667 2794"/>
                              <a:gd name="T101" fmla="*/ T100 w 6888"/>
                              <a:gd name="T102" fmla="+- 0 250 235"/>
                              <a:gd name="T103" fmla="*/ 250 h 5163"/>
                              <a:gd name="T104" fmla="+- 0 9681 2794"/>
                              <a:gd name="T105" fmla="*/ T104 w 6888"/>
                              <a:gd name="T106" fmla="+- 0 250 235"/>
                              <a:gd name="T107" fmla="*/ 250 h 5163"/>
                              <a:gd name="T108" fmla="+- 0 9681 2794"/>
                              <a:gd name="T109" fmla="*/ T108 w 6888"/>
                              <a:gd name="T110" fmla="+- 0 235 235"/>
                              <a:gd name="T111" fmla="*/ 235 h 5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6888" h="5163">
                                <a:moveTo>
                                  <a:pt x="6873" y="5149"/>
                                </a:moveTo>
                                <a:lnTo>
                                  <a:pt x="14" y="5149"/>
                                </a:lnTo>
                                <a:lnTo>
                                  <a:pt x="14" y="15"/>
                                </a:lnTo>
                                <a:lnTo>
                                  <a:pt x="0" y="15"/>
                                </a:lnTo>
                                <a:lnTo>
                                  <a:pt x="0" y="5149"/>
                                </a:lnTo>
                                <a:lnTo>
                                  <a:pt x="0" y="5163"/>
                                </a:lnTo>
                                <a:lnTo>
                                  <a:pt x="14" y="5163"/>
                                </a:lnTo>
                                <a:lnTo>
                                  <a:pt x="6873" y="5163"/>
                                </a:lnTo>
                                <a:lnTo>
                                  <a:pt x="6873" y="5149"/>
                                </a:lnTo>
                                <a:close/>
                                <a:moveTo>
                                  <a:pt x="6873" y="0"/>
                                </a:moveTo>
                                <a:lnTo>
                                  <a:pt x="14" y="0"/>
                                </a:lnTo>
                                <a:lnTo>
                                  <a:pt x="0" y="0"/>
                                </a:lnTo>
                                <a:lnTo>
                                  <a:pt x="0" y="15"/>
                                </a:lnTo>
                                <a:lnTo>
                                  <a:pt x="14" y="15"/>
                                </a:lnTo>
                                <a:lnTo>
                                  <a:pt x="6873" y="15"/>
                                </a:lnTo>
                                <a:lnTo>
                                  <a:pt x="6873" y="0"/>
                                </a:lnTo>
                                <a:close/>
                                <a:moveTo>
                                  <a:pt x="6887" y="15"/>
                                </a:moveTo>
                                <a:lnTo>
                                  <a:pt x="6873" y="15"/>
                                </a:lnTo>
                                <a:lnTo>
                                  <a:pt x="6873" y="5149"/>
                                </a:lnTo>
                                <a:lnTo>
                                  <a:pt x="6873" y="5163"/>
                                </a:lnTo>
                                <a:lnTo>
                                  <a:pt x="6887" y="5163"/>
                                </a:lnTo>
                                <a:lnTo>
                                  <a:pt x="6887" y="5149"/>
                                </a:lnTo>
                                <a:lnTo>
                                  <a:pt x="6887" y="15"/>
                                </a:lnTo>
                                <a:close/>
                                <a:moveTo>
                                  <a:pt x="6887" y="0"/>
                                </a:moveTo>
                                <a:lnTo>
                                  <a:pt x="6873" y="0"/>
                                </a:lnTo>
                                <a:lnTo>
                                  <a:pt x="6873" y="15"/>
                                </a:lnTo>
                                <a:lnTo>
                                  <a:pt x="6887" y="15"/>
                                </a:lnTo>
                                <a:lnTo>
                                  <a:pt x="688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64D76B" id="Group 47" o:spid="_x0000_s1026" style="position:absolute;margin-left:139.7pt;margin-top:11.75pt;width:344.4pt;height:258.15pt;z-index:-15726080;mso-wrap-distance-left:0;mso-wrap-distance-right:0;mso-position-horizontal-relative:page" coordorigin="2794,235" coordsize="6888,51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 o:spid="_x0000_s1027" type="#_x0000_t75" style="position:absolute;left:2808;top:249;width:6857;height:5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">
                  <v:imagedata r:id="rId39" o:title=""/>
                </v:shape>
                <v:shape id="AutoShape 48" o:spid="_x0000_s1028" style="position:absolute;left:2794;top:235;width:6888;height:5163;visibility:visible;mso-wrap-style:square;v-text-anchor:top" coordsize="6888,5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" path="m6873,5149r-6859,l14,15,,15,,5149r,14l14,5163r6859,l6873,5149xm6873,l14,,,,,15r14,l6873,15r,-15xm6887,15r-14,l6873,5149r,14l6887,5163r,-14l6887,15xm6887,r-14,l6873,15r14,l6887,xe" fillcolor="black" stroked="f">
                  <v:path arrowok="t" o:connecttype="custom" o:connectlocs="6873,5384;14,5384;14,250;0,250;0,5384;0,5398;14,5398;6873,5398;6873,5384;6873,235;14,235;0,235;0,250;14,250;6873,250;6873,235;6887,250;6873,250;6873,5384;6873,5398;6887,5398;6887,5384;6887,250;6887,235;6873,235;6873,250;6887,250;6887,235" o:connectangles="0,0,0,0,0,0,0,0,0,0,0,0,0,0,0,0,0,0,0,0,0,0,0,0,0,0,0,0"/>
                </v:shape>
                <w10:wrap type="topAndBottom" anchorx="page"/>
              </v:group>
            </w:pict>
          </mc:Fallback>
        </mc:AlternateContent>
      </w:r>
    </w:p>
    <w:p w14:paraId="32D3C96E" w14:textId="77777777" w:rsidR="00CE7EFC" w:rsidRDefault="00E32513">
      <w:pPr>
        <w:spacing w:before="88" w:after="121"/>
        <w:ind w:left="1757"/>
      </w:pPr>
      <w:r>
        <w:rPr>
          <w:w w:val="80"/>
        </w:rPr>
        <w:t>Obr.</w:t>
      </w:r>
      <w:r>
        <w:rPr>
          <w:spacing w:val="9"/>
          <w:w w:val="80"/>
        </w:rPr>
        <w:t xml:space="preserve"> </w:t>
      </w:r>
      <w:r>
        <w:rPr>
          <w:w w:val="80"/>
        </w:rPr>
        <w:t>1</w:t>
      </w:r>
      <w:r>
        <w:rPr>
          <w:spacing w:val="12"/>
          <w:w w:val="80"/>
        </w:rPr>
        <w:t xml:space="preserve"> </w:t>
      </w:r>
      <w:r>
        <w:rPr>
          <w:w w:val="80"/>
        </w:rPr>
        <w:t>Trnovník</w:t>
      </w:r>
      <w:r>
        <w:rPr>
          <w:spacing w:val="10"/>
          <w:w w:val="80"/>
        </w:rPr>
        <w:t xml:space="preserve"> </w:t>
      </w:r>
      <w:r>
        <w:rPr>
          <w:w w:val="80"/>
        </w:rPr>
        <w:t>akát</w:t>
      </w:r>
      <w:r>
        <w:rPr>
          <w:spacing w:val="10"/>
          <w:w w:val="80"/>
        </w:rPr>
        <w:t xml:space="preserve"> </w:t>
      </w:r>
      <w:r>
        <w:rPr>
          <w:w w:val="80"/>
        </w:rPr>
        <w:t>(</w:t>
      </w:r>
      <w:proofErr w:type="spellStart"/>
      <w:r>
        <w:rPr>
          <w:i/>
          <w:w w:val="80"/>
        </w:rPr>
        <w:t>Robinia</w:t>
      </w:r>
      <w:proofErr w:type="spellEnd"/>
      <w:r>
        <w:rPr>
          <w:i/>
          <w:spacing w:val="8"/>
          <w:w w:val="80"/>
        </w:rPr>
        <w:t xml:space="preserve"> </w:t>
      </w:r>
      <w:proofErr w:type="spellStart"/>
      <w:r>
        <w:rPr>
          <w:i/>
          <w:w w:val="80"/>
        </w:rPr>
        <w:t>pseudoacacia</w:t>
      </w:r>
      <w:proofErr w:type="spellEnd"/>
      <w:r>
        <w:rPr>
          <w:w w:val="80"/>
        </w:rPr>
        <w:t>)</w:t>
      </w:r>
      <w:r>
        <w:rPr>
          <w:spacing w:val="10"/>
          <w:w w:val="80"/>
        </w:rPr>
        <w:t xml:space="preserve"> </w:t>
      </w:r>
      <w:r>
        <w:rPr>
          <w:w w:val="80"/>
        </w:rPr>
        <w:t>v</w:t>
      </w:r>
      <w:r>
        <w:rPr>
          <w:spacing w:val="10"/>
          <w:w w:val="80"/>
        </w:rPr>
        <w:t xml:space="preserve"> </w:t>
      </w:r>
      <w:r>
        <w:rPr>
          <w:w w:val="80"/>
        </w:rPr>
        <w:t>PP</w:t>
      </w:r>
      <w:r>
        <w:rPr>
          <w:spacing w:val="9"/>
          <w:w w:val="80"/>
        </w:rPr>
        <w:t xml:space="preserve"> </w:t>
      </w:r>
      <w:r>
        <w:rPr>
          <w:w w:val="80"/>
        </w:rPr>
        <w:t>Profil</w:t>
      </w:r>
      <w:r>
        <w:rPr>
          <w:spacing w:val="10"/>
          <w:w w:val="80"/>
        </w:rPr>
        <w:t xml:space="preserve"> </w:t>
      </w:r>
      <w:r>
        <w:rPr>
          <w:w w:val="80"/>
        </w:rPr>
        <w:t>Morávky,</w:t>
      </w:r>
      <w:r>
        <w:rPr>
          <w:spacing w:val="12"/>
          <w:w w:val="80"/>
        </w:rPr>
        <w:t xml:space="preserve"> </w:t>
      </w:r>
      <w:r>
        <w:rPr>
          <w:w w:val="80"/>
        </w:rPr>
        <w:t>foto</w:t>
      </w:r>
      <w:r>
        <w:rPr>
          <w:spacing w:val="9"/>
          <w:w w:val="80"/>
        </w:rPr>
        <w:t xml:space="preserve"> </w:t>
      </w:r>
      <w:r>
        <w:rPr>
          <w:w w:val="80"/>
        </w:rPr>
        <w:t>O.</w:t>
      </w:r>
      <w:r>
        <w:rPr>
          <w:spacing w:val="10"/>
          <w:w w:val="80"/>
        </w:rPr>
        <w:t xml:space="preserve"> </w:t>
      </w:r>
      <w:r>
        <w:rPr>
          <w:w w:val="80"/>
        </w:rPr>
        <w:t>Holuša</w:t>
      </w:r>
    </w:p>
    <w:p w14:paraId="32D3C96F" w14:textId="227CA7D0" w:rsidR="00CE7EFC" w:rsidRDefault="005F6095">
      <w:pPr>
        <w:pStyle w:val="Zkladntext"/>
        <w:ind w:left="1210"/>
      </w:pPr>
      <w:r>
        <w:rPr>
          <w:noProof/>
        </w:rPr>
        <mc:AlternateContent>
          <mc:Choice Requires="wpg">
            <w:drawing>
              <wp:inline distT="0" distB="0" distL="0" distR="0" wp14:anchorId="32D3C993" wp14:editId="00B10796">
                <wp:extent cx="4251960" cy="3193415"/>
                <wp:effectExtent l="0" t="0" r="0" b="0"/>
                <wp:docPr id="46"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51960" cy="3193415"/>
                          <a:chOff x="0" y="0"/>
                          <a:chExt cx="6696" cy="5029"/>
                        </a:xfrm>
                      </wpg:grpSpPr>
                      <pic:pic xmlns:pic="http://schemas.openxmlformats.org/drawingml/2006/picture">
                        <pic:nvPicPr>
                          <pic:cNvPr id="47" name="Picture 4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4" y="13"/>
                            <a:ext cx="6665" cy="4999"/>
                          </a:xfrm>
                          <a:prstGeom prst="rect">
                            <a:avLst/>
                          </a:prstGeom>
                          <a:noFill/>
                          <a:extLst>
                            <a:ext uri="{909E8E84-426E-40DD-AFC4-6F175D3DCCD1}">
                              <a14:hiddenFill xmlns:a14="http://schemas.microsoft.com/office/drawing/2010/main">
                                <a:solidFill>
                                  <a:srgbClr val="FFFFFF"/>
                                </a:solidFill>
                              </a14:hiddenFill>
                            </a:ext>
                          </a:extLst>
                        </pic:spPr>
                      </pic:pic>
                      <wps:wsp>
                        <wps:cNvPr id="48" name="AutoShape 45"/>
                        <wps:cNvSpPr>
                          <a:spLocks/>
                        </wps:cNvSpPr>
                        <wps:spPr bwMode="auto">
                          <a:xfrm>
                            <a:off x="0" y="0"/>
                            <a:ext cx="6696" cy="5029"/>
                          </a:xfrm>
                          <a:custGeom>
                            <a:avLst/>
                            <a:gdLst>
                              <a:gd name="T0" fmla="*/ 6681 w 6696"/>
                              <a:gd name="T1" fmla="*/ 5014 h 5029"/>
                              <a:gd name="T2" fmla="*/ 14 w 6696"/>
                              <a:gd name="T3" fmla="*/ 5014 h 5029"/>
                              <a:gd name="T4" fmla="*/ 0 w 6696"/>
                              <a:gd name="T5" fmla="*/ 5014 h 5029"/>
                              <a:gd name="T6" fmla="*/ 0 w 6696"/>
                              <a:gd name="T7" fmla="*/ 5028 h 5029"/>
                              <a:gd name="T8" fmla="*/ 14 w 6696"/>
                              <a:gd name="T9" fmla="*/ 5028 h 5029"/>
                              <a:gd name="T10" fmla="*/ 6681 w 6696"/>
                              <a:gd name="T11" fmla="*/ 5028 h 5029"/>
                              <a:gd name="T12" fmla="*/ 6681 w 6696"/>
                              <a:gd name="T13" fmla="*/ 5014 h 5029"/>
                              <a:gd name="T14" fmla="*/ 6681 w 6696"/>
                              <a:gd name="T15" fmla="*/ 0 h 5029"/>
                              <a:gd name="T16" fmla="*/ 14 w 6696"/>
                              <a:gd name="T17" fmla="*/ 0 h 5029"/>
                              <a:gd name="T18" fmla="*/ 0 w 6696"/>
                              <a:gd name="T19" fmla="*/ 0 h 5029"/>
                              <a:gd name="T20" fmla="*/ 0 w 6696"/>
                              <a:gd name="T21" fmla="*/ 14 h 5029"/>
                              <a:gd name="T22" fmla="*/ 0 w 6696"/>
                              <a:gd name="T23" fmla="*/ 5014 h 5029"/>
                              <a:gd name="T24" fmla="*/ 14 w 6696"/>
                              <a:gd name="T25" fmla="*/ 5014 h 5029"/>
                              <a:gd name="T26" fmla="*/ 14 w 6696"/>
                              <a:gd name="T27" fmla="*/ 14 h 5029"/>
                              <a:gd name="T28" fmla="*/ 6681 w 6696"/>
                              <a:gd name="T29" fmla="*/ 14 h 5029"/>
                              <a:gd name="T30" fmla="*/ 6681 w 6696"/>
                              <a:gd name="T31" fmla="*/ 0 h 5029"/>
                              <a:gd name="T32" fmla="*/ 6695 w 6696"/>
                              <a:gd name="T33" fmla="*/ 5014 h 5029"/>
                              <a:gd name="T34" fmla="*/ 6681 w 6696"/>
                              <a:gd name="T35" fmla="*/ 5014 h 5029"/>
                              <a:gd name="T36" fmla="*/ 6681 w 6696"/>
                              <a:gd name="T37" fmla="*/ 5028 h 5029"/>
                              <a:gd name="T38" fmla="*/ 6695 w 6696"/>
                              <a:gd name="T39" fmla="*/ 5028 h 5029"/>
                              <a:gd name="T40" fmla="*/ 6695 w 6696"/>
                              <a:gd name="T41" fmla="*/ 5014 h 5029"/>
                              <a:gd name="T42" fmla="*/ 6695 w 6696"/>
                              <a:gd name="T43" fmla="*/ 0 h 5029"/>
                              <a:gd name="T44" fmla="*/ 6681 w 6696"/>
                              <a:gd name="T45" fmla="*/ 0 h 5029"/>
                              <a:gd name="T46" fmla="*/ 6681 w 6696"/>
                              <a:gd name="T47" fmla="*/ 14 h 5029"/>
                              <a:gd name="T48" fmla="*/ 6681 w 6696"/>
                              <a:gd name="T49" fmla="*/ 5014 h 5029"/>
                              <a:gd name="T50" fmla="*/ 6695 w 6696"/>
                              <a:gd name="T51" fmla="*/ 5014 h 5029"/>
                              <a:gd name="T52" fmla="*/ 6695 w 6696"/>
                              <a:gd name="T53" fmla="*/ 14 h 5029"/>
                              <a:gd name="T54" fmla="*/ 6695 w 6696"/>
                              <a:gd name="T55" fmla="*/ 0 h 50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6696" h="5029">
                                <a:moveTo>
                                  <a:pt x="6681" y="5014"/>
                                </a:moveTo>
                                <a:lnTo>
                                  <a:pt x="14" y="5014"/>
                                </a:lnTo>
                                <a:lnTo>
                                  <a:pt x="0" y="5014"/>
                                </a:lnTo>
                                <a:lnTo>
                                  <a:pt x="0" y="5028"/>
                                </a:lnTo>
                                <a:lnTo>
                                  <a:pt x="14" y="5028"/>
                                </a:lnTo>
                                <a:lnTo>
                                  <a:pt x="6681" y="5028"/>
                                </a:lnTo>
                                <a:lnTo>
                                  <a:pt x="6681" y="5014"/>
                                </a:lnTo>
                                <a:close/>
                                <a:moveTo>
                                  <a:pt x="6681" y="0"/>
                                </a:moveTo>
                                <a:lnTo>
                                  <a:pt x="14" y="0"/>
                                </a:lnTo>
                                <a:lnTo>
                                  <a:pt x="0" y="0"/>
                                </a:lnTo>
                                <a:lnTo>
                                  <a:pt x="0" y="14"/>
                                </a:lnTo>
                                <a:lnTo>
                                  <a:pt x="0" y="5014"/>
                                </a:lnTo>
                                <a:lnTo>
                                  <a:pt x="14" y="5014"/>
                                </a:lnTo>
                                <a:lnTo>
                                  <a:pt x="14" y="14"/>
                                </a:lnTo>
                                <a:lnTo>
                                  <a:pt x="6681" y="14"/>
                                </a:lnTo>
                                <a:lnTo>
                                  <a:pt x="6681" y="0"/>
                                </a:lnTo>
                                <a:close/>
                                <a:moveTo>
                                  <a:pt x="6695" y="5014"/>
                                </a:moveTo>
                                <a:lnTo>
                                  <a:pt x="6681" y="5014"/>
                                </a:lnTo>
                                <a:lnTo>
                                  <a:pt x="6681" y="5028"/>
                                </a:lnTo>
                                <a:lnTo>
                                  <a:pt x="6695" y="5028"/>
                                </a:lnTo>
                                <a:lnTo>
                                  <a:pt x="6695" y="5014"/>
                                </a:lnTo>
                                <a:close/>
                                <a:moveTo>
                                  <a:pt x="6695" y="0"/>
                                </a:moveTo>
                                <a:lnTo>
                                  <a:pt x="6681" y="0"/>
                                </a:lnTo>
                                <a:lnTo>
                                  <a:pt x="6681" y="14"/>
                                </a:lnTo>
                                <a:lnTo>
                                  <a:pt x="6681" y="5014"/>
                                </a:lnTo>
                                <a:lnTo>
                                  <a:pt x="6695" y="5014"/>
                                </a:lnTo>
                                <a:lnTo>
                                  <a:pt x="6695" y="14"/>
                                </a:lnTo>
                                <a:lnTo>
                                  <a:pt x="669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9CCD8A7" id="Group 44" o:spid="_x0000_s1026" style="width:334.8pt;height:251.45pt;mso-position-horizontal-relative:char;mso-position-vertical-relative:line" coordsize="6696,50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">
                <v:shape id="Picture 46" o:spid="_x0000_s1027" type="#_x0000_t75" style="position:absolute;left:14;top:13;width:6665;height:4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">
                  <v:imagedata r:id="rId41" o:title=""/>
                </v:shape>
                <v:shape id="AutoShape 45" o:spid="_x0000_s1028" style="position:absolute;width:6696;height:5029;visibility:visible;mso-wrap-style:square;v-text-anchor:top" coordsize="6696,5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" path="m6681,5014r-6667,l,5014r,14l14,5028r6667,l6681,5014xm6681,l14,,,,,14,,5014r14,l14,14r6667,l6681,xm6695,5014r-14,l6681,5028r14,l6695,5014xm6695,r-14,l6681,14r,5000l6695,5014r,-5000l6695,xe" fillcolor="black" stroked="f">
                  <v:path arrowok="t" o:connecttype="custom" o:connectlocs="6681,5014;14,5014;0,5014;0,5028;14,5028;6681,5028;6681,5014;6681,0;14,0;0,0;0,14;0,5014;14,5014;14,14;6681,14;6681,0;6695,5014;6681,5014;6681,5028;6695,5028;6695,5014;6695,0;6681,0;6681,14;6681,5014;6695,5014;6695,14;6695,0" o:connectangles="0,0,0,0,0,0,0,0,0,0,0,0,0,0,0,0,0,0,0,0,0,0,0,0,0,0,0,0"/>
                </v:shape>
                <w10:anchorlock/>
              </v:group>
            </w:pict>
          </mc:Fallback>
        </mc:AlternateContent>
      </w:r>
    </w:p>
    <w:p w14:paraId="32D3C970" w14:textId="77777777" w:rsidR="00CE7EFC" w:rsidRDefault="00E32513">
      <w:pPr>
        <w:spacing w:before="20"/>
        <w:ind w:left="305"/>
      </w:pPr>
      <w:r>
        <w:rPr>
          <w:w w:val="80"/>
        </w:rPr>
        <w:t>Obr.</w:t>
      </w:r>
      <w:r>
        <w:rPr>
          <w:spacing w:val="9"/>
          <w:w w:val="80"/>
        </w:rPr>
        <w:t xml:space="preserve"> </w:t>
      </w:r>
      <w:r>
        <w:rPr>
          <w:w w:val="80"/>
        </w:rPr>
        <w:t>2</w:t>
      </w:r>
      <w:r>
        <w:rPr>
          <w:spacing w:val="11"/>
          <w:w w:val="80"/>
        </w:rPr>
        <w:t xml:space="preserve"> </w:t>
      </w:r>
      <w:r>
        <w:rPr>
          <w:w w:val="80"/>
        </w:rPr>
        <w:t>Křídlatka</w:t>
      </w:r>
      <w:r>
        <w:rPr>
          <w:spacing w:val="10"/>
          <w:w w:val="80"/>
        </w:rPr>
        <w:t xml:space="preserve"> </w:t>
      </w:r>
      <w:r>
        <w:rPr>
          <w:w w:val="80"/>
        </w:rPr>
        <w:t>(</w:t>
      </w:r>
      <w:r>
        <w:rPr>
          <w:i/>
          <w:w w:val="80"/>
        </w:rPr>
        <w:t>Reynoutria</w:t>
      </w:r>
      <w:r>
        <w:rPr>
          <w:i/>
          <w:spacing w:val="9"/>
          <w:w w:val="80"/>
        </w:rPr>
        <w:t xml:space="preserve"> </w:t>
      </w:r>
      <w:proofErr w:type="spellStart"/>
      <w:r>
        <w:rPr>
          <w:w w:val="80"/>
        </w:rPr>
        <w:t>sp</w:t>
      </w:r>
      <w:proofErr w:type="spellEnd"/>
      <w:r>
        <w:rPr>
          <w:w w:val="80"/>
        </w:rPr>
        <w:t>.</w:t>
      </w:r>
      <w:r>
        <w:rPr>
          <w:spacing w:val="10"/>
          <w:w w:val="80"/>
        </w:rPr>
        <w:t xml:space="preserve"> </w:t>
      </w:r>
      <w:r>
        <w:rPr>
          <w:w w:val="80"/>
        </w:rPr>
        <w:t>div.)</w:t>
      </w:r>
      <w:r>
        <w:rPr>
          <w:spacing w:val="10"/>
          <w:w w:val="80"/>
        </w:rPr>
        <w:t xml:space="preserve"> </w:t>
      </w:r>
      <w:r>
        <w:rPr>
          <w:w w:val="80"/>
        </w:rPr>
        <w:t>se</w:t>
      </w:r>
      <w:r>
        <w:rPr>
          <w:spacing w:val="10"/>
          <w:w w:val="80"/>
        </w:rPr>
        <w:t xml:space="preserve"> </w:t>
      </w:r>
      <w:r>
        <w:rPr>
          <w:w w:val="80"/>
        </w:rPr>
        <w:t>nebezpečně</w:t>
      </w:r>
      <w:r>
        <w:rPr>
          <w:spacing w:val="10"/>
          <w:w w:val="80"/>
        </w:rPr>
        <w:t xml:space="preserve"> </w:t>
      </w:r>
      <w:proofErr w:type="gramStart"/>
      <w:r>
        <w:rPr>
          <w:w w:val="80"/>
        </w:rPr>
        <w:t>šíří</w:t>
      </w:r>
      <w:proofErr w:type="gramEnd"/>
      <w:r>
        <w:rPr>
          <w:spacing w:val="9"/>
          <w:w w:val="80"/>
        </w:rPr>
        <w:t xml:space="preserve"> </w:t>
      </w:r>
      <w:r>
        <w:rPr>
          <w:w w:val="80"/>
        </w:rPr>
        <w:t>na</w:t>
      </w:r>
      <w:r>
        <w:rPr>
          <w:spacing w:val="10"/>
          <w:w w:val="80"/>
        </w:rPr>
        <w:t xml:space="preserve"> </w:t>
      </w:r>
      <w:r>
        <w:rPr>
          <w:w w:val="80"/>
        </w:rPr>
        <w:t>všech</w:t>
      </w:r>
      <w:r>
        <w:rPr>
          <w:spacing w:val="12"/>
          <w:w w:val="80"/>
        </w:rPr>
        <w:t xml:space="preserve"> </w:t>
      </w:r>
      <w:r>
        <w:rPr>
          <w:w w:val="80"/>
        </w:rPr>
        <w:t>stanovištích</w:t>
      </w:r>
      <w:r>
        <w:rPr>
          <w:spacing w:val="10"/>
          <w:w w:val="80"/>
        </w:rPr>
        <w:t xml:space="preserve"> </w:t>
      </w:r>
      <w:r>
        <w:rPr>
          <w:w w:val="80"/>
        </w:rPr>
        <w:t>v</w:t>
      </w:r>
      <w:r>
        <w:rPr>
          <w:spacing w:val="17"/>
          <w:w w:val="80"/>
        </w:rPr>
        <w:t xml:space="preserve"> </w:t>
      </w:r>
      <w:r>
        <w:rPr>
          <w:w w:val="80"/>
        </w:rPr>
        <w:t>PP</w:t>
      </w:r>
      <w:r>
        <w:rPr>
          <w:spacing w:val="11"/>
          <w:w w:val="80"/>
        </w:rPr>
        <w:t xml:space="preserve"> </w:t>
      </w:r>
      <w:r>
        <w:rPr>
          <w:w w:val="80"/>
        </w:rPr>
        <w:t>Profil</w:t>
      </w:r>
      <w:r>
        <w:rPr>
          <w:spacing w:val="9"/>
          <w:w w:val="80"/>
        </w:rPr>
        <w:t xml:space="preserve"> </w:t>
      </w:r>
      <w:r>
        <w:rPr>
          <w:w w:val="80"/>
        </w:rPr>
        <w:t>Morávky,</w:t>
      </w:r>
      <w:r>
        <w:rPr>
          <w:spacing w:val="12"/>
          <w:w w:val="80"/>
        </w:rPr>
        <w:t xml:space="preserve"> </w:t>
      </w:r>
      <w:r>
        <w:rPr>
          <w:w w:val="80"/>
        </w:rPr>
        <w:t>foto</w:t>
      </w:r>
      <w:r>
        <w:rPr>
          <w:spacing w:val="10"/>
          <w:w w:val="80"/>
        </w:rPr>
        <w:t xml:space="preserve"> </w:t>
      </w:r>
      <w:r>
        <w:rPr>
          <w:w w:val="80"/>
        </w:rPr>
        <w:t>O.</w:t>
      </w:r>
      <w:r>
        <w:rPr>
          <w:spacing w:val="10"/>
          <w:w w:val="80"/>
        </w:rPr>
        <w:t xml:space="preserve"> </w:t>
      </w:r>
      <w:r>
        <w:rPr>
          <w:w w:val="80"/>
        </w:rPr>
        <w:t>Holuša</w:t>
      </w:r>
    </w:p>
    <w:p w14:paraId="32D3C971" w14:textId="77777777" w:rsidR="00CE7EFC" w:rsidRDefault="00CE7EFC">
      <w:pPr>
        <w:sectPr w:rsidR="00CE7EFC">
          <w:footerReference w:type="default" r:id="rId42"/>
          <w:pgSz w:w="11910" w:h="16840"/>
          <w:pgMar w:top="1320" w:right="1480" w:bottom="280" w:left="1680" w:header="0" w:footer="0" w:gutter="0"/>
          <w:cols w:space="708"/>
        </w:sectPr>
      </w:pPr>
    </w:p>
    <w:p w14:paraId="32D3C972" w14:textId="77777777" w:rsidR="00CE7EFC" w:rsidRDefault="00CE7EFC">
      <w:pPr>
        <w:pStyle w:val="Zkladntext"/>
        <w:spacing w:before="3"/>
        <w:rPr>
          <w:sz w:val="15"/>
        </w:rPr>
      </w:pPr>
    </w:p>
    <w:p w14:paraId="32D3C973" w14:textId="2ECE9C48" w:rsidR="00CE7EFC" w:rsidRDefault="005F6095">
      <w:pPr>
        <w:pStyle w:val="Zkladntext"/>
        <w:ind w:left="1272"/>
      </w:pPr>
      <w:r>
        <w:rPr>
          <w:noProof/>
        </w:rPr>
        <mc:AlternateContent>
          <mc:Choice Requires="wpg">
            <w:drawing>
              <wp:inline distT="0" distB="0" distL="0" distR="0" wp14:anchorId="32D3C995" wp14:editId="5FE9FE53">
                <wp:extent cx="4170680" cy="3126105"/>
                <wp:effectExtent l="0" t="0" r="1270" b="0"/>
                <wp:docPr id="43"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70680" cy="3126105"/>
                          <a:chOff x="0" y="0"/>
                          <a:chExt cx="6568" cy="4923"/>
                        </a:xfrm>
                      </wpg:grpSpPr>
                      <pic:pic xmlns:pic="http://schemas.openxmlformats.org/drawingml/2006/picture">
                        <pic:nvPicPr>
                          <pic:cNvPr id="44" name="Picture 4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13" y="14"/>
                            <a:ext cx="6538" cy="4893"/>
                          </a:xfrm>
                          <a:prstGeom prst="rect">
                            <a:avLst/>
                          </a:prstGeom>
                          <a:noFill/>
                          <a:extLst>
                            <a:ext uri="{909E8E84-426E-40DD-AFC4-6F175D3DCCD1}">
                              <a14:hiddenFill xmlns:a14="http://schemas.microsoft.com/office/drawing/2010/main">
                                <a:solidFill>
                                  <a:srgbClr val="FFFFFF"/>
                                </a:solidFill>
                              </a14:hiddenFill>
                            </a:ext>
                          </a:extLst>
                        </pic:spPr>
                      </pic:pic>
                      <wps:wsp>
                        <wps:cNvPr id="45" name="AutoShape 42"/>
                        <wps:cNvSpPr>
                          <a:spLocks/>
                        </wps:cNvSpPr>
                        <wps:spPr bwMode="auto">
                          <a:xfrm>
                            <a:off x="0" y="0"/>
                            <a:ext cx="6568" cy="4923"/>
                          </a:xfrm>
                          <a:custGeom>
                            <a:avLst/>
                            <a:gdLst>
                              <a:gd name="T0" fmla="*/ 14 w 6568"/>
                              <a:gd name="T1" fmla="*/ 15 h 4923"/>
                              <a:gd name="T2" fmla="*/ 0 w 6568"/>
                              <a:gd name="T3" fmla="*/ 15 h 4923"/>
                              <a:gd name="T4" fmla="*/ 0 w 6568"/>
                              <a:gd name="T5" fmla="*/ 4909 h 4923"/>
                              <a:gd name="T6" fmla="*/ 0 w 6568"/>
                              <a:gd name="T7" fmla="*/ 4923 h 4923"/>
                              <a:gd name="T8" fmla="*/ 14 w 6568"/>
                              <a:gd name="T9" fmla="*/ 4923 h 4923"/>
                              <a:gd name="T10" fmla="*/ 14 w 6568"/>
                              <a:gd name="T11" fmla="*/ 4909 h 4923"/>
                              <a:gd name="T12" fmla="*/ 14 w 6568"/>
                              <a:gd name="T13" fmla="*/ 15 h 4923"/>
                              <a:gd name="T14" fmla="*/ 14 w 6568"/>
                              <a:gd name="T15" fmla="*/ 0 h 4923"/>
                              <a:gd name="T16" fmla="*/ 0 w 6568"/>
                              <a:gd name="T17" fmla="*/ 0 h 4923"/>
                              <a:gd name="T18" fmla="*/ 0 w 6568"/>
                              <a:gd name="T19" fmla="*/ 14 h 4923"/>
                              <a:gd name="T20" fmla="*/ 14 w 6568"/>
                              <a:gd name="T21" fmla="*/ 14 h 4923"/>
                              <a:gd name="T22" fmla="*/ 14 w 6568"/>
                              <a:gd name="T23" fmla="*/ 0 h 4923"/>
                              <a:gd name="T24" fmla="*/ 6553 w 6568"/>
                              <a:gd name="T25" fmla="*/ 4909 h 4923"/>
                              <a:gd name="T26" fmla="*/ 14 w 6568"/>
                              <a:gd name="T27" fmla="*/ 4909 h 4923"/>
                              <a:gd name="T28" fmla="*/ 14 w 6568"/>
                              <a:gd name="T29" fmla="*/ 4923 h 4923"/>
                              <a:gd name="T30" fmla="*/ 6553 w 6568"/>
                              <a:gd name="T31" fmla="*/ 4923 h 4923"/>
                              <a:gd name="T32" fmla="*/ 6553 w 6568"/>
                              <a:gd name="T33" fmla="*/ 4909 h 4923"/>
                              <a:gd name="T34" fmla="*/ 6553 w 6568"/>
                              <a:gd name="T35" fmla="*/ 0 h 4923"/>
                              <a:gd name="T36" fmla="*/ 14 w 6568"/>
                              <a:gd name="T37" fmla="*/ 0 h 4923"/>
                              <a:gd name="T38" fmla="*/ 14 w 6568"/>
                              <a:gd name="T39" fmla="*/ 14 h 4923"/>
                              <a:gd name="T40" fmla="*/ 6553 w 6568"/>
                              <a:gd name="T41" fmla="*/ 14 h 4923"/>
                              <a:gd name="T42" fmla="*/ 6553 w 6568"/>
                              <a:gd name="T43" fmla="*/ 0 h 4923"/>
                              <a:gd name="T44" fmla="*/ 6568 w 6568"/>
                              <a:gd name="T45" fmla="*/ 15 h 4923"/>
                              <a:gd name="T46" fmla="*/ 6554 w 6568"/>
                              <a:gd name="T47" fmla="*/ 15 h 4923"/>
                              <a:gd name="T48" fmla="*/ 6554 w 6568"/>
                              <a:gd name="T49" fmla="*/ 4909 h 4923"/>
                              <a:gd name="T50" fmla="*/ 6554 w 6568"/>
                              <a:gd name="T51" fmla="*/ 4923 h 4923"/>
                              <a:gd name="T52" fmla="*/ 6568 w 6568"/>
                              <a:gd name="T53" fmla="*/ 4923 h 4923"/>
                              <a:gd name="T54" fmla="*/ 6568 w 6568"/>
                              <a:gd name="T55" fmla="*/ 4909 h 4923"/>
                              <a:gd name="T56" fmla="*/ 6568 w 6568"/>
                              <a:gd name="T57" fmla="*/ 15 h 4923"/>
                              <a:gd name="T58" fmla="*/ 6568 w 6568"/>
                              <a:gd name="T59" fmla="*/ 0 h 4923"/>
                              <a:gd name="T60" fmla="*/ 6554 w 6568"/>
                              <a:gd name="T61" fmla="*/ 0 h 4923"/>
                              <a:gd name="T62" fmla="*/ 6554 w 6568"/>
                              <a:gd name="T63" fmla="*/ 14 h 4923"/>
                              <a:gd name="T64" fmla="*/ 6568 w 6568"/>
                              <a:gd name="T65" fmla="*/ 14 h 4923"/>
                              <a:gd name="T66" fmla="*/ 6568 w 6568"/>
                              <a:gd name="T67" fmla="*/ 0 h 49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568" h="4923">
                                <a:moveTo>
                                  <a:pt x="14" y="15"/>
                                </a:moveTo>
                                <a:lnTo>
                                  <a:pt x="0" y="15"/>
                                </a:lnTo>
                                <a:lnTo>
                                  <a:pt x="0" y="4909"/>
                                </a:lnTo>
                                <a:lnTo>
                                  <a:pt x="0" y="4923"/>
                                </a:lnTo>
                                <a:lnTo>
                                  <a:pt x="14" y="4923"/>
                                </a:lnTo>
                                <a:lnTo>
                                  <a:pt x="14" y="4909"/>
                                </a:lnTo>
                                <a:lnTo>
                                  <a:pt x="14" y="15"/>
                                </a:lnTo>
                                <a:close/>
                                <a:moveTo>
                                  <a:pt x="14" y="0"/>
                                </a:moveTo>
                                <a:lnTo>
                                  <a:pt x="0" y="0"/>
                                </a:lnTo>
                                <a:lnTo>
                                  <a:pt x="0" y="14"/>
                                </a:lnTo>
                                <a:lnTo>
                                  <a:pt x="14" y="14"/>
                                </a:lnTo>
                                <a:lnTo>
                                  <a:pt x="14" y="0"/>
                                </a:lnTo>
                                <a:close/>
                                <a:moveTo>
                                  <a:pt x="6553" y="4909"/>
                                </a:moveTo>
                                <a:lnTo>
                                  <a:pt x="14" y="4909"/>
                                </a:lnTo>
                                <a:lnTo>
                                  <a:pt x="14" y="4923"/>
                                </a:lnTo>
                                <a:lnTo>
                                  <a:pt x="6553" y="4923"/>
                                </a:lnTo>
                                <a:lnTo>
                                  <a:pt x="6553" y="4909"/>
                                </a:lnTo>
                                <a:close/>
                                <a:moveTo>
                                  <a:pt x="6553" y="0"/>
                                </a:moveTo>
                                <a:lnTo>
                                  <a:pt x="14" y="0"/>
                                </a:lnTo>
                                <a:lnTo>
                                  <a:pt x="14" y="14"/>
                                </a:lnTo>
                                <a:lnTo>
                                  <a:pt x="6553" y="14"/>
                                </a:lnTo>
                                <a:lnTo>
                                  <a:pt x="6553" y="0"/>
                                </a:lnTo>
                                <a:close/>
                                <a:moveTo>
                                  <a:pt x="6568" y="15"/>
                                </a:moveTo>
                                <a:lnTo>
                                  <a:pt x="6554" y="15"/>
                                </a:lnTo>
                                <a:lnTo>
                                  <a:pt x="6554" y="4909"/>
                                </a:lnTo>
                                <a:lnTo>
                                  <a:pt x="6554" y="4923"/>
                                </a:lnTo>
                                <a:lnTo>
                                  <a:pt x="6568" y="4923"/>
                                </a:lnTo>
                                <a:lnTo>
                                  <a:pt x="6568" y="4909"/>
                                </a:lnTo>
                                <a:lnTo>
                                  <a:pt x="6568" y="15"/>
                                </a:lnTo>
                                <a:close/>
                                <a:moveTo>
                                  <a:pt x="6568" y="0"/>
                                </a:moveTo>
                                <a:lnTo>
                                  <a:pt x="6554" y="0"/>
                                </a:lnTo>
                                <a:lnTo>
                                  <a:pt x="6554" y="14"/>
                                </a:lnTo>
                                <a:lnTo>
                                  <a:pt x="6568" y="14"/>
                                </a:lnTo>
                                <a:lnTo>
                                  <a:pt x="656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0F12041" id="Group 41" o:spid="_x0000_s1026" style="width:328.4pt;height:246.15pt;mso-position-horizontal-relative:char;mso-position-vertical-relative:line" coordsize="6568,49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">
                <v:shape id="Picture 43" o:spid="_x0000_s1027" type="#_x0000_t75" style="position:absolute;left:13;top:14;width:6538;height:4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">
                  <v:imagedata r:id="rId44" o:title=""/>
                </v:shape>
                <v:shape id="AutoShape 42" o:spid="_x0000_s1028" style="position:absolute;width:6568;height:4923;visibility:visible;mso-wrap-style:square;v-text-anchor:top" coordsize="6568,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" path="m14,15l,15,,4909r,14l14,4923r,-14l14,15xm14,l,,,14r14,l14,xm6553,4909r-6539,l14,4923r6539,l6553,4909xm6553,l14,r,14l6553,14r,-14xm6568,15r-14,l6554,4909r,14l6568,4923r,-14l6568,15xm6568,r-14,l6554,14r14,l6568,xe" fillcolor="black" stroked="f">
                  <v:path arrowok="t" o:connecttype="custom" o:connectlocs="14,15;0,15;0,4909;0,4923;14,4923;14,4909;14,15;14,0;0,0;0,14;14,14;14,0;6553,4909;14,4909;14,4923;6553,4923;6553,4909;6553,0;14,0;14,14;6553,14;6553,0;6568,15;6554,15;6554,4909;6554,4923;6568,4923;6568,4909;6568,15;6568,0;6554,0;6554,14;6568,14;6568,0" o:connectangles="0,0,0,0,0,0,0,0,0,0,0,0,0,0,0,0,0,0,0,0,0,0,0,0,0,0,0,0,0,0,0,0,0,0"/>
                </v:shape>
                <w10:anchorlock/>
              </v:group>
            </w:pict>
          </mc:Fallback>
        </mc:AlternateContent>
      </w:r>
    </w:p>
    <w:p w14:paraId="32D3C974" w14:textId="7ACB6384" w:rsidR="00CE7EFC" w:rsidRDefault="005F6095">
      <w:pPr>
        <w:spacing w:before="83"/>
        <w:ind w:left="1342"/>
      </w:pPr>
      <w:r>
        <w:rPr>
          <w:noProof/>
          <w:sz w:val="22"/>
        </w:rPr>
        <mc:AlternateContent>
          <mc:Choice Requires="wpg">
            <w:drawing>
              <wp:anchor distT="0" distB="0" distL="0" distR="0" simplePos="0" relativeHeight="487591936" behindDoc="1" locked="0" layoutInCell="1" allowOverlap="1" wp14:anchorId="32D3C996" wp14:editId="03735688">
                <wp:simplePos x="0" y="0"/>
                <wp:positionH relativeFrom="page">
                  <wp:posOffset>1865630</wp:posOffset>
                </wp:positionH>
                <wp:positionV relativeFrom="paragraph">
                  <wp:posOffset>274955</wp:posOffset>
                </wp:positionV>
                <wp:extent cx="4191000" cy="3141345"/>
                <wp:effectExtent l="0" t="0" r="0" b="0"/>
                <wp:wrapTopAndBottom/>
                <wp:docPr id="40"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1000" cy="3141345"/>
                          <a:chOff x="2938" y="433"/>
                          <a:chExt cx="6600" cy="4947"/>
                        </a:xfrm>
                      </wpg:grpSpPr>
                      <pic:pic xmlns:pic="http://schemas.openxmlformats.org/drawingml/2006/picture">
                        <pic:nvPicPr>
                          <pic:cNvPr id="41" name="Picture 4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2952" y="445"/>
                            <a:ext cx="6569" cy="4918"/>
                          </a:xfrm>
                          <a:prstGeom prst="rect">
                            <a:avLst/>
                          </a:prstGeom>
                          <a:noFill/>
                          <a:extLst>
                            <a:ext uri="{909E8E84-426E-40DD-AFC4-6F175D3DCCD1}">
                              <a14:hiddenFill xmlns:a14="http://schemas.microsoft.com/office/drawing/2010/main">
                                <a:solidFill>
                                  <a:srgbClr val="FFFFFF"/>
                                </a:solidFill>
                              </a14:hiddenFill>
                            </a:ext>
                          </a:extLst>
                        </pic:spPr>
                      </pic:pic>
                      <wps:wsp>
                        <wps:cNvPr id="42" name="AutoShape 39"/>
                        <wps:cNvSpPr>
                          <a:spLocks/>
                        </wps:cNvSpPr>
                        <wps:spPr bwMode="auto">
                          <a:xfrm>
                            <a:off x="2938" y="432"/>
                            <a:ext cx="6600" cy="4947"/>
                          </a:xfrm>
                          <a:custGeom>
                            <a:avLst/>
                            <a:gdLst>
                              <a:gd name="T0" fmla="+- 0 9523 2938"/>
                              <a:gd name="T1" fmla="*/ T0 w 6600"/>
                              <a:gd name="T2" fmla="+- 0 5365 433"/>
                              <a:gd name="T3" fmla="*/ 5365 h 4947"/>
                              <a:gd name="T4" fmla="+- 0 2952 2938"/>
                              <a:gd name="T5" fmla="*/ T4 w 6600"/>
                              <a:gd name="T6" fmla="+- 0 5365 433"/>
                              <a:gd name="T7" fmla="*/ 5365 h 4947"/>
                              <a:gd name="T8" fmla="+- 0 2938 2938"/>
                              <a:gd name="T9" fmla="*/ T8 w 6600"/>
                              <a:gd name="T10" fmla="+- 0 5365 433"/>
                              <a:gd name="T11" fmla="*/ 5365 h 4947"/>
                              <a:gd name="T12" fmla="+- 0 2938 2938"/>
                              <a:gd name="T13" fmla="*/ T12 w 6600"/>
                              <a:gd name="T14" fmla="+- 0 5380 433"/>
                              <a:gd name="T15" fmla="*/ 5380 h 4947"/>
                              <a:gd name="T16" fmla="+- 0 2952 2938"/>
                              <a:gd name="T17" fmla="*/ T16 w 6600"/>
                              <a:gd name="T18" fmla="+- 0 5380 433"/>
                              <a:gd name="T19" fmla="*/ 5380 h 4947"/>
                              <a:gd name="T20" fmla="+- 0 9523 2938"/>
                              <a:gd name="T21" fmla="*/ T20 w 6600"/>
                              <a:gd name="T22" fmla="+- 0 5380 433"/>
                              <a:gd name="T23" fmla="*/ 5380 h 4947"/>
                              <a:gd name="T24" fmla="+- 0 9523 2938"/>
                              <a:gd name="T25" fmla="*/ T24 w 6600"/>
                              <a:gd name="T26" fmla="+- 0 5365 433"/>
                              <a:gd name="T27" fmla="*/ 5365 h 4947"/>
                              <a:gd name="T28" fmla="+- 0 9523 2938"/>
                              <a:gd name="T29" fmla="*/ T28 w 6600"/>
                              <a:gd name="T30" fmla="+- 0 433 433"/>
                              <a:gd name="T31" fmla="*/ 433 h 4947"/>
                              <a:gd name="T32" fmla="+- 0 2952 2938"/>
                              <a:gd name="T33" fmla="*/ T32 w 6600"/>
                              <a:gd name="T34" fmla="+- 0 433 433"/>
                              <a:gd name="T35" fmla="*/ 433 h 4947"/>
                              <a:gd name="T36" fmla="+- 0 2938 2938"/>
                              <a:gd name="T37" fmla="*/ T36 w 6600"/>
                              <a:gd name="T38" fmla="+- 0 433 433"/>
                              <a:gd name="T39" fmla="*/ 433 h 4947"/>
                              <a:gd name="T40" fmla="+- 0 2938 2938"/>
                              <a:gd name="T41" fmla="*/ T40 w 6600"/>
                              <a:gd name="T42" fmla="+- 0 447 433"/>
                              <a:gd name="T43" fmla="*/ 447 h 4947"/>
                              <a:gd name="T44" fmla="+- 0 2938 2938"/>
                              <a:gd name="T45" fmla="*/ T44 w 6600"/>
                              <a:gd name="T46" fmla="+- 0 5365 433"/>
                              <a:gd name="T47" fmla="*/ 5365 h 4947"/>
                              <a:gd name="T48" fmla="+- 0 2952 2938"/>
                              <a:gd name="T49" fmla="*/ T48 w 6600"/>
                              <a:gd name="T50" fmla="+- 0 5365 433"/>
                              <a:gd name="T51" fmla="*/ 5365 h 4947"/>
                              <a:gd name="T52" fmla="+- 0 2952 2938"/>
                              <a:gd name="T53" fmla="*/ T52 w 6600"/>
                              <a:gd name="T54" fmla="+- 0 447 433"/>
                              <a:gd name="T55" fmla="*/ 447 h 4947"/>
                              <a:gd name="T56" fmla="+- 0 9523 2938"/>
                              <a:gd name="T57" fmla="*/ T56 w 6600"/>
                              <a:gd name="T58" fmla="+- 0 447 433"/>
                              <a:gd name="T59" fmla="*/ 447 h 4947"/>
                              <a:gd name="T60" fmla="+- 0 9523 2938"/>
                              <a:gd name="T61" fmla="*/ T60 w 6600"/>
                              <a:gd name="T62" fmla="+- 0 433 433"/>
                              <a:gd name="T63" fmla="*/ 433 h 4947"/>
                              <a:gd name="T64" fmla="+- 0 9537 2938"/>
                              <a:gd name="T65" fmla="*/ T64 w 6600"/>
                              <a:gd name="T66" fmla="+- 0 5365 433"/>
                              <a:gd name="T67" fmla="*/ 5365 h 4947"/>
                              <a:gd name="T68" fmla="+- 0 9523 2938"/>
                              <a:gd name="T69" fmla="*/ T68 w 6600"/>
                              <a:gd name="T70" fmla="+- 0 5365 433"/>
                              <a:gd name="T71" fmla="*/ 5365 h 4947"/>
                              <a:gd name="T72" fmla="+- 0 9523 2938"/>
                              <a:gd name="T73" fmla="*/ T72 w 6600"/>
                              <a:gd name="T74" fmla="+- 0 5380 433"/>
                              <a:gd name="T75" fmla="*/ 5380 h 4947"/>
                              <a:gd name="T76" fmla="+- 0 9537 2938"/>
                              <a:gd name="T77" fmla="*/ T76 w 6600"/>
                              <a:gd name="T78" fmla="+- 0 5380 433"/>
                              <a:gd name="T79" fmla="*/ 5380 h 4947"/>
                              <a:gd name="T80" fmla="+- 0 9537 2938"/>
                              <a:gd name="T81" fmla="*/ T80 w 6600"/>
                              <a:gd name="T82" fmla="+- 0 5365 433"/>
                              <a:gd name="T83" fmla="*/ 5365 h 4947"/>
                              <a:gd name="T84" fmla="+- 0 9537 2938"/>
                              <a:gd name="T85" fmla="*/ T84 w 6600"/>
                              <a:gd name="T86" fmla="+- 0 433 433"/>
                              <a:gd name="T87" fmla="*/ 433 h 4947"/>
                              <a:gd name="T88" fmla="+- 0 9523 2938"/>
                              <a:gd name="T89" fmla="*/ T88 w 6600"/>
                              <a:gd name="T90" fmla="+- 0 433 433"/>
                              <a:gd name="T91" fmla="*/ 433 h 4947"/>
                              <a:gd name="T92" fmla="+- 0 9523 2938"/>
                              <a:gd name="T93" fmla="*/ T92 w 6600"/>
                              <a:gd name="T94" fmla="+- 0 447 433"/>
                              <a:gd name="T95" fmla="*/ 447 h 4947"/>
                              <a:gd name="T96" fmla="+- 0 9523 2938"/>
                              <a:gd name="T97" fmla="*/ T96 w 6600"/>
                              <a:gd name="T98" fmla="+- 0 5365 433"/>
                              <a:gd name="T99" fmla="*/ 5365 h 4947"/>
                              <a:gd name="T100" fmla="+- 0 9537 2938"/>
                              <a:gd name="T101" fmla="*/ T100 w 6600"/>
                              <a:gd name="T102" fmla="+- 0 5365 433"/>
                              <a:gd name="T103" fmla="*/ 5365 h 4947"/>
                              <a:gd name="T104" fmla="+- 0 9537 2938"/>
                              <a:gd name="T105" fmla="*/ T104 w 6600"/>
                              <a:gd name="T106" fmla="+- 0 447 433"/>
                              <a:gd name="T107" fmla="*/ 447 h 4947"/>
                              <a:gd name="T108" fmla="+- 0 9537 2938"/>
                              <a:gd name="T109" fmla="*/ T108 w 6600"/>
                              <a:gd name="T110" fmla="+- 0 433 433"/>
                              <a:gd name="T111" fmla="*/ 433 h 49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6600" h="4947">
                                <a:moveTo>
                                  <a:pt x="6585" y="4932"/>
                                </a:moveTo>
                                <a:lnTo>
                                  <a:pt x="14" y="4932"/>
                                </a:lnTo>
                                <a:lnTo>
                                  <a:pt x="0" y="4932"/>
                                </a:lnTo>
                                <a:lnTo>
                                  <a:pt x="0" y="4947"/>
                                </a:lnTo>
                                <a:lnTo>
                                  <a:pt x="14" y="4947"/>
                                </a:lnTo>
                                <a:lnTo>
                                  <a:pt x="6585" y="4947"/>
                                </a:lnTo>
                                <a:lnTo>
                                  <a:pt x="6585" y="4932"/>
                                </a:lnTo>
                                <a:close/>
                                <a:moveTo>
                                  <a:pt x="6585" y="0"/>
                                </a:moveTo>
                                <a:lnTo>
                                  <a:pt x="14" y="0"/>
                                </a:lnTo>
                                <a:lnTo>
                                  <a:pt x="0" y="0"/>
                                </a:lnTo>
                                <a:lnTo>
                                  <a:pt x="0" y="14"/>
                                </a:lnTo>
                                <a:lnTo>
                                  <a:pt x="0" y="4932"/>
                                </a:lnTo>
                                <a:lnTo>
                                  <a:pt x="14" y="4932"/>
                                </a:lnTo>
                                <a:lnTo>
                                  <a:pt x="14" y="14"/>
                                </a:lnTo>
                                <a:lnTo>
                                  <a:pt x="6585" y="14"/>
                                </a:lnTo>
                                <a:lnTo>
                                  <a:pt x="6585" y="0"/>
                                </a:lnTo>
                                <a:close/>
                                <a:moveTo>
                                  <a:pt x="6599" y="4932"/>
                                </a:moveTo>
                                <a:lnTo>
                                  <a:pt x="6585" y="4932"/>
                                </a:lnTo>
                                <a:lnTo>
                                  <a:pt x="6585" y="4947"/>
                                </a:lnTo>
                                <a:lnTo>
                                  <a:pt x="6599" y="4947"/>
                                </a:lnTo>
                                <a:lnTo>
                                  <a:pt x="6599" y="4932"/>
                                </a:lnTo>
                                <a:close/>
                                <a:moveTo>
                                  <a:pt x="6599" y="0"/>
                                </a:moveTo>
                                <a:lnTo>
                                  <a:pt x="6585" y="0"/>
                                </a:lnTo>
                                <a:lnTo>
                                  <a:pt x="6585" y="14"/>
                                </a:lnTo>
                                <a:lnTo>
                                  <a:pt x="6585" y="4932"/>
                                </a:lnTo>
                                <a:lnTo>
                                  <a:pt x="6599" y="4932"/>
                                </a:lnTo>
                                <a:lnTo>
                                  <a:pt x="6599" y="14"/>
                                </a:lnTo>
                                <a:lnTo>
                                  <a:pt x="659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BBE23E" id="Group 38" o:spid="_x0000_s1026" style="position:absolute;margin-left:146.9pt;margin-top:21.65pt;width:330pt;height:247.35pt;z-index:-15724544;mso-wrap-distance-left:0;mso-wrap-distance-right:0;mso-position-horizontal-relative:page" coordorigin="2938,433" coordsize="6600,49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">
                <v:shape id="Picture 40" o:spid="_x0000_s1027" type="#_x0000_t75" style="position:absolute;left:2952;top:445;width:6569;height:4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">
                  <v:imagedata r:id="rId46" o:title=""/>
                </v:shape>
                <v:shape id="AutoShape 39" o:spid="_x0000_s1028" style="position:absolute;left:2938;top:432;width:6600;height:4947;visibility:visible;mso-wrap-style:square;v-text-anchor:top" coordsize="6600,4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" path="m6585,4932r-6571,l,4932r,15l14,4947r6571,l6585,4932xm6585,l14,,,,,14,,4932r14,l14,14r6571,l6585,xm6599,4932r-14,l6585,4947r14,l6599,4932xm6599,r-14,l6585,14r,4918l6599,4932r,-4918l6599,xe" fillcolor="black" stroked="f">
                  <v:path arrowok="t" o:connecttype="custom" o:connectlocs="6585,5365;14,5365;0,5365;0,5380;14,5380;6585,5380;6585,5365;6585,433;14,433;0,433;0,447;0,5365;14,5365;14,447;6585,447;6585,433;6599,5365;6585,5365;6585,5380;6599,5380;6599,5365;6599,433;6585,433;6585,447;6585,5365;6599,5365;6599,447;6599,433" o:connectangles="0,0,0,0,0,0,0,0,0,0,0,0,0,0,0,0,0,0,0,0,0,0,0,0,0,0,0,0"/>
                </v:shape>
                <w10:wrap type="topAndBottom" anchorx="page"/>
              </v:group>
            </w:pict>
          </mc:Fallback>
        </mc:AlternateContent>
      </w:r>
      <w:r w:rsidR="00E32513">
        <w:rPr>
          <w:w w:val="80"/>
        </w:rPr>
        <w:t>Obr.</w:t>
      </w:r>
      <w:r w:rsidR="00E32513">
        <w:rPr>
          <w:spacing w:val="9"/>
          <w:w w:val="80"/>
        </w:rPr>
        <w:t xml:space="preserve"> </w:t>
      </w:r>
      <w:r w:rsidR="00E32513">
        <w:rPr>
          <w:w w:val="80"/>
        </w:rPr>
        <w:t>3</w:t>
      </w:r>
      <w:r w:rsidR="00E32513">
        <w:rPr>
          <w:spacing w:val="8"/>
          <w:w w:val="80"/>
        </w:rPr>
        <w:t xml:space="preserve"> </w:t>
      </w:r>
      <w:r w:rsidR="00E32513">
        <w:rPr>
          <w:w w:val="80"/>
        </w:rPr>
        <w:t>Současný</w:t>
      </w:r>
      <w:r w:rsidR="00E32513">
        <w:rPr>
          <w:spacing w:val="7"/>
          <w:w w:val="80"/>
        </w:rPr>
        <w:t xml:space="preserve"> </w:t>
      </w:r>
      <w:r w:rsidR="00E32513">
        <w:rPr>
          <w:w w:val="80"/>
        </w:rPr>
        <w:t>stav</w:t>
      </w:r>
      <w:r w:rsidR="00E32513">
        <w:rPr>
          <w:spacing w:val="12"/>
          <w:w w:val="80"/>
        </w:rPr>
        <w:t xml:space="preserve"> </w:t>
      </w:r>
      <w:r w:rsidR="00E32513">
        <w:rPr>
          <w:w w:val="80"/>
        </w:rPr>
        <w:t>s</w:t>
      </w:r>
      <w:r w:rsidR="00E32513">
        <w:rPr>
          <w:spacing w:val="10"/>
          <w:w w:val="80"/>
        </w:rPr>
        <w:t xml:space="preserve"> </w:t>
      </w:r>
      <w:r w:rsidR="00E32513">
        <w:rPr>
          <w:w w:val="80"/>
        </w:rPr>
        <w:t>průsekem</w:t>
      </w:r>
      <w:r w:rsidR="00E32513">
        <w:rPr>
          <w:spacing w:val="8"/>
          <w:w w:val="80"/>
        </w:rPr>
        <w:t xml:space="preserve"> </w:t>
      </w:r>
      <w:r w:rsidR="00E32513">
        <w:rPr>
          <w:w w:val="80"/>
        </w:rPr>
        <w:t>na</w:t>
      </w:r>
      <w:r w:rsidR="00E32513">
        <w:rPr>
          <w:spacing w:val="9"/>
          <w:w w:val="80"/>
        </w:rPr>
        <w:t xml:space="preserve"> </w:t>
      </w:r>
      <w:r w:rsidR="00E32513">
        <w:rPr>
          <w:w w:val="80"/>
        </w:rPr>
        <w:t>plánovanou</w:t>
      </w:r>
      <w:r w:rsidR="00E32513">
        <w:rPr>
          <w:spacing w:val="8"/>
          <w:w w:val="80"/>
        </w:rPr>
        <w:t xml:space="preserve"> </w:t>
      </w:r>
      <w:r w:rsidR="00E32513">
        <w:rPr>
          <w:w w:val="80"/>
        </w:rPr>
        <w:t>dálnici</w:t>
      </w:r>
      <w:r w:rsidR="00E32513">
        <w:rPr>
          <w:spacing w:val="8"/>
          <w:w w:val="80"/>
        </w:rPr>
        <w:t xml:space="preserve"> </w:t>
      </w:r>
      <w:r w:rsidR="00E32513">
        <w:rPr>
          <w:w w:val="80"/>
        </w:rPr>
        <w:t>v</w:t>
      </w:r>
      <w:r w:rsidR="00E32513">
        <w:rPr>
          <w:spacing w:val="12"/>
          <w:w w:val="80"/>
        </w:rPr>
        <w:t xml:space="preserve"> </w:t>
      </w:r>
      <w:r w:rsidR="00E32513">
        <w:rPr>
          <w:w w:val="80"/>
        </w:rPr>
        <w:t>PP</w:t>
      </w:r>
      <w:r w:rsidR="00E32513">
        <w:rPr>
          <w:spacing w:val="9"/>
          <w:w w:val="80"/>
        </w:rPr>
        <w:t xml:space="preserve"> </w:t>
      </w:r>
      <w:r w:rsidR="00E32513">
        <w:rPr>
          <w:w w:val="80"/>
        </w:rPr>
        <w:t>Profil</w:t>
      </w:r>
      <w:r w:rsidR="00E32513">
        <w:rPr>
          <w:spacing w:val="8"/>
          <w:w w:val="80"/>
        </w:rPr>
        <w:t xml:space="preserve"> </w:t>
      </w:r>
      <w:r w:rsidR="00E32513">
        <w:rPr>
          <w:w w:val="80"/>
        </w:rPr>
        <w:t>Morávky,</w:t>
      </w:r>
      <w:r w:rsidR="00E32513">
        <w:rPr>
          <w:spacing w:val="8"/>
          <w:w w:val="80"/>
        </w:rPr>
        <w:t xml:space="preserve"> </w:t>
      </w:r>
      <w:r w:rsidR="00E32513">
        <w:rPr>
          <w:w w:val="80"/>
        </w:rPr>
        <w:t>foto</w:t>
      </w:r>
      <w:r w:rsidR="00E32513">
        <w:rPr>
          <w:spacing w:val="8"/>
          <w:w w:val="80"/>
        </w:rPr>
        <w:t xml:space="preserve"> </w:t>
      </w:r>
      <w:r w:rsidR="00E32513">
        <w:rPr>
          <w:w w:val="80"/>
        </w:rPr>
        <w:t>O.</w:t>
      </w:r>
      <w:r w:rsidR="00E32513">
        <w:rPr>
          <w:spacing w:val="8"/>
          <w:w w:val="80"/>
        </w:rPr>
        <w:t xml:space="preserve"> </w:t>
      </w:r>
      <w:r w:rsidR="00E32513">
        <w:rPr>
          <w:w w:val="80"/>
        </w:rPr>
        <w:t>Holuša</w:t>
      </w:r>
    </w:p>
    <w:p w14:paraId="32D3C975" w14:textId="77777777" w:rsidR="00CE7EFC" w:rsidRDefault="00E32513">
      <w:pPr>
        <w:spacing w:before="91"/>
        <w:ind w:left="1757"/>
      </w:pPr>
      <w:r>
        <w:rPr>
          <w:w w:val="80"/>
        </w:rPr>
        <w:t>Obr.</w:t>
      </w:r>
      <w:r>
        <w:rPr>
          <w:spacing w:val="8"/>
          <w:w w:val="80"/>
        </w:rPr>
        <w:t xml:space="preserve"> </w:t>
      </w:r>
      <w:r>
        <w:rPr>
          <w:w w:val="80"/>
        </w:rPr>
        <w:t>4</w:t>
      </w:r>
      <w:r>
        <w:rPr>
          <w:spacing w:val="10"/>
          <w:w w:val="80"/>
        </w:rPr>
        <w:t xml:space="preserve"> </w:t>
      </w:r>
      <w:r>
        <w:rPr>
          <w:w w:val="80"/>
        </w:rPr>
        <w:t>Další</w:t>
      </w:r>
      <w:r>
        <w:rPr>
          <w:spacing w:val="8"/>
          <w:w w:val="80"/>
        </w:rPr>
        <w:t xml:space="preserve"> </w:t>
      </w:r>
      <w:proofErr w:type="gramStart"/>
      <w:r>
        <w:rPr>
          <w:w w:val="80"/>
        </w:rPr>
        <w:t>s</w:t>
      </w:r>
      <w:proofErr w:type="gramEnd"/>
      <w:r>
        <w:rPr>
          <w:spacing w:val="8"/>
          <w:w w:val="80"/>
        </w:rPr>
        <w:t xml:space="preserve"> </w:t>
      </w:r>
      <w:r>
        <w:rPr>
          <w:w w:val="80"/>
        </w:rPr>
        <w:t>průseků</w:t>
      </w:r>
      <w:r>
        <w:rPr>
          <w:spacing w:val="8"/>
          <w:w w:val="80"/>
        </w:rPr>
        <w:t xml:space="preserve"> </w:t>
      </w:r>
      <w:r>
        <w:rPr>
          <w:w w:val="80"/>
        </w:rPr>
        <w:t>na</w:t>
      </w:r>
      <w:r>
        <w:rPr>
          <w:spacing w:val="8"/>
          <w:w w:val="80"/>
        </w:rPr>
        <w:t xml:space="preserve"> </w:t>
      </w:r>
      <w:r>
        <w:rPr>
          <w:w w:val="80"/>
        </w:rPr>
        <w:t>plánovanou</w:t>
      </w:r>
      <w:r>
        <w:rPr>
          <w:spacing w:val="8"/>
          <w:w w:val="80"/>
        </w:rPr>
        <w:t xml:space="preserve"> </w:t>
      </w:r>
      <w:r>
        <w:rPr>
          <w:w w:val="80"/>
        </w:rPr>
        <w:t>dálnici</w:t>
      </w:r>
      <w:r>
        <w:rPr>
          <w:spacing w:val="9"/>
          <w:w w:val="80"/>
        </w:rPr>
        <w:t xml:space="preserve"> </w:t>
      </w:r>
      <w:r>
        <w:rPr>
          <w:w w:val="80"/>
        </w:rPr>
        <w:t>v</w:t>
      </w:r>
      <w:r>
        <w:rPr>
          <w:spacing w:val="12"/>
          <w:w w:val="80"/>
        </w:rPr>
        <w:t xml:space="preserve"> </w:t>
      </w:r>
      <w:r>
        <w:rPr>
          <w:w w:val="80"/>
        </w:rPr>
        <w:t>PP</w:t>
      </w:r>
      <w:r>
        <w:rPr>
          <w:spacing w:val="9"/>
          <w:w w:val="80"/>
        </w:rPr>
        <w:t xml:space="preserve"> </w:t>
      </w:r>
      <w:r>
        <w:rPr>
          <w:w w:val="80"/>
        </w:rPr>
        <w:t>Profil</w:t>
      </w:r>
      <w:r>
        <w:rPr>
          <w:spacing w:val="8"/>
          <w:w w:val="80"/>
        </w:rPr>
        <w:t xml:space="preserve"> </w:t>
      </w:r>
      <w:r>
        <w:rPr>
          <w:w w:val="80"/>
        </w:rPr>
        <w:t>Morávky,</w:t>
      </w:r>
      <w:r>
        <w:rPr>
          <w:spacing w:val="11"/>
          <w:w w:val="80"/>
        </w:rPr>
        <w:t xml:space="preserve"> </w:t>
      </w:r>
      <w:r>
        <w:rPr>
          <w:w w:val="80"/>
        </w:rPr>
        <w:t>foto</w:t>
      </w:r>
      <w:r>
        <w:rPr>
          <w:spacing w:val="8"/>
          <w:w w:val="80"/>
        </w:rPr>
        <w:t xml:space="preserve"> </w:t>
      </w:r>
      <w:r>
        <w:rPr>
          <w:w w:val="80"/>
        </w:rPr>
        <w:t>O.</w:t>
      </w:r>
      <w:r>
        <w:rPr>
          <w:spacing w:val="8"/>
          <w:w w:val="80"/>
        </w:rPr>
        <w:t xml:space="preserve"> </w:t>
      </w:r>
      <w:r>
        <w:rPr>
          <w:w w:val="80"/>
        </w:rPr>
        <w:t>Holuša</w:t>
      </w:r>
    </w:p>
    <w:p w14:paraId="32D3C976" w14:textId="77777777" w:rsidR="00CE7EFC" w:rsidRDefault="00CE7EFC">
      <w:pPr>
        <w:sectPr w:rsidR="00CE7EFC">
          <w:footerReference w:type="default" r:id="rId47"/>
          <w:pgSz w:w="11910" w:h="16840"/>
          <w:pgMar w:top="1580" w:right="1480" w:bottom="280" w:left="1680" w:header="0" w:footer="0" w:gutter="0"/>
          <w:cols w:space="708"/>
        </w:sectPr>
      </w:pPr>
    </w:p>
    <w:p w14:paraId="32D3C977" w14:textId="77777777" w:rsidR="00CE7EFC" w:rsidRDefault="00CE7EFC">
      <w:pPr>
        <w:pStyle w:val="Zkladntext"/>
        <w:spacing w:before="3"/>
        <w:rPr>
          <w:sz w:val="15"/>
        </w:rPr>
      </w:pPr>
    </w:p>
    <w:p w14:paraId="32D3C978" w14:textId="1DD12929" w:rsidR="00CE7EFC" w:rsidRDefault="005F6095">
      <w:pPr>
        <w:pStyle w:val="Zkladntext"/>
        <w:ind w:left="1166"/>
      </w:pPr>
      <w:r>
        <w:rPr>
          <w:noProof/>
        </w:rPr>
        <mc:AlternateContent>
          <mc:Choice Requires="wpg">
            <w:drawing>
              <wp:inline distT="0" distB="0" distL="0" distR="0" wp14:anchorId="32D3C998" wp14:editId="338F5C35">
                <wp:extent cx="4306570" cy="3228340"/>
                <wp:effectExtent l="0" t="0" r="0" b="635"/>
                <wp:docPr id="37"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06570" cy="3228340"/>
                          <a:chOff x="0" y="0"/>
                          <a:chExt cx="6782" cy="5084"/>
                        </a:xfrm>
                      </wpg:grpSpPr>
                      <pic:pic xmlns:pic="http://schemas.openxmlformats.org/drawingml/2006/picture">
                        <pic:nvPicPr>
                          <pic:cNvPr id="38" name="Picture 3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4" y="14"/>
                            <a:ext cx="6751" cy="5054"/>
                          </a:xfrm>
                          <a:prstGeom prst="rect">
                            <a:avLst/>
                          </a:prstGeom>
                          <a:noFill/>
                          <a:extLst>
                            <a:ext uri="{909E8E84-426E-40DD-AFC4-6F175D3DCCD1}">
                              <a14:hiddenFill xmlns:a14="http://schemas.microsoft.com/office/drawing/2010/main">
                                <a:solidFill>
                                  <a:srgbClr val="FFFFFF"/>
                                </a:solidFill>
                              </a14:hiddenFill>
                            </a:ext>
                          </a:extLst>
                        </pic:spPr>
                      </pic:pic>
                      <wps:wsp>
                        <wps:cNvPr id="39" name="AutoShape 36"/>
                        <wps:cNvSpPr>
                          <a:spLocks/>
                        </wps:cNvSpPr>
                        <wps:spPr bwMode="auto">
                          <a:xfrm>
                            <a:off x="0" y="0"/>
                            <a:ext cx="6782" cy="5084"/>
                          </a:xfrm>
                          <a:custGeom>
                            <a:avLst/>
                            <a:gdLst>
                              <a:gd name="T0" fmla="*/ 6767 w 6782"/>
                              <a:gd name="T1" fmla="*/ 5069 h 5084"/>
                              <a:gd name="T2" fmla="*/ 14 w 6782"/>
                              <a:gd name="T3" fmla="*/ 5069 h 5084"/>
                              <a:gd name="T4" fmla="*/ 14 w 6782"/>
                              <a:gd name="T5" fmla="*/ 15 h 5084"/>
                              <a:gd name="T6" fmla="*/ 0 w 6782"/>
                              <a:gd name="T7" fmla="*/ 15 h 5084"/>
                              <a:gd name="T8" fmla="*/ 0 w 6782"/>
                              <a:gd name="T9" fmla="*/ 5069 h 5084"/>
                              <a:gd name="T10" fmla="*/ 0 w 6782"/>
                              <a:gd name="T11" fmla="*/ 5084 h 5084"/>
                              <a:gd name="T12" fmla="*/ 14 w 6782"/>
                              <a:gd name="T13" fmla="*/ 5084 h 5084"/>
                              <a:gd name="T14" fmla="*/ 6767 w 6782"/>
                              <a:gd name="T15" fmla="*/ 5084 h 5084"/>
                              <a:gd name="T16" fmla="*/ 6767 w 6782"/>
                              <a:gd name="T17" fmla="*/ 5069 h 5084"/>
                              <a:gd name="T18" fmla="*/ 6767 w 6782"/>
                              <a:gd name="T19" fmla="*/ 0 h 5084"/>
                              <a:gd name="T20" fmla="*/ 14 w 6782"/>
                              <a:gd name="T21" fmla="*/ 0 h 5084"/>
                              <a:gd name="T22" fmla="*/ 0 w 6782"/>
                              <a:gd name="T23" fmla="*/ 0 h 5084"/>
                              <a:gd name="T24" fmla="*/ 0 w 6782"/>
                              <a:gd name="T25" fmla="*/ 14 h 5084"/>
                              <a:gd name="T26" fmla="*/ 14 w 6782"/>
                              <a:gd name="T27" fmla="*/ 14 h 5084"/>
                              <a:gd name="T28" fmla="*/ 6767 w 6782"/>
                              <a:gd name="T29" fmla="*/ 14 h 5084"/>
                              <a:gd name="T30" fmla="*/ 6767 w 6782"/>
                              <a:gd name="T31" fmla="*/ 0 h 5084"/>
                              <a:gd name="T32" fmla="*/ 6782 w 6782"/>
                              <a:gd name="T33" fmla="*/ 15 h 5084"/>
                              <a:gd name="T34" fmla="*/ 6767 w 6782"/>
                              <a:gd name="T35" fmla="*/ 15 h 5084"/>
                              <a:gd name="T36" fmla="*/ 6767 w 6782"/>
                              <a:gd name="T37" fmla="*/ 5069 h 5084"/>
                              <a:gd name="T38" fmla="*/ 6767 w 6782"/>
                              <a:gd name="T39" fmla="*/ 5084 h 5084"/>
                              <a:gd name="T40" fmla="*/ 6782 w 6782"/>
                              <a:gd name="T41" fmla="*/ 5084 h 5084"/>
                              <a:gd name="T42" fmla="*/ 6782 w 6782"/>
                              <a:gd name="T43" fmla="*/ 5069 h 5084"/>
                              <a:gd name="T44" fmla="*/ 6782 w 6782"/>
                              <a:gd name="T45" fmla="*/ 15 h 5084"/>
                              <a:gd name="T46" fmla="*/ 6782 w 6782"/>
                              <a:gd name="T47" fmla="*/ 0 h 5084"/>
                              <a:gd name="T48" fmla="*/ 6767 w 6782"/>
                              <a:gd name="T49" fmla="*/ 0 h 5084"/>
                              <a:gd name="T50" fmla="*/ 6767 w 6782"/>
                              <a:gd name="T51" fmla="*/ 14 h 5084"/>
                              <a:gd name="T52" fmla="*/ 6782 w 6782"/>
                              <a:gd name="T53" fmla="*/ 14 h 5084"/>
                              <a:gd name="T54" fmla="*/ 6782 w 6782"/>
                              <a:gd name="T55" fmla="*/ 0 h 50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6782" h="5084">
                                <a:moveTo>
                                  <a:pt x="6767" y="5069"/>
                                </a:moveTo>
                                <a:lnTo>
                                  <a:pt x="14" y="5069"/>
                                </a:lnTo>
                                <a:lnTo>
                                  <a:pt x="14" y="15"/>
                                </a:lnTo>
                                <a:lnTo>
                                  <a:pt x="0" y="15"/>
                                </a:lnTo>
                                <a:lnTo>
                                  <a:pt x="0" y="5069"/>
                                </a:lnTo>
                                <a:lnTo>
                                  <a:pt x="0" y="5084"/>
                                </a:lnTo>
                                <a:lnTo>
                                  <a:pt x="14" y="5084"/>
                                </a:lnTo>
                                <a:lnTo>
                                  <a:pt x="6767" y="5084"/>
                                </a:lnTo>
                                <a:lnTo>
                                  <a:pt x="6767" y="5069"/>
                                </a:lnTo>
                                <a:close/>
                                <a:moveTo>
                                  <a:pt x="6767" y="0"/>
                                </a:moveTo>
                                <a:lnTo>
                                  <a:pt x="14" y="0"/>
                                </a:lnTo>
                                <a:lnTo>
                                  <a:pt x="0" y="0"/>
                                </a:lnTo>
                                <a:lnTo>
                                  <a:pt x="0" y="14"/>
                                </a:lnTo>
                                <a:lnTo>
                                  <a:pt x="14" y="14"/>
                                </a:lnTo>
                                <a:lnTo>
                                  <a:pt x="6767" y="14"/>
                                </a:lnTo>
                                <a:lnTo>
                                  <a:pt x="6767" y="0"/>
                                </a:lnTo>
                                <a:close/>
                                <a:moveTo>
                                  <a:pt x="6782" y="15"/>
                                </a:moveTo>
                                <a:lnTo>
                                  <a:pt x="6767" y="15"/>
                                </a:lnTo>
                                <a:lnTo>
                                  <a:pt x="6767" y="5069"/>
                                </a:lnTo>
                                <a:lnTo>
                                  <a:pt x="6767" y="5084"/>
                                </a:lnTo>
                                <a:lnTo>
                                  <a:pt x="6782" y="5084"/>
                                </a:lnTo>
                                <a:lnTo>
                                  <a:pt x="6782" y="5069"/>
                                </a:lnTo>
                                <a:lnTo>
                                  <a:pt x="6782" y="15"/>
                                </a:lnTo>
                                <a:close/>
                                <a:moveTo>
                                  <a:pt x="6782" y="0"/>
                                </a:moveTo>
                                <a:lnTo>
                                  <a:pt x="6767" y="0"/>
                                </a:lnTo>
                                <a:lnTo>
                                  <a:pt x="6767" y="14"/>
                                </a:lnTo>
                                <a:lnTo>
                                  <a:pt x="6782" y="14"/>
                                </a:lnTo>
                                <a:lnTo>
                                  <a:pt x="67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7269021" id="Group 35" o:spid="_x0000_s1026" style="width:339.1pt;height:254.2pt;mso-position-horizontal-relative:char;mso-position-vertical-relative:line" coordsize="6782,50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">
                <v:shape id="Picture 37" o:spid="_x0000_s1027" type="#_x0000_t75" style="position:absolute;left:14;top:14;width:6751;height:5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">
                  <v:imagedata r:id="rId49" o:title=""/>
                </v:shape>
                <v:shape id="AutoShape 36" o:spid="_x0000_s1028" style="position:absolute;width:6782;height:5084;visibility:visible;mso-wrap-style:square;v-text-anchor:top" coordsize="6782,5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" path="m6767,5069r-6753,l14,15,,15,,5069r,15l14,5084r6753,l6767,5069xm6767,l14,,,,,14r14,l6767,14r,-14xm6782,15r-15,l6767,5069r,15l6782,5084r,-15l6782,15xm6782,r-15,l6767,14r15,l6782,xe" fillcolor="black" stroked="f">
                  <v:path arrowok="t" o:connecttype="custom" o:connectlocs="6767,5069;14,5069;14,15;0,15;0,5069;0,5084;14,5084;6767,5084;6767,5069;6767,0;14,0;0,0;0,14;14,14;6767,14;6767,0;6782,15;6767,15;6767,5069;6767,5084;6782,5084;6782,5069;6782,15;6782,0;6767,0;6767,14;6782,14;6782,0" o:connectangles="0,0,0,0,0,0,0,0,0,0,0,0,0,0,0,0,0,0,0,0,0,0,0,0,0,0,0,0"/>
                </v:shape>
                <w10:anchorlock/>
              </v:group>
            </w:pict>
          </mc:Fallback>
        </mc:AlternateContent>
      </w:r>
    </w:p>
    <w:p w14:paraId="32D3C979" w14:textId="312A93AF" w:rsidR="00CE7EFC" w:rsidRDefault="005F6095">
      <w:pPr>
        <w:spacing w:before="92"/>
        <w:ind w:left="1519"/>
      </w:pPr>
      <w:r>
        <w:rPr>
          <w:noProof/>
          <w:sz w:val="22"/>
        </w:rPr>
        <mc:AlternateContent>
          <mc:Choice Requires="wpg">
            <w:drawing>
              <wp:anchor distT="0" distB="0" distL="0" distR="0" simplePos="0" relativeHeight="487592960" behindDoc="1" locked="0" layoutInCell="1" allowOverlap="1" wp14:anchorId="32D3C999" wp14:editId="141628DE">
                <wp:simplePos x="0" y="0"/>
                <wp:positionH relativeFrom="page">
                  <wp:posOffset>1827530</wp:posOffset>
                </wp:positionH>
                <wp:positionV relativeFrom="paragraph">
                  <wp:posOffset>281940</wp:posOffset>
                </wp:positionV>
                <wp:extent cx="4265295" cy="3202305"/>
                <wp:effectExtent l="0" t="0" r="0" b="0"/>
                <wp:wrapTopAndBottom/>
                <wp:docPr id="34"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65295" cy="3202305"/>
                          <a:chOff x="2878" y="444"/>
                          <a:chExt cx="6717" cy="5043"/>
                        </a:xfrm>
                      </wpg:grpSpPr>
                      <pic:pic xmlns:pic="http://schemas.openxmlformats.org/drawingml/2006/picture">
                        <pic:nvPicPr>
                          <pic:cNvPr id="35" name="Picture 3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2892" y="457"/>
                            <a:ext cx="6686" cy="5014"/>
                          </a:xfrm>
                          <a:prstGeom prst="rect">
                            <a:avLst/>
                          </a:prstGeom>
                          <a:noFill/>
                          <a:extLst>
                            <a:ext uri="{909E8E84-426E-40DD-AFC4-6F175D3DCCD1}">
                              <a14:hiddenFill xmlns:a14="http://schemas.microsoft.com/office/drawing/2010/main">
                                <a:solidFill>
                                  <a:srgbClr val="FFFFFF"/>
                                </a:solidFill>
                              </a14:hiddenFill>
                            </a:ext>
                          </a:extLst>
                        </pic:spPr>
                      </pic:pic>
                      <wps:wsp>
                        <wps:cNvPr id="36" name="AutoShape 33"/>
                        <wps:cNvSpPr>
                          <a:spLocks/>
                        </wps:cNvSpPr>
                        <wps:spPr bwMode="auto">
                          <a:xfrm>
                            <a:off x="2878" y="444"/>
                            <a:ext cx="6717" cy="5043"/>
                          </a:xfrm>
                          <a:custGeom>
                            <a:avLst/>
                            <a:gdLst>
                              <a:gd name="T0" fmla="+- 0 9580 2878"/>
                              <a:gd name="T1" fmla="*/ T0 w 6717"/>
                              <a:gd name="T2" fmla="+- 0 5473 444"/>
                              <a:gd name="T3" fmla="*/ 5473 h 5043"/>
                              <a:gd name="T4" fmla="+- 0 2892 2878"/>
                              <a:gd name="T5" fmla="*/ T4 w 6717"/>
                              <a:gd name="T6" fmla="+- 0 5473 444"/>
                              <a:gd name="T7" fmla="*/ 5473 h 5043"/>
                              <a:gd name="T8" fmla="+- 0 2892 2878"/>
                              <a:gd name="T9" fmla="*/ T8 w 6717"/>
                              <a:gd name="T10" fmla="+- 0 459 444"/>
                              <a:gd name="T11" fmla="*/ 459 h 5043"/>
                              <a:gd name="T12" fmla="+- 0 2878 2878"/>
                              <a:gd name="T13" fmla="*/ T12 w 6717"/>
                              <a:gd name="T14" fmla="+- 0 459 444"/>
                              <a:gd name="T15" fmla="*/ 459 h 5043"/>
                              <a:gd name="T16" fmla="+- 0 2878 2878"/>
                              <a:gd name="T17" fmla="*/ T16 w 6717"/>
                              <a:gd name="T18" fmla="+- 0 5473 444"/>
                              <a:gd name="T19" fmla="*/ 5473 h 5043"/>
                              <a:gd name="T20" fmla="+- 0 2878 2878"/>
                              <a:gd name="T21" fmla="*/ T20 w 6717"/>
                              <a:gd name="T22" fmla="+- 0 5487 444"/>
                              <a:gd name="T23" fmla="*/ 5487 h 5043"/>
                              <a:gd name="T24" fmla="+- 0 2892 2878"/>
                              <a:gd name="T25" fmla="*/ T24 w 6717"/>
                              <a:gd name="T26" fmla="+- 0 5487 444"/>
                              <a:gd name="T27" fmla="*/ 5487 h 5043"/>
                              <a:gd name="T28" fmla="+- 0 9580 2878"/>
                              <a:gd name="T29" fmla="*/ T28 w 6717"/>
                              <a:gd name="T30" fmla="+- 0 5487 444"/>
                              <a:gd name="T31" fmla="*/ 5487 h 5043"/>
                              <a:gd name="T32" fmla="+- 0 9580 2878"/>
                              <a:gd name="T33" fmla="*/ T32 w 6717"/>
                              <a:gd name="T34" fmla="+- 0 5473 444"/>
                              <a:gd name="T35" fmla="*/ 5473 h 5043"/>
                              <a:gd name="T36" fmla="+- 0 9580 2878"/>
                              <a:gd name="T37" fmla="*/ T36 w 6717"/>
                              <a:gd name="T38" fmla="+- 0 444 444"/>
                              <a:gd name="T39" fmla="*/ 444 h 5043"/>
                              <a:gd name="T40" fmla="+- 0 2892 2878"/>
                              <a:gd name="T41" fmla="*/ T40 w 6717"/>
                              <a:gd name="T42" fmla="+- 0 444 444"/>
                              <a:gd name="T43" fmla="*/ 444 h 5043"/>
                              <a:gd name="T44" fmla="+- 0 2878 2878"/>
                              <a:gd name="T45" fmla="*/ T44 w 6717"/>
                              <a:gd name="T46" fmla="+- 0 444 444"/>
                              <a:gd name="T47" fmla="*/ 444 h 5043"/>
                              <a:gd name="T48" fmla="+- 0 2878 2878"/>
                              <a:gd name="T49" fmla="*/ T48 w 6717"/>
                              <a:gd name="T50" fmla="+- 0 459 444"/>
                              <a:gd name="T51" fmla="*/ 459 h 5043"/>
                              <a:gd name="T52" fmla="+- 0 2892 2878"/>
                              <a:gd name="T53" fmla="*/ T52 w 6717"/>
                              <a:gd name="T54" fmla="+- 0 459 444"/>
                              <a:gd name="T55" fmla="*/ 459 h 5043"/>
                              <a:gd name="T56" fmla="+- 0 9580 2878"/>
                              <a:gd name="T57" fmla="*/ T56 w 6717"/>
                              <a:gd name="T58" fmla="+- 0 459 444"/>
                              <a:gd name="T59" fmla="*/ 459 h 5043"/>
                              <a:gd name="T60" fmla="+- 0 9580 2878"/>
                              <a:gd name="T61" fmla="*/ T60 w 6717"/>
                              <a:gd name="T62" fmla="+- 0 444 444"/>
                              <a:gd name="T63" fmla="*/ 444 h 5043"/>
                              <a:gd name="T64" fmla="+- 0 9595 2878"/>
                              <a:gd name="T65" fmla="*/ T64 w 6717"/>
                              <a:gd name="T66" fmla="+- 0 459 444"/>
                              <a:gd name="T67" fmla="*/ 459 h 5043"/>
                              <a:gd name="T68" fmla="+- 0 9580 2878"/>
                              <a:gd name="T69" fmla="*/ T68 w 6717"/>
                              <a:gd name="T70" fmla="+- 0 459 444"/>
                              <a:gd name="T71" fmla="*/ 459 h 5043"/>
                              <a:gd name="T72" fmla="+- 0 9580 2878"/>
                              <a:gd name="T73" fmla="*/ T72 w 6717"/>
                              <a:gd name="T74" fmla="+- 0 5473 444"/>
                              <a:gd name="T75" fmla="*/ 5473 h 5043"/>
                              <a:gd name="T76" fmla="+- 0 9580 2878"/>
                              <a:gd name="T77" fmla="*/ T76 w 6717"/>
                              <a:gd name="T78" fmla="+- 0 5487 444"/>
                              <a:gd name="T79" fmla="*/ 5487 h 5043"/>
                              <a:gd name="T80" fmla="+- 0 9595 2878"/>
                              <a:gd name="T81" fmla="*/ T80 w 6717"/>
                              <a:gd name="T82" fmla="+- 0 5487 444"/>
                              <a:gd name="T83" fmla="*/ 5487 h 5043"/>
                              <a:gd name="T84" fmla="+- 0 9595 2878"/>
                              <a:gd name="T85" fmla="*/ T84 w 6717"/>
                              <a:gd name="T86" fmla="+- 0 5473 444"/>
                              <a:gd name="T87" fmla="*/ 5473 h 5043"/>
                              <a:gd name="T88" fmla="+- 0 9595 2878"/>
                              <a:gd name="T89" fmla="*/ T88 w 6717"/>
                              <a:gd name="T90" fmla="+- 0 459 444"/>
                              <a:gd name="T91" fmla="*/ 459 h 5043"/>
                              <a:gd name="T92" fmla="+- 0 9595 2878"/>
                              <a:gd name="T93" fmla="*/ T92 w 6717"/>
                              <a:gd name="T94" fmla="+- 0 444 444"/>
                              <a:gd name="T95" fmla="*/ 444 h 5043"/>
                              <a:gd name="T96" fmla="+- 0 9580 2878"/>
                              <a:gd name="T97" fmla="*/ T96 w 6717"/>
                              <a:gd name="T98" fmla="+- 0 444 444"/>
                              <a:gd name="T99" fmla="*/ 444 h 5043"/>
                              <a:gd name="T100" fmla="+- 0 9580 2878"/>
                              <a:gd name="T101" fmla="*/ T100 w 6717"/>
                              <a:gd name="T102" fmla="+- 0 459 444"/>
                              <a:gd name="T103" fmla="*/ 459 h 5043"/>
                              <a:gd name="T104" fmla="+- 0 9595 2878"/>
                              <a:gd name="T105" fmla="*/ T104 w 6717"/>
                              <a:gd name="T106" fmla="+- 0 459 444"/>
                              <a:gd name="T107" fmla="*/ 459 h 5043"/>
                              <a:gd name="T108" fmla="+- 0 9595 2878"/>
                              <a:gd name="T109" fmla="*/ T108 w 6717"/>
                              <a:gd name="T110" fmla="+- 0 444 444"/>
                              <a:gd name="T111" fmla="*/ 444 h 50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6717" h="5043">
                                <a:moveTo>
                                  <a:pt x="6702" y="5029"/>
                                </a:moveTo>
                                <a:lnTo>
                                  <a:pt x="14" y="5029"/>
                                </a:lnTo>
                                <a:lnTo>
                                  <a:pt x="14" y="15"/>
                                </a:lnTo>
                                <a:lnTo>
                                  <a:pt x="0" y="15"/>
                                </a:lnTo>
                                <a:lnTo>
                                  <a:pt x="0" y="5029"/>
                                </a:lnTo>
                                <a:lnTo>
                                  <a:pt x="0" y="5043"/>
                                </a:lnTo>
                                <a:lnTo>
                                  <a:pt x="14" y="5043"/>
                                </a:lnTo>
                                <a:lnTo>
                                  <a:pt x="6702" y="5043"/>
                                </a:lnTo>
                                <a:lnTo>
                                  <a:pt x="6702" y="5029"/>
                                </a:lnTo>
                                <a:close/>
                                <a:moveTo>
                                  <a:pt x="6702" y="0"/>
                                </a:moveTo>
                                <a:lnTo>
                                  <a:pt x="14" y="0"/>
                                </a:lnTo>
                                <a:lnTo>
                                  <a:pt x="0" y="0"/>
                                </a:lnTo>
                                <a:lnTo>
                                  <a:pt x="0" y="15"/>
                                </a:lnTo>
                                <a:lnTo>
                                  <a:pt x="14" y="15"/>
                                </a:lnTo>
                                <a:lnTo>
                                  <a:pt x="6702" y="15"/>
                                </a:lnTo>
                                <a:lnTo>
                                  <a:pt x="6702" y="0"/>
                                </a:lnTo>
                                <a:close/>
                                <a:moveTo>
                                  <a:pt x="6717" y="15"/>
                                </a:moveTo>
                                <a:lnTo>
                                  <a:pt x="6702" y="15"/>
                                </a:lnTo>
                                <a:lnTo>
                                  <a:pt x="6702" y="5029"/>
                                </a:lnTo>
                                <a:lnTo>
                                  <a:pt x="6702" y="5043"/>
                                </a:lnTo>
                                <a:lnTo>
                                  <a:pt x="6717" y="5043"/>
                                </a:lnTo>
                                <a:lnTo>
                                  <a:pt x="6717" y="5029"/>
                                </a:lnTo>
                                <a:lnTo>
                                  <a:pt x="6717" y="15"/>
                                </a:lnTo>
                                <a:close/>
                                <a:moveTo>
                                  <a:pt x="6717" y="0"/>
                                </a:moveTo>
                                <a:lnTo>
                                  <a:pt x="6702" y="0"/>
                                </a:lnTo>
                                <a:lnTo>
                                  <a:pt x="6702" y="15"/>
                                </a:lnTo>
                                <a:lnTo>
                                  <a:pt x="6717" y="15"/>
                                </a:lnTo>
                                <a:lnTo>
                                  <a:pt x="67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53E33C" id="Group 32" o:spid="_x0000_s1026" style="position:absolute;margin-left:143.9pt;margin-top:22.2pt;width:335.85pt;height:252.15pt;z-index:-15723520;mso-wrap-distance-left:0;mso-wrap-distance-right:0;mso-position-horizontal-relative:page" coordorigin="2878,444" coordsize="6717,50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">
                <v:shape id="Picture 34" o:spid="_x0000_s1027" type="#_x0000_t75" style="position:absolute;left:2892;top:457;width:6686;height:5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">
                  <v:imagedata r:id="rId51" o:title=""/>
                </v:shape>
                <v:shape id="AutoShape 33" o:spid="_x0000_s1028" style="position:absolute;left:2878;top:444;width:6717;height:5043;visibility:visible;mso-wrap-style:square;v-text-anchor:top" coordsize="6717,5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" path="m6702,5029r-6688,l14,15,,15,,5029r,14l14,5043r6688,l6702,5029xm6702,l14,,,,,15r14,l6702,15r,-15xm6717,15r-15,l6702,5029r,14l6717,5043r,-14l6717,15xm6717,r-15,l6702,15r15,l6717,xe" fillcolor="black" stroked="f">
                  <v:path arrowok="t" o:connecttype="custom" o:connectlocs="6702,5473;14,5473;14,459;0,459;0,5473;0,5487;14,5487;6702,5487;6702,5473;6702,444;14,444;0,444;0,459;14,459;6702,459;6702,444;6717,459;6702,459;6702,5473;6702,5487;6717,5487;6717,5473;6717,459;6717,444;6702,444;6702,459;6717,459;6717,444" o:connectangles="0,0,0,0,0,0,0,0,0,0,0,0,0,0,0,0,0,0,0,0,0,0,0,0,0,0,0,0"/>
                </v:shape>
                <w10:wrap type="topAndBottom" anchorx="page"/>
              </v:group>
            </w:pict>
          </mc:Fallback>
        </mc:AlternateContent>
      </w:r>
      <w:r w:rsidR="00E32513">
        <w:rPr>
          <w:w w:val="80"/>
        </w:rPr>
        <w:t>Obr.</w:t>
      </w:r>
      <w:r w:rsidR="00E32513">
        <w:rPr>
          <w:spacing w:val="9"/>
          <w:w w:val="80"/>
        </w:rPr>
        <w:t xml:space="preserve"> </w:t>
      </w:r>
      <w:r w:rsidR="00E32513">
        <w:rPr>
          <w:w w:val="80"/>
        </w:rPr>
        <w:t>5</w:t>
      </w:r>
      <w:r w:rsidR="00E32513">
        <w:rPr>
          <w:spacing w:val="11"/>
          <w:w w:val="80"/>
        </w:rPr>
        <w:t xml:space="preserve"> </w:t>
      </w:r>
      <w:r w:rsidR="00E32513">
        <w:rPr>
          <w:w w:val="80"/>
        </w:rPr>
        <w:t>Bývalý</w:t>
      </w:r>
      <w:r w:rsidR="00E32513">
        <w:rPr>
          <w:spacing w:val="9"/>
          <w:w w:val="80"/>
        </w:rPr>
        <w:t xml:space="preserve"> </w:t>
      </w:r>
      <w:r w:rsidR="00E32513">
        <w:rPr>
          <w:w w:val="80"/>
        </w:rPr>
        <w:t>náplav</w:t>
      </w:r>
      <w:r w:rsidR="00E32513">
        <w:rPr>
          <w:spacing w:val="10"/>
          <w:w w:val="80"/>
        </w:rPr>
        <w:t xml:space="preserve"> </w:t>
      </w:r>
      <w:r w:rsidR="00E32513">
        <w:rPr>
          <w:w w:val="80"/>
        </w:rPr>
        <w:t>rozlehlého</w:t>
      </w:r>
      <w:r w:rsidR="00E32513">
        <w:rPr>
          <w:spacing w:val="9"/>
          <w:w w:val="80"/>
        </w:rPr>
        <w:t xml:space="preserve"> </w:t>
      </w:r>
      <w:r w:rsidR="00E32513">
        <w:rPr>
          <w:w w:val="80"/>
        </w:rPr>
        <w:t>koryta</w:t>
      </w:r>
      <w:r w:rsidR="00E32513">
        <w:rPr>
          <w:spacing w:val="10"/>
          <w:w w:val="80"/>
        </w:rPr>
        <w:t xml:space="preserve"> </w:t>
      </w:r>
      <w:r w:rsidR="00E32513">
        <w:rPr>
          <w:w w:val="80"/>
        </w:rPr>
        <w:t>Morávky</w:t>
      </w:r>
      <w:r w:rsidR="00E32513">
        <w:rPr>
          <w:spacing w:val="13"/>
          <w:w w:val="80"/>
        </w:rPr>
        <w:t xml:space="preserve"> </w:t>
      </w:r>
      <w:r w:rsidR="00E32513">
        <w:rPr>
          <w:w w:val="80"/>
        </w:rPr>
        <w:t>nyní</w:t>
      </w:r>
      <w:r w:rsidR="00E32513">
        <w:rPr>
          <w:spacing w:val="9"/>
          <w:w w:val="80"/>
        </w:rPr>
        <w:t xml:space="preserve"> </w:t>
      </w:r>
      <w:r w:rsidR="00E32513">
        <w:rPr>
          <w:w w:val="80"/>
        </w:rPr>
        <w:t>s</w:t>
      </w:r>
      <w:r w:rsidR="00E32513">
        <w:rPr>
          <w:spacing w:val="10"/>
          <w:w w:val="80"/>
        </w:rPr>
        <w:t xml:space="preserve"> </w:t>
      </w:r>
      <w:r w:rsidR="00E32513">
        <w:rPr>
          <w:w w:val="80"/>
        </w:rPr>
        <w:t>lesním</w:t>
      </w:r>
      <w:r w:rsidR="00E32513">
        <w:rPr>
          <w:spacing w:val="10"/>
          <w:w w:val="80"/>
        </w:rPr>
        <w:t xml:space="preserve"> </w:t>
      </w:r>
      <w:r w:rsidR="00E32513">
        <w:rPr>
          <w:w w:val="80"/>
        </w:rPr>
        <w:t>porostem,</w:t>
      </w:r>
      <w:r w:rsidR="00E32513">
        <w:rPr>
          <w:spacing w:val="10"/>
          <w:w w:val="80"/>
        </w:rPr>
        <w:t xml:space="preserve"> </w:t>
      </w:r>
      <w:r w:rsidR="00E32513">
        <w:rPr>
          <w:w w:val="80"/>
        </w:rPr>
        <w:t>foto</w:t>
      </w:r>
      <w:r w:rsidR="00E32513">
        <w:rPr>
          <w:spacing w:val="10"/>
          <w:w w:val="80"/>
        </w:rPr>
        <w:t xml:space="preserve"> </w:t>
      </w:r>
      <w:r w:rsidR="00E32513">
        <w:rPr>
          <w:w w:val="80"/>
        </w:rPr>
        <w:t>O.</w:t>
      </w:r>
      <w:r w:rsidR="00E32513">
        <w:rPr>
          <w:spacing w:val="9"/>
          <w:w w:val="80"/>
        </w:rPr>
        <w:t xml:space="preserve"> </w:t>
      </w:r>
      <w:r w:rsidR="00E32513">
        <w:rPr>
          <w:w w:val="80"/>
        </w:rPr>
        <w:t>Holuša</w:t>
      </w:r>
    </w:p>
    <w:p w14:paraId="32D3C97A" w14:textId="77777777" w:rsidR="00CE7EFC" w:rsidRDefault="00E32513">
      <w:pPr>
        <w:spacing w:before="91"/>
        <w:ind w:left="2391"/>
      </w:pPr>
      <w:r>
        <w:rPr>
          <w:w w:val="80"/>
        </w:rPr>
        <w:t>Obr.</w:t>
      </w:r>
      <w:r>
        <w:rPr>
          <w:spacing w:val="7"/>
          <w:w w:val="80"/>
        </w:rPr>
        <w:t xml:space="preserve"> </w:t>
      </w:r>
      <w:r>
        <w:rPr>
          <w:w w:val="80"/>
        </w:rPr>
        <w:t>6</w:t>
      </w:r>
      <w:r>
        <w:rPr>
          <w:spacing w:val="9"/>
          <w:w w:val="80"/>
        </w:rPr>
        <w:t xml:space="preserve"> </w:t>
      </w:r>
      <w:r>
        <w:rPr>
          <w:w w:val="80"/>
        </w:rPr>
        <w:t>Koryto</w:t>
      </w:r>
      <w:r>
        <w:rPr>
          <w:spacing w:val="8"/>
          <w:w w:val="80"/>
        </w:rPr>
        <w:t xml:space="preserve"> </w:t>
      </w:r>
      <w:r>
        <w:rPr>
          <w:w w:val="80"/>
        </w:rPr>
        <w:t>řeky</w:t>
      </w:r>
      <w:r>
        <w:rPr>
          <w:spacing w:val="7"/>
          <w:w w:val="80"/>
        </w:rPr>
        <w:t xml:space="preserve"> </w:t>
      </w:r>
      <w:r>
        <w:rPr>
          <w:w w:val="80"/>
        </w:rPr>
        <w:t>Morávky</w:t>
      </w:r>
      <w:r>
        <w:rPr>
          <w:spacing w:val="8"/>
          <w:w w:val="80"/>
        </w:rPr>
        <w:t xml:space="preserve"> </w:t>
      </w:r>
      <w:r>
        <w:rPr>
          <w:w w:val="80"/>
        </w:rPr>
        <w:t>v</w:t>
      </w:r>
      <w:r>
        <w:rPr>
          <w:spacing w:val="12"/>
          <w:w w:val="80"/>
        </w:rPr>
        <w:t xml:space="preserve"> </w:t>
      </w:r>
      <w:r>
        <w:rPr>
          <w:w w:val="80"/>
        </w:rPr>
        <w:t>PP</w:t>
      </w:r>
      <w:r>
        <w:rPr>
          <w:spacing w:val="9"/>
          <w:w w:val="80"/>
        </w:rPr>
        <w:t xml:space="preserve"> </w:t>
      </w:r>
      <w:r>
        <w:rPr>
          <w:w w:val="80"/>
        </w:rPr>
        <w:t>Profil</w:t>
      </w:r>
      <w:r>
        <w:rPr>
          <w:spacing w:val="7"/>
          <w:w w:val="80"/>
        </w:rPr>
        <w:t xml:space="preserve"> </w:t>
      </w:r>
      <w:r>
        <w:rPr>
          <w:w w:val="80"/>
        </w:rPr>
        <w:t>Morávky,</w:t>
      </w:r>
      <w:r>
        <w:rPr>
          <w:spacing w:val="8"/>
          <w:w w:val="80"/>
        </w:rPr>
        <w:t xml:space="preserve"> </w:t>
      </w:r>
      <w:r>
        <w:rPr>
          <w:w w:val="80"/>
        </w:rPr>
        <w:t>foto</w:t>
      </w:r>
      <w:r>
        <w:rPr>
          <w:spacing w:val="8"/>
          <w:w w:val="80"/>
        </w:rPr>
        <w:t xml:space="preserve"> </w:t>
      </w:r>
      <w:r>
        <w:rPr>
          <w:w w:val="80"/>
        </w:rPr>
        <w:t>O.</w:t>
      </w:r>
      <w:r>
        <w:rPr>
          <w:spacing w:val="7"/>
          <w:w w:val="80"/>
        </w:rPr>
        <w:t xml:space="preserve"> </w:t>
      </w:r>
      <w:r>
        <w:rPr>
          <w:w w:val="80"/>
        </w:rPr>
        <w:t>Holuša</w:t>
      </w:r>
    </w:p>
    <w:p w14:paraId="32D3C97B" w14:textId="77777777" w:rsidR="00CE7EFC" w:rsidRDefault="00CE7EFC">
      <w:pPr>
        <w:sectPr w:rsidR="00CE7EFC">
          <w:footerReference w:type="default" r:id="rId52"/>
          <w:pgSz w:w="11910" w:h="16840"/>
          <w:pgMar w:top="1580" w:right="1480" w:bottom="280" w:left="1680" w:header="0" w:footer="0" w:gutter="0"/>
          <w:cols w:space="708"/>
        </w:sectPr>
      </w:pPr>
    </w:p>
    <w:p w14:paraId="32D3C97C" w14:textId="77777777" w:rsidR="00CE7EFC" w:rsidRDefault="00CE7EFC">
      <w:pPr>
        <w:pStyle w:val="Zkladntext"/>
        <w:spacing w:before="1"/>
        <w:rPr>
          <w:sz w:val="19"/>
        </w:rPr>
      </w:pPr>
    </w:p>
    <w:p w14:paraId="32D3C97D" w14:textId="782E0DE5" w:rsidR="00CE7EFC" w:rsidRDefault="005F6095">
      <w:pPr>
        <w:pStyle w:val="Zkladntext"/>
        <w:ind w:left="1030"/>
      </w:pPr>
      <w:r>
        <w:rPr>
          <w:noProof/>
        </w:rPr>
        <mc:AlternateContent>
          <mc:Choice Requires="wpg">
            <w:drawing>
              <wp:inline distT="0" distB="0" distL="0" distR="0" wp14:anchorId="32D3C99B" wp14:editId="2DF702AA">
                <wp:extent cx="4515485" cy="3391535"/>
                <wp:effectExtent l="0" t="0" r="0" b="0"/>
                <wp:docPr id="31"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15485" cy="3391535"/>
                          <a:chOff x="0" y="0"/>
                          <a:chExt cx="7111" cy="5341"/>
                        </a:xfrm>
                      </wpg:grpSpPr>
                      <pic:pic xmlns:pic="http://schemas.openxmlformats.org/drawingml/2006/picture">
                        <pic:nvPicPr>
                          <pic:cNvPr id="32" name="Picture 3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4" y="14"/>
                            <a:ext cx="7080" cy="5311"/>
                          </a:xfrm>
                          <a:prstGeom prst="rect">
                            <a:avLst/>
                          </a:prstGeom>
                          <a:noFill/>
                          <a:extLst>
                            <a:ext uri="{909E8E84-426E-40DD-AFC4-6F175D3DCCD1}">
                              <a14:hiddenFill xmlns:a14="http://schemas.microsoft.com/office/drawing/2010/main">
                                <a:solidFill>
                                  <a:srgbClr val="FFFFFF"/>
                                </a:solidFill>
                              </a14:hiddenFill>
                            </a:ext>
                          </a:extLst>
                        </pic:spPr>
                      </pic:pic>
                      <wps:wsp>
                        <wps:cNvPr id="33" name="AutoShape 30"/>
                        <wps:cNvSpPr>
                          <a:spLocks/>
                        </wps:cNvSpPr>
                        <wps:spPr bwMode="auto">
                          <a:xfrm>
                            <a:off x="0" y="0"/>
                            <a:ext cx="7111" cy="5341"/>
                          </a:xfrm>
                          <a:custGeom>
                            <a:avLst/>
                            <a:gdLst>
                              <a:gd name="T0" fmla="*/ 7096 w 7111"/>
                              <a:gd name="T1" fmla="*/ 5326 h 5341"/>
                              <a:gd name="T2" fmla="*/ 14 w 7111"/>
                              <a:gd name="T3" fmla="*/ 5326 h 5341"/>
                              <a:gd name="T4" fmla="*/ 14 w 7111"/>
                              <a:gd name="T5" fmla="*/ 15 h 5341"/>
                              <a:gd name="T6" fmla="*/ 0 w 7111"/>
                              <a:gd name="T7" fmla="*/ 15 h 5341"/>
                              <a:gd name="T8" fmla="*/ 0 w 7111"/>
                              <a:gd name="T9" fmla="*/ 5326 h 5341"/>
                              <a:gd name="T10" fmla="*/ 0 w 7111"/>
                              <a:gd name="T11" fmla="*/ 5341 h 5341"/>
                              <a:gd name="T12" fmla="*/ 14 w 7111"/>
                              <a:gd name="T13" fmla="*/ 5341 h 5341"/>
                              <a:gd name="T14" fmla="*/ 7096 w 7111"/>
                              <a:gd name="T15" fmla="*/ 5341 h 5341"/>
                              <a:gd name="T16" fmla="*/ 7096 w 7111"/>
                              <a:gd name="T17" fmla="*/ 5326 h 5341"/>
                              <a:gd name="T18" fmla="*/ 7096 w 7111"/>
                              <a:gd name="T19" fmla="*/ 0 h 5341"/>
                              <a:gd name="T20" fmla="*/ 14 w 7111"/>
                              <a:gd name="T21" fmla="*/ 0 h 5341"/>
                              <a:gd name="T22" fmla="*/ 0 w 7111"/>
                              <a:gd name="T23" fmla="*/ 0 h 5341"/>
                              <a:gd name="T24" fmla="*/ 0 w 7111"/>
                              <a:gd name="T25" fmla="*/ 14 h 5341"/>
                              <a:gd name="T26" fmla="*/ 14 w 7111"/>
                              <a:gd name="T27" fmla="*/ 14 h 5341"/>
                              <a:gd name="T28" fmla="*/ 7096 w 7111"/>
                              <a:gd name="T29" fmla="*/ 14 h 5341"/>
                              <a:gd name="T30" fmla="*/ 7096 w 7111"/>
                              <a:gd name="T31" fmla="*/ 0 h 5341"/>
                              <a:gd name="T32" fmla="*/ 7110 w 7111"/>
                              <a:gd name="T33" fmla="*/ 15 h 5341"/>
                              <a:gd name="T34" fmla="*/ 7096 w 7111"/>
                              <a:gd name="T35" fmla="*/ 15 h 5341"/>
                              <a:gd name="T36" fmla="*/ 7096 w 7111"/>
                              <a:gd name="T37" fmla="*/ 5326 h 5341"/>
                              <a:gd name="T38" fmla="*/ 7096 w 7111"/>
                              <a:gd name="T39" fmla="*/ 5341 h 5341"/>
                              <a:gd name="T40" fmla="*/ 7110 w 7111"/>
                              <a:gd name="T41" fmla="*/ 5341 h 5341"/>
                              <a:gd name="T42" fmla="*/ 7110 w 7111"/>
                              <a:gd name="T43" fmla="*/ 5326 h 5341"/>
                              <a:gd name="T44" fmla="*/ 7110 w 7111"/>
                              <a:gd name="T45" fmla="*/ 15 h 5341"/>
                              <a:gd name="T46" fmla="*/ 7110 w 7111"/>
                              <a:gd name="T47" fmla="*/ 0 h 5341"/>
                              <a:gd name="T48" fmla="*/ 7096 w 7111"/>
                              <a:gd name="T49" fmla="*/ 0 h 5341"/>
                              <a:gd name="T50" fmla="*/ 7096 w 7111"/>
                              <a:gd name="T51" fmla="*/ 14 h 5341"/>
                              <a:gd name="T52" fmla="*/ 7110 w 7111"/>
                              <a:gd name="T53" fmla="*/ 14 h 5341"/>
                              <a:gd name="T54" fmla="*/ 7110 w 7111"/>
                              <a:gd name="T55" fmla="*/ 0 h 53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7111" h="5341">
                                <a:moveTo>
                                  <a:pt x="7096" y="5326"/>
                                </a:moveTo>
                                <a:lnTo>
                                  <a:pt x="14" y="5326"/>
                                </a:lnTo>
                                <a:lnTo>
                                  <a:pt x="14" y="15"/>
                                </a:lnTo>
                                <a:lnTo>
                                  <a:pt x="0" y="15"/>
                                </a:lnTo>
                                <a:lnTo>
                                  <a:pt x="0" y="5326"/>
                                </a:lnTo>
                                <a:lnTo>
                                  <a:pt x="0" y="5341"/>
                                </a:lnTo>
                                <a:lnTo>
                                  <a:pt x="14" y="5341"/>
                                </a:lnTo>
                                <a:lnTo>
                                  <a:pt x="7096" y="5341"/>
                                </a:lnTo>
                                <a:lnTo>
                                  <a:pt x="7096" y="5326"/>
                                </a:lnTo>
                                <a:close/>
                                <a:moveTo>
                                  <a:pt x="7096" y="0"/>
                                </a:moveTo>
                                <a:lnTo>
                                  <a:pt x="14" y="0"/>
                                </a:lnTo>
                                <a:lnTo>
                                  <a:pt x="0" y="0"/>
                                </a:lnTo>
                                <a:lnTo>
                                  <a:pt x="0" y="14"/>
                                </a:lnTo>
                                <a:lnTo>
                                  <a:pt x="14" y="14"/>
                                </a:lnTo>
                                <a:lnTo>
                                  <a:pt x="7096" y="14"/>
                                </a:lnTo>
                                <a:lnTo>
                                  <a:pt x="7096" y="0"/>
                                </a:lnTo>
                                <a:close/>
                                <a:moveTo>
                                  <a:pt x="7110" y="15"/>
                                </a:moveTo>
                                <a:lnTo>
                                  <a:pt x="7096" y="15"/>
                                </a:lnTo>
                                <a:lnTo>
                                  <a:pt x="7096" y="5326"/>
                                </a:lnTo>
                                <a:lnTo>
                                  <a:pt x="7096" y="5341"/>
                                </a:lnTo>
                                <a:lnTo>
                                  <a:pt x="7110" y="5341"/>
                                </a:lnTo>
                                <a:lnTo>
                                  <a:pt x="7110" y="5326"/>
                                </a:lnTo>
                                <a:lnTo>
                                  <a:pt x="7110" y="15"/>
                                </a:lnTo>
                                <a:close/>
                                <a:moveTo>
                                  <a:pt x="7110" y="0"/>
                                </a:moveTo>
                                <a:lnTo>
                                  <a:pt x="7096" y="0"/>
                                </a:lnTo>
                                <a:lnTo>
                                  <a:pt x="7096" y="14"/>
                                </a:lnTo>
                                <a:lnTo>
                                  <a:pt x="7110" y="14"/>
                                </a:lnTo>
                                <a:lnTo>
                                  <a:pt x="71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8730232" id="Group 29" o:spid="_x0000_s1026" style="width:355.55pt;height:267.05pt;mso-position-horizontal-relative:char;mso-position-vertical-relative:line" coordsize="7111,53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&#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">
                <v:shape id="Picture 31" o:spid="_x0000_s1027" type="#_x0000_t75" style="position:absolute;left:14;top:14;width:7080;height:5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">
                  <v:imagedata r:id="rId54" o:title=""/>
                </v:shape>
                <v:shape id="AutoShape 30" o:spid="_x0000_s1028" style="position:absolute;width:7111;height:5341;visibility:visible;mso-wrap-style:square;v-text-anchor:top" coordsize="7111,5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" path="m7096,5326r-7082,l14,15,,15,,5326r,15l14,5341r7082,l7096,5326xm7096,l14,,,,,14r14,l7096,14r,-14xm7110,15r-14,l7096,5326r,15l7110,5341r,-15l7110,15xm7110,r-14,l7096,14r14,l7110,xe" fillcolor="black" stroked="f">
                  <v:path arrowok="t" o:connecttype="custom" o:connectlocs="7096,5326;14,5326;14,15;0,15;0,5326;0,5341;14,5341;7096,5341;7096,5326;7096,0;14,0;0,0;0,14;14,14;7096,14;7096,0;7110,15;7096,15;7096,5326;7096,5341;7110,5341;7110,5326;7110,15;7110,0;7096,0;7096,14;7110,14;7110,0" o:connectangles="0,0,0,0,0,0,0,0,0,0,0,0,0,0,0,0,0,0,0,0,0,0,0,0,0,0,0,0"/>
                </v:shape>
                <w10:anchorlock/>
              </v:group>
            </w:pict>
          </mc:Fallback>
        </mc:AlternateContent>
      </w:r>
    </w:p>
    <w:p w14:paraId="32D3C97E" w14:textId="44DA52BF" w:rsidR="00CE7EFC" w:rsidRDefault="005F6095">
      <w:pPr>
        <w:spacing w:before="78"/>
        <w:ind w:left="1219"/>
      </w:pPr>
      <w:r>
        <w:rPr>
          <w:noProof/>
          <w:sz w:val="22"/>
        </w:rPr>
        <mc:AlternateContent>
          <mc:Choice Requires="wpg">
            <w:drawing>
              <wp:anchor distT="0" distB="0" distL="0" distR="0" simplePos="0" relativeHeight="487593984" behindDoc="1" locked="0" layoutInCell="1" allowOverlap="1" wp14:anchorId="32D3C99C" wp14:editId="70E96526">
                <wp:simplePos x="0" y="0"/>
                <wp:positionH relativeFrom="page">
                  <wp:posOffset>1689100</wp:posOffset>
                </wp:positionH>
                <wp:positionV relativeFrom="paragraph">
                  <wp:posOffset>273685</wp:posOffset>
                </wp:positionV>
                <wp:extent cx="4542790" cy="3406775"/>
                <wp:effectExtent l="0" t="0" r="0" b="0"/>
                <wp:wrapTopAndBottom/>
                <wp:docPr id="28"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42790" cy="3406775"/>
                          <a:chOff x="2660" y="431"/>
                          <a:chExt cx="7154" cy="5365"/>
                        </a:xfrm>
                      </wpg:grpSpPr>
                      <pic:pic xmlns:pic="http://schemas.openxmlformats.org/drawingml/2006/picture">
                        <pic:nvPicPr>
                          <pic:cNvPr id="29" name="Picture 2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2674" y="444"/>
                            <a:ext cx="7123" cy="5335"/>
                          </a:xfrm>
                          <a:prstGeom prst="rect">
                            <a:avLst/>
                          </a:prstGeom>
                          <a:noFill/>
                          <a:extLst>
                            <a:ext uri="{909E8E84-426E-40DD-AFC4-6F175D3DCCD1}">
                              <a14:hiddenFill xmlns:a14="http://schemas.microsoft.com/office/drawing/2010/main">
                                <a:solidFill>
                                  <a:srgbClr val="FFFFFF"/>
                                </a:solidFill>
                              </a14:hiddenFill>
                            </a:ext>
                          </a:extLst>
                        </pic:spPr>
                      </pic:pic>
                      <wps:wsp>
                        <wps:cNvPr id="30" name="AutoShape 27"/>
                        <wps:cNvSpPr>
                          <a:spLocks/>
                        </wps:cNvSpPr>
                        <wps:spPr bwMode="auto">
                          <a:xfrm>
                            <a:off x="2659" y="431"/>
                            <a:ext cx="7154" cy="5365"/>
                          </a:xfrm>
                          <a:custGeom>
                            <a:avLst/>
                            <a:gdLst>
                              <a:gd name="T0" fmla="+- 0 9799 2660"/>
                              <a:gd name="T1" fmla="*/ T0 w 7154"/>
                              <a:gd name="T2" fmla="+- 0 5781 431"/>
                              <a:gd name="T3" fmla="*/ 5781 h 5365"/>
                              <a:gd name="T4" fmla="+- 0 2674 2660"/>
                              <a:gd name="T5" fmla="*/ T4 w 7154"/>
                              <a:gd name="T6" fmla="+- 0 5781 431"/>
                              <a:gd name="T7" fmla="*/ 5781 h 5365"/>
                              <a:gd name="T8" fmla="+- 0 2674 2660"/>
                              <a:gd name="T9" fmla="*/ T8 w 7154"/>
                              <a:gd name="T10" fmla="+- 0 446 431"/>
                              <a:gd name="T11" fmla="*/ 446 h 5365"/>
                              <a:gd name="T12" fmla="+- 0 2660 2660"/>
                              <a:gd name="T13" fmla="*/ T12 w 7154"/>
                              <a:gd name="T14" fmla="+- 0 446 431"/>
                              <a:gd name="T15" fmla="*/ 446 h 5365"/>
                              <a:gd name="T16" fmla="+- 0 2660 2660"/>
                              <a:gd name="T17" fmla="*/ T16 w 7154"/>
                              <a:gd name="T18" fmla="+- 0 5781 431"/>
                              <a:gd name="T19" fmla="*/ 5781 h 5365"/>
                              <a:gd name="T20" fmla="+- 0 2660 2660"/>
                              <a:gd name="T21" fmla="*/ T20 w 7154"/>
                              <a:gd name="T22" fmla="+- 0 5796 431"/>
                              <a:gd name="T23" fmla="*/ 5796 h 5365"/>
                              <a:gd name="T24" fmla="+- 0 2674 2660"/>
                              <a:gd name="T25" fmla="*/ T24 w 7154"/>
                              <a:gd name="T26" fmla="+- 0 5796 431"/>
                              <a:gd name="T27" fmla="*/ 5796 h 5365"/>
                              <a:gd name="T28" fmla="+- 0 9799 2660"/>
                              <a:gd name="T29" fmla="*/ T28 w 7154"/>
                              <a:gd name="T30" fmla="+- 0 5796 431"/>
                              <a:gd name="T31" fmla="*/ 5796 h 5365"/>
                              <a:gd name="T32" fmla="+- 0 9799 2660"/>
                              <a:gd name="T33" fmla="*/ T32 w 7154"/>
                              <a:gd name="T34" fmla="+- 0 5781 431"/>
                              <a:gd name="T35" fmla="*/ 5781 h 5365"/>
                              <a:gd name="T36" fmla="+- 0 9799 2660"/>
                              <a:gd name="T37" fmla="*/ T36 w 7154"/>
                              <a:gd name="T38" fmla="+- 0 431 431"/>
                              <a:gd name="T39" fmla="*/ 431 h 5365"/>
                              <a:gd name="T40" fmla="+- 0 2674 2660"/>
                              <a:gd name="T41" fmla="*/ T40 w 7154"/>
                              <a:gd name="T42" fmla="+- 0 431 431"/>
                              <a:gd name="T43" fmla="*/ 431 h 5365"/>
                              <a:gd name="T44" fmla="+- 0 2660 2660"/>
                              <a:gd name="T45" fmla="*/ T44 w 7154"/>
                              <a:gd name="T46" fmla="+- 0 431 431"/>
                              <a:gd name="T47" fmla="*/ 431 h 5365"/>
                              <a:gd name="T48" fmla="+- 0 2660 2660"/>
                              <a:gd name="T49" fmla="*/ T48 w 7154"/>
                              <a:gd name="T50" fmla="+- 0 446 431"/>
                              <a:gd name="T51" fmla="*/ 446 h 5365"/>
                              <a:gd name="T52" fmla="+- 0 2674 2660"/>
                              <a:gd name="T53" fmla="*/ T52 w 7154"/>
                              <a:gd name="T54" fmla="+- 0 446 431"/>
                              <a:gd name="T55" fmla="*/ 446 h 5365"/>
                              <a:gd name="T56" fmla="+- 0 9799 2660"/>
                              <a:gd name="T57" fmla="*/ T56 w 7154"/>
                              <a:gd name="T58" fmla="+- 0 446 431"/>
                              <a:gd name="T59" fmla="*/ 446 h 5365"/>
                              <a:gd name="T60" fmla="+- 0 9799 2660"/>
                              <a:gd name="T61" fmla="*/ T60 w 7154"/>
                              <a:gd name="T62" fmla="+- 0 431 431"/>
                              <a:gd name="T63" fmla="*/ 431 h 5365"/>
                              <a:gd name="T64" fmla="+- 0 9813 2660"/>
                              <a:gd name="T65" fmla="*/ T64 w 7154"/>
                              <a:gd name="T66" fmla="+- 0 446 431"/>
                              <a:gd name="T67" fmla="*/ 446 h 5365"/>
                              <a:gd name="T68" fmla="+- 0 9799 2660"/>
                              <a:gd name="T69" fmla="*/ T68 w 7154"/>
                              <a:gd name="T70" fmla="+- 0 446 431"/>
                              <a:gd name="T71" fmla="*/ 446 h 5365"/>
                              <a:gd name="T72" fmla="+- 0 9799 2660"/>
                              <a:gd name="T73" fmla="*/ T72 w 7154"/>
                              <a:gd name="T74" fmla="+- 0 5781 431"/>
                              <a:gd name="T75" fmla="*/ 5781 h 5365"/>
                              <a:gd name="T76" fmla="+- 0 9799 2660"/>
                              <a:gd name="T77" fmla="*/ T76 w 7154"/>
                              <a:gd name="T78" fmla="+- 0 5796 431"/>
                              <a:gd name="T79" fmla="*/ 5796 h 5365"/>
                              <a:gd name="T80" fmla="+- 0 9813 2660"/>
                              <a:gd name="T81" fmla="*/ T80 w 7154"/>
                              <a:gd name="T82" fmla="+- 0 5796 431"/>
                              <a:gd name="T83" fmla="*/ 5796 h 5365"/>
                              <a:gd name="T84" fmla="+- 0 9813 2660"/>
                              <a:gd name="T85" fmla="*/ T84 w 7154"/>
                              <a:gd name="T86" fmla="+- 0 5781 431"/>
                              <a:gd name="T87" fmla="*/ 5781 h 5365"/>
                              <a:gd name="T88" fmla="+- 0 9813 2660"/>
                              <a:gd name="T89" fmla="*/ T88 w 7154"/>
                              <a:gd name="T90" fmla="+- 0 446 431"/>
                              <a:gd name="T91" fmla="*/ 446 h 5365"/>
                              <a:gd name="T92" fmla="+- 0 9813 2660"/>
                              <a:gd name="T93" fmla="*/ T92 w 7154"/>
                              <a:gd name="T94" fmla="+- 0 431 431"/>
                              <a:gd name="T95" fmla="*/ 431 h 5365"/>
                              <a:gd name="T96" fmla="+- 0 9799 2660"/>
                              <a:gd name="T97" fmla="*/ T96 w 7154"/>
                              <a:gd name="T98" fmla="+- 0 431 431"/>
                              <a:gd name="T99" fmla="*/ 431 h 5365"/>
                              <a:gd name="T100" fmla="+- 0 9799 2660"/>
                              <a:gd name="T101" fmla="*/ T100 w 7154"/>
                              <a:gd name="T102" fmla="+- 0 446 431"/>
                              <a:gd name="T103" fmla="*/ 446 h 5365"/>
                              <a:gd name="T104" fmla="+- 0 9813 2660"/>
                              <a:gd name="T105" fmla="*/ T104 w 7154"/>
                              <a:gd name="T106" fmla="+- 0 446 431"/>
                              <a:gd name="T107" fmla="*/ 446 h 5365"/>
                              <a:gd name="T108" fmla="+- 0 9813 2660"/>
                              <a:gd name="T109" fmla="*/ T108 w 7154"/>
                              <a:gd name="T110" fmla="+- 0 431 431"/>
                              <a:gd name="T111" fmla="*/ 431 h 53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7154" h="5365">
                                <a:moveTo>
                                  <a:pt x="7139" y="5350"/>
                                </a:moveTo>
                                <a:lnTo>
                                  <a:pt x="14" y="5350"/>
                                </a:lnTo>
                                <a:lnTo>
                                  <a:pt x="14" y="15"/>
                                </a:lnTo>
                                <a:lnTo>
                                  <a:pt x="0" y="15"/>
                                </a:lnTo>
                                <a:lnTo>
                                  <a:pt x="0" y="5350"/>
                                </a:lnTo>
                                <a:lnTo>
                                  <a:pt x="0" y="5365"/>
                                </a:lnTo>
                                <a:lnTo>
                                  <a:pt x="14" y="5365"/>
                                </a:lnTo>
                                <a:lnTo>
                                  <a:pt x="7139" y="5365"/>
                                </a:lnTo>
                                <a:lnTo>
                                  <a:pt x="7139" y="5350"/>
                                </a:lnTo>
                                <a:close/>
                                <a:moveTo>
                                  <a:pt x="7139" y="0"/>
                                </a:moveTo>
                                <a:lnTo>
                                  <a:pt x="14" y="0"/>
                                </a:lnTo>
                                <a:lnTo>
                                  <a:pt x="0" y="0"/>
                                </a:lnTo>
                                <a:lnTo>
                                  <a:pt x="0" y="15"/>
                                </a:lnTo>
                                <a:lnTo>
                                  <a:pt x="14" y="15"/>
                                </a:lnTo>
                                <a:lnTo>
                                  <a:pt x="7139" y="15"/>
                                </a:lnTo>
                                <a:lnTo>
                                  <a:pt x="7139" y="0"/>
                                </a:lnTo>
                                <a:close/>
                                <a:moveTo>
                                  <a:pt x="7153" y="15"/>
                                </a:moveTo>
                                <a:lnTo>
                                  <a:pt x="7139" y="15"/>
                                </a:lnTo>
                                <a:lnTo>
                                  <a:pt x="7139" y="5350"/>
                                </a:lnTo>
                                <a:lnTo>
                                  <a:pt x="7139" y="5365"/>
                                </a:lnTo>
                                <a:lnTo>
                                  <a:pt x="7153" y="5365"/>
                                </a:lnTo>
                                <a:lnTo>
                                  <a:pt x="7153" y="5350"/>
                                </a:lnTo>
                                <a:lnTo>
                                  <a:pt x="7153" y="15"/>
                                </a:lnTo>
                                <a:close/>
                                <a:moveTo>
                                  <a:pt x="7153" y="0"/>
                                </a:moveTo>
                                <a:lnTo>
                                  <a:pt x="7139" y="0"/>
                                </a:lnTo>
                                <a:lnTo>
                                  <a:pt x="7139" y="15"/>
                                </a:lnTo>
                                <a:lnTo>
                                  <a:pt x="7153" y="15"/>
                                </a:lnTo>
                                <a:lnTo>
                                  <a:pt x="715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3333FF" id="Group 26" o:spid="_x0000_s1026" style="position:absolute;margin-left:133pt;margin-top:21.55pt;width:357.7pt;height:268.25pt;z-index:-15722496;mso-wrap-distance-left:0;mso-wrap-distance-right:0;mso-position-horizontal-relative:page" coordorigin="2660,431" coordsize="7154,53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">
                <v:shape id="Picture 28" o:spid="_x0000_s1027" type="#_x0000_t75" style="position:absolute;left:2674;top:444;width:7123;height:5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">
                  <v:imagedata r:id="rId56" o:title=""/>
                </v:shape>
                <v:shape id="AutoShape 27" o:spid="_x0000_s1028" style="position:absolute;left:2659;top:431;width:7154;height:5365;visibility:visible;mso-wrap-style:square;v-text-anchor:top" coordsize="7154,5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" path="m7139,5350r-7125,l14,15,,15,,5350r,15l14,5365r7125,l7139,5350xm7139,l14,,,,,15r14,l7139,15r,-15xm7153,15r-14,l7139,5350r,15l7153,5365r,-15l7153,15xm7153,r-14,l7139,15r14,l7153,xe" fillcolor="black" stroked="f">
                  <v:path arrowok="t" o:connecttype="custom" o:connectlocs="7139,5781;14,5781;14,446;0,446;0,5781;0,5796;14,5796;7139,5796;7139,5781;7139,431;14,431;0,431;0,446;14,446;7139,446;7139,431;7153,446;7139,446;7139,5781;7139,5796;7153,5796;7153,5781;7153,446;7153,431;7139,431;7139,446;7153,446;7153,431" o:connectangles="0,0,0,0,0,0,0,0,0,0,0,0,0,0,0,0,0,0,0,0,0,0,0,0,0,0,0,0"/>
                </v:shape>
                <w10:wrap type="topAndBottom" anchorx="page"/>
              </v:group>
            </w:pict>
          </mc:Fallback>
        </mc:AlternateContent>
      </w:r>
      <w:r w:rsidR="00E32513">
        <w:rPr>
          <w:w w:val="80"/>
        </w:rPr>
        <w:t>Obr.</w:t>
      </w:r>
      <w:r w:rsidR="00E32513">
        <w:rPr>
          <w:spacing w:val="8"/>
          <w:w w:val="80"/>
        </w:rPr>
        <w:t xml:space="preserve"> </w:t>
      </w:r>
      <w:r w:rsidR="00E32513">
        <w:rPr>
          <w:w w:val="80"/>
        </w:rPr>
        <w:t>7</w:t>
      </w:r>
      <w:r w:rsidR="00E32513">
        <w:rPr>
          <w:spacing w:val="8"/>
          <w:w w:val="80"/>
        </w:rPr>
        <w:t xml:space="preserve"> </w:t>
      </w:r>
      <w:r w:rsidR="00E32513">
        <w:rPr>
          <w:w w:val="80"/>
        </w:rPr>
        <w:t>Vzrostlý</w:t>
      </w:r>
      <w:r w:rsidR="00E32513">
        <w:rPr>
          <w:spacing w:val="7"/>
          <w:w w:val="80"/>
        </w:rPr>
        <w:t xml:space="preserve"> </w:t>
      </w:r>
      <w:r w:rsidR="00E32513">
        <w:rPr>
          <w:w w:val="80"/>
        </w:rPr>
        <w:t>jilm</w:t>
      </w:r>
      <w:r w:rsidR="00E32513">
        <w:rPr>
          <w:spacing w:val="8"/>
          <w:w w:val="80"/>
        </w:rPr>
        <w:t xml:space="preserve"> </w:t>
      </w:r>
      <w:r w:rsidR="00E32513">
        <w:rPr>
          <w:w w:val="80"/>
        </w:rPr>
        <w:t>vaz</w:t>
      </w:r>
      <w:r w:rsidR="00E32513">
        <w:rPr>
          <w:spacing w:val="7"/>
          <w:w w:val="80"/>
        </w:rPr>
        <w:t xml:space="preserve"> </w:t>
      </w:r>
      <w:r w:rsidR="00E32513">
        <w:rPr>
          <w:w w:val="80"/>
        </w:rPr>
        <w:t>(</w:t>
      </w:r>
      <w:proofErr w:type="spellStart"/>
      <w:r w:rsidR="00E32513">
        <w:rPr>
          <w:i/>
          <w:w w:val="80"/>
        </w:rPr>
        <w:t>Ulmus</w:t>
      </w:r>
      <w:proofErr w:type="spellEnd"/>
      <w:r w:rsidR="00E32513">
        <w:rPr>
          <w:i/>
          <w:spacing w:val="6"/>
          <w:w w:val="80"/>
        </w:rPr>
        <w:t xml:space="preserve"> </w:t>
      </w:r>
      <w:proofErr w:type="spellStart"/>
      <w:r w:rsidR="00E32513">
        <w:rPr>
          <w:i/>
          <w:w w:val="80"/>
        </w:rPr>
        <w:t>laevis</w:t>
      </w:r>
      <w:proofErr w:type="spellEnd"/>
      <w:r w:rsidR="00E32513">
        <w:rPr>
          <w:w w:val="80"/>
        </w:rPr>
        <w:t>)</w:t>
      </w:r>
      <w:r w:rsidR="00E32513">
        <w:rPr>
          <w:spacing w:val="8"/>
          <w:w w:val="80"/>
        </w:rPr>
        <w:t xml:space="preserve"> </w:t>
      </w:r>
      <w:r w:rsidR="00E32513">
        <w:rPr>
          <w:w w:val="80"/>
        </w:rPr>
        <w:t>v</w:t>
      </w:r>
      <w:r w:rsidR="00E32513">
        <w:rPr>
          <w:spacing w:val="7"/>
          <w:w w:val="80"/>
        </w:rPr>
        <w:t xml:space="preserve"> </w:t>
      </w:r>
      <w:r w:rsidR="00E32513">
        <w:rPr>
          <w:w w:val="80"/>
        </w:rPr>
        <w:t>průměru</w:t>
      </w:r>
      <w:r w:rsidR="00E32513">
        <w:rPr>
          <w:spacing w:val="8"/>
          <w:w w:val="80"/>
        </w:rPr>
        <w:t xml:space="preserve"> </w:t>
      </w:r>
      <w:r w:rsidR="00E32513">
        <w:rPr>
          <w:w w:val="80"/>
        </w:rPr>
        <w:t>cca</w:t>
      </w:r>
      <w:r w:rsidR="00E32513">
        <w:rPr>
          <w:spacing w:val="7"/>
          <w:w w:val="80"/>
        </w:rPr>
        <w:t xml:space="preserve"> </w:t>
      </w:r>
      <w:r w:rsidR="00E32513">
        <w:rPr>
          <w:w w:val="80"/>
        </w:rPr>
        <w:t>60</w:t>
      </w:r>
      <w:r w:rsidR="00E32513">
        <w:rPr>
          <w:spacing w:val="9"/>
          <w:w w:val="80"/>
        </w:rPr>
        <w:t xml:space="preserve"> </w:t>
      </w:r>
      <w:r w:rsidR="00E32513">
        <w:rPr>
          <w:w w:val="80"/>
        </w:rPr>
        <w:t>cm</w:t>
      </w:r>
      <w:r w:rsidR="00E32513">
        <w:rPr>
          <w:spacing w:val="8"/>
          <w:w w:val="80"/>
        </w:rPr>
        <w:t xml:space="preserve"> </w:t>
      </w:r>
      <w:r w:rsidR="00E32513">
        <w:rPr>
          <w:w w:val="80"/>
        </w:rPr>
        <w:t>v</w:t>
      </w:r>
      <w:r w:rsidR="00E32513">
        <w:rPr>
          <w:spacing w:val="9"/>
          <w:w w:val="80"/>
        </w:rPr>
        <w:t xml:space="preserve"> </w:t>
      </w:r>
      <w:r w:rsidR="00E32513">
        <w:rPr>
          <w:w w:val="80"/>
        </w:rPr>
        <w:t>PP</w:t>
      </w:r>
      <w:r w:rsidR="00E32513">
        <w:rPr>
          <w:spacing w:val="9"/>
          <w:w w:val="80"/>
        </w:rPr>
        <w:t xml:space="preserve"> </w:t>
      </w:r>
      <w:r w:rsidR="00E32513">
        <w:rPr>
          <w:w w:val="80"/>
        </w:rPr>
        <w:t>Profil</w:t>
      </w:r>
      <w:r w:rsidR="00E32513">
        <w:rPr>
          <w:spacing w:val="7"/>
          <w:w w:val="80"/>
        </w:rPr>
        <w:t xml:space="preserve"> </w:t>
      </w:r>
      <w:r w:rsidR="00E32513">
        <w:rPr>
          <w:w w:val="80"/>
        </w:rPr>
        <w:t>Morávky,</w:t>
      </w:r>
      <w:r w:rsidR="00E32513">
        <w:rPr>
          <w:spacing w:val="8"/>
          <w:w w:val="80"/>
        </w:rPr>
        <w:t xml:space="preserve"> </w:t>
      </w:r>
      <w:r w:rsidR="00E32513">
        <w:rPr>
          <w:w w:val="80"/>
        </w:rPr>
        <w:t>foto</w:t>
      </w:r>
      <w:r w:rsidR="00E32513">
        <w:rPr>
          <w:spacing w:val="8"/>
          <w:w w:val="80"/>
        </w:rPr>
        <w:t xml:space="preserve"> </w:t>
      </w:r>
      <w:r w:rsidR="00E32513">
        <w:rPr>
          <w:w w:val="80"/>
        </w:rPr>
        <w:t>O.</w:t>
      </w:r>
      <w:r w:rsidR="00E32513">
        <w:rPr>
          <w:spacing w:val="7"/>
          <w:w w:val="80"/>
        </w:rPr>
        <w:t xml:space="preserve"> </w:t>
      </w:r>
      <w:r w:rsidR="00E32513">
        <w:rPr>
          <w:w w:val="80"/>
        </w:rPr>
        <w:t>Holuša</w:t>
      </w:r>
    </w:p>
    <w:p w14:paraId="32D3C97F" w14:textId="77777777" w:rsidR="00CE7EFC" w:rsidRDefault="00E32513">
      <w:pPr>
        <w:spacing w:before="89"/>
        <w:ind w:left="781" w:right="130"/>
        <w:jc w:val="center"/>
      </w:pPr>
      <w:r>
        <w:rPr>
          <w:w w:val="80"/>
        </w:rPr>
        <w:t>Obr.</w:t>
      </w:r>
      <w:r>
        <w:rPr>
          <w:spacing w:val="10"/>
          <w:w w:val="80"/>
        </w:rPr>
        <w:t xml:space="preserve"> </w:t>
      </w:r>
      <w:r>
        <w:rPr>
          <w:w w:val="80"/>
        </w:rPr>
        <w:t>8</w:t>
      </w:r>
      <w:r>
        <w:rPr>
          <w:spacing w:val="10"/>
          <w:w w:val="80"/>
        </w:rPr>
        <w:t xml:space="preserve"> </w:t>
      </w:r>
      <w:r>
        <w:rPr>
          <w:w w:val="80"/>
        </w:rPr>
        <w:t>Javor</w:t>
      </w:r>
      <w:r>
        <w:rPr>
          <w:spacing w:val="11"/>
          <w:w w:val="80"/>
        </w:rPr>
        <w:t xml:space="preserve"> </w:t>
      </w:r>
      <w:r>
        <w:rPr>
          <w:w w:val="80"/>
        </w:rPr>
        <w:t>klen</w:t>
      </w:r>
      <w:r>
        <w:rPr>
          <w:spacing w:val="9"/>
          <w:w w:val="80"/>
        </w:rPr>
        <w:t xml:space="preserve"> </w:t>
      </w:r>
      <w:r>
        <w:rPr>
          <w:w w:val="80"/>
        </w:rPr>
        <w:t>(</w:t>
      </w:r>
      <w:r>
        <w:rPr>
          <w:i/>
          <w:w w:val="80"/>
        </w:rPr>
        <w:t>Acer</w:t>
      </w:r>
      <w:r>
        <w:rPr>
          <w:i/>
          <w:spacing w:val="9"/>
          <w:w w:val="80"/>
        </w:rPr>
        <w:t xml:space="preserve"> </w:t>
      </w:r>
      <w:proofErr w:type="spellStart"/>
      <w:r>
        <w:rPr>
          <w:i/>
          <w:w w:val="80"/>
        </w:rPr>
        <w:t>pseudoplatanus</w:t>
      </w:r>
      <w:proofErr w:type="spellEnd"/>
      <w:r>
        <w:rPr>
          <w:w w:val="80"/>
        </w:rPr>
        <w:t>)</w:t>
      </w:r>
      <w:r>
        <w:rPr>
          <w:spacing w:val="9"/>
          <w:w w:val="80"/>
        </w:rPr>
        <w:t xml:space="preserve"> </w:t>
      </w:r>
      <w:r>
        <w:rPr>
          <w:w w:val="80"/>
        </w:rPr>
        <w:t>je</w:t>
      </w:r>
      <w:r>
        <w:rPr>
          <w:spacing w:val="10"/>
          <w:w w:val="80"/>
        </w:rPr>
        <w:t xml:space="preserve"> </w:t>
      </w:r>
      <w:r>
        <w:rPr>
          <w:w w:val="80"/>
        </w:rPr>
        <w:t>významnou</w:t>
      </w:r>
      <w:r>
        <w:rPr>
          <w:spacing w:val="9"/>
          <w:w w:val="80"/>
        </w:rPr>
        <w:t xml:space="preserve"> </w:t>
      </w:r>
      <w:r>
        <w:rPr>
          <w:w w:val="80"/>
        </w:rPr>
        <w:t>součástí</w:t>
      </w:r>
      <w:r>
        <w:rPr>
          <w:spacing w:val="10"/>
          <w:w w:val="80"/>
        </w:rPr>
        <w:t xml:space="preserve"> </w:t>
      </w:r>
      <w:r>
        <w:rPr>
          <w:w w:val="80"/>
        </w:rPr>
        <w:t>lesních</w:t>
      </w:r>
      <w:r>
        <w:rPr>
          <w:spacing w:val="10"/>
          <w:w w:val="80"/>
        </w:rPr>
        <w:t xml:space="preserve"> </w:t>
      </w:r>
      <w:r>
        <w:rPr>
          <w:w w:val="80"/>
        </w:rPr>
        <w:t>porostů</w:t>
      </w:r>
      <w:r>
        <w:rPr>
          <w:spacing w:val="9"/>
          <w:w w:val="80"/>
        </w:rPr>
        <w:t xml:space="preserve"> </w:t>
      </w:r>
      <w:r>
        <w:rPr>
          <w:w w:val="80"/>
        </w:rPr>
        <w:t>v</w:t>
      </w:r>
      <w:r>
        <w:rPr>
          <w:spacing w:val="12"/>
          <w:w w:val="80"/>
        </w:rPr>
        <w:t xml:space="preserve"> </w:t>
      </w:r>
      <w:r>
        <w:rPr>
          <w:w w:val="80"/>
        </w:rPr>
        <w:t>PP</w:t>
      </w:r>
      <w:r>
        <w:rPr>
          <w:spacing w:val="9"/>
          <w:w w:val="80"/>
        </w:rPr>
        <w:t xml:space="preserve"> </w:t>
      </w:r>
      <w:r>
        <w:rPr>
          <w:w w:val="80"/>
        </w:rPr>
        <w:t>Profil</w:t>
      </w:r>
      <w:r>
        <w:rPr>
          <w:spacing w:val="9"/>
          <w:w w:val="80"/>
        </w:rPr>
        <w:t xml:space="preserve"> </w:t>
      </w:r>
      <w:r>
        <w:rPr>
          <w:w w:val="80"/>
        </w:rPr>
        <w:t>Morávky,</w:t>
      </w:r>
      <w:r>
        <w:rPr>
          <w:spacing w:val="10"/>
          <w:w w:val="80"/>
        </w:rPr>
        <w:t xml:space="preserve"> </w:t>
      </w:r>
      <w:r>
        <w:rPr>
          <w:w w:val="80"/>
        </w:rPr>
        <w:t>foto</w:t>
      </w:r>
      <w:r>
        <w:rPr>
          <w:spacing w:val="10"/>
          <w:w w:val="80"/>
        </w:rPr>
        <w:t xml:space="preserve"> </w:t>
      </w:r>
      <w:r>
        <w:rPr>
          <w:w w:val="80"/>
        </w:rPr>
        <w:t>O.</w:t>
      </w:r>
    </w:p>
    <w:p w14:paraId="32D3C980" w14:textId="77777777" w:rsidR="00CE7EFC" w:rsidRDefault="00E32513">
      <w:pPr>
        <w:spacing w:before="3"/>
        <w:ind w:left="495" w:right="130"/>
        <w:jc w:val="center"/>
      </w:pPr>
      <w:r>
        <w:rPr>
          <w:w w:val="90"/>
        </w:rPr>
        <w:t>Holuša</w:t>
      </w:r>
    </w:p>
    <w:p w14:paraId="32D3C981" w14:textId="77777777" w:rsidR="00CE7EFC" w:rsidRDefault="00CE7EFC">
      <w:pPr>
        <w:jc w:val="center"/>
        <w:sectPr w:rsidR="00CE7EFC">
          <w:footerReference w:type="default" r:id="rId57"/>
          <w:pgSz w:w="11910" w:h="16840"/>
          <w:pgMar w:top="1580" w:right="1480" w:bottom="280" w:left="1680" w:header="0" w:footer="0" w:gutter="0"/>
          <w:cols w:space="708"/>
        </w:sectPr>
      </w:pPr>
    </w:p>
    <w:p w14:paraId="32D3C982" w14:textId="77777777" w:rsidR="00CE7EFC" w:rsidRDefault="00CE7EFC">
      <w:pPr>
        <w:pStyle w:val="Zkladntext"/>
        <w:spacing w:before="1"/>
        <w:rPr>
          <w:sz w:val="19"/>
        </w:rPr>
      </w:pPr>
    </w:p>
    <w:p w14:paraId="32D3C983" w14:textId="7DBFA77D" w:rsidR="00CE7EFC" w:rsidRDefault="005F6095">
      <w:pPr>
        <w:pStyle w:val="Zkladntext"/>
        <w:ind w:left="1171"/>
      </w:pPr>
      <w:r>
        <w:rPr>
          <w:noProof/>
        </w:rPr>
        <mc:AlternateContent>
          <mc:Choice Requires="wpg">
            <w:drawing>
              <wp:inline distT="0" distB="0" distL="0" distR="0" wp14:anchorId="32D3C99E" wp14:editId="588191B5">
                <wp:extent cx="4298950" cy="3223895"/>
                <wp:effectExtent l="0" t="0" r="0" b="0"/>
                <wp:docPr id="25"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8950" cy="3223895"/>
                          <a:chOff x="0" y="0"/>
                          <a:chExt cx="6770" cy="5077"/>
                        </a:xfrm>
                      </wpg:grpSpPr>
                      <pic:pic xmlns:pic="http://schemas.openxmlformats.org/drawingml/2006/picture">
                        <pic:nvPicPr>
                          <pic:cNvPr id="26" name="Picture 2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4" y="14"/>
                            <a:ext cx="6739" cy="5047"/>
                          </a:xfrm>
                          <a:prstGeom prst="rect">
                            <a:avLst/>
                          </a:prstGeom>
                          <a:noFill/>
                          <a:extLst>
                            <a:ext uri="{909E8E84-426E-40DD-AFC4-6F175D3DCCD1}">
                              <a14:hiddenFill xmlns:a14="http://schemas.microsoft.com/office/drawing/2010/main">
                                <a:solidFill>
                                  <a:srgbClr val="FFFFFF"/>
                                </a:solidFill>
                              </a14:hiddenFill>
                            </a:ext>
                          </a:extLst>
                        </pic:spPr>
                      </pic:pic>
                      <wps:wsp>
                        <wps:cNvPr id="27" name="AutoShape 24"/>
                        <wps:cNvSpPr>
                          <a:spLocks/>
                        </wps:cNvSpPr>
                        <wps:spPr bwMode="auto">
                          <a:xfrm>
                            <a:off x="0" y="0"/>
                            <a:ext cx="6770" cy="5077"/>
                          </a:xfrm>
                          <a:custGeom>
                            <a:avLst/>
                            <a:gdLst>
                              <a:gd name="T0" fmla="*/ 6755 w 6770"/>
                              <a:gd name="T1" fmla="*/ 5062 h 5077"/>
                              <a:gd name="T2" fmla="*/ 14 w 6770"/>
                              <a:gd name="T3" fmla="*/ 5062 h 5077"/>
                              <a:gd name="T4" fmla="*/ 14 w 6770"/>
                              <a:gd name="T5" fmla="*/ 15 h 5077"/>
                              <a:gd name="T6" fmla="*/ 0 w 6770"/>
                              <a:gd name="T7" fmla="*/ 15 h 5077"/>
                              <a:gd name="T8" fmla="*/ 0 w 6770"/>
                              <a:gd name="T9" fmla="*/ 5062 h 5077"/>
                              <a:gd name="T10" fmla="*/ 0 w 6770"/>
                              <a:gd name="T11" fmla="*/ 5077 h 5077"/>
                              <a:gd name="T12" fmla="*/ 14 w 6770"/>
                              <a:gd name="T13" fmla="*/ 5077 h 5077"/>
                              <a:gd name="T14" fmla="*/ 6755 w 6770"/>
                              <a:gd name="T15" fmla="*/ 5077 h 5077"/>
                              <a:gd name="T16" fmla="*/ 6755 w 6770"/>
                              <a:gd name="T17" fmla="*/ 5062 h 5077"/>
                              <a:gd name="T18" fmla="*/ 6755 w 6770"/>
                              <a:gd name="T19" fmla="*/ 0 h 5077"/>
                              <a:gd name="T20" fmla="*/ 14 w 6770"/>
                              <a:gd name="T21" fmla="*/ 0 h 5077"/>
                              <a:gd name="T22" fmla="*/ 0 w 6770"/>
                              <a:gd name="T23" fmla="*/ 0 h 5077"/>
                              <a:gd name="T24" fmla="*/ 0 w 6770"/>
                              <a:gd name="T25" fmla="*/ 14 h 5077"/>
                              <a:gd name="T26" fmla="*/ 14 w 6770"/>
                              <a:gd name="T27" fmla="*/ 14 h 5077"/>
                              <a:gd name="T28" fmla="*/ 6755 w 6770"/>
                              <a:gd name="T29" fmla="*/ 14 h 5077"/>
                              <a:gd name="T30" fmla="*/ 6755 w 6770"/>
                              <a:gd name="T31" fmla="*/ 0 h 5077"/>
                              <a:gd name="T32" fmla="*/ 6770 w 6770"/>
                              <a:gd name="T33" fmla="*/ 15 h 5077"/>
                              <a:gd name="T34" fmla="*/ 6755 w 6770"/>
                              <a:gd name="T35" fmla="*/ 15 h 5077"/>
                              <a:gd name="T36" fmla="*/ 6755 w 6770"/>
                              <a:gd name="T37" fmla="*/ 5062 h 5077"/>
                              <a:gd name="T38" fmla="*/ 6755 w 6770"/>
                              <a:gd name="T39" fmla="*/ 5077 h 5077"/>
                              <a:gd name="T40" fmla="*/ 6770 w 6770"/>
                              <a:gd name="T41" fmla="*/ 5077 h 5077"/>
                              <a:gd name="T42" fmla="*/ 6770 w 6770"/>
                              <a:gd name="T43" fmla="*/ 5062 h 5077"/>
                              <a:gd name="T44" fmla="*/ 6770 w 6770"/>
                              <a:gd name="T45" fmla="*/ 15 h 5077"/>
                              <a:gd name="T46" fmla="*/ 6770 w 6770"/>
                              <a:gd name="T47" fmla="*/ 0 h 5077"/>
                              <a:gd name="T48" fmla="*/ 6755 w 6770"/>
                              <a:gd name="T49" fmla="*/ 0 h 5077"/>
                              <a:gd name="T50" fmla="*/ 6755 w 6770"/>
                              <a:gd name="T51" fmla="*/ 14 h 5077"/>
                              <a:gd name="T52" fmla="*/ 6770 w 6770"/>
                              <a:gd name="T53" fmla="*/ 14 h 5077"/>
                              <a:gd name="T54" fmla="*/ 6770 w 6770"/>
                              <a:gd name="T55" fmla="*/ 0 h 50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6770" h="5077">
                                <a:moveTo>
                                  <a:pt x="6755" y="5062"/>
                                </a:moveTo>
                                <a:lnTo>
                                  <a:pt x="14" y="5062"/>
                                </a:lnTo>
                                <a:lnTo>
                                  <a:pt x="14" y="15"/>
                                </a:lnTo>
                                <a:lnTo>
                                  <a:pt x="0" y="15"/>
                                </a:lnTo>
                                <a:lnTo>
                                  <a:pt x="0" y="5062"/>
                                </a:lnTo>
                                <a:lnTo>
                                  <a:pt x="0" y="5077"/>
                                </a:lnTo>
                                <a:lnTo>
                                  <a:pt x="14" y="5077"/>
                                </a:lnTo>
                                <a:lnTo>
                                  <a:pt x="6755" y="5077"/>
                                </a:lnTo>
                                <a:lnTo>
                                  <a:pt x="6755" y="5062"/>
                                </a:lnTo>
                                <a:close/>
                                <a:moveTo>
                                  <a:pt x="6755" y="0"/>
                                </a:moveTo>
                                <a:lnTo>
                                  <a:pt x="14" y="0"/>
                                </a:lnTo>
                                <a:lnTo>
                                  <a:pt x="0" y="0"/>
                                </a:lnTo>
                                <a:lnTo>
                                  <a:pt x="0" y="14"/>
                                </a:lnTo>
                                <a:lnTo>
                                  <a:pt x="14" y="14"/>
                                </a:lnTo>
                                <a:lnTo>
                                  <a:pt x="6755" y="14"/>
                                </a:lnTo>
                                <a:lnTo>
                                  <a:pt x="6755" y="0"/>
                                </a:lnTo>
                                <a:close/>
                                <a:moveTo>
                                  <a:pt x="6770" y="15"/>
                                </a:moveTo>
                                <a:lnTo>
                                  <a:pt x="6755" y="15"/>
                                </a:lnTo>
                                <a:lnTo>
                                  <a:pt x="6755" y="5062"/>
                                </a:lnTo>
                                <a:lnTo>
                                  <a:pt x="6755" y="5077"/>
                                </a:lnTo>
                                <a:lnTo>
                                  <a:pt x="6770" y="5077"/>
                                </a:lnTo>
                                <a:lnTo>
                                  <a:pt x="6770" y="5062"/>
                                </a:lnTo>
                                <a:lnTo>
                                  <a:pt x="6770" y="15"/>
                                </a:lnTo>
                                <a:close/>
                                <a:moveTo>
                                  <a:pt x="6770" y="0"/>
                                </a:moveTo>
                                <a:lnTo>
                                  <a:pt x="6755" y="0"/>
                                </a:lnTo>
                                <a:lnTo>
                                  <a:pt x="6755" y="14"/>
                                </a:lnTo>
                                <a:lnTo>
                                  <a:pt x="6770" y="14"/>
                                </a:lnTo>
                                <a:lnTo>
                                  <a:pt x="677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7FF33C8" id="Group 23" o:spid="_x0000_s1026" style="width:338.5pt;height:253.85pt;mso-position-horizontal-relative:char;mso-position-vertical-relative:line" coordsize="6770,50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">
                <v:shape id="Picture 25" o:spid="_x0000_s1027" type="#_x0000_t75" style="position:absolute;left:14;top:14;width:6739;height:5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">
                  <v:imagedata r:id="rId59" o:title=""/>
                </v:shape>
                <v:shape id="AutoShape 24" o:spid="_x0000_s1028" style="position:absolute;width:6770;height:5077;visibility:visible;mso-wrap-style:square;v-text-anchor:top" coordsize="6770,5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" path="m6755,5062r-6741,l14,15,,15,,5062r,15l14,5077r6741,l6755,5062xm6755,l14,,,,,14r14,l6755,14r,-14xm6770,15r-15,l6755,5062r,15l6770,5077r,-15l6770,15xm6770,r-15,l6755,14r15,l6770,xe" fillcolor="black" stroked="f">
                  <v:path arrowok="t" o:connecttype="custom" o:connectlocs="6755,5062;14,5062;14,15;0,15;0,5062;0,5077;14,5077;6755,5077;6755,5062;6755,0;14,0;0,0;0,14;14,14;6755,14;6755,0;6770,15;6755,15;6755,5062;6755,5077;6770,5077;6770,5062;6770,15;6770,0;6755,0;6755,14;6770,14;6770,0" o:connectangles="0,0,0,0,0,0,0,0,0,0,0,0,0,0,0,0,0,0,0,0,0,0,0,0,0,0,0,0"/>
                </v:shape>
                <w10:anchorlock/>
              </v:group>
            </w:pict>
          </mc:Fallback>
        </mc:AlternateContent>
      </w:r>
    </w:p>
    <w:p w14:paraId="32D3C984" w14:textId="5CC73C1F" w:rsidR="00CE7EFC" w:rsidRDefault="005F6095">
      <w:pPr>
        <w:spacing w:before="87"/>
        <w:ind w:left="1308"/>
      </w:pPr>
      <w:r>
        <w:rPr>
          <w:noProof/>
          <w:sz w:val="22"/>
        </w:rPr>
        <mc:AlternateContent>
          <mc:Choice Requires="wpg">
            <w:drawing>
              <wp:anchor distT="0" distB="0" distL="0" distR="0" simplePos="0" relativeHeight="487595008" behindDoc="1" locked="0" layoutInCell="1" allowOverlap="1" wp14:anchorId="32D3C99F" wp14:editId="64278FDF">
                <wp:simplePos x="0" y="0"/>
                <wp:positionH relativeFrom="page">
                  <wp:posOffset>1777365</wp:posOffset>
                </wp:positionH>
                <wp:positionV relativeFrom="paragraph">
                  <wp:posOffset>278765</wp:posOffset>
                </wp:positionV>
                <wp:extent cx="4367530" cy="3274060"/>
                <wp:effectExtent l="0" t="0" r="0" b="0"/>
                <wp:wrapTopAndBottom/>
                <wp:docPr id="22"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7530" cy="3274060"/>
                          <a:chOff x="2799" y="439"/>
                          <a:chExt cx="6878" cy="5156"/>
                        </a:xfrm>
                      </wpg:grpSpPr>
                      <pic:pic xmlns:pic="http://schemas.openxmlformats.org/drawingml/2006/picture">
                        <pic:nvPicPr>
                          <pic:cNvPr id="23" name="Picture 2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2813" y="453"/>
                            <a:ext cx="6847" cy="5126"/>
                          </a:xfrm>
                          <a:prstGeom prst="rect">
                            <a:avLst/>
                          </a:prstGeom>
                          <a:noFill/>
                          <a:extLst>
                            <a:ext uri="{909E8E84-426E-40DD-AFC4-6F175D3DCCD1}">
                              <a14:hiddenFill xmlns:a14="http://schemas.microsoft.com/office/drawing/2010/main">
                                <a:solidFill>
                                  <a:srgbClr val="FFFFFF"/>
                                </a:solidFill>
                              </a14:hiddenFill>
                            </a:ext>
                          </a:extLst>
                        </pic:spPr>
                      </pic:pic>
                      <wps:wsp>
                        <wps:cNvPr id="24" name="AutoShape 21"/>
                        <wps:cNvSpPr>
                          <a:spLocks/>
                        </wps:cNvSpPr>
                        <wps:spPr bwMode="auto">
                          <a:xfrm>
                            <a:off x="2798" y="439"/>
                            <a:ext cx="6878" cy="5156"/>
                          </a:xfrm>
                          <a:custGeom>
                            <a:avLst/>
                            <a:gdLst>
                              <a:gd name="T0" fmla="+- 0 9662 2799"/>
                              <a:gd name="T1" fmla="*/ T0 w 6878"/>
                              <a:gd name="T2" fmla="+- 0 5581 439"/>
                              <a:gd name="T3" fmla="*/ 5581 h 5156"/>
                              <a:gd name="T4" fmla="+- 0 2813 2799"/>
                              <a:gd name="T5" fmla="*/ T4 w 6878"/>
                              <a:gd name="T6" fmla="+- 0 5581 439"/>
                              <a:gd name="T7" fmla="*/ 5581 h 5156"/>
                              <a:gd name="T8" fmla="+- 0 2799 2799"/>
                              <a:gd name="T9" fmla="*/ T8 w 6878"/>
                              <a:gd name="T10" fmla="+- 0 5581 439"/>
                              <a:gd name="T11" fmla="*/ 5581 h 5156"/>
                              <a:gd name="T12" fmla="+- 0 2799 2799"/>
                              <a:gd name="T13" fmla="*/ T12 w 6878"/>
                              <a:gd name="T14" fmla="+- 0 5595 439"/>
                              <a:gd name="T15" fmla="*/ 5595 h 5156"/>
                              <a:gd name="T16" fmla="+- 0 2813 2799"/>
                              <a:gd name="T17" fmla="*/ T16 w 6878"/>
                              <a:gd name="T18" fmla="+- 0 5595 439"/>
                              <a:gd name="T19" fmla="*/ 5595 h 5156"/>
                              <a:gd name="T20" fmla="+- 0 9662 2799"/>
                              <a:gd name="T21" fmla="*/ T20 w 6878"/>
                              <a:gd name="T22" fmla="+- 0 5595 439"/>
                              <a:gd name="T23" fmla="*/ 5595 h 5156"/>
                              <a:gd name="T24" fmla="+- 0 9662 2799"/>
                              <a:gd name="T25" fmla="*/ T24 w 6878"/>
                              <a:gd name="T26" fmla="+- 0 5581 439"/>
                              <a:gd name="T27" fmla="*/ 5581 h 5156"/>
                              <a:gd name="T28" fmla="+- 0 9662 2799"/>
                              <a:gd name="T29" fmla="*/ T28 w 6878"/>
                              <a:gd name="T30" fmla="+- 0 439 439"/>
                              <a:gd name="T31" fmla="*/ 439 h 5156"/>
                              <a:gd name="T32" fmla="+- 0 2813 2799"/>
                              <a:gd name="T33" fmla="*/ T32 w 6878"/>
                              <a:gd name="T34" fmla="+- 0 439 439"/>
                              <a:gd name="T35" fmla="*/ 439 h 5156"/>
                              <a:gd name="T36" fmla="+- 0 2799 2799"/>
                              <a:gd name="T37" fmla="*/ T36 w 6878"/>
                              <a:gd name="T38" fmla="+- 0 439 439"/>
                              <a:gd name="T39" fmla="*/ 439 h 5156"/>
                              <a:gd name="T40" fmla="+- 0 2799 2799"/>
                              <a:gd name="T41" fmla="*/ T40 w 6878"/>
                              <a:gd name="T42" fmla="+- 0 454 439"/>
                              <a:gd name="T43" fmla="*/ 454 h 5156"/>
                              <a:gd name="T44" fmla="+- 0 2799 2799"/>
                              <a:gd name="T45" fmla="*/ T44 w 6878"/>
                              <a:gd name="T46" fmla="+- 0 5581 439"/>
                              <a:gd name="T47" fmla="*/ 5581 h 5156"/>
                              <a:gd name="T48" fmla="+- 0 2813 2799"/>
                              <a:gd name="T49" fmla="*/ T48 w 6878"/>
                              <a:gd name="T50" fmla="+- 0 5581 439"/>
                              <a:gd name="T51" fmla="*/ 5581 h 5156"/>
                              <a:gd name="T52" fmla="+- 0 2813 2799"/>
                              <a:gd name="T53" fmla="*/ T52 w 6878"/>
                              <a:gd name="T54" fmla="+- 0 454 439"/>
                              <a:gd name="T55" fmla="*/ 454 h 5156"/>
                              <a:gd name="T56" fmla="+- 0 9662 2799"/>
                              <a:gd name="T57" fmla="*/ T56 w 6878"/>
                              <a:gd name="T58" fmla="+- 0 454 439"/>
                              <a:gd name="T59" fmla="*/ 454 h 5156"/>
                              <a:gd name="T60" fmla="+- 0 9662 2799"/>
                              <a:gd name="T61" fmla="*/ T60 w 6878"/>
                              <a:gd name="T62" fmla="+- 0 439 439"/>
                              <a:gd name="T63" fmla="*/ 439 h 5156"/>
                              <a:gd name="T64" fmla="+- 0 9676 2799"/>
                              <a:gd name="T65" fmla="*/ T64 w 6878"/>
                              <a:gd name="T66" fmla="+- 0 5581 439"/>
                              <a:gd name="T67" fmla="*/ 5581 h 5156"/>
                              <a:gd name="T68" fmla="+- 0 9662 2799"/>
                              <a:gd name="T69" fmla="*/ T68 w 6878"/>
                              <a:gd name="T70" fmla="+- 0 5581 439"/>
                              <a:gd name="T71" fmla="*/ 5581 h 5156"/>
                              <a:gd name="T72" fmla="+- 0 9662 2799"/>
                              <a:gd name="T73" fmla="*/ T72 w 6878"/>
                              <a:gd name="T74" fmla="+- 0 5595 439"/>
                              <a:gd name="T75" fmla="*/ 5595 h 5156"/>
                              <a:gd name="T76" fmla="+- 0 9676 2799"/>
                              <a:gd name="T77" fmla="*/ T76 w 6878"/>
                              <a:gd name="T78" fmla="+- 0 5595 439"/>
                              <a:gd name="T79" fmla="*/ 5595 h 5156"/>
                              <a:gd name="T80" fmla="+- 0 9676 2799"/>
                              <a:gd name="T81" fmla="*/ T80 w 6878"/>
                              <a:gd name="T82" fmla="+- 0 5581 439"/>
                              <a:gd name="T83" fmla="*/ 5581 h 5156"/>
                              <a:gd name="T84" fmla="+- 0 9676 2799"/>
                              <a:gd name="T85" fmla="*/ T84 w 6878"/>
                              <a:gd name="T86" fmla="+- 0 439 439"/>
                              <a:gd name="T87" fmla="*/ 439 h 5156"/>
                              <a:gd name="T88" fmla="+- 0 9662 2799"/>
                              <a:gd name="T89" fmla="*/ T88 w 6878"/>
                              <a:gd name="T90" fmla="+- 0 439 439"/>
                              <a:gd name="T91" fmla="*/ 439 h 5156"/>
                              <a:gd name="T92" fmla="+- 0 9662 2799"/>
                              <a:gd name="T93" fmla="*/ T92 w 6878"/>
                              <a:gd name="T94" fmla="+- 0 454 439"/>
                              <a:gd name="T95" fmla="*/ 454 h 5156"/>
                              <a:gd name="T96" fmla="+- 0 9662 2799"/>
                              <a:gd name="T97" fmla="*/ T96 w 6878"/>
                              <a:gd name="T98" fmla="+- 0 5581 439"/>
                              <a:gd name="T99" fmla="*/ 5581 h 5156"/>
                              <a:gd name="T100" fmla="+- 0 9676 2799"/>
                              <a:gd name="T101" fmla="*/ T100 w 6878"/>
                              <a:gd name="T102" fmla="+- 0 5581 439"/>
                              <a:gd name="T103" fmla="*/ 5581 h 5156"/>
                              <a:gd name="T104" fmla="+- 0 9676 2799"/>
                              <a:gd name="T105" fmla="*/ T104 w 6878"/>
                              <a:gd name="T106" fmla="+- 0 454 439"/>
                              <a:gd name="T107" fmla="*/ 454 h 5156"/>
                              <a:gd name="T108" fmla="+- 0 9676 2799"/>
                              <a:gd name="T109" fmla="*/ T108 w 6878"/>
                              <a:gd name="T110" fmla="+- 0 439 439"/>
                              <a:gd name="T111" fmla="*/ 439 h 51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6878" h="5156">
                                <a:moveTo>
                                  <a:pt x="6863" y="5142"/>
                                </a:moveTo>
                                <a:lnTo>
                                  <a:pt x="14" y="5142"/>
                                </a:lnTo>
                                <a:lnTo>
                                  <a:pt x="0" y="5142"/>
                                </a:lnTo>
                                <a:lnTo>
                                  <a:pt x="0" y="5156"/>
                                </a:lnTo>
                                <a:lnTo>
                                  <a:pt x="14" y="5156"/>
                                </a:lnTo>
                                <a:lnTo>
                                  <a:pt x="6863" y="5156"/>
                                </a:lnTo>
                                <a:lnTo>
                                  <a:pt x="6863" y="5142"/>
                                </a:lnTo>
                                <a:close/>
                                <a:moveTo>
                                  <a:pt x="6863" y="0"/>
                                </a:moveTo>
                                <a:lnTo>
                                  <a:pt x="14" y="0"/>
                                </a:lnTo>
                                <a:lnTo>
                                  <a:pt x="0" y="0"/>
                                </a:lnTo>
                                <a:lnTo>
                                  <a:pt x="0" y="15"/>
                                </a:lnTo>
                                <a:lnTo>
                                  <a:pt x="0" y="5142"/>
                                </a:lnTo>
                                <a:lnTo>
                                  <a:pt x="14" y="5142"/>
                                </a:lnTo>
                                <a:lnTo>
                                  <a:pt x="14" y="15"/>
                                </a:lnTo>
                                <a:lnTo>
                                  <a:pt x="6863" y="15"/>
                                </a:lnTo>
                                <a:lnTo>
                                  <a:pt x="6863" y="0"/>
                                </a:lnTo>
                                <a:close/>
                                <a:moveTo>
                                  <a:pt x="6877" y="5142"/>
                                </a:moveTo>
                                <a:lnTo>
                                  <a:pt x="6863" y="5142"/>
                                </a:lnTo>
                                <a:lnTo>
                                  <a:pt x="6863" y="5156"/>
                                </a:lnTo>
                                <a:lnTo>
                                  <a:pt x="6877" y="5156"/>
                                </a:lnTo>
                                <a:lnTo>
                                  <a:pt x="6877" y="5142"/>
                                </a:lnTo>
                                <a:close/>
                                <a:moveTo>
                                  <a:pt x="6877" y="0"/>
                                </a:moveTo>
                                <a:lnTo>
                                  <a:pt x="6863" y="0"/>
                                </a:lnTo>
                                <a:lnTo>
                                  <a:pt x="6863" y="15"/>
                                </a:lnTo>
                                <a:lnTo>
                                  <a:pt x="6863" y="5142"/>
                                </a:lnTo>
                                <a:lnTo>
                                  <a:pt x="6877" y="5142"/>
                                </a:lnTo>
                                <a:lnTo>
                                  <a:pt x="6877" y="15"/>
                                </a:lnTo>
                                <a:lnTo>
                                  <a:pt x="687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5AA0EF" id="Group 20" o:spid="_x0000_s1026" style="position:absolute;margin-left:139.95pt;margin-top:21.95pt;width:343.9pt;height:257.8pt;z-index:-15721472;mso-wrap-distance-left:0;mso-wrap-distance-right:0;mso-position-horizontal-relative:page" coordorigin="2799,439" coordsize="6878,51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">
                <v:shape id="Picture 22" o:spid="_x0000_s1027" type="#_x0000_t75" style="position:absolute;left:2813;top:453;width:6847;height:5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">
                  <v:imagedata r:id="rId61" o:title=""/>
                </v:shape>
                <v:shape id="AutoShape 21" o:spid="_x0000_s1028" style="position:absolute;left:2798;top:439;width:6878;height:5156;visibility:visible;mso-wrap-style:square;v-text-anchor:top" coordsize="6878,5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" path="m6863,5142r-6849,l,5142r,14l14,5156r6849,l6863,5142xm6863,l14,,,,,15,,5142r14,l14,15r6849,l6863,xm6877,5142r-14,l6863,5156r14,l6877,5142xm6877,r-14,l6863,15r,5127l6877,5142r,-5127l6877,xe" fillcolor="black" stroked="f">
                  <v:path arrowok="t" o:connecttype="custom" o:connectlocs="6863,5581;14,5581;0,5581;0,5595;14,5595;6863,5595;6863,5581;6863,439;14,439;0,439;0,454;0,5581;14,5581;14,454;6863,454;6863,439;6877,5581;6863,5581;6863,5595;6877,5595;6877,5581;6877,439;6863,439;6863,454;6863,5581;6877,5581;6877,454;6877,439" o:connectangles="0,0,0,0,0,0,0,0,0,0,0,0,0,0,0,0,0,0,0,0,0,0,0,0,0,0,0,0"/>
                </v:shape>
                <w10:wrap type="topAndBottom" anchorx="page"/>
              </v:group>
            </w:pict>
          </mc:Fallback>
        </mc:AlternateContent>
      </w:r>
      <w:r w:rsidR="00E32513">
        <w:rPr>
          <w:w w:val="80"/>
        </w:rPr>
        <w:t>Obr.</w:t>
      </w:r>
      <w:r w:rsidR="00E32513">
        <w:rPr>
          <w:spacing w:val="10"/>
          <w:w w:val="80"/>
        </w:rPr>
        <w:t xml:space="preserve"> </w:t>
      </w:r>
      <w:r w:rsidR="00E32513">
        <w:rPr>
          <w:w w:val="80"/>
        </w:rPr>
        <w:t>9</w:t>
      </w:r>
      <w:r w:rsidR="00E32513">
        <w:rPr>
          <w:spacing w:val="9"/>
          <w:w w:val="80"/>
        </w:rPr>
        <w:t xml:space="preserve"> </w:t>
      </w:r>
      <w:r w:rsidR="00E32513">
        <w:rPr>
          <w:w w:val="80"/>
        </w:rPr>
        <w:t>Jeden</w:t>
      </w:r>
      <w:r w:rsidR="00E32513">
        <w:rPr>
          <w:spacing w:val="9"/>
          <w:w w:val="80"/>
        </w:rPr>
        <w:t xml:space="preserve"> </w:t>
      </w:r>
      <w:r w:rsidR="00E32513">
        <w:rPr>
          <w:w w:val="80"/>
        </w:rPr>
        <w:t>z</w:t>
      </w:r>
      <w:r w:rsidR="00E32513">
        <w:rPr>
          <w:spacing w:val="10"/>
          <w:w w:val="80"/>
        </w:rPr>
        <w:t xml:space="preserve"> </w:t>
      </w:r>
      <w:r w:rsidR="00E32513">
        <w:rPr>
          <w:w w:val="80"/>
        </w:rPr>
        <w:t>bočních</w:t>
      </w:r>
      <w:r w:rsidR="00E32513">
        <w:rPr>
          <w:spacing w:val="9"/>
          <w:w w:val="80"/>
        </w:rPr>
        <w:t xml:space="preserve"> </w:t>
      </w:r>
      <w:r w:rsidR="00E32513">
        <w:rPr>
          <w:w w:val="80"/>
        </w:rPr>
        <w:t>toků</w:t>
      </w:r>
      <w:r w:rsidR="00E32513">
        <w:rPr>
          <w:spacing w:val="9"/>
          <w:w w:val="80"/>
        </w:rPr>
        <w:t xml:space="preserve"> </w:t>
      </w:r>
      <w:r w:rsidR="00E32513">
        <w:rPr>
          <w:w w:val="80"/>
        </w:rPr>
        <w:t>vlévající</w:t>
      </w:r>
      <w:r w:rsidR="00E32513">
        <w:rPr>
          <w:spacing w:val="9"/>
          <w:w w:val="80"/>
        </w:rPr>
        <w:t xml:space="preserve"> </w:t>
      </w:r>
      <w:r w:rsidR="00E32513">
        <w:rPr>
          <w:w w:val="80"/>
        </w:rPr>
        <w:t>se</w:t>
      </w:r>
      <w:r w:rsidR="00E32513">
        <w:rPr>
          <w:spacing w:val="9"/>
          <w:w w:val="80"/>
        </w:rPr>
        <w:t xml:space="preserve"> </w:t>
      </w:r>
      <w:r w:rsidR="00E32513">
        <w:rPr>
          <w:w w:val="80"/>
        </w:rPr>
        <w:t>do</w:t>
      </w:r>
      <w:r w:rsidR="00E32513">
        <w:rPr>
          <w:spacing w:val="10"/>
          <w:w w:val="80"/>
        </w:rPr>
        <w:t xml:space="preserve"> </w:t>
      </w:r>
      <w:r w:rsidR="00E32513">
        <w:rPr>
          <w:w w:val="80"/>
        </w:rPr>
        <w:t>řeky</w:t>
      </w:r>
      <w:r w:rsidR="00E32513">
        <w:rPr>
          <w:spacing w:val="9"/>
          <w:w w:val="80"/>
        </w:rPr>
        <w:t xml:space="preserve"> </w:t>
      </w:r>
      <w:r w:rsidR="00E32513">
        <w:rPr>
          <w:w w:val="80"/>
        </w:rPr>
        <w:t>Morávky</w:t>
      </w:r>
      <w:r w:rsidR="00E32513">
        <w:rPr>
          <w:spacing w:val="9"/>
          <w:w w:val="80"/>
        </w:rPr>
        <w:t xml:space="preserve"> </w:t>
      </w:r>
      <w:r w:rsidR="00E32513">
        <w:rPr>
          <w:w w:val="80"/>
        </w:rPr>
        <w:t>v</w:t>
      </w:r>
      <w:r w:rsidR="00E32513">
        <w:rPr>
          <w:spacing w:val="14"/>
          <w:w w:val="80"/>
        </w:rPr>
        <w:t xml:space="preserve"> </w:t>
      </w:r>
      <w:r w:rsidR="00E32513">
        <w:rPr>
          <w:w w:val="80"/>
        </w:rPr>
        <w:t>PP</w:t>
      </w:r>
      <w:r w:rsidR="00E32513">
        <w:rPr>
          <w:spacing w:val="10"/>
          <w:w w:val="80"/>
        </w:rPr>
        <w:t xml:space="preserve"> </w:t>
      </w:r>
      <w:r w:rsidR="00E32513">
        <w:rPr>
          <w:w w:val="80"/>
        </w:rPr>
        <w:t>Profil</w:t>
      </w:r>
      <w:r w:rsidR="00E32513">
        <w:rPr>
          <w:spacing w:val="9"/>
          <w:w w:val="80"/>
        </w:rPr>
        <w:t xml:space="preserve"> </w:t>
      </w:r>
      <w:r w:rsidR="00E32513">
        <w:rPr>
          <w:w w:val="80"/>
        </w:rPr>
        <w:t>Morávky,</w:t>
      </w:r>
      <w:r w:rsidR="00E32513">
        <w:rPr>
          <w:spacing w:val="9"/>
          <w:w w:val="80"/>
        </w:rPr>
        <w:t xml:space="preserve"> </w:t>
      </w:r>
      <w:r w:rsidR="00E32513">
        <w:rPr>
          <w:w w:val="80"/>
        </w:rPr>
        <w:t>foto</w:t>
      </w:r>
      <w:r w:rsidR="00E32513">
        <w:rPr>
          <w:spacing w:val="9"/>
          <w:w w:val="80"/>
        </w:rPr>
        <w:t xml:space="preserve"> </w:t>
      </w:r>
      <w:r w:rsidR="00E32513">
        <w:rPr>
          <w:w w:val="80"/>
        </w:rPr>
        <w:t>O.</w:t>
      </w:r>
      <w:r w:rsidR="00E32513">
        <w:rPr>
          <w:spacing w:val="9"/>
          <w:w w:val="80"/>
        </w:rPr>
        <w:t xml:space="preserve"> </w:t>
      </w:r>
      <w:r w:rsidR="00E32513">
        <w:rPr>
          <w:w w:val="80"/>
        </w:rPr>
        <w:t>Holuša</w:t>
      </w:r>
    </w:p>
    <w:p w14:paraId="32D3C985" w14:textId="77777777" w:rsidR="00CE7EFC" w:rsidRDefault="00E32513">
      <w:pPr>
        <w:spacing w:before="86"/>
        <w:ind w:left="895"/>
      </w:pPr>
      <w:r>
        <w:rPr>
          <w:w w:val="80"/>
        </w:rPr>
        <w:t>Obr.</w:t>
      </w:r>
      <w:r>
        <w:rPr>
          <w:spacing w:val="9"/>
          <w:w w:val="80"/>
        </w:rPr>
        <w:t xml:space="preserve"> </w:t>
      </w:r>
      <w:r>
        <w:rPr>
          <w:w w:val="80"/>
        </w:rPr>
        <w:t>10</w:t>
      </w:r>
      <w:r>
        <w:rPr>
          <w:spacing w:val="11"/>
          <w:w w:val="80"/>
        </w:rPr>
        <w:t xml:space="preserve"> </w:t>
      </w:r>
      <w:r>
        <w:rPr>
          <w:w w:val="80"/>
        </w:rPr>
        <w:t>Habr</w:t>
      </w:r>
      <w:r>
        <w:rPr>
          <w:spacing w:val="10"/>
          <w:w w:val="80"/>
        </w:rPr>
        <w:t xml:space="preserve"> </w:t>
      </w:r>
      <w:r>
        <w:rPr>
          <w:w w:val="80"/>
        </w:rPr>
        <w:t>obecný</w:t>
      </w:r>
      <w:r>
        <w:rPr>
          <w:spacing w:val="10"/>
          <w:w w:val="80"/>
        </w:rPr>
        <w:t xml:space="preserve"> </w:t>
      </w:r>
      <w:r>
        <w:rPr>
          <w:w w:val="80"/>
        </w:rPr>
        <w:t>(</w:t>
      </w:r>
      <w:proofErr w:type="spellStart"/>
      <w:r>
        <w:rPr>
          <w:i/>
          <w:w w:val="80"/>
        </w:rPr>
        <w:t>Carpinus</w:t>
      </w:r>
      <w:proofErr w:type="spellEnd"/>
      <w:r>
        <w:rPr>
          <w:i/>
          <w:spacing w:val="7"/>
          <w:w w:val="80"/>
        </w:rPr>
        <w:t xml:space="preserve"> </w:t>
      </w:r>
      <w:proofErr w:type="spellStart"/>
      <w:r>
        <w:rPr>
          <w:i/>
          <w:w w:val="80"/>
        </w:rPr>
        <w:t>betulus</w:t>
      </w:r>
      <w:proofErr w:type="spellEnd"/>
      <w:r>
        <w:rPr>
          <w:w w:val="80"/>
        </w:rPr>
        <w:t>)</w:t>
      </w:r>
      <w:r>
        <w:rPr>
          <w:spacing w:val="9"/>
          <w:w w:val="80"/>
        </w:rPr>
        <w:t xml:space="preserve"> </w:t>
      </w:r>
      <w:r>
        <w:rPr>
          <w:w w:val="80"/>
        </w:rPr>
        <w:t>se</w:t>
      </w:r>
      <w:r>
        <w:rPr>
          <w:spacing w:val="10"/>
          <w:w w:val="80"/>
        </w:rPr>
        <w:t xml:space="preserve"> </w:t>
      </w:r>
      <w:r>
        <w:rPr>
          <w:w w:val="80"/>
        </w:rPr>
        <w:t>vyskytuje</w:t>
      </w:r>
      <w:r>
        <w:rPr>
          <w:spacing w:val="9"/>
          <w:w w:val="80"/>
        </w:rPr>
        <w:t xml:space="preserve"> </w:t>
      </w:r>
      <w:r>
        <w:rPr>
          <w:w w:val="80"/>
        </w:rPr>
        <w:t>na</w:t>
      </w:r>
      <w:r>
        <w:rPr>
          <w:spacing w:val="13"/>
          <w:w w:val="80"/>
        </w:rPr>
        <w:t xml:space="preserve"> </w:t>
      </w:r>
      <w:proofErr w:type="spellStart"/>
      <w:r>
        <w:rPr>
          <w:w w:val="80"/>
        </w:rPr>
        <w:t>kamenito</w:t>
      </w:r>
      <w:proofErr w:type="spellEnd"/>
      <w:r>
        <w:rPr>
          <w:w w:val="80"/>
        </w:rPr>
        <w:t>-hlinitých</w:t>
      </w:r>
      <w:r>
        <w:rPr>
          <w:spacing w:val="10"/>
          <w:w w:val="80"/>
        </w:rPr>
        <w:t xml:space="preserve"> </w:t>
      </w:r>
      <w:r>
        <w:rPr>
          <w:w w:val="80"/>
        </w:rPr>
        <w:t>vyvýšeninách,</w:t>
      </w:r>
      <w:r>
        <w:rPr>
          <w:spacing w:val="10"/>
          <w:w w:val="80"/>
        </w:rPr>
        <w:t xml:space="preserve"> </w:t>
      </w:r>
      <w:r>
        <w:rPr>
          <w:w w:val="80"/>
        </w:rPr>
        <w:t>foto</w:t>
      </w:r>
      <w:r>
        <w:rPr>
          <w:spacing w:val="10"/>
          <w:w w:val="80"/>
        </w:rPr>
        <w:t xml:space="preserve"> </w:t>
      </w:r>
      <w:r>
        <w:rPr>
          <w:w w:val="80"/>
        </w:rPr>
        <w:t>O.</w:t>
      </w:r>
      <w:r>
        <w:rPr>
          <w:spacing w:val="12"/>
          <w:w w:val="80"/>
        </w:rPr>
        <w:t xml:space="preserve"> </w:t>
      </w:r>
      <w:r>
        <w:rPr>
          <w:w w:val="80"/>
        </w:rPr>
        <w:t>Holuša</w:t>
      </w:r>
    </w:p>
    <w:p w14:paraId="32D3C986" w14:textId="77777777" w:rsidR="00CE7EFC" w:rsidRDefault="00CE7EFC">
      <w:pPr>
        <w:sectPr w:rsidR="00CE7EFC">
          <w:footerReference w:type="default" r:id="rId62"/>
          <w:pgSz w:w="11910" w:h="16840"/>
          <w:pgMar w:top="1580" w:right="1480" w:bottom="280" w:left="1680" w:header="0" w:footer="0" w:gutter="0"/>
          <w:cols w:space="708"/>
        </w:sectPr>
      </w:pPr>
    </w:p>
    <w:p w14:paraId="32D3C989" w14:textId="540CF6CC" w:rsidR="00CE7EFC" w:rsidRDefault="005F6095">
      <w:pPr>
        <w:pStyle w:val="Zkladntext"/>
        <w:spacing w:before="7"/>
        <w:rPr>
          <w:sz w:val="17"/>
        </w:rPr>
      </w:pPr>
      <w:r>
        <w:rPr>
          <w:noProof/>
          <w:sz w:val="22"/>
        </w:rPr>
        <w:lastRenderedPageBreak/>
        <mc:AlternateContent>
          <mc:Choice Requires="wpg">
            <w:drawing>
              <wp:anchor distT="0" distB="0" distL="114300" distR="114300" simplePos="0" relativeHeight="15736320" behindDoc="0" locked="0" layoutInCell="1" allowOverlap="1" wp14:anchorId="32D3C9A0" wp14:editId="4BDF6405">
                <wp:simplePos x="0" y="0"/>
                <wp:positionH relativeFrom="page">
                  <wp:posOffset>0</wp:posOffset>
                </wp:positionH>
                <wp:positionV relativeFrom="page">
                  <wp:posOffset>0</wp:posOffset>
                </wp:positionV>
                <wp:extent cx="601345" cy="10692765"/>
                <wp:effectExtent l="0" t="0" r="0" b="0"/>
                <wp:wrapNone/>
                <wp:docPr id="16"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345" cy="10692765"/>
                          <a:chOff x="0" y="0"/>
                          <a:chExt cx="947" cy="16839"/>
                        </a:xfrm>
                      </wpg:grpSpPr>
                      <wps:wsp>
                        <wps:cNvPr id="17" name="Rectangle 19"/>
                        <wps:cNvSpPr>
                          <a:spLocks noChangeArrowheads="1"/>
                        </wps:cNvSpPr>
                        <wps:spPr bwMode="auto">
                          <a:xfrm>
                            <a:off x="0" y="15584"/>
                            <a:ext cx="939" cy="1238"/>
                          </a:xfrm>
                          <a:prstGeom prst="rect">
                            <a:avLst/>
                          </a:prstGeom>
                          <a:solidFill>
                            <a:srgbClr val="0033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 name="AutoShape 18"/>
                        <wps:cNvSpPr>
                          <a:spLocks/>
                        </wps:cNvSpPr>
                        <wps:spPr bwMode="auto">
                          <a:xfrm>
                            <a:off x="0" y="15584"/>
                            <a:ext cx="939" cy="1238"/>
                          </a:xfrm>
                          <a:custGeom>
                            <a:avLst/>
                            <a:gdLst>
                              <a:gd name="T0" fmla="*/ 0 w 939"/>
                              <a:gd name="T1" fmla="+- 0 16822 15584"/>
                              <a:gd name="T2" fmla="*/ 16822 h 1238"/>
                              <a:gd name="T3" fmla="*/ 939 w 939"/>
                              <a:gd name="T4" fmla="+- 0 16822 15584"/>
                              <a:gd name="T5" fmla="*/ 16822 h 1238"/>
                              <a:gd name="T6" fmla="*/ 0 w 939"/>
                              <a:gd name="T7" fmla="+- 0 15584 15584"/>
                              <a:gd name="T8" fmla="*/ 15584 h 1238"/>
                              <a:gd name="T9" fmla="*/ 939 w 939"/>
                              <a:gd name="T10" fmla="+- 0 15584 15584"/>
                              <a:gd name="T11" fmla="*/ 15584 h 1238"/>
                            </a:gdLst>
                            <a:ahLst/>
                            <a:cxnLst>
                              <a:cxn ang="0">
                                <a:pos x="T0" y="T2"/>
                              </a:cxn>
                              <a:cxn ang="0">
                                <a:pos x="T3" y="T5"/>
                              </a:cxn>
                              <a:cxn ang="0">
                                <a:pos x="T6" y="T8"/>
                              </a:cxn>
                              <a:cxn ang="0">
                                <a:pos x="T9" y="T11"/>
                              </a:cxn>
                            </a:cxnLst>
                            <a:rect l="0" t="0" r="r" b="b"/>
                            <a:pathLst>
                              <a:path w="939" h="1238">
                                <a:moveTo>
                                  <a:pt x="0" y="1238"/>
                                </a:moveTo>
                                <a:lnTo>
                                  <a:pt x="939" y="1238"/>
                                </a:lnTo>
                                <a:moveTo>
                                  <a:pt x="0" y="0"/>
                                </a:moveTo>
                                <a:lnTo>
                                  <a:pt x="939" y="0"/>
                                </a:lnTo>
                              </a:path>
                            </a:pathLst>
                          </a:custGeom>
                          <a:noFill/>
                          <a:ln w="9525">
                            <a:solidFill>
                              <a:srgbClr val="4743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 name="Rectangle 17"/>
                        <wps:cNvSpPr>
                          <a:spLocks noChangeArrowheads="1"/>
                        </wps:cNvSpPr>
                        <wps:spPr bwMode="auto">
                          <a:xfrm>
                            <a:off x="0" y="30"/>
                            <a:ext cx="939" cy="1250"/>
                          </a:xfrm>
                          <a:prstGeom prst="rect">
                            <a:avLst/>
                          </a:prstGeom>
                          <a:solidFill>
                            <a:srgbClr val="0033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 name="AutoShape 16"/>
                        <wps:cNvSpPr>
                          <a:spLocks/>
                        </wps:cNvSpPr>
                        <wps:spPr bwMode="auto">
                          <a:xfrm>
                            <a:off x="0" y="30"/>
                            <a:ext cx="939" cy="1250"/>
                          </a:xfrm>
                          <a:custGeom>
                            <a:avLst/>
                            <a:gdLst>
                              <a:gd name="T0" fmla="*/ 0 w 939"/>
                              <a:gd name="T1" fmla="+- 0 1280 30"/>
                              <a:gd name="T2" fmla="*/ 1280 h 1250"/>
                              <a:gd name="T3" fmla="*/ 939 w 939"/>
                              <a:gd name="T4" fmla="+- 0 1280 30"/>
                              <a:gd name="T5" fmla="*/ 1280 h 1250"/>
                              <a:gd name="T6" fmla="*/ 0 w 939"/>
                              <a:gd name="T7" fmla="+- 0 30 30"/>
                              <a:gd name="T8" fmla="*/ 30 h 1250"/>
                              <a:gd name="T9" fmla="*/ 939 w 939"/>
                              <a:gd name="T10" fmla="+- 0 30 30"/>
                              <a:gd name="T11" fmla="*/ 30 h 1250"/>
                            </a:gdLst>
                            <a:ahLst/>
                            <a:cxnLst>
                              <a:cxn ang="0">
                                <a:pos x="T0" y="T2"/>
                              </a:cxn>
                              <a:cxn ang="0">
                                <a:pos x="T3" y="T5"/>
                              </a:cxn>
                              <a:cxn ang="0">
                                <a:pos x="T6" y="T8"/>
                              </a:cxn>
                              <a:cxn ang="0">
                                <a:pos x="T9" y="T11"/>
                              </a:cxn>
                            </a:cxnLst>
                            <a:rect l="0" t="0" r="r" b="b"/>
                            <a:pathLst>
                              <a:path w="939" h="1250">
                                <a:moveTo>
                                  <a:pt x="0" y="1250"/>
                                </a:moveTo>
                                <a:lnTo>
                                  <a:pt x="939" y="1250"/>
                                </a:lnTo>
                                <a:moveTo>
                                  <a:pt x="0" y="0"/>
                                </a:moveTo>
                                <a:lnTo>
                                  <a:pt x="939" y="0"/>
                                </a:lnTo>
                              </a:path>
                            </a:pathLst>
                          </a:custGeom>
                          <a:noFill/>
                          <a:ln w="9525">
                            <a:solidFill>
                              <a:srgbClr val="4E60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 name="Line 15"/>
                        <wps:cNvCnPr>
                          <a:cxnSpLocks noChangeShapeType="1"/>
                        </wps:cNvCnPr>
                        <wps:spPr bwMode="auto">
                          <a:xfrm>
                            <a:off x="939" y="0"/>
                            <a:ext cx="0" cy="16838"/>
                          </a:xfrm>
                          <a:prstGeom prst="line">
                            <a:avLst/>
                          </a:prstGeom>
                          <a:noFill/>
                          <a:ln w="9525">
                            <a:solidFill>
                              <a:srgbClr val="92D05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9CB13E1" id="Group 14" o:spid="_x0000_s1026" style="position:absolute;margin-left:0;margin-top:0;width:47.35pt;height:841.95pt;z-index:15736320;mso-position-horizontal-relative:page;mso-position-vertical-relative:page" coordsize="947,16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">
                <v:rect id="Rectangle 19" o:spid="_x0000_s1027" style="position:absolute;top:15584;width:939;height:1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" fillcolor="#030" stroked="f"/>
                <v:shape id="AutoShape 18" o:spid="_x0000_s1028" style="position:absolute;top:15584;width:939;height:1238;visibility:visible;mso-wrap-style:square;v-text-anchor:top" coordsize="939,1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" path="m,1238r939,m,l939,e" filled="f" strokecolor="#474329">
                  <v:path arrowok="t" o:connecttype="custom" o:connectlocs="0,16822;939,16822;0,15584;939,15584" o:connectangles="0,0,0,0"/>
                </v:shape>
                <v:rect id="Rectangle 17" o:spid="_x0000_s1029" style="position:absolute;top:30;width:939;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" fillcolor="#030" stroked="f"/>
                <v:shape id="AutoShape 16" o:spid="_x0000_s1030" style="position:absolute;top:30;width:939;height:1250;visibility:visible;mso-wrap-style:square;v-text-anchor:top" coordsize="939,1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" path="m,1250r939,m,l939,e" filled="f" strokecolor="#4e6028">
                  <v:path arrowok="t" o:connecttype="custom" o:connectlocs="0,1280;939,1280;0,30;939,30" o:connectangles="0,0,0,0"/>
                </v:shape>
                <v:line id="Line 15" o:spid="_x0000_s1031" style="position:absolute;visibility:visible;mso-wrap-style:square" from="939,0" to="939,16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" strokecolor="#92d050"/>
                <w10:wrap anchorx="page" anchory="page"/>
              </v:group>
            </w:pict>
          </mc:Fallback>
        </mc:AlternateContent>
      </w:r>
      <w:r>
        <w:rPr>
          <w:noProof/>
          <w:sz w:val="22"/>
        </w:rPr>
        <mc:AlternateContent>
          <mc:Choice Requires="wpg">
            <w:drawing>
              <wp:anchor distT="0" distB="0" distL="114300" distR="114300" simplePos="0" relativeHeight="482804224" behindDoc="1" locked="0" layoutInCell="1" allowOverlap="1" wp14:anchorId="32D3C9A1" wp14:editId="1E78CA20">
                <wp:simplePos x="0" y="0"/>
                <wp:positionH relativeFrom="page">
                  <wp:posOffset>681990</wp:posOffset>
                </wp:positionH>
                <wp:positionV relativeFrom="page">
                  <wp:posOffset>0</wp:posOffset>
                </wp:positionV>
                <wp:extent cx="6399530" cy="10692765"/>
                <wp:effectExtent l="0" t="0" r="0" b="0"/>
                <wp:wrapNone/>
                <wp:docPr id="10"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9530" cy="10692765"/>
                          <a:chOff x="1074" y="0"/>
                          <a:chExt cx="10078" cy="16839"/>
                        </a:xfrm>
                      </wpg:grpSpPr>
                      <wps:wsp>
                        <wps:cNvPr id="11" name="Rectangle 13"/>
                        <wps:cNvSpPr>
                          <a:spLocks noChangeArrowheads="1"/>
                        </wps:cNvSpPr>
                        <wps:spPr bwMode="auto">
                          <a:xfrm>
                            <a:off x="1082" y="15584"/>
                            <a:ext cx="10063" cy="1238"/>
                          </a:xfrm>
                          <a:prstGeom prst="rect">
                            <a:avLst/>
                          </a:prstGeom>
                          <a:solidFill>
                            <a:srgbClr val="0033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 name="AutoShape 12"/>
                        <wps:cNvSpPr>
                          <a:spLocks/>
                        </wps:cNvSpPr>
                        <wps:spPr bwMode="auto">
                          <a:xfrm>
                            <a:off x="1082" y="15584"/>
                            <a:ext cx="10063" cy="1238"/>
                          </a:xfrm>
                          <a:custGeom>
                            <a:avLst/>
                            <a:gdLst>
                              <a:gd name="T0" fmla="+- 0 1082 1082"/>
                              <a:gd name="T1" fmla="*/ T0 w 10063"/>
                              <a:gd name="T2" fmla="+- 0 16822 15584"/>
                              <a:gd name="T3" fmla="*/ 16822 h 1238"/>
                              <a:gd name="T4" fmla="+- 0 11145 1082"/>
                              <a:gd name="T5" fmla="*/ T4 w 10063"/>
                              <a:gd name="T6" fmla="+- 0 16822 15584"/>
                              <a:gd name="T7" fmla="*/ 16822 h 1238"/>
                              <a:gd name="T8" fmla="+- 0 1082 1082"/>
                              <a:gd name="T9" fmla="*/ T8 w 10063"/>
                              <a:gd name="T10" fmla="+- 0 15584 15584"/>
                              <a:gd name="T11" fmla="*/ 15584 h 1238"/>
                              <a:gd name="T12" fmla="+- 0 11145 1082"/>
                              <a:gd name="T13" fmla="*/ T12 w 10063"/>
                              <a:gd name="T14" fmla="+- 0 15584 15584"/>
                              <a:gd name="T15" fmla="*/ 15584 h 1238"/>
                            </a:gdLst>
                            <a:ahLst/>
                            <a:cxnLst>
                              <a:cxn ang="0">
                                <a:pos x="T1" y="T3"/>
                              </a:cxn>
                              <a:cxn ang="0">
                                <a:pos x="T5" y="T7"/>
                              </a:cxn>
                              <a:cxn ang="0">
                                <a:pos x="T9" y="T11"/>
                              </a:cxn>
                              <a:cxn ang="0">
                                <a:pos x="T13" y="T15"/>
                              </a:cxn>
                            </a:cxnLst>
                            <a:rect l="0" t="0" r="r" b="b"/>
                            <a:pathLst>
                              <a:path w="10063" h="1238">
                                <a:moveTo>
                                  <a:pt x="0" y="1238"/>
                                </a:moveTo>
                                <a:lnTo>
                                  <a:pt x="10063" y="1238"/>
                                </a:lnTo>
                                <a:moveTo>
                                  <a:pt x="0" y="0"/>
                                </a:moveTo>
                                <a:lnTo>
                                  <a:pt x="10063" y="0"/>
                                </a:lnTo>
                              </a:path>
                            </a:pathLst>
                          </a:custGeom>
                          <a:noFill/>
                          <a:ln w="9525">
                            <a:solidFill>
                              <a:srgbClr val="4743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 name="Rectangle 11"/>
                        <wps:cNvSpPr>
                          <a:spLocks noChangeArrowheads="1"/>
                        </wps:cNvSpPr>
                        <wps:spPr bwMode="auto">
                          <a:xfrm>
                            <a:off x="1082" y="30"/>
                            <a:ext cx="10063" cy="1250"/>
                          </a:xfrm>
                          <a:prstGeom prst="rect">
                            <a:avLst/>
                          </a:prstGeom>
                          <a:solidFill>
                            <a:srgbClr val="0033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 name="AutoShape 10"/>
                        <wps:cNvSpPr>
                          <a:spLocks/>
                        </wps:cNvSpPr>
                        <wps:spPr bwMode="auto">
                          <a:xfrm>
                            <a:off x="1082" y="30"/>
                            <a:ext cx="10063" cy="1250"/>
                          </a:xfrm>
                          <a:custGeom>
                            <a:avLst/>
                            <a:gdLst>
                              <a:gd name="T0" fmla="+- 0 1082 1082"/>
                              <a:gd name="T1" fmla="*/ T0 w 10063"/>
                              <a:gd name="T2" fmla="+- 0 1280 30"/>
                              <a:gd name="T3" fmla="*/ 1280 h 1250"/>
                              <a:gd name="T4" fmla="+- 0 11145 1082"/>
                              <a:gd name="T5" fmla="*/ T4 w 10063"/>
                              <a:gd name="T6" fmla="+- 0 1280 30"/>
                              <a:gd name="T7" fmla="*/ 1280 h 1250"/>
                              <a:gd name="T8" fmla="+- 0 1082 1082"/>
                              <a:gd name="T9" fmla="*/ T8 w 10063"/>
                              <a:gd name="T10" fmla="+- 0 30 30"/>
                              <a:gd name="T11" fmla="*/ 30 h 1250"/>
                              <a:gd name="T12" fmla="+- 0 11145 1082"/>
                              <a:gd name="T13" fmla="*/ T12 w 10063"/>
                              <a:gd name="T14" fmla="+- 0 30 30"/>
                              <a:gd name="T15" fmla="*/ 30 h 1250"/>
                            </a:gdLst>
                            <a:ahLst/>
                            <a:cxnLst>
                              <a:cxn ang="0">
                                <a:pos x="T1" y="T3"/>
                              </a:cxn>
                              <a:cxn ang="0">
                                <a:pos x="T5" y="T7"/>
                              </a:cxn>
                              <a:cxn ang="0">
                                <a:pos x="T9" y="T11"/>
                              </a:cxn>
                              <a:cxn ang="0">
                                <a:pos x="T13" y="T15"/>
                              </a:cxn>
                            </a:cxnLst>
                            <a:rect l="0" t="0" r="r" b="b"/>
                            <a:pathLst>
                              <a:path w="10063" h="1250">
                                <a:moveTo>
                                  <a:pt x="0" y="1250"/>
                                </a:moveTo>
                                <a:lnTo>
                                  <a:pt x="10063" y="1250"/>
                                </a:lnTo>
                                <a:moveTo>
                                  <a:pt x="0" y="0"/>
                                </a:moveTo>
                                <a:lnTo>
                                  <a:pt x="10063" y="0"/>
                                </a:lnTo>
                              </a:path>
                            </a:pathLst>
                          </a:custGeom>
                          <a:noFill/>
                          <a:ln w="9525">
                            <a:solidFill>
                              <a:srgbClr val="4E60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 name="AutoShape 9"/>
                        <wps:cNvSpPr>
                          <a:spLocks/>
                        </wps:cNvSpPr>
                        <wps:spPr bwMode="auto">
                          <a:xfrm>
                            <a:off x="1082" y="0"/>
                            <a:ext cx="10063" cy="16839"/>
                          </a:xfrm>
                          <a:custGeom>
                            <a:avLst/>
                            <a:gdLst>
                              <a:gd name="T0" fmla="+- 0 11145 1082"/>
                              <a:gd name="T1" fmla="*/ T0 w 10063"/>
                              <a:gd name="T2" fmla="*/ 0 h 16839"/>
                              <a:gd name="T3" fmla="+- 0 11145 1082"/>
                              <a:gd name="T4" fmla="*/ T3 w 10063"/>
                              <a:gd name="T5" fmla="*/ 16838 h 16839"/>
                              <a:gd name="T6" fmla="+- 0 1082 1082"/>
                              <a:gd name="T7" fmla="*/ T6 w 10063"/>
                              <a:gd name="T8" fmla="*/ 16838 h 16839"/>
                              <a:gd name="T9" fmla="+- 0 1082 1082"/>
                              <a:gd name="T10" fmla="*/ T9 w 10063"/>
                              <a:gd name="T11" fmla="*/ 0 h 16839"/>
                            </a:gdLst>
                            <a:ahLst/>
                            <a:cxnLst>
                              <a:cxn ang="0">
                                <a:pos x="T1" y="T2"/>
                              </a:cxn>
                              <a:cxn ang="0">
                                <a:pos x="T4" y="T5"/>
                              </a:cxn>
                              <a:cxn ang="0">
                                <a:pos x="T7" y="T8"/>
                              </a:cxn>
                              <a:cxn ang="0">
                                <a:pos x="T10" y="T11"/>
                              </a:cxn>
                            </a:cxnLst>
                            <a:rect l="0" t="0" r="r" b="b"/>
                            <a:pathLst>
                              <a:path w="10063" h="16839">
                                <a:moveTo>
                                  <a:pt x="10063" y="0"/>
                                </a:moveTo>
                                <a:lnTo>
                                  <a:pt x="10063" y="16838"/>
                                </a:lnTo>
                                <a:moveTo>
                                  <a:pt x="0" y="16838"/>
                                </a:moveTo>
                                <a:lnTo>
                                  <a:pt x="0" y="0"/>
                                </a:lnTo>
                              </a:path>
                            </a:pathLst>
                          </a:custGeom>
                          <a:noFill/>
                          <a:ln w="9525">
                            <a:solidFill>
                              <a:srgbClr val="92D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B19EED" id="Group 8" o:spid="_x0000_s1026" style="position:absolute;margin-left:53.7pt;margin-top:0;width:503.9pt;height:841.95pt;z-index:-20512256;mso-position-horizontal-relative:page;mso-position-vertical-relative:page" coordorigin="1074" coordsize="10078,16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">
                <v:rect id="Rectangle 13" o:spid="_x0000_s1027" style="position:absolute;left:1082;top:15584;width:10063;height:1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" fillcolor="#030" stroked="f"/>
                <v:shape id="AutoShape 12" o:spid="_x0000_s1028" style="position:absolute;left:1082;top:15584;width:10063;height:1238;visibility:visible;mso-wrap-style:square;v-text-anchor:top" coordsize="10063,1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" path="m,1238r10063,m,l10063,e" filled="f" strokecolor="#474329">
                  <v:path arrowok="t" o:connecttype="custom" o:connectlocs="0,16822;10063,16822;0,15584;10063,15584" o:connectangles="0,0,0,0"/>
                </v:shape>
                <v:rect id="Rectangle 11" o:spid="_x0000_s1029" style="position:absolute;left:1082;top:30;width:10063;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" fillcolor="#030" stroked="f"/>
                <v:shape id="AutoShape 10" o:spid="_x0000_s1030" style="position:absolute;left:1082;top:30;width:10063;height:1250;visibility:visible;mso-wrap-style:square;v-text-anchor:top" coordsize="10063,1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" path="m,1250r10063,m,l10063,e" filled="f" strokecolor="#4e6028">
                  <v:path arrowok="t" o:connecttype="custom" o:connectlocs="0,1280;10063,1280;0,30;10063,30" o:connectangles="0,0,0,0"/>
                </v:shape>
                <v:shape id="AutoShape 9" o:spid="_x0000_s1031" style="position:absolute;left:1082;width:10063;height:16839;visibility:visible;mso-wrap-style:square;v-text-anchor:top" coordsize="10063,16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" path="m10063,r,16838m,16838l,e" filled="f" strokecolor="#92d050">
                  <v:path arrowok="t" o:connecttype="custom" o:connectlocs="10063,0;10063,16838;0,16838;0,0" o:connectangles="0,0,0,0"/>
                </v:shape>
                <w10:wrap anchorx="page" anchory="page"/>
              </v:group>
            </w:pict>
          </mc:Fallback>
        </mc:AlternateContent>
      </w:r>
      <w:r>
        <w:rPr>
          <w:noProof/>
          <w:sz w:val="22"/>
        </w:rPr>
        <mc:AlternateContent>
          <mc:Choice Requires="wpg">
            <w:drawing>
              <wp:anchor distT="0" distB="0" distL="114300" distR="114300" simplePos="0" relativeHeight="15737344" behindDoc="0" locked="0" layoutInCell="1" allowOverlap="1" wp14:anchorId="32D3C9A2" wp14:editId="03B8461F">
                <wp:simplePos x="0" y="0"/>
                <wp:positionH relativeFrom="page">
                  <wp:posOffset>7163435</wp:posOffset>
                </wp:positionH>
                <wp:positionV relativeFrom="page">
                  <wp:posOffset>0</wp:posOffset>
                </wp:positionV>
                <wp:extent cx="397510" cy="10692765"/>
                <wp:effectExtent l="0" t="0" r="0" b="0"/>
                <wp:wrapNone/>
                <wp:docPr id="4"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7510" cy="10692765"/>
                          <a:chOff x="11281" y="0"/>
                          <a:chExt cx="626" cy="16839"/>
                        </a:xfrm>
                      </wpg:grpSpPr>
                      <wps:wsp>
                        <wps:cNvPr id="5" name="Rectangle 7"/>
                        <wps:cNvSpPr>
                          <a:spLocks noChangeArrowheads="1"/>
                        </wps:cNvSpPr>
                        <wps:spPr bwMode="auto">
                          <a:xfrm>
                            <a:off x="11288" y="15584"/>
                            <a:ext cx="619" cy="1238"/>
                          </a:xfrm>
                          <a:prstGeom prst="rect">
                            <a:avLst/>
                          </a:prstGeom>
                          <a:solidFill>
                            <a:srgbClr val="0033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 name="AutoShape 6"/>
                        <wps:cNvSpPr>
                          <a:spLocks/>
                        </wps:cNvSpPr>
                        <wps:spPr bwMode="auto">
                          <a:xfrm>
                            <a:off x="11288" y="15584"/>
                            <a:ext cx="619" cy="1238"/>
                          </a:xfrm>
                          <a:custGeom>
                            <a:avLst/>
                            <a:gdLst>
                              <a:gd name="T0" fmla="+- 0 11288 11288"/>
                              <a:gd name="T1" fmla="*/ T0 w 619"/>
                              <a:gd name="T2" fmla="+- 0 16822 15584"/>
                              <a:gd name="T3" fmla="*/ 16822 h 1238"/>
                              <a:gd name="T4" fmla="+- 0 11906 11288"/>
                              <a:gd name="T5" fmla="*/ T4 w 619"/>
                              <a:gd name="T6" fmla="+- 0 16822 15584"/>
                              <a:gd name="T7" fmla="*/ 16822 h 1238"/>
                              <a:gd name="T8" fmla="+- 0 11288 11288"/>
                              <a:gd name="T9" fmla="*/ T8 w 619"/>
                              <a:gd name="T10" fmla="+- 0 15584 15584"/>
                              <a:gd name="T11" fmla="*/ 15584 h 1238"/>
                              <a:gd name="T12" fmla="+- 0 11906 11288"/>
                              <a:gd name="T13" fmla="*/ T12 w 619"/>
                              <a:gd name="T14" fmla="+- 0 15584 15584"/>
                              <a:gd name="T15" fmla="*/ 15584 h 1238"/>
                            </a:gdLst>
                            <a:ahLst/>
                            <a:cxnLst>
                              <a:cxn ang="0">
                                <a:pos x="T1" y="T3"/>
                              </a:cxn>
                              <a:cxn ang="0">
                                <a:pos x="T5" y="T7"/>
                              </a:cxn>
                              <a:cxn ang="0">
                                <a:pos x="T9" y="T11"/>
                              </a:cxn>
                              <a:cxn ang="0">
                                <a:pos x="T13" y="T15"/>
                              </a:cxn>
                            </a:cxnLst>
                            <a:rect l="0" t="0" r="r" b="b"/>
                            <a:pathLst>
                              <a:path w="619" h="1238">
                                <a:moveTo>
                                  <a:pt x="0" y="1238"/>
                                </a:moveTo>
                                <a:lnTo>
                                  <a:pt x="618" y="1238"/>
                                </a:lnTo>
                                <a:moveTo>
                                  <a:pt x="0" y="0"/>
                                </a:moveTo>
                                <a:lnTo>
                                  <a:pt x="618" y="0"/>
                                </a:lnTo>
                              </a:path>
                            </a:pathLst>
                          </a:custGeom>
                          <a:noFill/>
                          <a:ln w="9525">
                            <a:solidFill>
                              <a:srgbClr val="4743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 name="Rectangle 5"/>
                        <wps:cNvSpPr>
                          <a:spLocks noChangeArrowheads="1"/>
                        </wps:cNvSpPr>
                        <wps:spPr bwMode="auto">
                          <a:xfrm>
                            <a:off x="11288" y="30"/>
                            <a:ext cx="619" cy="1250"/>
                          </a:xfrm>
                          <a:prstGeom prst="rect">
                            <a:avLst/>
                          </a:prstGeom>
                          <a:solidFill>
                            <a:srgbClr val="0033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 name="AutoShape 4"/>
                        <wps:cNvSpPr>
                          <a:spLocks/>
                        </wps:cNvSpPr>
                        <wps:spPr bwMode="auto">
                          <a:xfrm>
                            <a:off x="11288" y="30"/>
                            <a:ext cx="619" cy="1250"/>
                          </a:xfrm>
                          <a:custGeom>
                            <a:avLst/>
                            <a:gdLst>
                              <a:gd name="T0" fmla="+- 0 11288 11288"/>
                              <a:gd name="T1" fmla="*/ T0 w 619"/>
                              <a:gd name="T2" fmla="+- 0 1280 30"/>
                              <a:gd name="T3" fmla="*/ 1280 h 1250"/>
                              <a:gd name="T4" fmla="+- 0 11906 11288"/>
                              <a:gd name="T5" fmla="*/ T4 w 619"/>
                              <a:gd name="T6" fmla="+- 0 1280 30"/>
                              <a:gd name="T7" fmla="*/ 1280 h 1250"/>
                              <a:gd name="T8" fmla="+- 0 11288 11288"/>
                              <a:gd name="T9" fmla="*/ T8 w 619"/>
                              <a:gd name="T10" fmla="+- 0 30 30"/>
                              <a:gd name="T11" fmla="*/ 30 h 1250"/>
                              <a:gd name="T12" fmla="+- 0 11906 11288"/>
                              <a:gd name="T13" fmla="*/ T12 w 619"/>
                              <a:gd name="T14" fmla="+- 0 30 30"/>
                              <a:gd name="T15" fmla="*/ 30 h 1250"/>
                            </a:gdLst>
                            <a:ahLst/>
                            <a:cxnLst>
                              <a:cxn ang="0">
                                <a:pos x="T1" y="T3"/>
                              </a:cxn>
                              <a:cxn ang="0">
                                <a:pos x="T5" y="T7"/>
                              </a:cxn>
                              <a:cxn ang="0">
                                <a:pos x="T9" y="T11"/>
                              </a:cxn>
                              <a:cxn ang="0">
                                <a:pos x="T13" y="T15"/>
                              </a:cxn>
                            </a:cxnLst>
                            <a:rect l="0" t="0" r="r" b="b"/>
                            <a:pathLst>
                              <a:path w="619" h="1250">
                                <a:moveTo>
                                  <a:pt x="0" y="1250"/>
                                </a:moveTo>
                                <a:lnTo>
                                  <a:pt x="618" y="1250"/>
                                </a:lnTo>
                                <a:moveTo>
                                  <a:pt x="0" y="0"/>
                                </a:moveTo>
                                <a:lnTo>
                                  <a:pt x="618" y="0"/>
                                </a:lnTo>
                              </a:path>
                            </a:pathLst>
                          </a:custGeom>
                          <a:noFill/>
                          <a:ln w="9525">
                            <a:solidFill>
                              <a:srgbClr val="4E60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 name="Line 3"/>
                        <wps:cNvCnPr>
                          <a:cxnSpLocks noChangeShapeType="1"/>
                        </wps:cNvCnPr>
                        <wps:spPr bwMode="auto">
                          <a:xfrm>
                            <a:off x="11288" y="16838"/>
                            <a:ext cx="0" cy="0"/>
                          </a:xfrm>
                          <a:prstGeom prst="line">
                            <a:avLst/>
                          </a:prstGeom>
                          <a:noFill/>
                          <a:ln w="9525">
                            <a:solidFill>
                              <a:srgbClr val="92D05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D7074EE" id="Group 2" o:spid="_x0000_s1026" style="position:absolute;margin-left:564.05pt;margin-top:0;width:31.3pt;height:841.95pt;z-index:15737344;mso-position-horizontal-relative:page;mso-position-vertical-relative:page" coordorigin="11281" coordsize="626,16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">
                <v:rect id="Rectangle 7" o:spid="_x0000_s1027" style="position:absolute;left:11288;top:15584;width:619;height:1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" fillcolor="#030" stroked="f"/>
                <v:shape id="AutoShape 6" o:spid="_x0000_s1028" style="position:absolute;left:11288;top:15584;width:619;height:1238;visibility:visible;mso-wrap-style:square;v-text-anchor:top" coordsize="619,1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" path="m,1238r618,m,l618,e" filled="f" strokecolor="#474329">
                  <v:path arrowok="t" o:connecttype="custom" o:connectlocs="0,16822;618,16822;0,15584;618,15584" o:connectangles="0,0,0,0"/>
                </v:shape>
                <v:rect id="Rectangle 5" o:spid="_x0000_s1029" style="position:absolute;left:11288;top:30;width:619;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" fillcolor="#030" stroked="f"/>
                <v:shape id="AutoShape 4" o:spid="_x0000_s1030" style="position:absolute;left:11288;top:30;width:619;height:1250;visibility:visible;mso-wrap-style:square;v-text-anchor:top" coordsize="619,1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" path="m,1250r618,m,l618,e" filled="f" strokecolor="#4e6028">
                  <v:path arrowok="t" o:connecttype="custom" o:connectlocs="0,1280;618,1280;0,30;618,30" o:connectangles="0,0,0,0"/>
                </v:shape>
                <v:line id="Line 3" o:spid="_x0000_s1031" style="position:absolute;visibility:visible;mso-wrap-style:square" from="11288,16838" to="11288,16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" strokecolor="#92d050"/>
                <w10:wrap anchorx="page" anchory="page"/>
              </v:group>
            </w:pict>
          </mc:Fallback>
        </mc:AlternateContent>
      </w:r>
    </w:p>
    <w:sectPr w:rsidR="00CE7EFC">
      <w:footerReference w:type="default" r:id="rId63"/>
      <w:pgSz w:w="11910" w:h="16840"/>
      <w:pgMar w:top="0" w:right="1480" w:bottom="0" w:left="1680" w:header="0" w:footer="0"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47779F" w14:textId="77777777" w:rsidR="0066353A" w:rsidRDefault="0066353A">
      <w:r>
        <w:separator/>
      </w:r>
    </w:p>
  </w:endnote>
  <w:endnote w:type="continuationSeparator" w:id="0">
    <w:p w14:paraId="45BFAF3A" w14:textId="77777777" w:rsidR="0066353A" w:rsidRDefault="006635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Microsoft Sans Serif">
    <w:panose1 w:val="020B0604020202020204"/>
    <w:charset w:val="EE"/>
    <w:family w:val="swiss"/>
    <w:pitch w:val="variable"/>
    <w:sig w:usb0="E5002EFF" w:usb1="C000605B" w:usb2="00000029" w:usb3="00000000" w:csb0="0001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MT">
    <w:altName w:val="Arial"/>
    <w:charset w:val="01"/>
    <w:family w:val="swiss"/>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322A22" w14:textId="77777777" w:rsidR="00F656D6" w:rsidRDefault="00F656D6">
    <w:pPr>
      <w:pStyle w:val="Zpa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D3C9AA" w14:textId="77777777" w:rsidR="00CE7EFC" w:rsidRDefault="00CE7EFC">
    <w:pPr>
      <w:pStyle w:val="Zkladn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D3C9AB" w14:textId="77777777" w:rsidR="00CE7EFC" w:rsidRDefault="00CE7EFC">
    <w:pPr>
      <w:pStyle w:val="Zkladn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D3C9AC" w14:textId="77777777" w:rsidR="00CE7EFC" w:rsidRDefault="00CE7EFC">
    <w:pPr>
      <w:pStyle w:val="Zkladntext"/>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D3C9AE" w14:textId="77777777" w:rsidR="00CE7EFC" w:rsidRDefault="00CE7EFC">
    <w:pPr>
      <w:pStyle w:val="Zkladn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D43ED4" w14:textId="19289C5E" w:rsidR="00613A8F" w:rsidRDefault="00E32513">
    <w:pPr>
      <w:pStyle w:val="Zpat"/>
    </w:pPr>
    <w:r>
      <w:rPr>
        <w:noProof/>
      </w:rPr>
      <mc:AlternateContent>
        <mc:Choice Requires="wps">
          <w:drawing>
            <wp:anchor distT="0" distB="0" distL="114300" distR="114300" simplePos="0" relativeHeight="251658240" behindDoc="1" locked="0" layoutInCell="1" allowOverlap="1" wp14:anchorId="32D3C9AF" wp14:editId="5A4EB953">
              <wp:simplePos x="0" y="0"/>
              <wp:positionH relativeFrom="page">
                <wp:posOffset>3832225</wp:posOffset>
              </wp:positionH>
              <wp:positionV relativeFrom="page">
                <wp:posOffset>10213340</wp:posOffset>
              </wp:positionV>
              <wp:extent cx="204470" cy="165735"/>
              <wp:effectExtent l="0" t="0" r="0" b="0"/>
              <wp:wrapNone/>
              <wp:docPr id="1213771308" name="Textové pol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2F45A0" w14:textId="77777777" w:rsidR="00E32513" w:rsidRDefault="00E32513" w:rsidP="00E32513">
                          <w:pPr>
                            <w:spacing w:before="10"/>
                            <w:ind w:left="60"/>
                            <w:rPr>
                              <w:rFonts w:ascii="Times New Roman"/>
                            </w:rPr>
                          </w:pPr>
                          <w:r>
                            <w:fldChar w:fldCharType="begin"/>
                          </w:r>
                          <w:r>
                            <w:rPr>
                              <w:rFonts w:ascii="Times New Roman"/>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D3C9AF" id="_x0000_t202" coordsize="21600,21600" o:spt="202" path="m,l,21600r21600,l21600,xe">
              <v:stroke joinstyle="miter"/>
              <v:path gradientshapeok="t" o:connecttype="rect"/>
            </v:shapetype>
            <v:shape id="Textové pole 3" o:spid="_x0000_s1026" type="#_x0000_t202" style="position:absolute;margin-left:301.75pt;margin-top:804.2pt;width:16.1pt;height:13.0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" filled="f" stroked="f">
              <v:textbox inset="0,0,0,0">
                <w:txbxContent>
                  <w:p w14:paraId="422F45A0" w14:textId="77777777" w:rsidR="00E32513" w:rsidRDefault="00E32513" w:rsidP="00E32513">
                    <w:pPr>
                      <w:spacing w:before="10"/>
                      <w:ind w:left="60"/>
                      <w:rPr>
                        <w:rFonts w:ascii="Times New Roman"/>
                      </w:rPr>
                    </w:pPr>
                    <w:r>
                      <w:fldChar w:fldCharType="begin"/>
                    </w:r>
                    <w:r>
                      <w:rPr>
                        <w:rFonts w:ascii="Times New Roman"/>
                      </w:rPr>
                      <w:instrText xml:space="preserve"> PAGE </w:instrText>
                    </w:r>
                    <w:r>
                      <w:fldChar w:fldCharType="separate"/>
                    </w:r>
                    <w:r>
                      <w:t>10</w:t>
                    </w:r>
                    <w:r>
                      <w:fldChar w:fldCharType="end"/>
                    </w:r>
                  </w:p>
                </w:txbxContent>
              </v:textbox>
              <w10:wrap anchorx="page" anchory="page"/>
            </v:shape>
          </w:pict>
        </mc:Fallback>
      </mc:AlternateContent>
    </w:r>
    <w:r w:rsidR="00BD4AFC">
      <w:rPr>
        <w:noProof/>
      </w:rPr>
      <mc:AlternateContent>
        <mc:Choice Requires="wps">
          <w:drawing>
            <wp:anchor distT="0" distB="0" distL="114300" distR="114300" simplePos="0" relativeHeight="251657216" behindDoc="1" locked="0" layoutInCell="1" allowOverlap="1" wp14:anchorId="32D3C9AF" wp14:editId="1056817B">
              <wp:simplePos x="0" y="0"/>
              <wp:positionH relativeFrom="page">
                <wp:posOffset>3832225</wp:posOffset>
              </wp:positionH>
              <wp:positionV relativeFrom="page">
                <wp:posOffset>10213340</wp:posOffset>
              </wp:positionV>
              <wp:extent cx="204470" cy="165735"/>
              <wp:effectExtent l="0" t="0" r="0" b="0"/>
              <wp:wrapNone/>
              <wp:docPr id="85127751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CA3871" w14:textId="7939B7D1" w:rsidR="00BD4AFC" w:rsidRDefault="00BD4AFC" w:rsidP="00BD4AFC">
                          <w:pPr>
                            <w:spacing w:before="10"/>
                            <w:ind w:left="60"/>
                            <w:rPr>
                              <w:rFonts w:ascii="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D3C9AF" id="Textové pole 2" o:spid="_x0000_s1027" type="#_x0000_t202" style="position:absolute;margin-left:301.75pt;margin-top:804.2pt;width:16.1pt;height:13.0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" filled="f" stroked="f">
              <v:textbox inset="0,0,0,0">
                <w:txbxContent>
                  <w:p w14:paraId="4ACA3871" w14:textId="7939B7D1" w:rsidR="00BD4AFC" w:rsidRDefault="00BD4AFC" w:rsidP="00BD4AFC">
                    <w:pPr>
                      <w:spacing w:before="10"/>
                      <w:ind w:left="60"/>
                      <w:rPr>
                        <w:rFonts w:ascii="Times New Roman"/>
                      </w:rPr>
                    </w:pPr>
                  </w:p>
                </w:txbxContent>
              </v:textbox>
              <w10:wrap anchorx="page" anchory="page"/>
            </v:shape>
          </w:pict>
        </mc:Fallback>
      </mc:AlternateContent>
    </w:r>
    <w:r w:rsidR="00BD4AFC">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E0A357" w14:textId="77777777" w:rsidR="00F656D6" w:rsidRDefault="00F656D6">
    <w:pPr>
      <w:pStyle w:val="Zpa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D3C9A3" w14:textId="3C28CE7D" w:rsidR="00CE7EFC" w:rsidRDefault="005F6095">
    <w:pPr>
      <w:pStyle w:val="Zkladntext"/>
      <w:spacing w:line="14" w:lineRule="auto"/>
      <w:rPr>
        <w:sz w:val="14"/>
      </w:rPr>
    </w:pPr>
    <w:r>
      <w:rPr>
        <w:noProof/>
        <w:sz w:val="22"/>
      </w:rPr>
      <mc:AlternateContent>
        <mc:Choice Requires="wps">
          <w:drawing>
            <wp:anchor distT="0" distB="0" distL="114300" distR="114300" simplePos="0" relativeHeight="251659264" behindDoc="1" locked="0" layoutInCell="1" allowOverlap="1" wp14:anchorId="32D3C9AF" wp14:editId="59661462">
              <wp:simplePos x="0" y="0"/>
              <wp:positionH relativeFrom="page">
                <wp:posOffset>3679825</wp:posOffset>
              </wp:positionH>
              <wp:positionV relativeFrom="page">
                <wp:posOffset>10060940</wp:posOffset>
              </wp:positionV>
              <wp:extent cx="204470" cy="16573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D3C9B0" w14:textId="77777777" w:rsidR="00CE7EFC" w:rsidRDefault="00E32513">
                          <w:pPr>
                            <w:spacing w:before="10"/>
                            <w:ind w:left="60"/>
                            <w:rPr>
                              <w:rFonts w:ascii="Times New Roman"/>
                            </w:rPr>
                          </w:pPr>
                          <w:r>
                            <w:fldChar w:fldCharType="begin"/>
                          </w:r>
                          <w:r>
                            <w:rPr>
                              <w:rFonts w:ascii="Times New Roman"/>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D3C9AF" id="_x0000_t202" coordsize="21600,21600" o:spt="202" path="m,l,21600r21600,l21600,xe">
              <v:stroke joinstyle="miter"/>
              <v:path gradientshapeok="t" o:connecttype="rect"/>
            </v:shapetype>
            <v:shape id="Text Box 1" o:spid="_x0000_s1028" type="#_x0000_t202" style="position:absolute;margin-left:289.75pt;margin-top:792.2pt;width:16.1pt;height:13.0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" filled="f" stroked="f">
              <v:textbox inset="0,0,0,0">
                <w:txbxContent>
                  <w:p w14:paraId="32D3C9B0" w14:textId="77777777" w:rsidR="00CE7EFC" w:rsidRDefault="00E32513">
                    <w:pPr>
                      <w:spacing w:before="10"/>
                      <w:ind w:left="60"/>
                      <w:rPr>
                        <w:rFonts w:ascii="Times New Roman"/>
                      </w:rPr>
                    </w:pPr>
                    <w:r>
                      <w:fldChar w:fldCharType="begin"/>
                    </w:r>
                    <w:r>
                      <w:rPr>
                        <w:rFonts w:ascii="Times New Roman"/>
                      </w:rPr>
                      <w:instrText xml:space="preserve"> PAGE </w:instrText>
                    </w:r>
                    <w:r>
                      <w:fldChar w:fldCharType="separate"/>
                    </w:r>
                    <w:r>
                      <w:t>10</w:t>
                    </w:r>
                    <w:r>
                      <w:fldChar w:fldCharType="end"/>
                    </w:r>
                  </w:p>
                </w:txbxContent>
              </v:textbox>
              <w10:wrap anchorx="page" anchory="page"/>
            </v:shape>
          </w:pict>
        </mc:Fallback>
      </mc:AlternateContent>
    </w:r>
    <w:r w:rsidR="00613A8F">
      <w:rPr>
        <w:noProof/>
      </w:rPr>
      <mc:AlternateContent>
        <mc:Choice Requires="wps">
          <w:drawing>
            <wp:anchor distT="0" distB="0" distL="114300" distR="114300" simplePos="0" relativeHeight="251656192" behindDoc="0" locked="0" layoutInCell="0" allowOverlap="1" wp14:anchorId="67DE7AC6" wp14:editId="1EFCDEAC">
              <wp:simplePos x="0" y="0"/>
              <wp:positionH relativeFrom="page">
                <wp:align>left</wp:align>
              </wp:positionH>
              <wp:positionV relativeFrom="page">
                <wp:align>bottom</wp:align>
              </wp:positionV>
              <wp:extent cx="7772400" cy="463550"/>
              <wp:effectExtent l="0" t="0" r="0" b="12700"/>
              <wp:wrapNone/>
              <wp:docPr id="3" name="MSIPCM49f94711a251f47bba4e8a30" descr="{&quot;HashCode&quot;:-1069178508,&quot;Height&quot;:9999999.0,&quot;Width&quot;:9999999.0,&quot;Placement&quot;:&quot;Footer&quot;,&quot;Index&quot;:&quot;Primary&quot;,&quot;Section&quot;:6,&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208EE71" w14:textId="7344E45F" w:rsidR="00613A8F" w:rsidRPr="007C4352" w:rsidRDefault="00613A8F" w:rsidP="007C4352">
                          <w:pPr>
                            <w:rPr>
                              <w:rFonts w:ascii="Calibri" w:hAnsi="Calibri" w:cs="Calibri"/>
                              <w:color w:val="000000"/>
                              <w:sz w:val="18"/>
                            </w:rPr>
                          </w:pP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 w14:anchorId="67DE7AC6" id="MSIPCM49f94711a251f47bba4e8a30" o:spid="_x0000_s1029" type="#_x0000_t202" alt="{&quot;HashCode&quot;:-1069178508,&quot;Height&quot;:9999999.0,&quot;Width&quot;:9999999.0,&quot;Placement&quot;:&quot;Footer&quot;,&quot;Index&quot;:&quot;Primary&quot;,&quot;Section&quot;:6,&quot;Top&quot;:0.0,&quot;Left&quot;:0.0}" style="position:absolute;margin-left:0;margin-top:0;width:612pt;height:36.5pt;z-index:251656192;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" o:allowincell="f" filled="f" stroked="f" strokeweight=".5pt">
              <v:textbox inset="20pt,0,,0">
                <w:txbxContent>
                  <w:p w14:paraId="1208EE71" w14:textId="7344E45F" w:rsidR="00613A8F" w:rsidRPr="007C4352" w:rsidRDefault="00613A8F" w:rsidP="007C4352">
                    <w:pPr>
                      <w:rPr>
                        <w:rFonts w:ascii="Calibri" w:hAnsi="Calibri" w:cs="Calibri"/>
                        <w:color w:val="000000"/>
                        <w:sz w:val="18"/>
                      </w:rPr>
                    </w:pP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D3C9A5" w14:textId="77777777" w:rsidR="00CE7EFC" w:rsidRDefault="00CE7EFC">
    <w:pPr>
      <w:pStyle w:val="Zkladn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D3C9A6" w14:textId="77777777" w:rsidR="00CE7EFC" w:rsidRDefault="00CE7EFC">
    <w:pPr>
      <w:pStyle w:val="Zkladn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D3C9A7" w14:textId="77777777" w:rsidR="00CE7EFC" w:rsidRDefault="00CE7EFC">
    <w:pPr>
      <w:pStyle w:val="Zkladn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D3C9A8" w14:textId="77777777" w:rsidR="00CE7EFC" w:rsidRDefault="00CE7EFC">
    <w:pPr>
      <w:pStyle w:val="Zkladn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D3C9A9" w14:textId="77777777" w:rsidR="00CE7EFC" w:rsidRDefault="00CE7EFC">
    <w:pPr>
      <w:pStyle w:val="Zkladn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1639C6" w14:textId="77777777" w:rsidR="0066353A" w:rsidRDefault="0066353A">
      <w:r>
        <w:separator/>
      </w:r>
    </w:p>
  </w:footnote>
  <w:footnote w:type="continuationSeparator" w:id="0">
    <w:p w14:paraId="2EC88A67" w14:textId="77777777" w:rsidR="0066353A" w:rsidRDefault="0066353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FAB00A" w14:textId="77777777" w:rsidR="00F656D6" w:rsidRDefault="00F656D6">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406B3C" w14:textId="77777777" w:rsidR="00F656D6" w:rsidRDefault="00F656D6">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48922F" w14:textId="77777777" w:rsidR="00F656D6" w:rsidRDefault="00F656D6">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148FF"/>
    <w:multiLevelType w:val="hybridMultilevel"/>
    <w:tmpl w:val="49D6224E"/>
    <w:lvl w:ilvl="0" w:tplc="5526F7A2">
      <w:start w:val="1"/>
      <w:numFmt w:val="lowerLetter"/>
      <w:lvlText w:val="%1)"/>
      <w:lvlJc w:val="left"/>
      <w:pPr>
        <w:ind w:left="490" w:hanging="192"/>
      </w:pPr>
      <w:rPr>
        <w:rFonts w:ascii="Arial" w:eastAsia="Arial" w:hAnsi="Arial" w:cs="Arial" w:hint="default"/>
        <w:b/>
        <w:bCs/>
        <w:spacing w:val="-1"/>
        <w:w w:val="81"/>
        <w:sz w:val="20"/>
        <w:szCs w:val="20"/>
        <w:lang w:val="cs-CZ" w:eastAsia="en-US" w:bidi="ar-SA"/>
      </w:rPr>
    </w:lvl>
    <w:lvl w:ilvl="1" w:tplc="93DCF452">
      <w:numFmt w:val="bullet"/>
      <w:lvlText w:val="•"/>
      <w:lvlJc w:val="left"/>
      <w:pPr>
        <w:ind w:left="1428" w:hanging="192"/>
      </w:pPr>
      <w:rPr>
        <w:rFonts w:hint="default"/>
        <w:lang w:val="cs-CZ" w:eastAsia="en-US" w:bidi="ar-SA"/>
      </w:rPr>
    </w:lvl>
    <w:lvl w:ilvl="2" w:tplc="B29C9DB4">
      <w:numFmt w:val="bullet"/>
      <w:lvlText w:val="•"/>
      <w:lvlJc w:val="left"/>
      <w:pPr>
        <w:ind w:left="2357" w:hanging="192"/>
      </w:pPr>
      <w:rPr>
        <w:rFonts w:hint="default"/>
        <w:lang w:val="cs-CZ" w:eastAsia="en-US" w:bidi="ar-SA"/>
      </w:rPr>
    </w:lvl>
    <w:lvl w:ilvl="3" w:tplc="91E69EB8">
      <w:numFmt w:val="bullet"/>
      <w:lvlText w:val="•"/>
      <w:lvlJc w:val="left"/>
      <w:pPr>
        <w:ind w:left="3285" w:hanging="192"/>
      </w:pPr>
      <w:rPr>
        <w:rFonts w:hint="default"/>
        <w:lang w:val="cs-CZ" w:eastAsia="en-US" w:bidi="ar-SA"/>
      </w:rPr>
    </w:lvl>
    <w:lvl w:ilvl="4" w:tplc="9B989CAE">
      <w:numFmt w:val="bullet"/>
      <w:lvlText w:val="•"/>
      <w:lvlJc w:val="left"/>
      <w:pPr>
        <w:ind w:left="4214" w:hanging="192"/>
      </w:pPr>
      <w:rPr>
        <w:rFonts w:hint="default"/>
        <w:lang w:val="cs-CZ" w:eastAsia="en-US" w:bidi="ar-SA"/>
      </w:rPr>
    </w:lvl>
    <w:lvl w:ilvl="5" w:tplc="2FDE9DB0">
      <w:numFmt w:val="bullet"/>
      <w:lvlText w:val="•"/>
      <w:lvlJc w:val="left"/>
      <w:pPr>
        <w:ind w:left="5143" w:hanging="192"/>
      </w:pPr>
      <w:rPr>
        <w:rFonts w:hint="default"/>
        <w:lang w:val="cs-CZ" w:eastAsia="en-US" w:bidi="ar-SA"/>
      </w:rPr>
    </w:lvl>
    <w:lvl w:ilvl="6" w:tplc="EF2856A8">
      <w:numFmt w:val="bullet"/>
      <w:lvlText w:val="•"/>
      <w:lvlJc w:val="left"/>
      <w:pPr>
        <w:ind w:left="6071" w:hanging="192"/>
      </w:pPr>
      <w:rPr>
        <w:rFonts w:hint="default"/>
        <w:lang w:val="cs-CZ" w:eastAsia="en-US" w:bidi="ar-SA"/>
      </w:rPr>
    </w:lvl>
    <w:lvl w:ilvl="7" w:tplc="D152C03C">
      <w:numFmt w:val="bullet"/>
      <w:lvlText w:val="•"/>
      <w:lvlJc w:val="left"/>
      <w:pPr>
        <w:ind w:left="7000" w:hanging="192"/>
      </w:pPr>
      <w:rPr>
        <w:rFonts w:hint="default"/>
        <w:lang w:val="cs-CZ" w:eastAsia="en-US" w:bidi="ar-SA"/>
      </w:rPr>
    </w:lvl>
    <w:lvl w:ilvl="8" w:tplc="578AAB98">
      <w:numFmt w:val="bullet"/>
      <w:lvlText w:val="•"/>
      <w:lvlJc w:val="left"/>
      <w:pPr>
        <w:ind w:left="7929" w:hanging="192"/>
      </w:pPr>
      <w:rPr>
        <w:rFonts w:hint="default"/>
        <w:lang w:val="cs-CZ" w:eastAsia="en-US" w:bidi="ar-SA"/>
      </w:rPr>
    </w:lvl>
  </w:abstractNum>
  <w:abstractNum w:abstractNumId="1" w15:restartNumberingAfterBreak="0">
    <w:nsid w:val="018B5FE3"/>
    <w:multiLevelType w:val="hybridMultilevel"/>
    <w:tmpl w:val="A34E7100"/>
    <w:lvl w:ilvl="0" w:tplc="81CE1E8A">
      <w:numFmt w:val="bullet"/>
      <w:lvlText w:val=""/>
      <w:lvlJc w:val="left"/>
      <w:pPr>
        <w:ind w:left="294" w:hanging="142"/>
      </w:pPr>
      <w:rPr>
        <w:rFonts w:ascii="Symbol" w:eastAsia="Symbol" w:hAnsi="Symbol" w:cs="Symbol" w:hint="default"/>
        <w:w w:val="99"/>
        <w:sz w:val="20"/>
        <w:szCs w:val="20"/>
        <w:lang w:val="cs-CZ" w:eastAsia="en-US" w:bidi="ar-SA"/>
      </w:rPr>
    </w:lvl>
    <w:lvl w:ilvl="1" w:tplc="F23454F8">
      <w:numFmt w:val="bullet"/>
      <w:lvlText w:val="•"/>
      <w:lvlJc w:val="left"/>
      <w:pPr>
        <w:ind w:left="607" w:hanging="142"/>
      </w:pPr>
      <w:rPr>
        <w:rFonts w:hint="default"/>
        <w:lang w:val="cs-CZ" w:eastAsia="en-US" w:bidi="ar-SA"/>
      </w:rPr>
    </w:lvl>
    <w:lvl w:ilvl="2" w:tplc="0D608692">
      <w:numFmt w:val="bullet"/>
      <w:lvlText w:val="•"/>
      <w:lvlJc w:val="left"/>
      <w:pPr>
        <w:ind w:left="914" w:hanging="142"/>
      </w:pPr>
      <w:rPr>
        <w:rFonts w:hint="default"/>
        <w:lang w:val="cs-CZ" w:eastAsia="en-US" w:bidi="ar-SA"/>
      </w:rPr>
    </w:lvl>
    <w:lvl w:ilvl="3" w:tplc="FB7A2952">
      <w:numFmt w:val="bullet"/>
      <w:lvlText w:val="•"/>
      <w:lvlJc w:val="left"/>
      <w:pPr>
        <w:ind w:left="1221" w:hanging="142"/>
      </w:pPr>
      <w:rPr>
        <w:rFonts w:hint="default"/>
        <w:lang w:val="cs-CZ" w:eastAsia="en-US" w:bidi="ar-SA"/>
      </w:rPr>
    </w:lvl>
    <w:lvl w:ilvl="4" w:tplc="7A3CCE9E">
      <w:numFmt w:val="bullet"/>
      <w:lvlText w:val="•"/>
      <w:lvlJc w:val="left"/>
      <w:pPr>
        <w:ind w:left="1528" w:hanging="142"/>
      </w:pPr>
      <w:rPr>
        <w:rFonts w:hint="default"/>
        <w:lang w:val="cs-CZ" w:eastAsia="en-US" w:bidi="ar-SA"/>
      </w:rPr>
    </w:lvl>
    <w:lvl w:ilvl="5" w:tplc="0AA6D318">
      <w:numFmt w:val="bullet"/>
      <w:lvlText w:val="•"/>
      <w:lvlJc w:val="left"/>
      <w:pPr>
        <w:ind w:left="1836" w:hanging="142"/>
      </w:pPr>
      <w:rPr>
        <w:rFonts w:hint="default"/>
        <w:lang w:val="cs-CZ" w:eastAsia="en-US" w:bidi="ar-SA"/>
      </w:rPr>
    </w:lvl>
    <w:lvl w:ilvl="6" w:tplc="DD50D520">
      <w:numFmt w:val="bullet"/>
      <w:lvlText w:val="•"/>
      <w:lvlJc w:val="left"/>
      <w:pPr>
        <w:ind w:left="2143" w:hanging="142"/>
      </w:pPr>
      <w:rPr>
        <w:rFonts w:hint="default"/>
        <w:lang w:val="cs-CZ" w:eastAsia="en-US" w:bidi="ar-SA"/>
      </w:rPr>
    </w:lvl>
    <w:lvl w:ilvl="7" w:tplc="CA6AC71C">
      <w:numFmt w:val="bullet"/>
      <w:lvlText w:val="•"/>
      <w:lvlJc w:val="left"/>
      <w:pPr>
        <w:ind w:left="2450" w:hanging="142"/>
      </w:pPr>
      <w:rPr>
        <w:rFonts w:hint="default"/>
        <w:lang w:val="cs-CZ" w:eastAsia="en-US" w:bidi="ar-SA"/>
      </w:rPr>
    </w:lvl>
    <w:lvl w:ilvl="8" w:tplc="FE9C30EE">
      <w:numFmt w:val="bullet"/>
      <w:lvlText w:val="•"/>
      <w:lvlJc w:val="left"/>
      <w:pPr>
        <w:ind w:left="2757" w:hanging="142"/>
      </w:pPr>
      <w:rPr>
        <w:rFonts w:hint="default"/>
        <w:lang w:val="cs-CZ" w:eastAsia="en-US" w:bidi="ar-SA"/>
      </w:rPr>
    </w:lvl>
  </w:abstractNum>
  <w:abstractNum w:abstractNumId="2" w15:restartNumberingAfterBreak="0">
    <w:nsid w:val="030F0706"/>
    <w:multiLevelType w:val="hybridMultilevel"/>
    <w:tmpl w:val="32183FF0"/>
    <w:lvl w:ilvl="0" w:tplc="2C144F84">
      <w:numFmt w:val="bullet"/>
      <w:lvlText w:val="-"/>
      <w:lvlJc w:val="left"/>
      <w:pPr>
        <w:ind w:left="704" w:hanging="360"/>
      </w:pPr>
      <w:rPr>
        <w:rFonts w:ascii="Microsoft Sans Serif" w:eastAsia="Microsoft Sans Serif" w:hAnsi="Microsoft Sans Serif" w:cs="Microsoft Sans Serif" w:hint="default"/>
        <w:w w:val="82"/>
        <w:sz w:val="22"/>
        <w:szCs w:val="22"/>
        <w:lang w:val="cs-CZ" w:eastAsia="en-US" w:bidi="ar-SA"/>
      </w:rPr>
    </w:lvl>
    <w:lvl w:ilvl="1" w:tplc="E184222E">
      <w:numFmt w:val="bullet"/>
      <w:lvlText w:val="•"/>
      <w:lvlJc w:val="left"/>
      <w:pPr>
        <w:ind w:left="1608" w:hanging="360"/>
      </w:pPr>
      <w:rPr>
        <w:rFonts w:hint="default"/>
        <w:lang w:val="cs-CZ" w:eastAsia="en-US" w:bidi="ar-SA"/>
      </w:rPr>
    </w:lvl>
    <w:lvl w:ilvl="2" w:tplc="887EB712">
      <w:numFmt w:val="bullet"/>
      <w:lvlText w:val="•"/>
      <w:lvlJc w:val="left"/>
      <w:pPr>
        <w:ind w:left="2517" w:hanging="360"/>
      </w:pPr>
      <w:rPr>
        <w:rFonts w:hint="default"/>
        <w:lang w:val="cs-CZ" w:eastAsia="en-US" w:bidi="ar-SA"/>
      </w:rPr>
    </w:lvl>
    <w:lvl w:ilvl="3" w:tplc="DD884738">
      <w:numFmt w:val="bullet"/>
      <w:lvlText w:val="•"/>
      <w:lvlJc w:val="left"/>
      <w:pPr>
        <w:ind w:left="3425" w:hanging="360"/>
      </w:pPr>
      <w:rPr>
        <w:rFonts w:hint="default"/>
        <w:lang w:val="cs-CZ" w:eastAsia="en-US" w:bidi="ar-SA"/>
      </w:rPr>
    </w:lvl>
    <w:lvl w:ilvl="4" w:tplc="B7C81AEE">
      <w:numFmt w:val="bullet"/>
      <w:lvlText w:val="•"/>
      <w:lvlJc w:val="left"/>
      <w:pPr>
        <w:ind w:left="4334" w:hanging="360"/>
      </w:pPr>
      <w:rPr>
        <w:rFonts w:hint="default"/>
        <w:lang w:val="cs-CZ" w:eastAsia="en-US" w:bidi="ar-SA"/>
      </w:rPr>
    </w:lvl>
    <w:lvl w:ilvl="5" w:tplc="69C28FF0">
      <w:numFmt w:val="bullet"/>
      <w:lvlText w:val="•"/>
      <w:lvlJc w:val="left"/>
      <w:pPr>
        <w:ind w:left="5243" w:hanging="360"/>
      </w:pPr>
      <w:rPr>
        <w:rFonts w:hint="default"/>
        <w:lang w:val="cs-CZ" w:eastAsia="en-US" w:bidi="ar-SA"/>
      </w:rPr>
    </w:lvl>
    <w:lvl w:ilvl="6" w:tplc="4F12C29C">
      <w:numFmt w:val="bullet"/>
      <w:lvlText w:val="•"/>
      <w:lvlJc w:val="left"/>
      <w:pPr>
        <w:ind w:left="6151" w:hanging="360"/>
      </w:pPr>
      <w:rPr>
        <w:rFonts w:hint="default"/>
        <w:lang w:val="cs-CZ" w:eastAsia="en-US" w:bidi="ar-SA"/>
      </w:rPr>
    </w:lvl>
    <w:lvl w:ilvl="7" w:tplc="820476EE">
      <w:numFmt w:val="bullet"/>
      <w:lvlText w:val="•"/>
      <w:lvlJc w:val="left"/>
      <w:pPr>
        <w:ind w:left="7060" w:hanging="360"/>
      </w:pPr>
      <w:rPr>
        <w:rFonts w:hint="default"/>
        <w:lang w:val="cs-CZ" w:eastAsia="en-US" w:bidi="ar-SA"/>
      </w:rPr>
    </w:lvl>
    <w:lvl w:ilvl="8" w:tplc="EC9CA0D4">
      <w:numFmt w:val="bullet"/>
      <w:lvlText w:val="•"/>
      <w:lvlJc w:val="left"/>
      <w:pPr>
        <w:ind w:left="7969" w:hanging="360"/>
      </w:pPr>
      <w:rPr>
        <w:rFonts w:hint="default"/>
        <w:lang w:val="cs-CZ" w:eastAsia="en-US" w:bidi="ar-SA"/>
      </w:rPr>
    </w:lvl>
  </w:abstractNum>
  <w:abstractNum w:abstractNumId="3" w15:restartNumberingAfterBreak="0">
    <w:nsid w:val="044C16F9"/>
    <w:multiLevelType w:val="hybridMultilevel"/>
    <w:tmpl w:val="15E8CBC2"/>
    <w:lvl w:ilvl="0" w:tplc="58563C2A">
      <w:start w:val="1"/>
      <w:numFmt w:val="lowerLetter"/>
      <w:lvlText w:val="%1)"/>
      <w:lvlJc w:val="left"/>
      <w:pPr>
        <w:ind w:left="726" w:hanging="360"/>
      </w:pPr>
      <w:rPr>
        <w:rFonts w:ascii="Arial" w:eastAsia="Arial" w:hAnsi="Arial" w:cs="Arial" w:hint="default"/>
        <w:b/>
        <w:bCs/>
        <w:w w:val="81"/>
        <w:sz w:val="20"/>
        <w:szCs w:val="20"/>
        <w:lang w:val="cs-CZ" w:eastAsia="en-US" w:bidi="ar-SA"/>
      </w:rPr>
    </w:lvl>
    <w:lvl w:ilvl="1" w:tplc="634CCF26">
      <w:numFmt w:val="bullet"/>
      <w:lvlText w:val="•"/>
      <w:lvlJc w:val="left"/>
      <w:pPr>
        <w:ind w:left="720" w:hanging="360"/>
      </w:pPr>
      <w:rPr>
        <w:rFonts w:hint="default"/>
        <w:lang w:val="cs-CZ" w:eastAsia="en-US" w:bidi="ar-SA"/>
      </w:rPr>
    </w:lvl>
    <w:lvl w:ilvl="2" w:tplc="96ACDE3E">
      <w:numFmt w:val="bullet"/>
      <w:lvlText w:val="•"/>
      <w:lvlJc w:val="left"/>
      <w:pPr>
        <w:ind w:left="1727" w:hanging="360"/>
      </w:pPr>
      <w:rPr>
        <w:rFonts w:hint="default"/>
        <w:lang w:val="cs-CZ" w:eastAsia="en-US" w:bidi="ar-SA"/>
      </w:rPr>
    </w:lvl>
    <w:lvl w:ilvl="3" w:tplc="6BEA56A8">
      <w:numFmt w:val="bullet"/>
      <w:lvlText w:val="•"/>
      <w:lvlJc w:val="left"/>
      <w:pPr>
        <w:ind w:left="2734" w:hanging="360"/>
      </w:pPr>
      <w:rPr>
        <w:rFonts w:hint="default"/>
        <w:lang w:val="cs-CZ" w:eastAsia="en-US" w:bidi="ar-SA"/>
      </w:rPr>
    </w:lvl>
    <w:lvl w:ilvl="4" w:tplc="FAC614CC">
      <w:numFmt w:val="bullet"/>
      <w:lvlText w:val="•"/>
      <w:lvlJc w:val="left"/>
      <w:pPr>
        <w:ind w:left="3742" w:hanging="360"/>
      </w:pPr>
      <w:rPr>
        <w:rFonts w:hint="default"/>
        <w:lang w:val="cs-CZ" w:eastAsia="en-US" w:bidi="ar-SA"/>
      </w:rPr>
    </w:lvl>
    <w:lvl w:ilvl="5" w:tplc="5838B6E8">
      <w:numFmt w:val="bullet"/>
      <w:lvlText w:val="•"/>
      <w:lvlJc w:val="left"/>
      <w:pPr>
        <w:ind w:left="4749" w:hanging="360"/>
      </w:pPr>
      <w:rPr>
        <w:rFonts w:hint="default"/>
        <w:lang w:val="cs-CZ" w:eastAsia="en-US" w:bidi="ar-SA"/>
      </w:rPr>
    </w:lvl>
    <w:lvl w:ilvl="6" w:tplc="5860D080">
      <w:numFmt w:val="bullet"/>
      <w:lvlText w:val="•"/>
      <w:lvlJc w:val="left"/>
      <w:pPr>
        <w:ind w:left="5756" w:hanging="360"/>
      </w:pPr>
      <w:rPr>
        <w:rFonts w:hint="default"/>
        <w:lang w:val="cs-CZ" w:eastAsia="en-US" w:bidi="ar-SA"/>
      </w:rPr>
    </w:lvl>
    <w:lvl w:ilvl="7" w:tplc="6BFCFDCC">
      <w:numFmt w:val="bullet"/>
      <w:lvlText w:val="•"/>
      <w:lvlJc w:val="left"/>
      <w:pPr>
        <w:ind w:left="6764" w:hanging="360"/>
      </w:pPr>
      <w:rPr>
        <w:rFonts w:hint="default"/>
        <w:lang w:val="cs-CZ" w:eastAsia="en-US" w:bidi="ar-SA"/>
      </w:rPr>
    </w:lvl>
    <w:lvl w:ilvl="8" w:tplc="2B64283E">
      <w:numFmt w:val="bullet"/>
      <w:lvlText w:val="•"/>
      <w:lvlJc w:val="left"/>
      <w:pPr>
        <w:ind w:left="7771" w:hanging="360"/>
      </w:pPr>
      <w:rPr>
        <w:rFonts w:hint="default"/>
        <w:lang w:val="cs-CZ" w:eastAsia="en-US" w:bidi="ar-SA"/>
      </w:rPr>
    </w:lvl>
  </w:abstractNum>
  <w:abstractNum w:abstractNumId="4" w15:restartNumberingAfterBreak="0">
    <w:nsid w:val="054014B5"/>
    <w:multiLevelType w:val="hybridMultilevel"/>
    <w:tmpl w:val="498ABF1E"/>
    <w:lvl w:ilvl="0" w:tplc="934E980A">
      <w:start w:val="1"/>
      <w:numFmt w:val="lowerLetter"/>
      <w:lvlText w:val="%1)"/>
      <w:lvlJc w:val="left"/>
      <w:pPr>
        <w:ind w:left="510" w:hanging="212"/>
      </w:pPr>
      <w:rPr>
        <w:rFonts w:hint="default"/>
        <w:b/>
        <w:bCs/>
        <w:spacing w:val="-1"/>
        <w:w w:val="82"/>
        <w:lang w:val="cs-CZ" w:eastAsia="en-US" w:bidi="ar-SA"/>
      </w:rPr>
    </w:lvl>
    <w:lvl w:ilvl="1" w:tplc="47EA4FDC">
      <w:numFmt w:val="bullet"/>
      <w:lvlText w:val=""/>
      <w:lvlJc w:val="left"/>
      <w:pPr>
        <w:ind w:left="1006" w:hanging="351"/>
      </w:pPr>
      <w:rPr>
        <w:rFonts w:ascii="Symbol" w:eastAsia="Symbol" w:hAnsi="Symbol" w:cs="Symbol" w:hint="default"/>
        <w:w w:val="100"/>
        <w:sz w:val="22"/>
        <w:szCs w:val="22"/>
        <w:lang w:val="cs-CZ" w:eastAsia="en-US" w:bidi="ar-SA"/>
      </w:rPr>
    </w:lvl>
    <w:lvl w:ilvl="2" w:tplc="0262A704">
      <w:numFmt w:val="bullet"/>
      <w:lvlText w:val="•"/>
      <w:lvlJc w:val="left"/>
      <w:pPr>
        <w:ind w:left="1976" w:hanging="351"/>
      </w:pPr>
      <w:rPr>
        <w:rFonts w:hint="default"/>
        <w:lang w:val="cs-CZ" w:eastAsia="en-US" w:bidi="ar-SA"/>
      </w:rPr>
    </w:lvl>
    <w:lvl w:ilvl="3" w:tplc="F33E439E">
      <w:numFmt w:val="bullet"/>
      <w:lvlText w:val="•"/>
      <w:lvlJc w:val="left"/>
      <w:pPr>
        <w:ind w:left="2952" w:hanging="351"/>
      </w:pPr>
      <w:rPr>
        <w:rFonts w:hint="default"/>
        <w:lang w:val="cs-CZ" w:eastAsia="en-US" w:bidi="ar-SA"/>
      </w:rPr>
    </w:lvl>
    <w:lvl w:ilvl="4" w:tplc="660C6F52">
      <w:numFmt w:val="bullet"/>
      <w:lvlText w:val="•"/>
      <w:lvlJc w:val="left"/>
      <w:pPr>
        <w:ind w:left="3928" w:hanging="351"/>
      </w:pPr>
      <w:rPr>
        <w:rFonts w:hint="default"/>
        <w:lang w:val="cs-CZ" w:eastAsia="en-US" w:bidi="ar-SA"/>
      </w:rPr>
    </w:lvl>
    <w:lvl w:ilvl="5" w:tplc="0ECE6C84">
      <w:numFmt w:val="bullet"/>
      <w:lvlText w:val="•"/>
      <w:lvlJc w:val="left"/>
      <w:pPr>
        <w:ind w:left="4905" w:hanging="351"/>
      </w:pPr>
      <w:rPr>
        <w:rFonts w:hint="default"/>
        <w:lang w:val="cs-CZ" w:eastAsia="en-US" w:bidi="ar-SA"/>
      </w:rPr>
    </w:lvl>
    <w:lvl w:ilvl="6" w:tplc="9860130E">
      <w:numFmt w:val="bullet"/>
      <w:lvlText w:val="•"/>
      <w:lvlJc w:val="left"/>
      <w:pPr>
        <w:ind w:left="5881" w:hanging="351"/>
      </w:pPr>
      <w:rPr>
        <w:rFonts w:hint="default"/>
        <w:lang w:val="cs-CZ" w:eastAsia="en-US" w:bidi="ar-SA"/>
      </w:rPr>
    </w:lvl>
    <w:lvl w:ilvl="7" w:tplc="6ABAEB18">
      <w:numFmt w:val="bullet"/>
      <w:lvlText w:val="•"/>
      <w:lvlJc w:val="left"/>
      <w:pPr>
        <w:ind w:left="6857" w:hanging="351"/>
      </w:pPr>
      <w:rPr>
        <w:rFonts w:hint="default"/>
        <w:lang w:val="cs-CZ" w:eastAsia="en-US" w:bidi="ar-SA"/>
      </w:rPr>
    </w:lvl>
    <w:lvl w:ilvl="8" w:tplc="ADC042B4">
      <w:numFmt w:val="bullet"/>
      <w:lvlText w:val="•"/>
      <w:lvlJc w:val="left"/>
      <w:pPr>
        <w:ind w:left="7833" w:hanging="351"/>
      </w:pPr>
      <w:rPr>
        <w:rFonts w:hint="default"/>
        <w:lang w:val="cs-CZ" w:eastAsia="en-US" w:bidi="ar-SA"/>
      </w:rPr>
    </w:lvl>
  </w:abstractNum>
  <w:abstractNum w:abstractNumId="5" w15:restartNumberingAfterBreak="0">
    <w:nsid w:val="07BC60AB"/>
    <w:multiLevelType w:val="hybridMultilevel"/>
    <w:tmpl w:val="9FDA203C"/>
    <w:lvl w:ilvl="0" w:tplc="E7B0FC00">
      <w:start w:val="1"/>
      <w:numFmt w:val="lowerLetter"/>
      <w:lvlText w:val="%1)"/>
      <w:lvlJc w:val="left"/>
      <w:pPr>
        <w:ind w:left="490" w:hanging="192"/>
      </w:pPr>
      <w:rPr>
        <w:rFonts w:ascii="Arial" w:eastAsia="Arial" w:hAnsi="Arial" w:cs="Arial" w:hint="default"/>
        <w:b/>
        <w:bCs/>
        <w:spacing w:val="-1"/>
        <w:w w:val="81"/>
        <w:sz w:val="20"/>
        <w:szCs w:val="20"/>
        <w:lang w:val="cs-CZ" w:eastAsia="en-US" w:bidi="ar-SA"/>
      </w:rPr>
    </w:lvl>
    <w:lvl w:ilvl="1" w:tplc="40BA8B4C">
      <w:numFmt w:val="bullet"/>
      <w:lvlText w:val="•"/>
      <w:lvlJc w:val="left"/>
      <w:pPr>
        <w:ind w:left="1428" w:hanging="192"/>
      </w:pPr>
      <w:rPr>
        <w:rFonts w:hint="default"/>
        <w:lang w:val="cs-CZ" w:eastAsia="en-US" w:bidi="ar-SA"/>
      </w:rPr>
    </w:lvl>
    <w:lvl w:ilvl="2" w:tplc="637CF7C2">
      <w:numFmt w:val="bullet"/>
      <w:lvlText w:val="•"/>
      <w:lvlJc w:val="left"/>
      <w:pPr>
        <w:ind w:left="2357" w:hanging="192"/>
      </w:pPr>
      <w:rPr>
        <w:rFonts w:hint="default"/>
        <w:lang w:val="cs-CZ" w:eastAsia="en-US" w:bidi="ar-SA"/>
      </w:rPr>
    </w:lvl>
    <w:lvl w:ilvl="3" w:tplc="79007354">
      <w:numFmt w:val="bullet"/>
      <w:lvlText w:val="•"/>
      <w:lvlJc w:val="left"/>
      <w:pPr>
        <w:ind w:left="3285" w:hanging="192"/>
      </w:pPr>
      <w:rPr>
        <w:rFonts w:hint="default"/>
        <w:lang w:val="cs-CZ" w:eastAsia="en-US" w:bidi="ar-SA"/>
      </w:rPr>
    </w:lvl>
    <w:lvl w:ilvl="4" w:tplc="C5BE9900">
      <w:numFmt w:val="bullet"/>
      <w:lvlText w:val="•"/>
      <w:lvlJc w:val="left"/>
      <w:pPr>
        <w:ind w:left="4214" w:hanging="192"/>
      </w:pPr>
      <w:rPr>
        <w:rFonts w:hint="default"/>
        <w:lang w:val="cs-CZ" w:eastAsia="en-US" w:bidi="ar-SA"/>
      </w:rPr>
    </w:lvl>
    <w:lvl w:ilvl="5" w:tplc="04D6ED0A">
      <w:numFmt w:val="bullet"/>
      <w:lvlText w:val="•"/>
      <w:lvlJc w:val="left"/>
      <w:pPr>
        <w:ind w:left="5143" w:hanging="192"/>
      </w:pPr>
      <w:rPr>
        <w:rFonts w:hint="default"/>
        <w:lang w:val="cs-CZ" w:eastAsia="en-US" w:bidi="ar-SA"/>
      </w:rPr>
    </w:lvl>
    <w:lvl w:ilvl="6" w:tplc="309AF8DA">
      <w:numFmt w:val="bullet"/>
      <w:lvlText w:val="•"/>
      <w:lvlJc w:val="left"/>
      <w:pPr>
        <w:ind w:left="6071" w:hanging="192"/>
      </w:pPr>
      <w:rPr>
        <w:rFonts w:hint="default"/>
        <w:lang w:val="cs-CZ" w:eastAsia="en-US" w:bidi="ar-SA"/>
      </w:rPr>
    </w:lvl>
    <w:lvl w:ilvl="7" w:tplc="62888F08">
      <w:numFmt w:val="bullet"/>
      <w:lvlText w:val="•"/>
      <w:lvlJc w:val="left"/>
      <w:pPr>
        <w:ind w:left="7000" w:hanging="192"/>
      </w:pPr>
      <w:rPr>
        <w:rFonts w:hint="default"/>
        <w:lang w:val="cs-CZ" w:eastAsia="en-US" w:bidi="ar-SA"/>
      </w:rPr>
    </w:lvl>
    <w:lvl w:ilvl="8" w:tplc="BA225B9E">
      <w:numFmt w:val="bullet"/>
      <w:lvlText w:val="•"/>
      <w:lvlJc w:val="left"/>
      <w:pPr>
        <w:ind w:left="7929" w:hanging="192"/>
      </w:pPr>
      <w:rPr>
        <w:rFonts w:hint="default"/>
        <w:lang w:val="cs-CZ" w:eastAsia="en-US" w:bidi="ar-SA"/>
      </w:rPr>
    </w:lvl>
  </w:abstractNum>
  <w:abstractNum w:abstractNumId="6" w15:restartNumberingAfterBreak="0">
    <w:nsid w:val="09C31F68"/>
    <w:multiLevelType w:val="hybridMultilevel"/>
    <w:tmpl w:val="2B70EABA"/>
    <w:lvl w:ilvl="0" w:tplc="A754E358">
      <w:numFmt w:val="bullet"/>
      <w:lvlText w:val=""/>
      <w:lvlJc w:val="left"/>
      <w:pPr>
        <w:ind w:left="294" w:hanging="142"/>
      </w:pPr>
      <w:rPr>
        <w:rFonts w:ascii="Symbol" w:eastAsia="Symbol" w:hAnsi="Symbol" w:cs="Symbol" w:hint="default"/>
        <w:w w:val="99"/>
        <w:sz w:val="20"/>
        <w:szCs w:val="20"/>
        <w:lang w:val="cs-CZ" w:eastAsia="en-US" w:bidi="ar-SA"/>
      </w:rPr>
    </w:lvl>
    <w:lvl w:ilvl="1" w:tplc="43B4C436">
      <w:numFmt w:val="bullet"/>
      <w:lvlText w:val="•"/>
      <w:lvlJc w:val="left"/>
      <w:pPr>
        <w:ind w:left="607" w:hanging="142"/>
      </w:pPr>
      <w:rPr>
        <w:rFonts w:hint="default"/>
        <w:lang w:val="cs-CZ" w:eastAsia="en-US" w:bidi="ar-SA"/>
      </w:rPr>
    </w:lvl>
    <w:lvl w:ilvl="2" w:tplc="040EDB92">
      <w:numFmt w:val="bullet"/>
      <w:lvlText w:val="•"/>
      <w:lvlJc w:val="left"/>
      <w:pPr>
        <w:ind w:left="914" w:hanging="142"/>
      </w:pPr>
      <w:rPr>
        <w:rFonts w:hint="default"/>
        <w:lang w:val="cs-CZ" w:eastAsia="en-US" w:bidi="ar-SA"/>
      </w:rPr>
    </w:lvl>
    <w:lvl w:ilvl="3" w:tplc="EBE8A32E">
      <w:numFmt w:val="bullet"/>
      <w:lvlText w:val="•"/>
      <w:lvlJc w:val="left"/>
      <w:pPr>
        <w:ind w:left="1221" w:hanging="142"/>
      </w:pPr>
      <w:rPr>
        <w:rFonts w:hint="default"/>
        <w:lang w:val="cs-CZ" w:eastAsia="en-US" w:bidi="ar-SA"/>
      </w:rPr>
    </w:lvl>
    <w:lvl w:ilvl="4" w:tplc="B3FA32BC">
      <w:numFmt w:val="bullet"/>
      <w:lvlText w:val="•"/>
      <w:lvlJc w:val="left"/>
      <w:pPr>
        <w:ind w:left="1528" w:hanging="142"/>
      </w:pPr>
      <w:rPr>
        <w:rFonts w:hint="default"/>
        <w:lang w:val="cs-CZ" w:eastAsia="en-US" w:bidi="ar-SA"/>
      </w:rPr>
    </w:lvl>
    <w:lvl w:ilvl="5" w:tplc="E3001B16">
      <w:numFmt w:val="bullet"/>
      <w:lvlText w:val="•"/>
      <w:lvlJc w:val="left"/>
      <w:pPr>
        <w:ind w:left="1836" w:hanging="142"/>
      </w:pPr>
      <w:rPr>
        <w:rFonts w:hint="default"/>
        <w:lang w:val="cs-CZ" w:eastAsia="en-US" w:bidi="ar-SA"/>
      </w:rPr>
    </w:lvl>
    <w:lvl w:ilvl="6" w:tplc="89249330">
      <w:numFmt w:val="bullet"/>
      <w:lvlText w:val="•"/>
      <w:lvlJc w:val="left"/>
      <w:pPr>
        <w:ind w:left="2143" w:hanging="142"/>
      </w:pPr>
      <w:rPr>
        <w:rFonts w:hint="default"/>
        <w:lang w:val="cs-CZ" w:eastAsia="en-US" w:bidi="ar-SA"/>
      </w:rPr>
    </w:lvl>
    <w:lvl w:ilvl="7" w:tplc="28AEDFA0">
      <w:numFmt w:val="bullet"/>
      <w:lvlText w:val="•"/>
      <w:lvlJc w:val="left"/>
      <w:pPr>
        <w:ind w:left="2450" w:hanging="142"/>
      </w:pPr>
      <w:rPr>
        <w:rFonts w:hint="default"/>
        <w:lang w:val="cs-CZ" w:eastAsia="en-US" w:bidi="ar-SA"/>
      </w:rPr>
    </w:lvl>
    <w:lvl w:ilvl="8" w:tplc="A6D26508">
      <w:numFmt w:val="bullet"/>
      <w:lvlText w:val="•"/>
      <w:lvlJc w:val="left"/>
      <w:pPr>
        <w:ind w:left="2757" w:hanging="142"/>
      </w:pPr>
      <w:rPr>
        <w:rFonts w:hint="default"/>
        <w:lang w:val="cs-CZ" w:eastAsia="en-US" w:bidi="ar-SA"/>
      </w:rPr>
    </w:lvl>
  </w:abstractNum>
  <w:abstractNum w:abstractNumId="7" w15:restartNumberingAfterBreak="0">
    <w:nsid w:val="0DD54494"/>
    <w:multiLevelType w:val="hybridMultilevel"/>
    <w:tmpl w:val="6060C110"/>
    <w:lvl w:ilvl="0" w:tplc="2FF64726">
      <w:start w:val="5"/>
      <w:numFmt w:val="decimal"/>
      <w:lvlText w:val="%1."/>
      <w:lvlJc w:val="left"/>
      <w:pPr>
        <w:ind w:left="589" w:hanging="292"/>
      </w:pPr>
      <w:rPr>
        <w:rFonts w:ascii="Arial" w:eastAsia="Arial" w:hAnsi="Arial" w:cs="Arial" w:hint="default"/>
        <w:b/>
        <w:bCs/>
        <w:spacing w:val="-1"/>
        <w:w w:val="81"/>
        <w:sz w:val="32"/>
        <w:szCs w:val="32"/>
        <w:lang w:val="cs-CZ" w:eastAsia="en-US" w:bidi="ar-SA"/>
      </w:rPr>
    </w:lvl>
    <w:lvl w:ilvl="1" w:tplc="0262EB62">
      <w:start w:val="1"/>
      <w:numFmt w:val="decimal"/>
      <w:lvlText w:val="%2."/>
      <w:lvlJc w:val="left"/>
      <w:pPr>
        <w:ind w:left="2942" w:hanging="360"/>
      </w:pPr>
      <w:rPr>
        <w:rFonts w:ascii="Arial" w:eastAsia="Arial" w:hAnsi="Arial" w:cs="Arial" w:hint="default"/>
        <w:i/>
        <w:iCs/>
        <w:spacing w:val="-1"/>
        <w:w w:val="82"/>
        <w:sz w:val="18"/>
        <w:szCs w:val="18"/>
        <w:lang w:val="cs-CZ" w:eastAsia="en-US" w:bidi="ar-SA"/>
      </w:rPr>
    </w:lvl>
    <w:lvl w:ilvl="2" w:tplc="9044FF66">
      <w:numFmt w:val="bullet"/>
      <w:lvlText w:val="•"/>
      <w:lvlJc w:val="left"/>
      <w:pPr>
        <w:ind w:left="3682" w:hanging="360"/>
      </w:pPr>
      <w:rPr>
        <w:rFonts w:hint="default"/>
        <w:lang w:val="cs-CZ" w:eastAsia="en-US" w:bidi="ar-SA"/>
      </w:rPr>
    </w:lvl>
    <w:lvl w:ilvl="3" w:tplc="9AD695DE">
      <w:numFmt w:val="bullet"/>
      <w:lvlText w:val="•"/>
      <w:lvlJc w:val="left"/>
      <w:pPr>
        <w:ind w:left="4425" w:hanging="360"/>
      </w:pPr>
      <w:rPr>
        <w:rFonts w:hint="default"/>
        <w:lang w:val="cs-CZ" w:eastAsia="en-US" w:bidi="ar-SA"/>
      </w:rPr>
    </w:lvl>
    <w:lvl w:ilvl="4" w:tplc="E6027F90">
      <w:numFmt w:val="bullet"/>
      <w:lvlText w:val="•"/>
      <w:lvlJc w:val="left"/>
      <w:pPr>
        <w:ind w:left="5168" w:hanging="360"/>
      </w:pPr>
      <w:rPr>
        <w:rFonts w:hint="default"/>
        <w:lang w:val="cs-CZ" w:eastAsia="en-US" w:bidi="ar-SA"/>
      </w:rPr>
    </w:lvl>
    <w:lvl w:ilvl="5" w:tplc="4680271A">
      <w:numFmt w:val="bullet"/>
      <w:lvlText w:val="•"/>
      <w:lvlJc w:val="left"/>
      <w:pPr>
        <w:ind w:left="5911" w:hanging="360"/>
      </w:pPr>
      <w:rPr>
        <w:rFonts w:hint="default"/>
        <w:lang w:val="cs-CZ" w:eastAsia="en-US" w:bidi="ar-SA"/>
      </w:rPr>
    </w:lvl>
    <w:lvl w:ilvl="6" w:tplc="6818FFBE">
      <w:numFmt w:val="bullet"/>
      <w:lvlText w:val="•"/>
      <w:lvlJc w:val="left"/>
      <w:pPr>
        <w:ind w:left="6654" w:hanging="360"/>
      </w:pPr>
      <w:rPr>
        <w:rFonts w:hint="default"/>
        <w:lang w:val="cs-CZ" w:eastAsia="en-US" w:bidi="ar-SA"/>
      </w:rPr>
    </w:lvl>
    <w:lvl w:ilvl="7" w:tplc="DE68BBE8">
      <w:numFmt w:val="bullet"/>
      <w:lvlText w:val="•"/>
      <w:lvlJc w:val="left"/>
      <w:pPr>
        <w:ind w:left="7397" w:hanging="360"/>
      </w:pPr>
      <w:rPr>
        <w:rFonts w:hint="default"/>
        <w:lang w:val="cs-CZ" w:eastAsia="en-US" w:bidi="ar-SA"/>
      </w:rPr>
    </w:lvl>
    <w:lvl w:ilvl="8" w:tplc="6DCA6740">
      <w:numFmt w:val="bullet"/>
      <w:lvlText w:val="•"/>
      <w:lvlJc w:val="left"/>
      <w:pPr>
        <w:ind w:left="8140" w:hanging="360"/>
      </w:pPr>
      <w:rPr>
        <w:rFonts w:hint="default"/>
        <w:lang w:val="cs-CZ" w:eastAsia="en-US" w:bidi="ar-SA"/>
      </w:rPr>
    </w:lvl>
  </w:abstractNum>
  <w:abstractNum w:abstractNumId="8" w15:restartNumberingAfterBreak="0">
    <w:nsid w:val="0F03187B"/>
    <w:multiLevelType w:val="hybridMultilevel"/>
    <w:tmpl w:val="C3C4D370"/>
    <w:lvl w:ilvl="0" w:tplc="F0AE0478">
      <w:numFmt w:val="bullet"/>
      <w:lvlText w:val=""/>
      <w:lvlJc w:val="left"/>
      <w:pPr>
        <w:ind w:left="2644" w:hanging="140"/>
      </w:pPr>
      <w:rPr>
        <w:rFonts w:ascii="Symbol" w:eastAsia="Symbol" w:hAnsi="Symbol" w:cs="Symbol" w:hint="default"/>
        <w:spacing w:val="28"/>
        <w:w w:val="100"/>
        <w:sz w:val="24"/>
        <w:szCs w:val="24"/>
        <w:lang w:val="cs-CZ" w:eastAsia="en-US" w:bidi="ar-SA"/>
      </w:rPr>
    </w:lvl>
    <w:lvl w:ilvl="1" w:tplc="C9787A30">
      <w:numFmt w:val="bullet"/>
      <w:lvlText w:val="•"/>
      <w:lvlJc w:val="left"/>
      <w:pPr>
        <w:ind w:left="3354" w:hanging="140"/>
      </w:pPr>
      <w:rPr>
        <w:rFonts w:hint="default"/>
        <w:lang w:val="cs-CZ" w:eastAsia="en-US" w:bidi="ar-SA"/>
      </w:rPr>
    </w:lvl>
    <w:lvl w:ilvl="2" w:tplc="F3FEE4C4">
      <w:numFmt w:val="bullet"/>
      <w:lvlText w:val="•"/>
      <w:lvlJc w:val="left"/>
      <w:pPr>
        <w:ind w:left="4069" w:hanging="140"/>
      </w:pPr>
      <w:rPr>
        <w:rFonts w:hint="default"/>
        <w:lang w:val="cs-CZ" w:eastAsia="en-US" w:bidi="ar-SA"/>
      </w:rPr>
    </w:lvl>
    <w:lvl w:ilvl="3" w:tplc="BF9A0834">
      <w:numFmt w:val="bullet"/>
      <w:lvlText w:val="•"/>
      <w:lvlJc w:val="left"/>
      <w:pPr>
        <w:ind w:left="4783" w:hanging="140"/>
      </w:pPr>
      <w:rPr>
        <w:rFonts w:hint="default"/>
        <w:lang w:val="cs-CZ" w:eastAsia="en-US" w:bidi="ar-SA"/>
      </w:rPr>
    </w:lvl>
    <w:lvl w:ilvl="4" w:tplc="F9BA1686">
      <w:numFmt w:val="bullet"/>
      <w:lvlText w:val="•"/>
      <w:lvlJc w:val="left"/>
      <w:pPr>
        <w:ind w:left="5498" w:hanging="140"/>
      </w:pPr>
      <w:rPr>
        <w:rFonts w:hint="default"/>
        <w:lang w:val="cs-CZ" w:eastAsia="en-US" w:bidi="ar-SA"/>
      </w:rPr>
    </w:lvl>
    <w:lvl w:ilvl="5" w:tplc="6FE4FC20">
      <w:numFmt w:val="bullet"/>
      <w:lvlText w:val="•"/>
      <w:lvlJc w:val="left"/>
      <w:pPr>
        <w:ind w:left="6213" w:hanging="140"/>
      </w:pPr>
      <w:rPr>
        <w:rFonts w:hint="default"/>
        <w:lang w:val="cs-CZ" w:eastAsia="en-US" w:bidi="ar-SA"/>
      </w:rPr>
    </w:lvl>
    <w:lvl w:ilvl="6" w:tplc="F998F004">
      <w:numFmt w:val="bullet"/>
      <w:lvlText w:val="•"/>
      <w:lvlJc w:val="left"/>
      <w:pPr>
        <w:ind w:left="6927" w:hanging="140"/>
      </w:pPr>
      <w:rPr>
        <w:rFonts w:hint="default"/>
        <w:lang w:val="cs-CZ" w:eastAsia="en-US" w:bidi="ar-SA"/>
      </w:rPr>
    </w:lvl>
    <w:lvl w:ilvl="7" w:tplc="70304106">
      <w:numFmt w:val="bullet"/>
      <w:lvlText w:val="•"/>
      <w:lvlJc w:val="left"/>
      <w:pPr>
        <w:ind w:left="7642" w:hanging="140"/>
      </w:pPr>
      <w:rPr>
        <w:rFonts w:hint="default"/>
        <w:lang w:val="cs-CZ" w:eastAsia="en-US" w:bidi="ar-SA"/>
      </w:rPr>
    </w:lvl>
    <w:lvl w:ilvl="8" w:tplc="E00CE54E">
      <w:numFmt w:val="bullet"/>
      <w:lvlText w:val="•"/>
      <w:lvlJc w:val="left"/>
      <w:pPr>
        <w:ind w:left="8357" w:hanging="140"/>
      </w:pPr>
      <w:rPr>
        <w:rFonts w:hint="default"/>
        <w:lang w:val="cs-CZ" w:eastAsia="en-US" w:bidi="ar-SA"/>
      </w:rPr>
    </w:lvl>
  </w:abstractNum>
  <w:abstractNum w:abstractNumId="9" w15:restartNumberingAfterBreak="0">
    <w:nsid w:val="10CE5371"/>
    <w:multiLevelType w:val="hybridMultilevel"/>
    <w:tmpl w:val="C0C4A7DA"/>
    <w:lvl w:ilvl="0" w:tplc="CA525320">
      <w:numFmt w:val="bullet"/>
      <w:lvlText w:val=""/>
      <w:lvlJc w:val="left"/>
      <w:pPr>
        <w:ind w:left="486" w:hanging="360"/>
      </w:pPr>
      <w:rPr>
        <w:rFonts w:ascii="Symbol" w:eastAsia="Symbol" w:hAnsi="Symbol" w:cs="Symbol" w:hint="default"/>
        <w:w w:val="99"/>
        <w:sz w:val="20"/>
        <w:szCs w:val="20"/>
        <w:lang w:val="cs-CZ" w:eastAsia="en-US" w:bidi="ar-SA"/>
      </w:rPr>
    </w:lvl>
    <w:lvl w:ilvl="1" w:tplc="59BAA8C4">
      <w:numFmt w:val="bullet"/>
      <w:lvlText w:val="•"/>
      <w:lvlJc w:val="left"/>
      <w:pPr>
        <w:ind w:left="769" w:hanging="360"/>
      </w:pPr>
      <w:rPr>
        <w:rFonts w:hint="default"/>
        <w:lang w:val="cs-CZ" w:eastAsia="en-US" w:bidi="ar-SA"/>
      </w:rPr>
    </w:lvl>
    <w:lvl w:ilvl="2" w:tplc="D8A02A12">
      <w:numFmt w:val="bullet"/>
      <w:lvlText w:val="•"/>
      <w:lvlJc w:val="left"/>
      <w:pPr>
        <w:ind w:left="1058" w:hanging="360"/>
      </w:pPr>
      <w:rPr>
        <w:rFonts w:hint="default"/>
        <w:lang w:val="cs-CZ" w:eastAsia="en-US" w:bidi="ar-SA"/>
      </w:rPr>
    </w:lvl>
    <w:lvl w:ilvl="3" w:tplc="743E0796">
      <w:numFmt w:val="bullet"/>
      <w:lvlText w:val="•"/>
      <w:lvlJc w:val="left"/>
      <w:pPr>
        <w:ind w:left="1348" w:hanging="360"/>
      </w:pPr>
      <w:rPr>
        <w:rFonts w:hint="default"/>
        <w:lang w:val="cs-CZ" w:eastAsia="en-US" w:bidi="ar-SA"/>
      </w:rPr>
    </w:lvl>
    <w:lvl w:ilvl="4" w:tplc="5170BD64">
      <w:numFmt w:val="bullet"/>
      <w:lvlText w:val="•"/>
      <w:lvlJc w:val="left"/>
      <w:pPr>
        <w:ind w:left="1637" w:hanging="360"/>
      </w:pPr>
      <w:rPr>
        <w:rFonts w:hint="default"/>
        <w:lang w:val="cs-CZ" w:eastAsia="en-US" w:bidi="ar-SA"/>
      </w:rPr>
    </w:lvl>
    <w:lvl w:ilvl="5" w:tplc="3336FA76">
      <w:numFmt w:val="bullet"/>
      <w:lvlText w:val="•"/>
      <w:lvlJc w:val="left"/>
      <w:pPr>
        <w:ind w:left="1927" w:hanging="360"/>
      </w:pPr>
      <w:rPr>
        <w:rFonts w:hint="default"/>
        <w:lang w:val="cs-CZ" w:eastAsia="en-US" w:bidi="ar-SA"/>
      </w:rPr>
    </w:lvl>
    <w:lvl w:ilvl="6" w:tplc="288A8AE4">
      <w:numFmt w:val="bullet"/>
      <w:lvlText w:val="•"/>
      <w:lvlJc w:val="left"/>
      <w:pPr>
        <w:ind w:left="2216" w:hanging="360"/>
      </w:pPr>
      <w:rPr>
        <w:rFonts w:hint="default"/>
        <w:lang w:val="cs-CZ" w:eastAsia="en-US" w:bidi="ar-SA"/>
      </w:rPr>
    </w:lvl>
    <w:lvl w:ilvl="7" w:tplc="C666E340">
      <w:numFmt w:val="bullet"/>
      <w:lvlText w:val="•"/>
      <w:lvlJc w:val="left"/>
      <w:pPr>
        <w:ind w:left="2506" w:hanging="360"/>
      </w:pPr>
      <w:rPr>
        <w:rFonts w:hint="default"/>
        <w:lang w:val="cs-CZ" w:eastAsia="en-US" w:bidi="ar-SA"/>
      </w:rPr>
    </w:lvl>
    <w:lvl w:ilvl="8" w:tplc="9B78F45E">
      <w:numFmt w:val="bullet"/>
      <w:lvlText w:val="•"/>
      <w:lvlJc w:val="left"/>
      <w:pPr>
        <w:ind w:left="2795" w:hanging="360"/>
      </w:pPr>
      <w:rPr>
        <w:rFonts w:hint="default"/>
        <w:lang w:val="cs-CZ" w:eastAsia="en-US" w:bidi="ar-SA"/>
      </w:rPr>
    </w:lvl>
  </w:abstractNum>
  <w:abstractNum w:abstractNumId="10" w15:restartNumberingAfterBreak="0">
    <w:nsid w:val="11022655"/>
    <w:multiLevelType w:val="hybridMultilevel"/>
    <w:tmpl w:val="E480BFC2"/>
    <w:lvl w:ilvl="0" w:tplc="66B6B008">
      <w:numFmt w:val="bullet"/>
      <w:lvlText w:val="-"/>
      <w:lvlJc w:val="left"/>
      <w:pPr>
        <w:ind w:left="1676" w:hanging="360"/>
      </w:pPr>
      <w:rPr>
        <w:rFonts w:hint="default"/>
        <w:w w:val="100"/>
        <w:lang w:val="cs-CZ" w:eastAsia="en-US" w:bidi="ar-SA"/>
      </w:rPr>
    </w:lvl>
    <w:lvl w:ilvl="1" w:tplc="FFFFFFFF" w:tentative="1">
      <w:start w:val="1"/>
      <w:numFmt w:val="bullet"/>
      <w:lvlText w:val="o"/>
      <w:lvlJc w:val="left"/>
      <w:pPr>
        <w:ind w:left="2458" w:hanging="360"/>
      </w:pPr>
      <w:rPr>
        <w:rFonts w:ascii="Courier New" w:hAnsi="Courier New" w:cs="Courier New" w:hint="default"/>
      </w:rPr>
    </w:lvl>
    <w:lvl w:ilvl="2" w:tplc="FFFFFFFF" w:tentative="1">
      <w:start w:val="1"/>
      <w:numFmt w:val="bullet"/>
      <w:lvlText w:val=""/>
      <w:lvlJc w:val="left"/>
      <w:pPr>
        <w:ind w:left="3178" w:hanging="360"/>
      </w:pPr>
      <w:rPr>
        <w:rFonts w:ascii="Wingdings" w:hAnsi="Wingdings" w:hint="default"/>
      </w:rPr>
    </w:lvl>
    <w:lvl w:ilvl="3" w:tplc="FFFFFFFF" w:tentative="1">
      <w:start w:val="1"/>
      <w:numFmt w:val="bullet"/>
      <w:lvlText w:val=""/>
      <w:lvlJc w:val="left"/>
      <w:pPr>
        <w:ind w:left="3898" w:hanging="360"/>
      </w:pPr>
      <w:rPr>
        <w:rFonts w:ascii="Symbol" w:hAnsi="Symbol" w:hint="default"/>
      </w:rPr>
    </w:lvl>
    <w:lvl w:ilvl="4" w:tplc="FFFFFFFF" w:tentative="1">
      <w:start w:val="1"/>
      <w:numFmt w:val="bullet"/>
      <w:lvlText w:val="o"/>
      <w:lvlJc w:val="left"/>
      <w:pPr>
        <w:ind w:left="4618" w:hanging="360"/>
      </w:pPr>
      <w:rPr>
        <w:rFonts w:ascii="Courier New" w:hAnsi="Courier New" w:cs="Courier New" w:hint="default"/>
      </w:rPr>
    </w:lvl>
    <w:lvl w:ilvl="5" w:tplc="FFFFFFFF" w:tentative="1">
      <w:start w:val="1"/>
      <w:numFmt w:val="bullet"/>
      <w:lvlText w:val=""/>
      <w:lvlJc w:val="left"/>
      <w:pPr>
        <w:ind w:left="5338" w:hanging="360"/>
      </w:pPr>
      <w:rPr>
        <w:rFonts w:ascii="Wingdings" w:hAnsi="Wingdings" w:hint="default"/>
      </w:rPr>
    </w:lvl>
    <w:lvl w:ilvl="6" w:tplc="FFFFFFFF" w:tentative="1">
      <w:start w:val="1"/>
      <w:numFmt w:val="bullet"/>
      <w:lvlText w:val=""/>
      <w:lvlJc w:val="left"/>
      <w:pPr>
        <w:ind w:left="6058" w:hanging="360"/>
      </w:pPr>
      <w:rPr>
        <w:rFonts w:ascii="Symbol" w:hAnsi="Symbol" w:hint="default"/>
      </w:rPr>
    </w:lvl>
    <w:lvl w:ilvl="7" w:tplc="FFFFFFFF" w:tentative="1">
      <w:start w:val="1"/>
      <w:numFmt w:val="bullet"/>
      <w:lvlText w:val="o"/>
      <w:lvlJc w:val="left"/>
      <w:pPr>
        <w:ind w:left="6778" w:hanging="360"/>
      </w:pPr>
      <w:rPr>
        <w:rFonts w:ascii="Courier New" w:hAnsi="Courier New" w:cs="Courier New" w:hint="default"/>
      </w:rPr>
    </w:lvl>
    <w:lvl w:ilvl="8" w:tplc="FFFFFFFF" w:tentative="1">
      <w:start w:val="1"/>
      <w:numFmt w:val="bullet"/>
      <w:lvlText w:val=""/>
      <w:lvlJc w:val="left"/>
      <w:pPr>
        <w:ind w:left="7498" w:hanging="360"/>
      </w:pPr>
      <w:rPr>
        <w:rFonts w:ascii="Wingdings" w:hAnsi="Wingdings" w:hint="default"/>
      </w:rPr>
    </w:lvl>
  </w:abstractNum>
  <w:abstractNum w:abstractNumId="11" w15:restartNumberingAfterBreak="0">
    <w:nsid w:val="117851A8"/>
    <w:multiLevelType w:val="hybridMultilevel"/>
    <w:tmpl w:val="B83EB58A"/>
    <w:lvl w:ilvl="0" w:tplc="F5D0EBD0">
      <w:numFmt w:val="bullet"/>
      <w:lvlText w:val="-"/>
      <w:lvlJc w:val="left"/>
      <w:pPr>
        <w:ind w:left="781" w:hanging="351"/>
      </w:pPr>
      <w:rPr>
        <w:rFonts w:ascii="Microsoft Sans Serif" w:eastAsia="Microsoft Sans Serif" w:hAnsi="Microsoft Sans Serif" w:cs="Microsoft Sans Serif" w:hint="default"/>
        <w:w w:val="81"/>
        <w:sz w:val="20"/>
        <w:szCs w:val="20"/>
        <w:lang w:val="cs-CZ" w:eastAsia="en-US" w:bidi="ar-SA"/>
      </w:rPr>
    </w:lvl>
    <w:lvl w:ilvl="1" w:tplc="32BC9BAE">
      <w:numFmt w:val="bullet"/>
      <w:lvlText w:val="•"/>
      <w:lvlJc w:val="left"/>
      <w:pPr>
        <w:ind w:left="1271" w:hanging="351"/>
      </w:pPr>
      <w:rPr>
        <w:rFonts w:hint="default"/>
        <w:lang w:val="cs-CZ" w:eastAsia="en-US" w:bidi="ar-SA"/>
      </w:rPr>
    </w:lvl>
    <w:lvl w:ilvl="2" w:tplc="0C48A5B0">
      <w:numFmt w:val="bullet"/>
      <w:lvlText w:val="•"/>
      <w:lvlJc w:val="left"/>
      <w:pPr>
        <w:ind w:left="1762" w:hanging="351"/>
      </w:pPr>
      <w:rPr>
        <w:rFonts w:hint="default"/>
        <w:lang w:val="cs-CZ" w:eastAsia="en-US" w:bidi="ar-SA"/>
      </w:rPr>
    </w:lvl>
    <w:lvl w:ilvl="3" w:tplc="CCF68872">
      <w:numFmt w:val="bullet"/>
      <w:lvlText w:val="•"/>
      <w:lvlJc w:val="left"/>
      <w:pPr>
        <w:ind w:left="2254" w:hanging="351"/>
      </w:pPr>
      <w:rPr>
        <w:rFonts w:hint="default"/>
        <w:lang w:val="cs-CZ" w:eastAsia="en-US" w:bidi="ar-SA"/>
      </w:rPr>
    </w:lvl>
    <w:lvl w:ilvl="4" w:tplc="1968042E">
      <w:numFmt w:val="bullet"/>
      <w:lvlText w:val="•"/>
      <w:lvlJc w:val="left"/>
      <w:pPr>
        <w:ind w:left="2745" w:hanging="351"/>
      </w:pPr>
      <w:rPr>
        <w:rFonts w:hint="default"/>
        <w:lang w:val="cs-CZ" w:eastAsia="en-US" w:bidi="ar-SA"/>
      </w:rPr>
    </w:lvl>
    <w:lvl w:ilvl="5" w:tplc="B6289A0C">
      <w:numFmt w:val="bullet"/>
      <w:lvlText w:val="•"/>
      <w:lvlJc w:val="left"/>
      <w:pPr>
        <w:ind w:left="3237" w:hanging="351"/>
      </w:pPr>
      <w:rPr>
        <w:rFonts w:hint="default"/>
        <w:lang w:val="cs-CZ" w:eastAsia="en-US" w:bidi="ar-SA"/>
      </w:rPr>
    </w:lvl>
    <w:lvl w:ilvl="6" w:tplc="2F72AF44">
      <w:numFmt w:val="bullet"/>
      <w:lvlText w:val="•"/>
      <w:lvlJc w:val="left"/>
      <w:pPr>
        <w:ind w:left="3728" w:hanging="351"/>
      </w:pPr>
      <w:rPr>
        <w:rFonts w:hint="default"/>
        <w:lang w:val="cs-CZ" w:eastAsia="en-US" w:bidi="ar-SA"/>
      </w:rPr>
    </w:lvl>
    <w:lvl w:ilvl="7" w:tplc="35C6364E">
      <w:numFmt w:val="bullet"/>
      <w:lvlText w:val="•"/>
      <w:lvlJc w:val="left"/>
      <w:pPr>
        <w:ind w:left="4219" w:hanging="351"/>
      </w:pPr>
      <w:rPr>
        <w:rFonts w:hint="default"/>
        <w:lang w:val="cs-CZ" w:eastAsia="en-US" w:bidi="ar-SA"/>
      </w:rPr>
    </w:lvl>
    <w:lvl w:ilvl="8" w:tplc="A620BEEC">
      <w:numFmt w:val="bullet"/>
      <w:lvlText w:val="•"/>
      <w:lvlJc w:val="left"/>
      <w:pPr>
        <w:ind w:left="4711" w:hanging="351"/>
      </w:pPr>
      <w:rPr>
        <w:rFonts w:hint="default"/>
        <w:lang w:val="cs-CZ" w:eastAsia="en-US" w:bidi="ar-SA"/>
      </w:rPr>
    </w:lvl>
  </w:abstractNum>
  <w:abstractNum w:abstractNumId="12" w15:restartNumberingAfterBreak="0">
    <w:nsid w:val="1AAA17C1"/>
    <w:multiLevelType w:val="hybridMultilevel"/>
    <w:tmpl w:val="F2346922"/>
    <w:lvl w:ilvl="0" w:tplc="9ABA5B50">
      <w:numFmt w:val="bullet"/>
      <w:lvlText w:val=""/>
      <w:lvlJc w:val="left"/>
      <w:pPr>
        <w:ind w:left="294" w:hanging="142"/>
      </w:pPr>
      <w:rPr>
        <w:rFonts w:ascii="Symbol" w:eastAsia="Symbol" w:hAnsi="Symbol" w:cs="Symbol" w:hint="default"/>
        <w:w w:val="99"/>
        <w:sz w:val="20"/>
        <w:szCs w:val="20"/>
        <w:lang w:val="cs-CZ" w:eastAsia="en-US" w:bidi="ar-SA"/>
      </w:rPr>
    </w:lvl>
    <w:lvl w:ilvl="1" w:tplc="743EF96C">
      <w:numFmt w:val="bullet"/>
      <w:lvlText w:val="•"/>
      <w:lvlJc w:val="left"/>
      <w:pPr>
        <w:ind w:left="607" w:hanging="142"/>
      </w:pPr>
      <w:rPr>
        <w:rFonts w:hint="default"/>
        <w:lang w:val="cs-CZ" w:eastAsia="en-US" w:bidi="ar-SA"/>
      </w:rPr>
    </w:lvl>
    <w:lvl w:ilvl="2" w:tplc="4000D5D0">
      <w:numFmt w:val="bullet"/>
      <w:lvlText w:val="•"/>
      <w:lvlJc w:val="left"/>
      <w:pPr>
        <w:ind w:left="914" w:hanging="142"/>
      </w:pPr>
      <w:rPr>
        <w:rFonts w:hint="default"/>
        <w:lang w:val="cs-CZ" w:eastAsia="en-US" w:bidi="ar-SA"/>
      </w:rPr>
    </w:lvl>
    <w:lvl w:ilvl="3" w:tplc="15BEA29E">
      <w:numFmt w:val="bullet"/>
      <w:lvlText w:val="•"/>
      <w:lvlJc w:val="left"/>
      <w:pPr>
        <w:ind w:left="1221" w:hanging="142"/>
      </w:pPr>
      <w:rPr>
        <w:rFonts w:hint="default"/>
        <w:lang w:val="cs-CZ" w:eastAsia="en-US" w:bidi="ar-SA"/>
      </w:rPr>
    </w:lvl>
    <w:lvl w:ilvl="4" w:tplc="EF3ED6C0">
      <w:numFmt w:val="bullet"/>
      <w:lvlText w:val="•"/>
      <w:lvlJc w:val="left"/>
      <w:pPr>
        <w:ind w:left="1528" w:hanging="142"/>
      </w:pPr>
      <w:rPr>
        <w:rFonts w:hint="default"/>
        <w:lang w:val="cs-CZ" w:eastAsia="en-US" w:bidi="ar-SA"/>
      </w:rPr>
    </w:lvl>
    <w:lvl w:ilvl="5" w:tplc="FD0A24B4">
      <w:numFmt w:val="bullet"/>
      <w:lvlText w:val="•"/>
      <w:lvlJc w:val="left"/>
      <w:pPr>
        <w:ind w:left="1836" w:hanging="142"/>
      </w:pPr>
      <w:rPr>
        <w:rFonts w:hint="default"/>
        <w:lang w:val="cs-CZ" w:eastAsia="en-US" w:bidi="ar-SA"/>
      </w:rPr>
    </w:lvl>
    <w:lvl w:ilvl="6" w:tplc="59B843F4">
      <w:numFmt w:val="bullet"/>
      <w:lvlText w:val="•"/>
      <w:lvlJc w:val="left"/>
      <w:pPr>
        <w:ind w:left="2143" w:hanging="142"/>
      </w:pPr>
      <w:rPr>
        <w:rFonts w:hint="default"/>
        <w:lang w:val="cs-CZ" w:eastAsia="en-US" w:bidi="ar-SA"/>
      </w:rPr>
    </w:lvl>
    <w:lvl w:ilvl="7" w:tplc="48066FF8">
      <w:numFmt w:val="bullet"/>
      <w:lvlText w:val="•"/>
      <w:lvlJc w:val="left"/>
      <w:pPr>
        <w:ind w:left="2450" w:hanging="142"/>
      </w:pPr>
      <w:rPr>
        <w:rFonts w:hint="default"/>
        <w:lang w:val="cs-CZ" w:eastAsia="en-US" w:bidi="ar-SA"/>
      </w:rPr>
    </w:lvl>
    <w:lvl w:ilvl="8" w:tplc="DCE02930">
      <w:numFmt w:val="bullet"/>
      <w:lvlText w:val="•"/>
      <w:lvlJc w:val="left"/>
      <w:pPr>
        <w:ind w:left="2757" w:hanging="142"/>
      </w:pPr>
      <w:rPr>
        <w:rFonts w:hint="default"/>
        <w:lang w:val="cs-CZ" w:eastAsia="en-US" w:bidi="ar-SA"/>
      </w:rPr>
    </w:lvl>
  </w:abstractNum>
  <w:abstractNum w:abstractNumId="13" w15:restartNumberingAfterBreak="0">
    <w:nsid w:val="1ECC3F73"/>
    <w:multiLevelType w:val="hybridMultilevel"/>
    <w:tmpl w:val="C7E88918"/>
    <w:lvl w:ilvl="0" w:tplc="E6C0139E">
      <w:start w:val="1"/>
      <w:numFmt w:val="lowerLetter"/>
      <w:lvlText w:val="%1)"/>
      <w:lvlJc w:val="left"/>
      <w:pPr>
        <w:ind w:left="510" w:hanging="212"/>
      </w:pPr>
      <w:rPr>
        <w:rFonts w:ascii="Arial" w:eastAsia="Arial" w:hAnsi="Arial" w:cs="Arial" w:hint="default"/>
        <w:b/>
        <w:bCs/>
        <w:spacing w:val="-1"/>
        <w:w w:val="82"/>
        <w:sz w:val="22"/>
        <w:szCs w:val="22"/>
        <w:lang w:val="cs-CZ" w:eastAsia="en-US" w:bidi="ar-SA"/>
      </w:rPr>
    </w:lvl>
    <w:lvl w:ilvl="1" w:tplc="13423C88">
      <w:numFmt w:val="bullet"/>
      <w:lvlText w:val=""/>
      <w:lvlJc w:val="left"/>
      <w:pPr>
        <w:ind w:left="1011" w:hanging="351"/>
      </w:pPr>
      <w:rPr>
        <w:rFonts w:hint="default"/>
        <w:w w:val="100"/>
        <w:lang w:val="cs-CZ" w:eastAsia="en-US" w:bidi="ar-SA"/>
      </w:rPr>
    </w:lvl>
    <w:lvl w:ilvl="2" w:tplc="9014CB3C">
      <w:numFmt w:val="bullet"/>
      <w:lvlText w:val="•"/>
      <w:lvlJc w:val="left"/>
      <w:pPr>
        <w:ind w:left="1994" w:hanging="351"/>
      </w:pPr>
      <w:rPr>
        <w:rFonts w:hint="default"/>
        <w:lang w:val="cs-CZ" w:eastAsia="en-US" w:bidi="ar-SA"/>
      </w:rPr>
    </w:lvl>
    <w:lvl w:ilvl="3" w:tplc="65088120">
      <w:numFmt w:val="bullet"/>
      <w:lvlText w:val="•"/>
      <w:lvlJc w:val="left"/>
      <w:pPr>
        <w:ind w:left="2968" w:hanging="351"/>
      </w:pPr>
      <w:rPr>
        <w:rFonts w:hint="default"/>
        <w:lang w:val="cs-CZ" w:eastAsia="en-US" w:bidi="ar-SA"/>
      </w:rPr>
    </w:lvl>
    <w:lvl w:ilvl="4" w:tplc="3CE6AFE8">
      <w:numFmt w:val="bullet"/>
      <w:lvlText w:val="•"/>
      <w:lvlJc w:val="left"/>
      <w:pPr>
        <w:ind w:left="3942" w:hanging="351"/>
      </w:pPr>
      <w:rPr>
        <w:rFonts w:hint="default"/>
        <w:lang w:val="cs-CZ" w:eastAsia="en-US" w:bidi="ar-SA"/>
      </w:rPr>
    </w:lvl>
    <w:lvl w:ilvl="5" w:tplc="D9B44E18">
      <w:numFmt w:val="bullet"/>
      <w:lvlText w:val="•"/>
      <w:lvlJc w:val="left"/>
      <w:pPr>
        <w:ind w:left="4916" w:hanging="351"/>
      </w:pPr>
      <w:rPr>
        <w:rFonts w:hint="default"/>
        <w:lang w:val="cs-CZ" w:eastAsia="en-US" w:bidi="ar-SA"/>
      </w:rPr>
    </w:lvl>
    <w:lvl w:ilvl="6" w:tplc="818EAB44">
      <w:numFmt w:val="bullet"/>
      <w:lvlText w:val="•"/>
      <w:lvlJc w:val="left"/>
      <w:pPr>
        <w:ind w:left="5890" w:hanging="351"/>
      </w:pPr>
      <w:rPr>
        <w:rFonts w:hint="default"/>
        <w:lang w:val="cs-CZ" w:eastAsia="en-US" w:bidi="ar-SA"/>
      </w:rPr>
    </w:lvl>
    <w:lvl w:ilvl="7" w:tplc="E49A794E">
      <w:numFmt w:val="bullet"/>
      <w:lvlText w:val="•"/>
      <w:lvlJc w:val="left"/>
      <w:pPr>
        <w:ind w:left="6864" w:hanging="351"/>
      </w:pPr>
      <w:rPr>
        <w:rFonts w:hint="default"/>
        <w:lang w:val="cs-CZ" w:eastAsia="en-US" w:bidi="ar-SA"/>
      </w:rPr>
    </w:lvl>
    <w:lvl w:ilvl="8" w:tplc="2E805584">
      <w:numFmt w:val="bullet"/>
      <w:lvlText w:val="•"/>
      <w:lvlJc w:val="left"/>
      <w:pPr>
        <w:ind w:left="7838" w:hanging="351"/>
      </w:pPr>
      <w:rPr>
        <w:rFonts w:hint="default"/>
        <w:lang w:val="cs-CZ" w:eastAsia="en-US" w:bidi="ar-SA"/>
      </w:rPr>
    </w:lvl>
  </w:abstractNum>
  <w:abstractNum w:abstractNumId="14" w15:restartNumberingAfterBreak="0">
    <w:nsid w:val="23716A8B"/>
    <w:multiLevelType w:val="hybridMultilevel"/>
    <w:tmpl w:val="6BCCDD28"/>
    <w:lvl w:ilvl="0" w:tplc="085AC0BC">
      <w:numFmt w:val="bullet"/>
      <w:lvlText w:val=""/>
      <w:lvlJc w:val="left"/>
      <w:pPr>
        <w:ind w:left="1011" w:hanging="351"/>
      </w:pPr>
      <w:rPr>
        <w:rFonts w:hint="default"/>
        <w:w w:val="100"/>
        <w:lang w:val="cs-CZ" w:eastAsia="en-US" w:bidi="ar-SA"/>
      </w:rPr>
    </w:lvl>
    <w:lvl w:ilvl="1" w:tplc="9E12937E">
      <w:numFmt w:val="bullet"/>
      <w:lvlText w:val="•"/>
      <w:lvlJc w:val="left"/>
      <w:pPr>
        <w:ind w:left="1896" w:hanging="351"/>
      </w:pPr>
      <w:rPr>
        <w:rFonts w:hint="default"/>
        <w:lang w:val="cs-CZ" w:eastAsia="en-US" w:bidi="ar-SA"/>
      </w:rPr>
    </w:lvl>
    <w:lvl w:ilvl="2" w:tplc="B3462CA2">
      <w:numFmt w:val="bullet"/>
      <w:lvlText w:val="•"/>
      <w:lvlJc w:val="left"/>
      <w:pPr>
        <w:ind w:left="2773" w:hanging="351"/>
      </w:pPr>
      <w:rPr>
        <w:rFonts w:hint="default"/>
        <w:lang w:val="cs-CZ" w:eastAsia="en-US" w:bidi="ar-SA"/>
      </w:rPr>
    </w:lvl>
    <w:lvl w:ilvl="3" w:tplc="AC62C4FE">
      <w:numFmt w:val="bullet"/>
      <w:lvlText w:val="•"/>
      <w:lvlJc w:val="left"/>
      <w:pPr>
        <w:ind w:left="3649" w:hanging="351"/>
      </w:pPr>
      <w:rPr>
        <w:rFonts w:hint="default"/>
        <w:lang w:val="cs-CZ" w:eastAsia="en-US" w:bidi="ar-SA"/>
      </w:rPr>
    </w:lvl>
    <w:lvl w:ilvl="4" w:tplc="B5FC2204">
      <w:numFmt w:val="bullet"/>
      <w:lvlText w:val="•"/>
      <w:lvlJc w:val="left"/>
      <w:pPr>
        <w:ind w:left="4526" w:hanging="351"/>
      </w:pPr>
      <w:rPr>
        <w:rFonts w:hint="default"/>
        <w:lang w:val="cs-CZ" w:eastAsia="en-US" w:bidi="ar-SA"/>
      </w:rPr>
    </w:lvl>
    <w:lvl w:ilvl="5" w:tplc="41F843BE">
      <w:numFmt w:val="bullet"/>
      <w:lvlText w:val="•"/>
      <w:lvlJc w:val="left"/>
      <w:pPr>
        <w:ind w:left="5403" w:hanging="351"/>
      </w:pPr>
      <w:rPr>
        <w:rFonts w:hint="default"/>
        <w:lang w:val="cs-CZ" w:eastAsia="en-US" w:bidi="ar-SA"/>
      </w:rPr>
    </w:lvl>
    <w:lvl w:ilvl="6" w:tplc="26002368">
      <w:numFmt w:val="bullet"/>
      <w:lvlText w:val="•"/>
      <w:lvlJc w:val="left"/>
      <w:pPr>
        <w:ind w:left="6279" w:hanging="351"/>
      </w:pPr>
      <w:rPr>
        <w:rFonts w:hint="default"/>
        <w:lang w:val="cs-CZ" w:eastAsia="en-US" w:bidi="ar-SA"/>
      </w:rPr>
    </w:lvl>
    <w:lvl w:ilvl="7" w:tplc="BA5275CE">
      <w:numFmt w:val="bullet"/>
      <w:lvlText w:val="•"/>
      <w:lvlJc w:val="left"/>
      <w:pPr>
        <w:ind w:left="7156" w:hanging="351"/>
      </w:pPr>
      <w:rPr>
        <w:rFonts w:hint="default"/>
        <w:lang w:val="cs-CZ" w:eastAsia="en-US" w:bidi="ar-SA"/>
      </w:rPr>
    </w:lvl>
    <w:lvl w:ilvl="8" w:tplc="FBC4296A">
      <w:numFmt w:val="bullet"/>
      <w:lvlText w:val="•"/>
      <w:lvlJc w:val="left"/>
      <w:pPr>
        <w:ind w:left="8033" w:hanging="351"/>
      </w:pPr>
      <w:rPr>
        <w:rFonts w:hint="default"/>
        <w:lang w:val="cs-CZ" w:eastAsia="en-US" w:bidi="ar-SA"/>
      </w:rPr>
    </w:lvl>
  </w:abstractNum>
  <w:abstractNum w:abstractNumId="15" w15:restartNumberingAfterBreak="0">
    <w:nsid w:val="28E47E5C"/>
    <w:multiLevelType w:val="hybridMultilevel"/>
    <w:tmpl w:val="EA6814AC"/>
    <w:lvl w:ilvl="0" w:tplc="70E20048">
      <w:numFmt w:val="bullet"/>
      <w:lvlText w:val="-"/>
      <w:lvlJc w:val="left"/>
      <w:pPr>
        <w:ind w:left="1726" w:hanging="344"/>
      </w:pPr>
      <w:rPr>
        <w:rFonts w:ascii="Times New Roman" w:eastAsia="Times New Roman" w:hAnsi="Times New Roman" w:cs="Times New Roman" w:hint="default"/>
        <w:w w:val="100"/>
        <w:sz w:val="22"/>
        <w:szCs w:val="22"/>
        <w:lang w:val="cs-CZ" w:eastAsia="en-US" w:bidi="ar-SA"/>
      </w:rPr>
    </w:lvl>
    <w:lvl w:ilvl="1" w:tplc="0C682C88">
      <w:numFmt w:val="bullet"/>
      <w:lvlText w:val="•"/>
      <w:lvlJc w:val="left"/>
      <w:pPr>
        <w:ind w:left="2526" w:hanging="344"/>
      </w:pPr>
      <w:rPr>
        <w:rFonts w:hint="default"/>
        <w:lang w:val="cs-CZ" w:eastAsia="en-US" w:bidi="ar-SA"/>
      </w:rPr>
    </w:lvl>
    <w:lvl w:ilvl="2" w:tplc="AD3ECC86">
      <w:numFmt w:val="bullet"/>
      <w:lvlText w:val="•"/>
      <w:lvlJc w:val="left"/>
      <w:pPr>
        <w:ind w:left="3333" w:hanging="344"/>
      </w:pPr>
      <w:rPr>
        <w:rFonts w:hint="default"/>
        <w:lang w:val="cs-CZ" w:eastAsia="en-US" w:bidi="ar-SA"/>
      </w:rPr>
    </w:lvl>
    <w:lvl w:ilvl="3" w:tplc="DE7CE5B8">
      <w:numFmt w:val="bullet"/>
      <w:lvlText w:val="•"/>
      <w:lvlJc w:val="left"/>
      <w:pPr>
        <w:ind w:left="4139" w:hanging="344"/>
      </w:pPr>
      <w:rPr>
        <w:rFonts w:hint="default"/>
        <w:lang w:val="cs-CZ" w:eastAsia="en-US" w:bidi="ar-SA"/>
      </w:rPr>
    </w:lvl>
    <w:lvl w:ilvl="4" w:tplc="4028D144">
      <w:numFmt w:val="bullet"/>
      <w:lvlText w:val="•"/>
      <w:lvlJc w:val="left"/>
      <w:pPr>
        <w:ind w:left="4946" w:hanging="344"/>
      </w:pPr>
      <w:rPr>
        <w:rFonts w:hint="default"/>
        <w:lang w:val="cs-CZ" w:eastAsia="en-US" w:bidi="ar-SA"/>
      </w:rPr>
    </w:lvl>
    <w:lvl w:ilvl="5" w:tplc="B46ACE28">
      <w:numFmt w:val="bullet"/>
      <w:lvlText w:val="•"/>
      <w:lvlJc w:val="left"/>
      <w:pPr>
        <w:ind w:left="5753" w:hanging="344"/>
      </w:pPr>
      <w:rPr>
        <w:rFonts w:hint="default"/>
        <w:lang w:val="cs-CZ" w:eastAsia="en-US" w:bidi="ar-SA"/>
      </w:rPr>
    </w:lvl>
    <w:lvl w:ilvl="6" w:tplc="7D58FC92">
      <w:numFmt w:val="bullet"/>
      <w:lvlText w:val="•"/>
      <w:lvlJc w:val="left"/>
      <w:pPr>
        <w:ind w:left="6559" w:hanging="344"/>
      </w:pPr>
      <w:rPr>
        <w:rFonts w:hint="default"/>
        <w:lang w:val="cs-CZ" w:eastAsia="en-US" w:bidi="ar-SA"/>
      </w:rPr>
    </w:lvl>
    <w:lvl w:ilvl="7" w:tplc="36D266C8">
      <w:numFmt w:val="bullet"/>
      <w:lvlText w:val="•"/>
      <w:lvlJc w:val="left"/>
      <w:pPr>
        <w:ind w:left="7366" w:hanging="344"/>
      </w:pPr>
      <w:rPr>
        <w:rFonts w:hint="default"/>
        <w:lang w:val="cs-CZ" w:eastAsia="en-US" w:bidi="ar-SA"/>
      </w:rPr>
    </w:lvl>
    <w:lvl w:ilvl="8" w:tplc="5BCE4A76">
      <w:numFmt w:val="bullet"/>
      <w:lvlText w:val="•"/>
      <w:lvlJc w:val="left"/>
      <w:pPr>
        <w:ind w:left="8173" w:hanging="344"/>
      </w:pPr>
      <w:rPr>
        <w:rFonts w:hint="default"/>
        <w:lang w:val="cs-CZ" w:eastAsia="en-US" w:bidi="ar-SA"/>
      </w:rPr>
    </w:lvl>
  </w:abstractNum>
  <w:abstractNum w:abstractNumId="16" w15:restartNumberingAfterBreak="0">
    <w:nsid w:val="2A1F287B"/>
    <w:multiLevelType w:val="hybridMultilevel"/>
    <w:tmpl w:val="43521F78"/>
    <w:lvl w:ilvl="0" w:tplc="98EC0950">
      <w:numFmt w:val="bullet"/>
      <w:lvlText w:val=""/>
      <w:lvlJc w:val="left"/>
      <w:pPr>
        <w:ind w:left="294" w:hanging="142"/>
      </w:pPr>
      <w:rPr>
        <w:rFonts w:ascii="Symbol" w:eastAsia="Symbol" w:hAnsi="Symbol" w:cs="Symbol" w:hint="default"/>
        <w:w w:val="99"/>
        <w:sz w:val="20"/>
        <w:szCs w:val="20"/>
        <w:lang w:val="cs-CZ" w:eastAsia="en-US" w:bidi="ar-SA"/>
      </w:rPr>
    </w:lvl>
    <w:lvl w:ilvl="1" w:tplc="BE52F364">
      <w:numFmt w:val="bullet"/>
      <w:lvlText w:val="•"/>
      <w:lvlJc w:val="left"/>
      <w:pPr>
        <w:ind w:left="607" w:hanging="142"/>
      </w:pPr>
      <w:rPr>
        <w:rFonts w:hint="default"/>
        <w:lang w:val="cs-CZ" w:eastAsia="en-US" w:bidi="ar-SA"/>
      </w:rPr>
    </w:lvl>
    <w:lvl w:ilvl="2" w:tplc="F32447CA">
      <w:numFmt w:val="bullet"/>
      <w:lvlText w:val="•"/>
      <w:lvlJc w:val="left"/>
      <w:pPr>
        <w:ind w:left="914" w:hanging="142"/>
      </w:pPr>
      <w:rPr>
        <w:rFonts w:hint="default"/>
        <w:lang w:val="cs-CZ" w:eastAsia="en-US" w:bidi="ar-SA"/>
      </w:rPr>
    </w:lvl>
    <w:lvl w:ilvl="3" w:tplc="7A020762">
      <w:numFmt w:val="bullet"/>
      <w:lvlText w:val="•"/>
      <w:lvlJc w:val="left"/>
      <w:pPr>
        <w:ind w:left="1221" w:hanging="142"/>
      </w:pPr>
      <w:rPr>
        <w:rFonts w:hint="default"/>
        <w:lang w:val="cs-CZ" w:eastAsia="en-US" w:bidi="ar-SA"/>
      </w:rPr>
    </w:lvl>
    <w:lvl w:ilvl="4" w:tplc="99DAE16C">
      <w:numFmt w:val="bullet"/>
      <w:lvlText w:val="•"/>
      <w:lvlJc w:val="left"/>
      <w:pPr>
        <w:ind w:left="1528" w:hanging="142"/>
      </w:pPr>
      <w:rPr>
        <w:rFonts w:hint="default"/>
        <w:lang w:val="cs-CZ" w:eastAsia="en-US" w:bidi="ar-SA"/>
      </w:rPr>
    </w:lvl>
    <w:lvl w:ilvl="5" w:tplc="7974E7C8">
      <w:numFmt w:val="bullet"/>
      <w:lvlText w:val="•"/>
      <w:lvlJc w:val="left"/>
      <w:pPr>
        <w:ind w:left="1836" w:hanging="142"/>
      </w:pPr>
      <w:rPr>
        <w:rFonts w:hint="default"/>
        <w:lang w:val="cs-CZ" w:eastAsia="en-US" w:bidi="ar-SA"/>
      </w:rPr>
    </w:lvl>
    <w:lvl w:ilvl="6" w:tplc="8D06C54A">
      <w:numFmt w:val="bullet"/>
      <w:lvlText w:val="•"/>
      <w:lvlJc w:val="left"/>
      <w:pPr>
        <w:ind w:left="2143" w:hanging="142"/>
      </w:pPr>
      <w:rPr>
        <w:rFonts w:hint="default"/>
        <w:lang w:val="cs-CZ" w:eastAsia="en-US" w:bidi="ar-SA"/>
      </w:rPr>
    </w:lvl>
    <w:lvl w:ilvl="7" w:tplc="482419DC">
      <w:numFmt w:val="bullet"/>
      <w:lvlText w:val="•"/>
      <w:lvlJc w:val="left"/>
      <w:pPr>
        <w:ind w:left="2450" w:hanging="142"/>
      </w:pPr>
      <w:rPr>
        <w:rFonts w:hint="default"/>
        <w:lang w:val="cs-CZ" w:eastAsia="en-US" w:bidi="ar-SA"/>
      </w:rPr>
    </w:lvl>
    <w:lvl w:ilvl="8" w:tplc="8CF06BA4">
      <w:numFmt w:val="bullet"/>
      <w:lvlText w:val="•"/>
      <w:lvlJc w:val="left"/>
      <w:pPr>
        <w:ind w:left="2757" w:hanging="142"/>
      </w:pPr>
      <w:rPr>
        <w:rFonts w:hint="default"/>
        <w:lang w:val="cs-CZ" w:eastAsia="en-US" w:bidi="ar-SA"/>
      </w:rPr>
    </w:lvl>
  </w:abstractNum>
  <w:abstractNum w:abstractNumId="17" w15:restartNumberingAfterBreak="0">
    <w:nsid w:val="2C3B0369"/>
    <w:multiLevelType w:val="hybridMultilevel"/>
    <w:tmpl w:val="02D88F14"/>
    <w:lvl w:ilvl="0" w:tplc="5D200E72">
      <w:start w:val="1"/>
      <w:numFmt w:val="lowerRoman"/>
      <w:lvlText w:val="(%1)"/>
      <w:lvlJc w:val="left"/>
      <w:pPr>
        <w:ind w:left="803" w:hanging="222"/>
      </w:pPr>
      <w:rPr>
        <w:rFonts w:ascii="Arial" w:eastAsia="Arial" w:hAnsi="Arial" w:cs="Arial" w:hint="default"/>
        <w:b/>
        <w:bCs/>
        <w:w w:val="82"/>
        <w:sz w:val="22"/>
        <w:szCs w:val="22"/>
        <w:u w:val="single" w:color="000000"/>
        <w:lang w:val="cs-CZ" w:eastAsia="en-US" w:bidi="ar-SA"/>
      </w:rPr>
    </w:lvl>
    <w:lvl w:ilvl="1" w:tplc="6A2CA5AC">
      <w:numFmt w:val="bullet"/>
      <w:lvlText w:val="•"/>
      <w:lvlJc w:val="left"/>
      <w:pPr>
        <w:ind w:left="1698" w:hanging="222"/>
      </w:pPr>
      <w:rPr>
        <w:rFonts w:hint="default"/>
        <w:lang w:val="cs-CZ" w:eastAsia="en-US" w:bidi="ar-SA"/>
      </w:rPr>
    </w:lvl>
    <w:lvl w:ilvl="2" w:tplc="3CF62652">
      <w:numFmt w:val="bullet"/>
      <w:lvlText w:val="•"/>
      <w:lvlJc w:val="left"/>
      <w:pPr>
        <w:ind w:left="2597" w:hanging="222"/>
      </w:pPr>
      <w:rPr>
        <w:rFonts w:hint="default"/>
        <w:lang w:val="cs-CZ" w:eastAsia="en-US" w:bidi="ar-SA"/>
      </w:rPr>
    </w:lvl>
    <w:lvl w:ilvl="3" w:tplc="6D1419E8">
      <w:numFmt w:val="bullet"/>
      <w:lvlText w:val="•"/>
      <w:lvlJc w:val="left"/>
      <w:pPr>
        <w:ind w:left="3495" w:hanging="222"/>
      </w:pPr>
      <w:rPr>
        <w:rFonts w:hint="default"/>
        <w:lang w:val="cs-CZ" w:eastAsia="en-US" w:bidi="ar-SA"/>
      </w:rPr>
    </w:lvl>
    <w:lvl w:ilvl="4" w:tplc="5B58CBC8">
      <w:numFmt w:val="bullet"/>
      <w:lvlText w:val="•"/>
      <w:lvlJc w:val="left"/>
      <w:pPr>
        <w:ind w:left="4394" w:hanging="222"/>
      </w:pPr>
      <w:rPr>
        <w:rFonts w:hint="default"/>
        <w:lang w:val="cs-CZ" w:eastAsia="en-US" w:bidi="ar-SA"/>
      </w:rPr>
    </w:lvl>
    <w:lvl w:ilvl="5" w:tplc="2BE0B49A">
      <w:numFmt w:val="bullet"/>
      <w:lvlText w:val="•"/>
      <w:lvlJc w:val="left"/>
      <w:pPr>
        <w:ind w:left="5293" w:hanging="222"/>
      </w:pPr>
      <w:rPr>
        <w:rFonts w:hint="default"/>
        <w:lang w:val="cs-CZ" w:eastAsia="en-US" w:bidi="ar-SA"/>
      </w:rPr>
    </w:lvl>
    <w:lvl w:ilvl="6" w:tplc="0B60DFB6">
      <w:numFmt w:val="bullet"/>
      <w:lvlText w:val="•"/>
      <w:lvlJc w:val="left"/>
      <w:pPr>
        <w:ind w:left="6191" w:hanging="222"/>
      </w:pPr>
      <w:rPr>
        <w:rFonts w:hint="default"/>
        <w:lang w:val="cs-CZ" w:eastAsia="en-US" w:bidi="ar-SA"/>
      </w:rPr>
    </w:lvl>
    <w:lvl w:ilvl="7" w:tplc="062ADE64">
      <w:numFmt w:val="bullet"/>
      <w:lvlText w:val="•"/>
      <w:lvlJc w:val="left"/>
      <w:pPr>
        <w:ind w:left="7090" w:hanging="222"/>
      </w:pPr>
      <w:rPr>
        <w:rFonts w:hint="default"/>
        <w:lang w:val="cs-CZ" w:eastAsia="en-US" w:bidi="ar-SA"/>
      </w:rPr>
    </w:lvl>
    <w:lvl w:ilvl="8" w:tplc="59EC3254">
      <w:numFmt w:val="bullet"/>
      <w:lvlText w:val="•"/>
      <w:lvlJc w:val="left"/>
      <w:pPr>
        <w:ind w:left="7989" w:hanging="222"/>
      </w:pPr>
      <w:rPr>
        <w:rFonts w:hint="default"/>
        <w:lang w:val="cs-CZ" w:eastAsia="en-US" w:bidi="ar-SA"/>
      </w:rPr>
    </w:lvl>
  </w:abstractNum>
  <w:abstractNum w:abstractNumId="18" w15:restartNumberingAfterBreak="0">
    <w:nsid w:val="2C766984"/>
    <w:multiLevelType w:val="hybridMultilevel"/>
    <w:tmpl w:val="7228C7A4"/>
    <w:lvl w:ilvl="0" w:tplc="756E5E2C">
      <w:numFmt w:val="bullet"/>
      <w:lvlText w:val=""/>
      <w:lvlJc w:val="left"/>
      <w:pPr>
        <w:ind w:left="294" w:hanging="142"/>
      </w:pPr>
      <w:rPr>
        <w:rFonts w:ascii="Symbol" w:eastAsia="Symbol" w:hAnsi="Symbol" w:cs="Symbol" w:hint="default"/>
        <w:w w:val="99"/>
        <w:sz w:val="20"/>
        <w:szCs w:val="20"/>
        <w:lang w:val="cs-CZ" w:eastAsia="en-US" w:bidi="ar-SA"/>
      </w:rPr>
    </w:lvl>
    <w:lvl w:ilvl="1" w:tplc="3A703FD2">
      <w:numFmt w:val="bullet"/>
      <w:lvlText w:val="•"/>
      <w:lvlJc w:val="left"/>
      <w:pPr>
        <w:ind w:left="607" w:hanging="142"/>
      </w:pPr>
      <w:rPr>
        <w:rFonts w:hint="default"/>
        <w:lang w:val="cs-CZ" w:eastAsia="en-US" w:bidi="ar-SA"/>
      </w:rPr>
    </w:lvl>
    <w:lvl w:ilvl="2" w:tplc="C8643AFE">
      <w:numFmt w:val="bullet"/>
      <w:lvlText w:val="•"/>
      <w:lvlJc w:val="left"/>
      <w:pPr>
        <w:ind w:left="914" w:hanging="142"/>
      </w:pPr>
      <w:rPr>
        <w:rFonts w:hint="default"/>
        <w:lang w:val="cs-CZ" w:eastAsia="en-US" w:bidi="ar-SA"/>
      </w:rPr>
    </w:lvl>
    <w:lvl w:ilvl="3" w:tplc="9FFE48A2">
      <w:numFmt w:val="bullet"/>
      <w:lvlText w:val="•"/>
      <w:lvlJc w:val="left"/>
      <w:pPr>
        <w:ind w:left="1221" w:hanging="142"/>
      </w:pPr>
      <w:rPr>
        <w:rFonts w:hint="default"/>
        <w:lang w:val="cs-CZ" w:eastAsia="en-US" w:bidi="ar-SA"/>
      </w:rPr>
    </w:lvl>
    <w:lvl w:ilvl="4" w:tplc="04220C4E">
      <w:numFmt w:val="bullet"/>
      <w:lvlText w:val="•"/>
      <w:lvlJc w:val="left"/>
      <w:pPr>
        <w:ind w:left="1528" w:hanging="142"/>
      </w:pPr>
      <w:rPr>
        <w:rFonts w:hint="default"/>
        <w:lang w:val="cs-CZ" w:eastAsia="en-US" w:bidi="ar-SA"/>
      </w:rPr>
    </w:lvl>
    <w:lvl w:ilvl="5" w:tplc="4DFC4A70">
      <w:numFmt w:val="bullet"/>
      <w:lvlText w:val="•"/>
      <w:lvlJc w:val="left"/>
      <w:pPr>
        <w:ind w:left="1836" w:hanging="142"/>
      </w:pPr>
      <w:rPr>
        <w:rFonts w:hint="default"/>
        <w:lang w:val="cs-CZ" w:eastAsia="en-US" w:bidi="ar-SA"/>
      </w:rPr>
    </w:lvl>
    <w:lvl w:ilvl="6" w:tplc="03D43518">
      <w:numFmt w:val="bullet"/>
      <w:lvlText w:val="•"/>
      <w:lvlJc w:val="left"/>
      <w:pPr>
        <w:ind w:left="2143" w:hanging="142"/>
      </w:pPr>
      <w:rPr>
        <w:rFonts w:hint="default"/>
        <w:lang w:val="cs-CZ" w:eastAsia="en-US" w:bidi="ar-SA"/>
      </w:rPr>
    </w:lvl>
    <w:lvl w:ilvl="7" w:tplc="26CCCFEE">
      <w:numFmt w:val="bullet"/>
      <w:lvlText w:val="•"/>
      <w:lvlJc w:val="left"/>
      <w:pPr>
        <w:ind w:left="2450" w:hanging="142"/>
      </w:pPr>
      <w:rPr>
        <w:rFonts w:hint="default"/>
        <w:lang w:val="cs-CZ" w:eastAsia="en-US" w:bidi="ar-SA"/>
      </w:rPr>
    </w:lvl>
    <w:lvl w:ilvl="8" w:tplc="653ADFE2">
      <w:numFmt w:val="bullet"/>
      <w:lvlText w:val="•"/>
      <w:lvlJc w:val="left"/>
      <w:pPr>
        <w:ind w:left="2757" w:hanging="142"/>
      </w:pPr>
      <w:rPr>
        <w:rFonts w:hint="default"/>
        <w:lang w:val="cs-CZ" w:eastAsia="en-US" w:bidi="ar-SA"/>
      </w:rPr>
    </w:lvl>
  </w:abstractNum>
  <w:abstractNum w:abstractNumId="19" w15:restartNumberingAfterBreak="0">
    <w:nsid w:val="2E843B85"/>
    <w:multiLevelType w:val="hybridMultilevel"/>
    <w:tmpl w:val="C95688A8"/>
    <w:lvl w:ilvl="0" w:tplc="0405000F">
      <w:start w:val="1"/>
      <w:numFmt w:val="decimal"/>
      <w:lvlText w:val="%1."/>
      <w:lvlJc w:val="left"/>
      <w:pPr>
        <w:ind w:left="810" w:hanging="286"/>
      </w:pPr>
      <w:rPr>
        <w:rFonts w:hint="default"/>
        <w:w w:val="100"/>
        <w:lang w:val="cs-CZ" w:eastAsia="en-US" w:bidi="ar-SA"/>
      </w:rPr>
    </w:lvl>
    <w:lvl w:ilvl="1" w:tplc="FFFFFFFF">
      <w:numFmt w:val="bullet"/>
      <w:lvlText w:val="•"/>
      <w:lvlJc w:val="left"/>
      <w:pPr>
        <w:ind w:left="1716" w:hanging="286"/>
      </w:pPr>
      <w:rPr>
        <w:rFonts w:hint="default"/>
        <w:lang w:val="cs-CZ" w:eastAsia="en-US" w:bidi="ar-SA"/>
      </w:rPr>
    </w:lvl>
    <w:lvl w:ilvl="2" w:tplc="FFFFFFFF">
      <w:numFmt w:val="bullet"/>
      <w:lvlText w:val="•"/>
      <w:lvlJc w:val="left"/>
      <w:pPr>
        <w:ind w:left="2613" w:hanging="286"/>
      </w:pPr>
      <w:rPr>
        <w:rFonts w:hint="default"/>
        <w:lang w:val="cs-CZ" w:eastAsia="en-US" w:bidi="ar-SA"/>
      </w:rPr>
    </w:lvl>
    <w:lvl w:ilvl="3" w:tplc="FFFFFFFF">
      <w:numFmt w:val="bullet"/>
      <w:lvlText w:val="•"/>
      <w:lvlJc w:val="left"/>
      <w:pPr>
        <w:ind w:left="3509" w:hanging="286"/>
      </w:pPr>
      <w:rPr>
        <w:rFonts w:hint="default"/>
        <w:lang w:val="cs-CZ" w:eastAsia="en-US" w:bidi="ar-SA"/>
      </w:rPr>
    </w:lvl>
    <w:lvl w:ilvl="4" w:tplc="FFFFFFFF">
      <w:numFmt w:val="bullet"/>
      <w:lvlText w:val="•"/>
      <w:lvlJc w:val="left"/>
      <w:pPr>
        <w:ind w:left="4406" w:hanging="286"/>
      </w:pPr>
      <w:rPr>
        <w:rFonts w:hint="default"/>
        <w:lang w:val="cs-CZ" w:eastAsia="en-US" w:bidi="ar-SA"/>
      </w:rPr>
    </w:lvl>
    <w:lvl w:ilvl="5" w:tplc="FFFFFFFF">
      <w:numFmt w:val="bullet"/>
      <w:lvlText w:val="•"/>
      <w:lvlJc w:val="left"/>
      <w:pPr>
        <w:ind w:left="5303" w:hanging="286"/>
      </w:pPr>
      <w:rPr>
        <w:rFonts w:hint="default"/>
        <w:lang w:val="cs-CZ" w:eastAsia="en-US" w:bidi="ar-SA"/>
      </w:rPr>
    </w:lvl>
    <w:lvl w:ilvl="6" w:tplc="FFFFFFFF">
      <w:numFmt w:val="bullet"/>
      <w:lvlText w:val="•"/>
      <w:lvlJc w:val="left"/>
      <w:pPr>
        <w:ind w:left="6199" w:hanging="286"/>
      </w:pPr>
      <w:rPr>
        <w:rFonts w:hint="default"/>
        <w:lang w:val="cs-CZ" w:eastAsia="en-US" w:bidi="ar-SA"/>
      </w:rPr>
    </w:lvl>
    <w:lvl w:ilvl="7" w:tplc="FFFFFFFF">
      <w:numFmt w:val="bullet"/>
      <w:lvlText w:val="•"/>
      <w:lvlJc w:val="left"/>
      <w:pPr>
        <w:ind w:left="7096" w:hanging="286"/>
      </w:pPr>
      <w:rPr>
        <w:rFonts w:hint="default"/>
        <w:lang w:val="cs-CZ" w:eastAsia="en-US" w:bidi="ar-SA"/>
      </w:rPr>
    </w:lvl>
    <w:lvl w:ilvl="8" w:tplc="FFFFFFFF">
      <w:numFmt w:val="bullet"/>
      <w:lvlText w:val="•"/>
      <w:lvlJc w:val="left"/>
      <w:pPr>
        <w:ind w:left="7993" w:hanging="286"/>
      </w:pPr>
      <w:rPr>
        <w:rFonts w:hint="default"/>
        <w:lang w:val="cs-CZ" w:eastAsia="en-US" w:bidi="ar-SA"/>
      </w:rPr>
    </w:lvl>
  </w:abstractNum>
  <w:abstractNum w:abstractNumId="20" w15:restartNumberingAfterBreak="0">
    <w:nsid w:val="31C6374D"/>
    <w:multiLevelType w:val="hybridMultilevel"/>
    <w:tmpl w:val="64EC27CA"/>
    <w:lvl w:ilvl="0" w:tplc="D49ADA40">
      <w:numFmt w:val="bullet"/>
      <w:lvlText w:val=""/>
      <w:lvlJc w:val="left"/>
      <w:pPr>
        <w:ind w:left="294" w:hanging="142"/>
      </w:pPr>
      <w:rPr>
        <w:rFonts w:ascii="Symbol" w:eastAsia="Symbol" w:hAnsi="Symbol" w:cs="Symbol" w:hint="default"/>
        <w:w w:val="99"/>
        <w:sz w:val="20"/>
        <w:szCs w:val="20"/>
        <w:lang w:val="cs-CZ" w:eastAsia="en-US" w:bidi="ar-SA"/>
      </w:rPr>
    </w:lvl>
    <w:lvl w:ilvl="1" w:tplc="882C753A">
      <w:numFmt w:val="bullet"/>
      <w:lvlText w:val="•"/>
      <w:lvlJc w:val="left"/>
      <w:pPr>
        <w:ind w:left="607" w:hanging="142"/>
      </w:pPr>
      <w:rPr>
        <w:rFonts w:hint="default"/>
        <w:lang w:val="cs-CZ" w:eastAsia="en-US" w:bidi="ar-SA"/>
      </w:rPr>
    </w:lvl>
    <w:lvl w:ilvl="2" w:tplc="8B9EA180">
      <w:numFmt w:val="bullet"/>
      <w:lvlText w:val="•"/>
      <w:lvlJc w:val="left"/>
      <w:pPr>
        <w:ind w:left="914" w:hanging="142"/>
      </w:pPr>
      <w:rPr>
        <w:rFonts w:hint="default"/>
        <w:lang w:val="cs-CZ" w:eastAsia="en-US" w:bidi="ar-SA"/>
      </w:rPr>
    </w:lvl>
    <w:lvl w:ilvl="3" w:tplc="53206C74">
      <w:numFmt w:val="bullet"/>
      <w:lvlText w:val="•"/>
      <w:lvlJc w:val="left"/>
      <w:pPr>
        <w:ind w:left="1221" w:hanging="142"/>
      </w:pPr>
      <w:rPr>
        <w:rFonts w:hint="default"/>
        <w:lang w:val="cs-CZ" w:eastAsia="en-US" w:bidi="ar-SA"/>
      </w:rPr>
    </w:lvl>
    <w:lvl w:ilvl="4" w:tplc="FC9EC022">
      <w:numFmt w:val="bullet"/>
      <w:lvlText w:val="•"/>
      <w:lvlJc w:val="left"/>
      <w:pPr>
        <w:ind w:left="1528" w:hanging="142"/>
      </w:pPr>
      <w:rPr>
        <w:rFonts w:hint="default"/>
        <w:lang w:val="cs-CZ" w:eastAsia="en-US" w:bidi="ar-SA"/>
      </w:rPr>
    </w:lvl>
    <w:lvl w:ilvl="5" w:tplc="8000F452">
      <w:numFmt w:val="bullet"/>
      <w:lvlText w:val="•"/>
      <w:lvlJc w:val="left"/>
      <w:pPr>
        <w:ind w:left="1836" w:hanging="142"/>
      </w:pPr>
      <w:rPr>
        <w:rFonts w:hint="default"/>
        <w:lang w:val="cs-CZ" w:eastAsia="en-US" w:bidi="ar-SA"/>
      </w:rPr>
    </w:lvl>
    <w:lvl w:ilvl="6" w:tplc="B198BB5A">
      <w:numFmt w:val="bullet"/>
      <w:lvlText w:val="•"/>
      <w:lvlJc w:val="left"/>
      <w:pPr>
        <w:ind w:left="2143" w:hanging="142"/>
      </w:pPr>
      <w:rPr>
        <w:rFonts w:hint="default"/>
        <w:lang w:val="cs-CZ" w:eastAsia="en-US" w:bidi="ar-SA"/>
      </w:rPr>
    </w:lvl>
    <w:lvl w:ilvl="7" w:tplc="EC0077D6">
      <w:numFmt w:val="bullet"/>
      <w:lvlText w:val="•"/>
      <w:lvlJc w:val="left"/>
      <w:pPr>
        <w:ind w:left="2450" w:hanging="142"/>
      </w:pPr>
      <w:rPr>
        <w:rFonts w:hint="default"/>
        <w:lang w:val="cs-CZ" w:eastAsia="en-US" w:bidi="ar-SA"/>
      </w:rPr>
    </w:lvl>
    <w:lvl w:ilvl="8" w:tplc="E0E2CD2C">
      <w:numFmt w:val="bullet"/>
      <w:lvlText w:val="•"/>
      <w:lvlJc w:val="left"/>
      <w:pPr>
        <w:ind w:left="2757" w:hanging="142"/>
      </w:pPr>
      <w:rPr>
        <w:rFonts w:hint="default"/>
        <w:lang w:val="cs-CZ" w:eastAsia="en-US" w:bidi="ar-SA"/>
      </w:rPr>
    </w:lvl>
  </w:abstractNum>
  <w:abstractNum w:abstractNumId="21" w15:restartNumberingAfterBreak="0">
    <w:nsid w:val="336C74BE"/>
    <w:multiLevelType w:val="hybridMultilevel"/>
    <w:tmpl w:val="F858FFAE"/>
    <w:lvl w:ilvl="0" w:tplc="3C96CCC2">
      <w:numFmt w:val="bullet"/>
      <w:lvlText w:val=""/>
      <w:lvlJc w:val="left"/>
      <w:pPr>
        <w:ind w:left="294" w:hanging="142"/>
      </w:pPr>
      <w:rPr>
        <w:rFonts w:ascii="Symbol" w:eastAsia="Symbol" w:hAnsi="Symbol" w:cs="Symbol" w:hint="default"/>
        <w:w w:val="99"/>
        <w:sz w:val="20"/>
        <w:szCs w:val="20"/>
        <w:lang w:val="cs-CZ" w:eastAsia="en-US" w:bidi="ar-SA"/>
      </w:rPr>
    </w:lvl>
    <w:lvl w:ilvl="1" w:tplc="C13CCAE8">
      <w:numFmt w:val="bullet"/>
      <w:lvlText w:val="•"/>
      <w:lvlJc w:val="left"/>
      <w:pPr>
        <w:ind w:left="607" w:hanging="142"/>
      </w:pPr>
      <w:rPr>
        <w:rFonts w:hint="default"/>
        <w:lang w:val="cs-CZ" w:eastAsia="en-US" w:bidi="ar-SA"/>
      </w:rPr>
    </w:lvl>
    <w:lvl w:ilvl="2" w:tplc="DDEE7C64">
      <w:numFmt w:val="bullet"/>
      <w:lvlText w:val="•"/>
      <w:lvlJc w:val="left"/>
      <w:pPr>
        <w:ind w:left="914" w:hanging="142"/>
      </w:pPr>
      <w:rPr>
        <w:rFonts w:hint="default"/>
        <w:lang w:val="cs-CZ" w:eastAsia="en-US" w:bidi="ar-SA"/>
      </w:rPr>
    </w:lvl>
    <w:lvl w:ilvl="3" w:tplc="9832665A">
      <w:numFmt w:val="bullet"/>
      <w:lvlText w:val="•"/>
      <w:lvlJc w:val="left"/>
      <w:pPr>
        <w:ind w:left="1221" w:hanging="142"/>
      </w:pPr>
      <w:rPr>
        <w:rFonts w:hint="default"/>
        <w:lang w:val="cs-CZ" w:eastAsia="en-US" w:bidi="ar-SA"/>
      </w:rPr>
    </w:lvl>
    <w:lvl w:ilvl="4" w:tplc="F4FABF04">
      <w:numFmt w:val="bullet"/>
      <w:lvlText w:val="•"/>
      <w:lvlJc w:val="left"/>
      <w:pPr>
        <w:ind w:left="1528" w:hanging="142"/>
      </w:pPr>
      <w:rPr>
        <w:rFonts w:hint="default"/>
        <w:lang w:val="cs-CZ" w:eastAsia="en-US" w:bidi="ar-SA"/>
      </w:rPr>
    </w:lvl>
    <w:lvl w:ilvl="5" w:tplc="A2D2E73C">
      <w:numFmt w:val="bullet"/>
      <w:lvlText w:val="•"/>
      <w:lvlJc w:val="left"/>
      <w:pPr>
        <w:ind w:left="1836" w:hanging="142"/>
      </w:pPr>
      <w:rPr>
        <w:rFonts w:hint="default"/>
        <w:lang w:val="cs-CZ" w:eastAsia="en-US" w:bidi="ar-SA"/>
      </w:rPr>
    </w:lvl>
    <w:lvl w:ilvl="6" w:tplc="65FAAEE8">
      <w:numFmt w:val="bullet"/>
      <w:lvlText w:val="•"/>
      <w:lvlJc w:val="left"/>
      <w:pPr>
        <w:ind w:left="2143" w:hanging="142"/>
      </w:pPr>
      <w:rPr>
        <w:rFonts w:hint="default"/>
        <w:lang w:val="cs-CZ" w:eastAsia="en-US" w:bidi="ar-SA"/>
      </w:rPr>
    </w:lvl>
    <w:lvl w:ilvl="7" w:tplc="9E8A8144">
      <w:numFmt w:val="bullet"/>
      <w:lvlText w:val="•"/>
      <w:lvlJc w:val="left"/>
      <w:pPr>
        <w:ind w:left="2450" w:hanging="142"/>
      </w:pPr>
      <w:rPr>
        <w:rFonts w:hint="default"/>
        <w:lang w:val="cs-CZ" w:eastAsia="en-US" w:bidi="ar-SA"/>
      </w:rPr>
    </w:lvl>
    <w:lvl w:ilvl="8" w:tplc="7AB88B72">
      <w:numFmt w:val="bullet"/>
      <w:lvlText w:val="•"/>
      <w:lvlJc w:val="left"/>
      <w:pPr>
        <w:ind w:left="2757" w:hanging="142"/>
      </w:pPr>
      <w:rPr>
        <w:rFonts w:hint="default"/>
        <w:lang w:val="cs-CZ" w:eastAsia="en-US" w:bidi="ar-SA"/>
      </w:rPr>
    </w:lvl>
  </w:abstractNum>
  <w:abstractNum w:abstractNumId="22" w15:restartNumberingAfterBreak="0">
    <w:nsid w:val="3B444F94"/>
    <w:multiLevelType w:val="hybridMultilevel"/>
    <w:tmpl w:val="9F4478B4"/>
    <w:lvl w:ilvl="0" w:tplc="7534BCEA">
      <w:numFmt w:val="bullet"/>
      <w:lvlText w:val="•"/>
      <w:lvlJc w:val="left"/>
      <w:pPr>
        <w:ind w:left="810" w:hanging="286"/>
      </w:pPr>
      <w:rPr>
        <w:rFonts w:hint="default"/>
        <w:w w:val="100"/>
        <w:lang w:val="cs-CZ" w:eastAsia="en-US" w:bidi="ar-SA"/>
      </w:rPr>
    </w:lvl>
    <w:lvl w:ilvl="1" w:tplc="FFFFFFFF">
      <w:numFmt w:val="bullet"/>
      <w:lvlText w:val="•"/>
      <w:lvlJc w:val="left"/>
      <w:pPr>
        <w:ind w:left="1716" w:hanging="286"/>
      </w:pPr>
      <w:rPr>
        <w:rFonts w:hint="default"/>
        <w:lang w:val="cs-CZ" w:eastAsia="en-US" w:bidi="ar-SA"/>
      </w:rPr>
    </w:lvl>
    <w:lvl w:ilvl="2" w:tplc="FFFFFFFF">
      <w:numFmt w:val="bullet"/>
      <w:lvlText w:val="•"/>
      <w:lvlJc w:val="left"/>
      <w:pPr>
        <w:ind w:left="2613" w:hanging="286"/>
      </w:pPr>
      <w:rPr>
        <w:rFonts w:hint="default"/>
        <w:lang w:val="cs-CZ" w:eastAsia="en-US" w:bidi="ar-SA"/>
      </w:rPr>
    </w:lvl>
    <w:lvl w:ilvl="3" w:tplc="FFFFFFFF">
      <w:numFmt w:val="bullet"/>
      <w:lvlText w:val="•"/>
      <w:lvlJc w:val="left"/>
      <w:pPr>
        <w:ind w:left="3509" w:hanging="286"/>
      </w:pPr>
      <w:rPr>
        <w:rFonts w:hint="default"/>
        <w:lang w:val="cs-CZ" w:eastAsia="en-US" w:bidi="ar-SA"/>
      </w:rPr>
    </w:lvl>
    <w:lvl w:ilvl="4" w:tplc="FFFFFFFF">
      <w:numFmt w:val="bullet"/>
      <w:lvlText w:val="•"/>
      <w:lvlJc w:val="left"/>
      <w:pPr>
        <w:ind w:left="4406" w:hanging="286"/>
      </w:pPr>
      <w:rPr>
        <w:rFonts w:hint="default"/>
        <w:lang w:val="cs-CZ" w:eastAsia="en-US" w:bidi="ar-SA"/>
      </w:rPr>
    </w:lvl>
    <w:lvl w:ilvl="5" w:tplc="FFFFFFFF">
      <w:numFmt w:val="bullet"/>
      <w:lvlText w:val="•"/>
      <w:lvlJc w:val="left"/>
      <w:pPr>
        <w:ind w:left="5303" w:hanging="286"/>
      </w:pPr>
      <w:rPr>
        <w:rFonts w:hint="default"/>
        <w:lang w:val="cs-CZ" w:eastAsia="en-US" w:bidi="ar-SA"/>
      </w:rPr>
    </w:lvl>
    <w:lvl w:ilvl="6" w:tplc="FFFFFFFF">
      <w:numFmt w:val="bullet"/>
      <w:lvlText w:val="•"/>
      <w:lvlJc w:val="left"/>
      <w:pPr>
        <w:ind w:left="6199" w:hanging="286"/>
      </w:pPr>
      <w:rPr>
        <w:rFonts w:hint="default"/>
        <w:lang w:val="cs-CZ" w:eastAsia="en-US" w:bidi="ar-SA"/>
      </w:rPr>
    </w:lvl>
    <w:lvl w:ilvl="7" w:tplc="FFFFFFFF">
      <w:numFmt w:val="bullet"/>
      <w:lvlText w:val="•"/>
      <w:lvlJc w:val="left"/>
      <w:pPr>
        <w:ind w:left="7096" w:hanging="286"/>
      </w:pPr>
      <w:rPr>
        <w:rFonts w:hint="default"/>
        <w:lang w:val="cs-CZ" w:eastAsia="en-US" w:bidi="ar-SA"/>
      </w:rPr>
    </w:lvl>
    <w:lvl w:ilvl="8" w:tplc="FFFFFFFF">
      <w:numFmt w:val="bullet"/>
      <w:lvlText w:val="•"/>
      <w:lvlJc w:val="left"/>
      <w:pPr>
        <w:ind w:left="7993" w:hanging="286"/>
      </w:pPr>
      <w:rPr>
        <w:rFonts w:hint="default"/>
        <w:lang w:val="cs-CZ" w:eastAsia="en-US" w:bidi="ar-SA"/>
      </w:rPr>
    </w:lvl>
  </w:abstractNum>
  <w:abstractNum w:abstractNumId="23" w15:restartNumberingAfterBreak="0">
    <w:nsid w:val="442A4F76"/>
    <w:multiLevelType w:val="hybridMultilevel"/>
    <w:tmpl w:val="700A92A6"/>
    <w:lvl w:ilvl="0" w:tplc="7A08FC2E">
      <w:start w:val="1"/>
      <w:numFmt w:val="upperLetter"/>
      <w:lvlText w:val="%1."/>
      <w:lvlJc w:val="left"/>
      <w:pPr>
        <w:ind w:left="529" w:hanging="231"/>
      </w:pPr>
      <w:rPr>
        <w:rFonts w:hint="default"/>
        <w:b/>
        <w:bCs/>
        <w:spacing w:val="-2"/>
        <w:w w:val="82"/>
        <w:lang w:val="cs-CZ" w:eastAsia="en-US" w:bidi="ar-SA"/>
      </w:rPr>
    </w:lvl>
    <w:lvl w:ilvl="1" w:tplc="FF4C9294">
      <w:numFmt w:val="bullet"/>
      <w:lvlText w:val="•"/>
      <w:lvlJc w:val="left"/>
      <w:pPr>
        <w:ind w:left="1446" w:hanging="231"/>
      </w:pPr>
      <w:rPr>
        <w:rFonts w:hint="default"/>
        <w:lang w:val="cs-CZ" w:eastAsia="en-US" w:bidi="ar-SA"/>
      </w:rPr>
    </w:lvl>
    <w:lvl w:ilvl="2" w:tplc="DBD04EAA">
      <w:numFmt w:val="bullet"/>
      <w:lvlText w:val="•"/>
      <w:lvlJc w:val="left"/>
      <w:pPr>
        <w:ind w:left="2373" w:hanging="231"/>
      </w:pPr>
      <w:rPr>
        <w:rFonts w:hint="default"/>
        <w:lang w:val="cs-CZ" w:eastAsia="en-US" w:bidi="ar-SA"/>
      </w:rPr>
    </w:lvl>
    <w:lvl w:ilvl="3" w:tplc="314A6D48">
      <w:numFmt w:val="bullet"/>
      <w:lvlText w:val="•"/>
      <w:lvlJc w:val="left"/>
      <w:pPr>
        <w:ind w:left="3299" w:hanging="231"/>
      </w:pPr>
      <w:rPr>
        <w:rFonts w:hint="default"/>
        <w:lang w:val="cs-CZ" w:eastAsia="en-US" w:bidi="ar-SA"/>
      </w:rPr>
    </w:lvl>
    <w:lvl w:ilvl="4" w:tplc="BA527FBE">
      <w:numFmt w:val="bullet"/>
      <w:lvlText w:val="•"/>
      <w:lvlJc w:val="left"/>
      <w:pPr>
        <w:ind w:left="4226" w:hanging="231"/>
      </w:pPr>
      <w:rPr>
        <w:rFonts w:hint="default"/>
        <w:lang w:val="cs-CZ" w:eastAsia="en-US" w:bidi="ar-SA"/>
      </w:rPr>
    </w:lvl>
    <w:lvl w:ilvl="5" w:tplc="1D441C18">
      <w:numFmt w:val="bullet"/>
      <w:lvlText w:val="•"/>
      <w:lvlJc w:val="left"/>
      <w:pPr>
        <w:ind w:left="5153" w:hanging="231"/>
      </w:pPr>
      <w:rPr>
        <w:rFonts w:hint="default"/>
        <w:lang w:val="cs-CZ" w:eastAsia="en-US" w:bidi="ar-SA"/>
      </w:rPr>
    </w:lvl>
    <w:lvl w:ilvl="6" w:tplc="470AC262">
      <w:numFmt w:val="bullet"/>
      <w:lvlText w:val="•"/>
      <w:lvlJc w:val="left"/>
      <w:pPr>
        <w:ind w:left="6079" w:hanging="231"/>
      </w:pPr>
      <w:rPr>
        <w:rFonts w:hint="default"/>
        <w:lang w:val="cs-CZ" w:eastAsia="en-US" w:bidi="ar-SA"/>
      </w:rPr>
    </w:lvl>
    <w:lvl w:ilvl="7" w:tplc="B238BEA4">
      <w:numFmt w:val="bullet"/>
      <w:lvlText w:val="•"/>
      <w:lvlJc w:val="left"/>
      <w:pPr>
        <w:ind w:left="7006" w:hanging="231"/>
      </w:pPr>
      <w:rPr>
        <w:rFonts w:hint="default"/>
        <w:lang w:val="cs-CZ" w:eastAsia="en-US" w:bidi="ar-SA"/>
      </w:rPr>
    </w:lvl>
    <w:lvl w:ilvl="8" w:tplc="3B30254C">
      <w:numFmt w:val="bullet"/>
      <w:lvlText w:val="•"/>
      <w:lvlJc w:val="left"/>
      <w:pPr>
        <w:ind w:left="7933" w:hanging="231"/>
      </w:pPr>
      <w:rPr>
        <w:rFonts w:hint="default"/>
        <w:lang w:val="cs-CZ" w:eastAsia="en-US" w:bidi="ar-SA"/>
      </w:rPr>
    </w:lvl>
  </w:abstractNum>
  <w:abstractNum w:abstractNumId="24" w15:restartNumberingAfterBreak="0">
    <w:nsid w:val="466F54E6"/>
    <w:multiLevelType w:val="hybridMultilevel"/>
    <w:tmpl w:val="EE6C2B30"/>
    <w:lvl w:ilvl="0" w:tplc="04050001">
      <w:start w:val="1"/>
      <w:numFmt w:val="bullet"/>
      <w:lvlText w:val=""/>
      <w:lvlJc w:val="left"/>
      <w:pPr>
        <w:ind w:left="810" w:hanging="286"/>
      </w:pPr>
      <w:rPr>
        <w:rFonts w:ascii="Symbol" w:hAnsi="Symbol" w:hint="default"/>
        <w:w w:val="100"/>
        <w:lang w:val="cs-CZ" w:eastAsia="en-US" w:bidi="ar-SA"/>
      </w:rPr>
    </w:lvl>
    <w:lvl w:ilvl="1" w:tplc="FFFFFFFF">
      <w:numFmt w:val="bullet"/>
      <w:lvlText w:val="•"/>
      <w:lvlJc w:val="left"/>
      <w:pPr>
        <w:ind w:left="1716" w:hanging="286"/>
      </w:pPr>
      <w:rPr>
        <w:rFonts w:hint="default"/>
        <w:lang w:val="cs-CZ" w:eastAsia="en-US" w:bidi="ar-SA"/>
      </w:rPr>
    </w:lvl>
    <w:lvl w:ilvl="2" w:tplc="FFFFFFFF">
      <w:numFmt w:val="bullet"/>
      <w:lvlText w:val="•"/>
      <w:lvlJc w:val="left"/>
      <w:pPr>
        <w:ind w:left="2613" w:hanging="286"/>
      </w:pPr>
      <w:rPr>
        <w:rFonts w:hint="default"/>
        <w:lang w:val="cs-CZ" w:eastAsia="en-US" w:bidi="ar-SA"/>
      </w:rPr>
    </w:lvl>
    <w:lvl w:ilvl="3" w:tplc="FFFFFFFF">
      <w:numFmt w:val="bullet"/>
      <w:lvlText w:val="•"/>
      <w:lvlJc w:val="left"/>
      <w:pPr>
        <w:ind w:left="3509" w:hanging="286"/>
      </w:pPr>
      <w:rPr>
        <w:rFonts w:hint="default"/>
        <w:lang w:val="cs-CZ" w:eastAsia="en-US" w:bidi="ar-SA"/>
      </w:rPr>
    </w:lvl>
    <w:lvl w:ilvl="4" w:tplc="FFFFFFFF">
      <w:numFmt w:val="bullet"/>
      <w:lvlText w:val="•"/>
      <w:lvlJc w:val="left"/>
      <w:pPr>
        <w:ind w:left="4406" w:hanging="286"/>
      </w:pPr>
      <w:rPr>
        <w:rFonts w:hint="default"/>
        <w:lang w:val="cs-CZ" w:eastAsia="en-US" w:bidi="ar-SA"/>
      </w:rPr>
    </w:lvl>
    <w:lvl w:ilvl="5" w:tplc="FFFFFFFF">
      <w:numFmt w:val="bullet"/>
      <w:lvlText w:val="•"/>
      <w:lvlJc w:val="left"/>
      <w:pPr>
        <w:ind w:left="5303" w:hanging="286"/>
      </w:pPr>
      <w:rPr>
        <w:rFonts w:hint="default"/>
        <w:lang w:val="cs-CZ" w:eastAsia="en-US" w:bidi="ar-SA"/>
      </w:rPr>
    </w:lvl>
    <w:lvl w:ilvl="6" w:tplc="FFFFFFFF">
      <w:numFmt w:val="bullet"/>
      <w:lvlText w:val="•"/>
      <w:lvlJc w:val="left"/>
      <w:pPr>
        <w:ind w:left="6199" w:hanging="286"/>
      </w:pPr>
      <w:rPr>
        <w:rFonts w:hint="default"/>
        <w:lang w:val="cs-CZ" w:eastAsia="en-US" w:bidi="ar-SA"/>
      </w:rPr>
    </w:lvl>
    <w:lvl w:ilvl="7" w:tplc="FFFFFFFF">
      <w:numFmt w:val="bullet"/>
      <w:lvlText w:val="•"/>
      <w:lvlJc w:val="left"/>
      <w:pPr>
        <w:ind w:left="7096" w:hanging="286"/>
      </w:pPr>
      <w:rPr>
        <w:rFonts w:hint="default"/>
        <w:lang w:val="cs-CZ" w:eastAsia="en-US" w:bidi="ar-SA"/>
      </w:rPr>
    </w:lvl>
    <w:lvl w:ilvl="8" w:tplc="FFFFFFFF">
      <w:numFmt w:val="bullet"/>
      <w:lvlText w:val="•"/>
      <w:lvlJc w:val="left"/>
      <w:pPr>
        <w:ind w:left="7993" w:hanging="286"/>
      </w:pPr>
      <w:rPr>
        <w:rFonts w:hint="default"/>
        <w:lang w:val="cs-CZ" w:eastAsia="en-US" w:bidi="ar-SA"/>
      </w:rPr>
    </w:lvl>
  </w:abstractNum>
  <w:abstractNum w:abstractNumId="25" w15:restartNumberingAfterBreak="0">
    <w:nsid w:val="495F0B56"/>
    <w:multiLevelType w:val="hybridMultilevel"/>
    <w:tmpl w:val="06DEDA1E"/>
    <w:lvl w:ilvl="0" w:tplc="66B6B008">
      <w:numFmt w:val="bullet"/>
      <w:lvlText w:val="-"/>
      <w:lvlJc w:val="left"/>
      <w:pPr>
        <w:ind w:left="1676" w:hanging="360"/>
      </w:pPr>
      <w:rPr>
        <w:rFonts w:hint="default"/>
        <w:w w:val="100"/>
        <w:lang w:val="cs-CZ" w:eastAsia="en-US" w:bidi="ar-SA"/>
      </w:rPr>
    </w:lvl>
    <w:lvl w:ilvl="1" w:tplc="04050003" w:tentative="1">
      <w:start w:val="1"/>
      <w:numFmt w:val="bullet"/>
      <w:lvlText w:val="o"/>
      <w:lvlJc w:val="left"/>
      <w:pPr>
        <w:ind w:left="2458" w:hanging="360"/>
      </w:pPr>
      <w:rPr>
        <w:rFonts w:ascii="Courier New" w:hAnsi="Courier New" w:cs="Courier New" w:hint="default"/>
      </w:rPr>
    </w:lvl>
    <w:lvl w:ilvl="2" w:tplc="04050005" w:tentative="1">
      <w:start w:val="1"/>
      <w:numFmt w:val="bullet"/>
      <w:lvlText w:val=""/>
      <w:lvlJc w:val="left"/>
      <w:pPr>
        <w:ind w:left="3178" w:hanging="360"/>
      </w:pPr>
      <w:rPr>
        <w:rFonts w:ascii="Wingdings" w:hAnsi="Wingdings" w:hint="default"/>
      </w:rPr>
    </w:lvl>
    <w:lvl w:ilvl="3" w:tplc="04050001" w:tentative="1">
      <w:start w:val="1"/>
      <w:numFmt w:val="bullet"/>
      <w:lvlText w:val=""/>
      <w:lvlJc w:val="left"/>
      <w:pPr>
        <w:ind w:left="3898" w:hanging="360"/>
      </w:pPr>
      <w:rPr>
        <w:rFonts w:ascii="Symbol" w:hAnsi="Symbol" w:hint="default"/>
      </w:rPr>
    </w:lvl>
    <w:lvl w:ilvl="4" w:tplc="04050003" w:tentative="1">
      <w:start w:val="1"/>
      <w:numFmt w:val="bullet"/>
      <w:lvlText w:val="o"/>
      <w:lvlJc w:val="left"/>
      <w:pPr>
        <w:ind w:left="4618" w:hanging="360"/>
      </w:pPr>
      <w:rPr>
        <w:rFonts w:ascii="Courier New" w:hAnsi="Courier New" w:cs="Courier New" w:hint="default"/>
      </w:rPr>
    </w:lvl>
    <w:lvl w:ilvl="5" w:tplc="04050005" w:tentative="1">
      <w:start w:val="1"/>
      <w:numFmt w:val="bullet"/>
      <w:lvlText w:val=""/>
      <w:lvlJc w:val="left"/>
      <w:pPr>
        <w:ind w:left="5338" w:hanging="360"/>
      </w:pPr>
      <w:rPr>
        <w:rFonts w:ascii="Wingdings" w:hAnsi="Wingdings" w:hint="default"/>
      </w:rPr>
    </w:lvl>
    <w:lvl w:ilvl="6" w:tplc="04050001" w:tentative="1">
      <w:start w:val="1"/>
      <w:numFmt w:val="bullet"/>
      <w:lvlText w:val=""/>
      <w:lvlJc w:val="left"/>
      <w:pPr>
        <w:ind w:left="6058" w:hanging="360"/>
      </w:pPr>
      <w:rPr>
        <w:rFonts w:ascii="Symbol" w:hAnsi="Symbol" w:hint="default"/>
      </w:rPr>
    </w:lvl>
    <w:lvl w:ilvl="7" w:tplc="04050003" w:tentative="1">
      <w:start w:val="1"/>
      <w:numFmt w:val="bullet"/>
      <w:lvlText w:val="o"/>
      <w:lvlJc w:val="left"/>
      <w:pPr>
        <w:ind w:left="6778" w:hanging="360"/>
      </w:pPr>
      <w:rPr>
        <w:rFonts w:ascii="Courier New" w:hAnsi="Courier New" w:cs="Courier New" w:hint="default"/>
      </w:rPr>
    </w:lvl>
    <w:lvl w:ilvl="8" w:tplc="04050005" w:tentative="1">
      <w:start w:val="1"/>
      <w:numFmt w:val="bullet"/>
      <w:lvlText w:val=""/>
      <w:lvlJc w:val="left"/>
      <w:pPr>
        <w:ind w:left="7498" w:hanging="360"/>
      </w:pPr>
      <w:rPr>
        <w:rFonts w:ascii="Wingdings" w:hAnsi="Wingdings" w:hint="default"/>
      </w:rPr>
    </w:lvl>
  </w:abstractNum>
  <w:abstractNum w:abstractNumId="26" w15:restartNumberingAfterBreak="0">
    <w:nsid w:val="49C13B08"/>
    <w:multiLevelType w:val="hybridMultilevel"/>
    <w:tmpl w:val="AD5C5616"/>
    <w:lvl w:ilvl="0" w:tplc="E8A45EB2">
      <w:start w:val="1"/>
      <w:numFmt w:val="bullet"/>
      <w:lvlText w:val=""/>
      <w:lvlJc w:val="left"/>
      <w:pPr>
        <w:ind w:left="810" w:hanging="286"/>
      </w:pPr>
      <w:rPr>
        <w:rFonts w:ascii="Symbol" w:hAnsi="Symbol" w:hint="default"/>
        <w:w w:val="100"/>
        <w:sz w:val="22"/>
        <w:szCs w:val="22"/>
        <w:lang w:val="cs-CZ" w:eastAsia="en-US" w:bidi="ar-SA"/>
      </w:rPr>
    </w:lvl>
    <w:lvl w:ilvl="1" w:tplc="FFFFFFFF">
      <w:numFmt w:val="bullet"/>
      <w:lvlText w:val="•"/>
      <w:lvlJc w:val="left"/>
      <w:pPr>
        <w:ind w:left="1716" w:hanging="286"/>
      </w:pPr>
      <w:rPr>
        <w:rFonts w:hint="default"/>
        <w:lang w:val="cs-CZ" w:eastAsia="en-US" w:bidi="ar-SA"/>
      </w:rPr>
    </w:lvl>
    <w:lvl w:ilvl="2" w:tplc="FFFFFFFF">
      <w:numFmt w:val="bullet"/>
      <w:lvlText w:val="•"/>
      <w:lvlJc w:val="left"/>
      <w:pPr>
        <w:ind w:left="2613" w:hanging="286"/>
      </w:pPr>
      <w:rPr>
        <w:rFonts w:hint="default"/>
        <w:lang w:val="cs-CZ" w:eastAsia="en-US" w:bidi="ar-SA"/>
      </w:rPr>
    </w:lvl>
    <w:lvl w:ilvl="3" w:tplc="FFFFFFFF">
      <w:numFmt w:val="bullet"/>
      <w:lvlText w:val="•"/>
      <w:lvlJc w:val="left"/>
      <w:pPr>
        <w:ind w:left="3509" w:hanging="286"/>
      </w:pPr>
      <w:rPr>
        <w:rFonts w:hint="default"/>
        <w:lang w:val="cs-CZ" w:eastAsia="en-US" w:bidi="ar-SA"/>
      </w:rPr>
    </w:lvl>
    <w:lvl w:ilvl="4" w:tplc="FFFFFFFF">
      <w:numFmt w:val="bullet"/>
      <w:lvlText w:val="•"/>
      <w:lvlJc w:val="left"/>
      <w:pPr>
        <w:ind w:left="4406" w:hanging="286"/>
      </w:pPr>
      <w:rPr>
        <w:rFonts w:hint="default"/>
        <w:lang w:val="cs-CZ" w:eastAsia="en-US" w:bidi="ar-SA"/>
      </w:rPr>
    </w:lvl>
    <w:lvl w:ilvl="5" w:tplc="FFFFFFFF">
      <w:numFmt w:val="bullet"/>
      <w:lvlText w:val="•"/>
      <w:lvlJc w:val="left"/>
      <w:pPr>
        <w:ind w:left="5303" w:hanging="286"/>
      </w:pPr>
      <w:rPr>
        <w:rFonts w:hint="default"/>
        <w:lang w:val="cs-CZ" w:eastAsia="en-US" w:bidi="ar-SA"/>
      </w:rPr>
    </w:lvl>
    <w:lvl w:ilvl="6" w:tplc="FFFFFFFF">
      <w:numFmt w:val="bullet"/>
      <w:lvlText w:val="•"/>
      <w:lvlJc w:val="left"/>
      <w:pPr>
        <w:ind w:left="6199" w:hanging="286"/>
      </w:pPr>
      <w:rPr>
        <w:rFonts w:hint="default"/>
        <w:lang w:val="cs-CZ" w:eastAsia="en-US" w:bidi="ar-SA"/>
      </w:rPr>
    </w:lvl>
    <w:lvl w:ilvl="7" w:tplc="FFFFFFFF">
      <w:numFmt w:val="bullet"/>
      <w:lvlText w:val="•"/>
      <w:lvlJc w:val="left"/>
      <w:pPr>
        <w:ind w:left="7096" w:hanging="286"/>
      </w:pPr>
      <w:rPr>
        <w:rFonts w:hint="default"/>
        <w:lang w:val="cs-CZ" w:eastAsia="en-US" w:bidi="ar-SA"/>
      </w:rPr>
    </w:lvl>
    <w:lvl w:ilvl="8" w:tplc="FFFFFFFF">
      <w:numFmt w:val="bullet"/>
      <w:lvlText w:val="•"/>
      <w:lvlJc w:val="left"/>
      <w:pPr>
        <w:ind w:left="7993" w:hanging="286"/>
      </w:pPr>
      <w:rPr>
        <w:rFonts w:hint="default"/>
        <w:lang w:val="cs-CZ" w:eastAsia="en-US" w:bidi="ar-SA"/>
      </w:rPr>
    </w:lvl>
  </w:abstractNum>
  <w:abstractNum w:abstractNumId="27" w15:restartNumberingAfterBreak="0">
    <w:nsid w:val="4EA2708C"/>
    <w:multiLevelType w:val="hybridMultilevel"/>
    <w:tmpl w:val="0890F758"/>
    <w:lvl w:ilvl="0" w:tplc="91D64AB8">
      <w:numFmt w:val="bullet"/>
      <w:lvlText w:val=""/>
      <w:lvlJc w:val="left"/>
      <w:pPr>
        <w:ind w:left="1587" w:hanging="360"/>
      </w:pPr>
      <w:rPr>
        <w:rFonts w:ascii="Symbol" w:eastAsia="Symbol" w:hAnsi="Symbol" w:cs="Symbol" w:hint="default"/>
        <w:w w:val="100"/>
        <w:sz w:val="22"/>
        <w:szCs w:val="22"/>
        <w:lang w:val="cs-CZ" w:eastAsia="en-US" w:bidi="ar-SA"/>
      </w:rPr>
    </w:lvl>
    <w:lvl w:ilvl="1" w:tplc="E7900A78">
      <w:numFmt w:val="bullet"/>
      <w:lvlText w:val="•"/>
      <w:lvlJc w:val="left"/>
      <w:pPr>
        <w:ind w:left="2400" w:hanging="360"/>
      </w:pPr>
      <w:rPr>
        <w:rFonts w:hint="default"/>
        <w:lang w:val="cs-CZ" w:eastAsia="en-US" w:bidi="ar-SA"/>
      </w:rPr>
    </w:lvl>
    <w:lvl w:ilvl="2" w:tplc="ECC29570">
      <w:numFmt w:val="bullet"/>
      <w:lvlText w:val="•"/>
      <w:lvlJc w:val="left"/>
      <w:pPr>
        <w:ind w:left="3221" w:hanging="360"/>
      </w:pPr>
      <w:rPr>
        <w:rFonts w:hint="default"/>
        <w:lang w:val="cs-CZ" w:eastAsia="en-US" w:bidi="ar-SA"/>
      </w:rPr>
    </w:lvl>
    <w:lvl w:ilvl="3" w:tplc="4EACA172">
      <w:numFmt w:val="bullet"/>
      <w:lvlText w:val="•"/>
      <w:lvlJc w:val="left"/>
      <w:pPr>
        <w:ind w:left="4041" w:hanging="360"/>
      </w:pPr>
      <w:rPr>
        <w:rFonts w:hint="default"/>
        <w:lang w:val="cs-CZ" w:eastAsia="en-US" w:bidi="ar-SA"/>
      </w:rPr>
    </w:lvl>
    <w:lvl w:ilvl="4" w:tplc="200AA7FC">
      <w:numFmt w:val="bullet"/>
      <w:lvlText w:val="•"/>
      <w:lvlJc w:val="left"/>
      <w:pPr>
        <w:ind w:left="4862" w:hanging="360"/>
      </w:pPr>
      <w:rPr>
        <w:rFonts w:hint="default"/>
        <w:lang w:val="cs-CZ" w:eastAsia="en-US" w:bidi="ar-SA"/>
      </w:rPr>
    </w:lvl>
    <w:lvl w:ilvl="5" w:tplc="FFB451E6">
      <w:numFmt w:val="bullet"/>
      <w:lvlText w:val="•"/>
      <w:lvlJc w:val="left"/>
      <w:pPr>
        <w:ind w:left="5683" w:hanging="360"/>
      </w:pPr>
      <w:rPr>
        <w:rFonts w:hint="default"/>
        <w:lang w:val="cs-CZ" w:eastAsia="en-US" w:bidi="ar-SA"/>
      </w:rPr>
    </w:lvl>
    <w:lvl w:ilvl="6" w:tplc="55D41F4C">
      <w:numFmt w:val="bullet"/>
      <w:lvlText w:val="•"/>
      <w:lvlJc w:val="left"/>
      <w:pPr>
        <w:ind w:left="6503" w:hanging="360"/>
      </w:pPr>
      <w:rPr>
        <w:rFonts w:hint="default"/>
        <w:lang w:val="cs-CZ" w:eastAsia="en-US" w:bidi="ar-SA"/>
      </w:rPr>
    </w:lvl>
    <w:lvl w:ilvl="7" w:tplc="FC644030">
      <w:numFmt w:val="bullet"/>
      <w:lvlText w:val="•"/>
      <w:lvlJc w:val="left"/>
      <w:pPr>
        <w:ind w:left="7324" w:hanging="360"/>
      </w:pPr>
      <w:rPr>
        <w:rFonts w:hint="default"/>
        <w:lang w:val="cs-CZ" w:eastAsia="en-US" w:bidi="ar-SA"/>
      </w:rPr>
    </w:lvl>
    <w:lvl w:ilvl="8" w:tplc="D06AF63E">
      <w:numFmt w:val="bullet"/>
      <w:lvlText w:val="•"/>
      <w:lvlJc w:val="left"/>
      <w:pPr>
        <w:ind w:left="8145" w:hanging="360"/>
      </w:pPr>
      <w:rPr>
        <w:rFonts w:hint="default"/>
        <w:lang w:val="cs-CZ" w:eastAsia="en-US" w:bidi="ar-SA"/>
      </w:rPr>
    </w:lvl>
  </w:abstractNum>
  <w:abstractNum w:abstractNumId="28" w15:restartNumberingAfterBreak="0">
    <w:nsid w:val="4EF84BCD"/>
    <w:multiLevelType w:val="hybridMultilevel"/>
    <w:tmpl w:val="4A6C668A"/>
    <w:lvl w:ilvl="0" w:tplc="66B6B008">
      <w:numFmt w:val="bullet"/>
      <w:lvlText w:val="-"/>
      <w:lvlJc w:val="left"/>
      <w:pPr>
        <w:ind w:left="658" w:hanging="360"/>
      </w:pPr>
      <w:rPr>
        <w:rFonts w:hint="default"/>
        <w:w w:val="100"/>
        <w:lang w:val="cs-CZ" w:eastAsia="en-US" w:bidi="ar-SA"/>
      </w:rPr>
    </w:lvl>
    <w:lvl w:ilvl="1" w:tplc="66B6B008">
      <w:numFmt w:val="bullet"/>
      <w:lvlText w:val="-"/>
      <w:lvlJc w:val="left"/>
      <w:pPr>
        <w:ind w:left="1378" w:hanging="360"/>
      </w:pPr>
      <w:rPr>
        <w:rFonts w:hint="default"/>
        <w:w w:val="100"/>
        <w:lang w:val="cs-CZ" w:eastAsia="en-US" w:bidi="ar-SA"/>
      </w:rPr>
    </w:lvl>
    <w:lvl w:ilvl="2" w:tplc="F6BC3A24">
      <w:numFmt w:val="bullet"/>
      <w:lvlText w:val="•"/>
      <w:lvlJc w:val="left"/>
      <w:pPr>
        <w:ind w:left="2314" w:hanging="360"/>
      </w:pPr>
      <w:rPr>
        <w:rFonts w:hint="default"/>
        <w:lang w:val="cs-CZ" w:eastAsia="en-US" w:bidi="ar-SA"/>
      </w:rPr>
    </w:lvl>
    <w:lvl w:ilvl="3" w:tplc="FDEA8568">
      <w:numFmt w:val="bullet"/>
      <w:lvlText w:val="•"/>
      <w:lvlJc w:val="left"/>
      <w:pPr>
        <w:ind w:left="3248" w:hanging="360"/>
      </w:pPr>
      <w:rPr>
        <w:rFonts w:hint="default"/>
        <w:lang w:val="cs-CZ" w:eastAsia="en-US" w:bidi="ar-SA"/>
      </w:rPr>
    </w:lvl>
    <w:lvl w:ilvl="4" w:tplc="7D6C0030">
      <w:numFmt w:val="bullet"/>
      <w:lvlText w:val="•"/>
      <w:lvlJc w:val="left"/>
      <w:pPr>
        <w:ind w:left="4182" w:hanging="360"/>
      </w:pPr>
      <w:rPr>
        <w:rFonts w:hint="default"/>
        <w:lang w:val="cs-CZ" w:eastAsia="en-US" w:bidi="ar-SA"/>
      </w:rPr>
    </w:lvl>
    <w:lvl w:ilvl="5" w:tplc="AA12DDA8">
      <w:numFmt w:val="bullet"/>
      <w:lvlText w:val="•"/>
      <w:lvlJc w:val="left"/>
      <w:pPr>
        <w:ind w:left="5116" w:hanging="360"/>
      </w:pPr>
      <w:rPr>
        <w:rFonts w:hint="default"/>
        <w:lang w:val="cs-CZ" w:eastAsia="en-US" w:bidi="ar-SA"/>
      </w:rPr>
    </w:lvl>
    <w:lvl w:ilvl="6" w:tplc="0384546A">
      <w:numFmt w:val="bullet"/>
      <w:lvlText w:val="•"/>
      <w:lvlJc w:val="left"/>
      <w:pPr>
        <w:ind w:left="6050" w:hanging="360"/>
      </w:pPr>
      <w:rPr>
        <w:rFonts w:hint="default"/>
        <w:lang w:val="cs-CZ" w:eastAsia="en-US" w:bidi="ar-SA"/>
      </w:rPr>
    </w:lvl>
    <w:lvl w:ilvl="7" w:tplc="F724C992">
      <w:numFmt w:val="bullet"/>
      <w:lvlText w:val="•"/>
      <w:lvlJc w:val="left"/>
      <w:pPr>
        <w:ind w:left="6984" w:hanging="360"/>
      </w:pPr>
      <w:rPr>
        <w:rFonts w:hint="default"/>
        <w:lang w:val="cs-CZ" w:eastAsia="en-US" w:bidi="ar-SA"/>
      </w:rPr>
    </w:lvl>
    <w:lvl w:ilvl="8" w:tplc="9A949E3A">
      <w:numFmt w:val="bullet"/>
      <w:lvlText w:val="•"/>
      <w:lvlJc w:val="left"/>
      <w:pPr>
        <w:ind w:left="7918" w:hanging="360"/>
      </w:pPr>
      <w:rPr>
        <w:rFonts w:hint="default"/>
        <w:lang w:val="cs-CZ" w:eastAsia="en-US" w:bidi="ar-SA"/>
      </w:rPr>
    </w:lvl>
  </w:abstractNum>
  <w:abstractNum w:abstractNumId="29" w15:restartNumberingAfterBreak="0">
    <w:nsid w:val="510E4167"/>
    <w:multiLevelType w:val="hybridMultilevel"/>
    <w:tmpl w:val="AF889B2A"/>
    <w:lvl w:ilvl="0" w:tplc="300E142A">
      <w:numFmt w:val="bullet"/>
      <w:lvlText w:val=""/>
      <w:lvlJc w:val="left"/>
      <w:pPr>
        <w:ind w:left="294" w:hanging="142"/>
      </w:pPr>
      <w:rPr>
        <w:rFonts w:ascii="Symbol" w:eastAsia="Symbol" w:hAnsi="Symbol" w:cs="Symbol" w:hint="default"/>
        <w:w w:val="99"/>
        <w:sz w:val="20"/>
        <w:szCs w:val="20"/>
        <w:lang w:val="cs-CZ" w:eastAsia="en-US" w:bidi="ar-SA"/>
      </w:rPr>
    </w:lvl>
    <w:lvl w:ilvl="1" w:tplc="CDC45CC2">
      <w:numFmt w:val="bullet"/>
      <w:lvlText w:val="•"/>
      <w:lvlJc w:val="left"/>
      <w:pPr>
        <w:ind w:left="607" w:hanging="142"/>
      </w:pPr>
      <w:rPr>
        <w:rFonts w:hint="default"/>
        <w:lang w:val="cs-CZ" w:eastAsia="en-US" w:bidi="ar-SA"/>
      </w:rPr>
    </w:lvl>
    <w:lvl w:ilvl="2" w:tplc="DEEC9710">
      <w:numFmt w:val="bullet"/>
      <w:lvlText w:val="•"/>
      <w:lvlJc w:val="left"/>
      <w:pPr>
        <w:ind w:left="914" w:hanging="142"/>
      </w:pPr>
      <w:rPr>
        <w:rFonts w:hint="default"/>
        <w:lang w:val="cs-CZ" w:eastAsia="en-US" w:bidi="ar-SA"/>
      </w:rPr>
    </w:lvl>
    <w:lvl w:ilvl="3" w:tplc="D6806878">
      <w:numFmt w:val="bullet"/>
      <w:lvlText w:val="•"/>
      <w:lvlJc w:val="left"/>
      <w:pPr>
        <w:ind w:left="1221" w:hanging="142"/>
      </w:pPr>
      <w:rPr>
        <w:rFonts w:hint="default"/>
        <w:lang w:val="cs-CZ" w:eastAsia="en-US" w:bidi="ar-SA"/>
      </w:rPr>
    </w:lvl>
    <w:lvl w:ilvl="4" w:tplc="3258C0F6">
      <w:numFmt w:val="bullet"/>
      <w:lvlText w:val="•"/>
      <w:lvlJc w:val="left"/>
      <w:pPr>
        <w:ind w:left="1528" w:hanging="142"/>
      </w:pPr>
      <w:rPr>
        <w:rFonts w:hint="default"/>
        <w:lang w:val="cs-CZ" w:eastAsia="en-US" w:bidi="ar-SA"/>
      </w:rPr>
    </w:lvl>
    <w:lvl w:ilvl="5" w:tplc="38CEA110">
      <w:numFmt w:val="bullet"/>
      <w:lvlText w:val="•"/>
      <w:lvlJc w:val="left"/>
      <w:pPr>
        <w:ind w:left="1836" w:hanging="142"/>
      </w:pPr>
      <w:rPr>
        <w:rFonts w:hint="default"/>
        <w:lang w:val="cs-CZ" w:eastAsia="en-US" w:bidi="ar-SA"/>
      </w:rPr>
    </w:lvl>
    <w:lvl w:ilvl="6" w:tplc="7D06C9F0">
      <w:numFmt w:val="bullet"/>
      <w:lvlText w:val="•"/>
      <w:lvlJc w:val="left"/>
      <w:pPr>
        <w:ind w:left="2143" w:hanging="142"/>
      </w:pPr>
      <w:rPr>
        <w:rFonts w:hint="default"/>
        <w:lang w:val="cs-CZ" w:eastAsia="en-US" w:bidi="ar-SA"/>
      </w:rPr>
    </w:lvl>
    <w:lvl w:ilvl="7" w:tplc="B1F8EC00">
      <w:numFmt w:val="bullet"/>
      <w:lvlText w:val="•"/>
      <w:lvlJc w:val="left"/>
      <w:pPr>
        <w:ind w:left="2450" w:hanging="142"/>
      </w:pPr>
      <w:rPr>
        <w:rFonts w:hint="default"/>
        <w:lang w:val="cs-CZ" w:eastAsia="en-US" w:bidi="ar-SA"/>
      </w:rPr>
    </w:lvl>
    <w:lvl w:ilvl="8" w:tplc="65D4DAC4">
      <w:numFmt w:val="bullet"/>
      <w:lvlText w:val="•"/>
      <w:lvlJc w:val="left"/>
      <w:pPr>
        <w:ind w:left="2757" w:hanging="142"/>
      </w:pPr>
      <w:rPr>
        <w:rFonts w:hint="default"/>
        <w:lang w:val="cs-CZ" w:eastAsia="en-US" w:bidi="ar-SA"/>
      </w:rPr>
    </w:lvl>
  </w:abstractNum>
  <w:abstractNum w:abstractNumId="30" w15:restartNumberingAfterBreak="0">
    <w:nsid w:val="54A91B82"/>
    <w:multiLevelType w:val="hybridMultilevel"/>
    <w:tmpl w:val="0A70BE8C"/>
    <w:lvl w:ilvl="0" w:tplc="A878A2A8">
      <w:numFmt w:val="bullet"/>
      <w:lvlText w:val=""/>
      <w:lvlJc w:val="left"/>
      <w:pPr>
        <w:ind w:left="1011" w:hanging="351"/>
      </w:pPr>
      <w:rPr>
        <w:rFonts w:hint="default"/>
        <w:w w:val="100"/>
        <w:lang w:val="cs-CZ" w:eastAsia="en-US" w:bidi="ar-SA"/>
      </w:rPr>
    </w:lvl>
    <w:lvl w:ilvl="1" w:tplc="8B0CF39C">
      <w:numFmt w:val="bullet"/>
      <w:lvlText w:val="•"/>
      <w:lvlJc w:val="left"/>
      <w:pPr>
        <w:ind w:left="1896" w:hanging="351"/>
      </w:pPr>
      <w:rPr>
        <w:rFonts w:hint="default"/>
        <w:lang w:val="cs-CZ" w:eastAsia="en-US" w:bidi="ar-SA"/>
      </w:rPr>
    </w:lvl>
    <w:lvl w:ilvl="2" w:tplc="39587416">
      <w:numFmt w:val="bullet"/>
      <w:lvlText w:val="•"/>
      <w:lvlJc w:val="left"/>
      <w:pPr>
        <w:ind w:left="2773" w:hanging="351"/>
      </w:pPr>
      <w:rPr>
        <w:rFonts w:hint="default"/>
        <w:lang w:val="cs-CZ" w:eastAsia="en-US" w:bidi="ar-SA"/>
      </w:rPr>
    </w:lvl>
    <w:lvl w:ilvl="3" w:tplc="CA1C421A">
      <w:numFmt w:val="bullet"/>
      <w:lvlText w:val="•"/>
      <w:lvlJc w:val="left"/>
      <w:pPr>
        <w:ind w:left="3649" w:hanging="351"/>
      </w:pPr>
      <w:rPr>
        <w:rFonts w:hint="default"/>
        <w:lang w:val="cs-CZ" w:eastAsia="en-US" w:bidi="ar-SA"/>
      </w:rPr>
    </w:lvl>
    <w:lvl w:ilvl="4" w:tplc="385CA546">
      <w:numFmt w:val="bullet"/>
      <w:lvlText w:val="•"/>
      <w:lvlJc w:val="left"/>
      <w:pPr>
        <w:ind w:left="4526" w:hanging="351"/>
      </w:pPr>
      <w:rPr>
        <w:rFonts w:hint="default"/>
        <w:lang w:val="cs-CZ" w:eastAsia="en-US" w:bidi="ar-SA"/>
      </w:rPr>
    </w:lvl>
    <w:lvl w:ilvl="5" w:tplc="EDB00454">
      <w:numFmt w:val="bullet"/>
      <w:lvlText w:val="•"/>
      <w:lvlJc w:val="left"/>
      <w:pPr>
        <w:ind w:left="5403" w:hanging="351"/>
      </w:pPr>
      <w:rPr>
        <w:rFonts w:hint="default"/>
        <w:lang w:val="cs-CZ" w:eastAsia="en-US" w:bidi="ar-SA"/>
      </w:rPr>
    </w:lvl>
    <w:lvl w:ilvl="6" w:tplc="5B64A6B0">
      <w:numFmt w:val="bullet"/>
      <w:lvlText w:val="•"/>
      <w:lvlJc w:val="left"/>
      <w:pPr>
        <w:ind w:left="6279" w:hanging="351"/>
      </w:pPr>
      <w:rPr>
        <w:rFonts w:hint="default"/>
        <w:lang w:val="cs-CZ" w:eastAsia="en-US" w:bidi="ar-SA"/>
      </w:rPr>
    </w:lvl>
    <w:lvl w:ilvl="7" w:tplc="252C77A4">
      <w:numFmt w:val="bullet"/>
      <w:lvlText w:val="•"/>
      <w:lvlJc w:val="left"/>
      <w:pPr>
        <w:ind w:left="7156" w:hanging="351"/>
      </w:pPr>
      <w:rPr>
        <w:rFonts w:hint="default"/>
        <w:lang w:val="cs-CZ" w:eastAsia="en-US" w:bidi="ar-SA"/>
      </w:rPr>
    </w:lvl>
    <w:lvl w:ilvl="8" w:tplc="32241A56">
      <w:numFmt w:val="bullet"/>
      <w:lvlText w:val="•"/>
      <w:lvlJc w:val="left"/>
      <w:pPr>
        <w:ind w:left="8033" w:hanging="351"/>
      </w:pPr>
      <w:rPr>
        <w:rFonts w:hint="default"/>
        <w:lang w:val="cs-CZ" w:eastAsia="en-US" w:bidi="ar-SA"/>
      </w:rPr>
    </w:lvl>
  </w:abstractNum>
  <w:abstractNum w:abstractNumId="31" w15:restartNumberingAfterBreak="0">
    <w:nsid w:val="5CFB419D"/>
    <w:multiLevelType w:val="hybridMultilevel"/>
    <w:tmpl w:val="CBF6479E"/>
    <w:lvl w:ilvl="0" w:tplc="0DCA716E">
      <w:numFmt w:val="bullet"/>
      <w:lvlText w:val=""/>
      <w:lvlJc w:val="left"/>
      <w:pPr>
        <w:ind w:left="294" w:hanging="142"/>
      </w:pPr>
      <w:rPr>
        <w:rFonts w:ascii="Symbol" w:eastAsia="Symbol" w:hAnsi="Symbol" w:cs="Symbol" w:hint="default"/>
        <w:w w:val="99"/>
        <w:sz w:val="20"/>
        <w:szCs w:val="20"/>
        <w:lang w:val="cs-CZ" w:eastAsia="en-US" w:bidi="ar-SA"/>
      </w:rPr>
    </w:lvl>
    <w:lvl w:ilvl="1" w:tplc="0DD88546">
      <w:numFmt w:val="bullet"/>
      <w:lvlText w:val="•"/>
      <w:lvlJc w:val="left"/>
      <w:pPr>
        <w:ind w:left="607" w:hanging="142"/>
      </w:pPr>
      <w:rPr>
        <w:rFonts w:hint="default"/>
        <w:lang w:val="cs-CZ" w:eastAsia="en-US" w:bidi="ar-SA"/>
      </w:rPr>
    </w:lvl>
    <w:lvl w:ilvl="2" w:tplc="4B569598">
      <w:numFmt w:val="bullet"/>
      <w:lvlText w:val="•"/>
      <w:lvlJc w:val="left"/>
      <w:pPr>
        <w:ind w:left="914" w:hanging="142"/>
      </w:pPr>
      <w:rPr>
        <w:rFonts w:hint="default"/>
        <w:lang w:val="cs-CZ" w:eastAsia="en-US" w:bidi="ar-SA"/>
      </w:rPr>
    </w:lvl>
    <w:lvl w:ilvl="3" w:tplc="5AE0DEEA">
      <w:numFmt w:val="bullet"/>
      <w:lvlText w:val="•"/>
      <w:lvlJc w:val="left"/>
      <w:pPr>
        <w:ind w:left="1221" w:hanging="142"/>
      </w:pPr>
      <w:rPr>
        <w:rFonts w:hint="default"/>
        <w:lang w:val="cs-CZ" w:eastAsia="en-US" w:bidi="ar-SA"/>
      </w:rPr>
    </w:lvl>
    <w:lvl w:ilvl="4" w:tplc="44A85FA4">
      <w:numFmt w:val="bullet"/>
      <w:lvlText w:val="•"/>
      <w:lvlJc w:val="left"/>
      <w:pPr>
        <w:ind w:left="1528" w:hanging="142"/>
      </w:pPr>
      <w:rPr>
        <w:rFonts w:hint="default"/>
        <w:lang w:val="cs-CZ" w:eastAsia="en-US" w:bidi="ar-SA"/>
      </w:rPr>
    </w:lvl>
    <w:lvl w:ilvl="5" w:tplc="AAEC91B0">
      <w:numFmt w:val="bullet"/>
      <w:lvlText w:val="•"/>
      <w:lvlJc w:val="left"/>
      <w:pPr>
        <w:ind w:left="1836" w:hanging="142"/>
      </w:pPr>
      <w:rPr>
        <w:rFonts w:hint="default"/>
        <w:lang w:val="cs-CZ" w:eastAsia="en-US" w:bidi="ar-SA"/>
      </w:rPr>
    </w:lvl>
    <w:lvl w:ilvl="6" w:tplc="B308CF64">
      <w:numFmt w:val="bullet"/>
      <w:lvlText w:val="•"/>
      <w:lvlJc w:val="left"/>
      <w:pPr>
        <w:ind w:left="2143" w:hanging="142"/>
      </w:pPr>
      <w:rPr>
        <w:rFonts w:hint="default"/>
        <w:lang w:val="cs-CZ" w:eastAsia="en-US" w:bidi="ar-SA"/>
      </w:rPr>
    </w:lvl>
    <w:lvl w:ilvl="7" w:tplc="AE4053BC">
      <w:numFmt w:val="bullet"/>
      <w:lvlText w:val="•"/>
      <w:lvlJc w:val="left"/>
      <w:pPr>
        <w:ind w:left="2450" w:hanging="142"/>
      </w:pPr>
      <w:rPr>
        <w:rFonts w:hint="default"/>
        <w:lang w:val="cs-CZ" w:eastAsia="en-US" w:bidi="ar-SA"/>
      </w:rPr>
    </w:lvl>
    <w:lvl w:ilvl="8" w:tplc="E3B40B6A">
      <w:numFmt w:val="bullet"/>
      <w:lvlText w:val="•"/>
      <w:lvlJc w:val="left"/>
      <w:pPr>
        <w:ind w:left="2757" w:hanging="142"/>
      </w:pPr>
      <w:rPr>
        <w:rFonts w:hint="default"/>
        <w:lang w:val="cs-CZ" w:eastAsia="en-US" w:bidi="ar-SA"/>
      </w:rPr>
    </w:lvl>
  </w:abstractNum>
  <w:abstractNum w:abstractNumId="32" w15:restartNumberingAfterBreak="0">
    <w:nsid w:val="5DA42AE4"/>
    <w:multiLevelType w:val="hybridMultilevel"/>
    <w:tmpl w:val="62C80C8C"/>
    <w:lvl w:ilvl="0" w:tplc="AE6043F2">
      <w:numFmt w:val="bullet"/>
      <w:lvlText w:val=""/>
      <w:lvlJc w:val="left"/>
      <w:pPr>
        <w:ind w:left="810" w:hanging="286"/>
      </w:pPr>
      <w:rPr>
        <w:rFonts w:hint="default"/>
        <w:w w:val="100"/>
        <w:lang w:val="cs-CZ" w:eastAsia="en-US" w:bidi="ar-SA"/>
      </w:rPr>
    </w:lvl>
    <w:lvl w:ilvl="1" w:tplc="29342B32">
      <w:numFmt w:val="bullet"/>
      <w:lvlText w:val="•"/>
      <w:lvlJc w:val="left"/>
      <w:pPr>
        <w:ind w:left="1716" w:hanging="286"/>
      </w:pPr>
      <w:rPr>
        <w:rFonts w:hint="default"/>
        <w:lang w:val="cs-CZ" w:eastAsia="en-US" w:bidi="ar-SA"/>
      </w:rPr>
    </w:lvl>
    <w:lvl w:ilvl="2" w:tplc="A1945C58">
      <w:numFmt w:val="bullet"/>
      <w:lvlText w:val="•"/>
      <w:lvlJc w:val="left"/>
      <w:pPr>
        <w:ind w:left="2613" w:hanging="286"/>
      </w:pPr>
      <w:rPr>
        <w:rFonts w:hint="default"/>
        <w:lang w:val="cs-CZ" w:eastAsia="en-US" w:bidi="ar-SA"/>
      </w:rPr>
    </w:lvl>
    <w:lvl w:ilvl="3" w:tplc="2EC0DBCE">
      <w:numFmt w:val="bullet"/>
      <w:lvlText w:val="•"/>
      <w:lvlJc w:val="left"/>
      <w:pPr>
        <w:ind w:left="3509" w:hanging="286"/>
      </w:pPr>
      <w:rPr>
        <w:rFonts w:hint="default"/>
        <w:lang w:val="cs-CZ" w:eastAsia="en-US" w:bidi="ar-SA"/>
      </w:rPr>
    </w:lvl>
    <w:lvl w:ilvl="4" w:tplc="25544F70">
      <w:numFmt w:val="bullet"/>
      <w:lvlText w:val="•"/>
      <w:lvlJc w:val="left"/>
      <w:pPr>
        <w:ind w:left="4406" w:hanging="286"/>
      </w:pPr>
      <w:rPr>
        <w:rFonts w:hint="default"/>
        <w:lang w:val="cs-CZ" w:eastAsia="en-US" w:bidi="ar-SA"/>
      </w:rPr>
    </w:lvl>
    <w:lvl w:ilvl="5" w:tplc="DA46554A">
      <w:numFmt w:val="bullet"/>
      <w:lvlText w:val="•"/>
      <w:lvlJc w:val="left"/>
      <w:pPr>
        <w:ind w:left="5303" w:hanging="286"/>
      </w:pPr>
      <w:rPr>
        <w:rFonts w:hint="default"/>
        <w:lang w:val="cs-CZ" w:eastAsia="en-US" w:bidi="ar-SA"/>
      </w:rPr>
    </w:lvl>
    <w:lvl w:ilvl="6" w:tplc="4A10D3B6">
      <w:numFmt w:val="bullet"/>
      <w:lvlText w:val="•"/>
      <w:lvlJc w:val="left"/>
      <w:pPr>
        <w:ind w:left="6199" w:hanging="286"/>
      </w:pPr>
      <w:rPr>
        <w:rFonts w:hint="default"/>
        <w:lang w:val="cs-CZ" w:eastAsia="en-US" w:bidi="ar-SA"/>
      </w:rPr>
    </w:lvl>
    <w:lvl w:ilvl="7" w:tplc="92E25F0C">
      <w:numFmt w:val="bullet"/>
      <w:lvlText w:val="•"/>
      <w:lvlJc w:val="left"/>
      <w:pPr>
        <w:ind w:left="7096" w:hanging="286"/>
      </w:pPr>
      <w:rPr>
        <w:rFonts w:hint="default"/>
        <w:lang w:val="cs-CZ" w:eastAsia="en-US" w:bidi="ar-SA"/>
      </w:rPr>
    </w:lvl>
    <w:lvl w:ilvl="8" w:tplc="E596333E">
      <w:numFmt w:val="bullet"/>
      <w:lvlText w:val="•"/>
      <w:lvlJc w:val="left"/>
      <w:pPr>
        <w:ind w:left="7993" w:hanging="286"/>
      </w:pPr>
      <w:rPr>
        <w:rFonts w:hint="default"/>
        <w:lang w:val="cs-CZ" w:eastAsia="en-US" w:bidi="ar-SA"/>
      </w:rPr>
    </w:lvl>
  </w:abstractNum>
  <w:abstractNum w:abstractNumId="33" w15:restartNumberingAfterBreak="0">
    <w:nsid w:val="62B9191F"/>
    <w:multiLevelType w:val="hybridMultilevel"/>
    <w:tmpl w:val="F53ED510"/>
    <w:lvl w:ilvl="0" w:tplc="4064A94C">
      <w:numFmt w:val="bullet"/>
      <w:lvlText w:val="-"/>
      <w:lvlJc w:val="left"/>
      <w:pPr>
        <w:ind w:left="781" w:hanging="351"/>
      </w:pPr>
      <w:rPr>
        <w:rFonts w:ascii="Microsoft Sans Serif" w:eastAsia="Microsoft Sans Serif" w:hAnsi="Microsoft Sans Serif" w:cs="Microsoft Sans Serif" w:hint="default"/>
        <w:w w:val="81"/>
        <w:sz w:val="20"/>
        <w:szCs w:val="20"/>
        <w:lang w:val="cs-CZ" w:eastAsia="en-US" w:bidi="ar-SA"/>
      </w:rPr>
    </w:lvl>
    <w:lvl w:ilvl="1" w:tplc="34F2B29A">
      <w:numFmt w:val="bullet"/>
      <w:lvlText w:val="•"/>
      <w:lvlJc w:val="left"/>
      <w:pPr>
        <w:ind w:left="1271" w:hanging="351"/>
      </w:pPr>
      <w:rPr>
        <w:rFonts w:hint="default"/>
        <w:lang w:val="cs-CZ" w:eastAsia="en-US" w:bidi="ar-SA"/>
      </w:rPr>
    </w:lvl>
    <w:lvl w:ilvl="2" w:tplc="5BA6766A">
      <w:numFmt w:val="bullet"/>
      <w:lvlText w:val="•"/>
      <w:lvlJc w:val="left"/>
      <w:pPr>
        <w:ind w:left="1762" w:hanging="351"/>
      </w:pPr>
      <w:rPr>
        <w:rFonts w:hint="default"/>
        <w:lang w:val="cs-CZ" w:eastAsia="en-US" w:bidi="ar-SA"/>
      </w:rPr>
    </w:lvl>
    <w:lvl w:ilvl="3" w:tplc="25EAE476">
      <w:numFmt w:val="bullet"/>
      <w:lvlText w:val="•"/>
      <w:lvlJc w:val="left"/>
      <w:pPr>
        <w:ind w:left="2254" w:hanging="351"/>
      </w:pPr>
      <w:rPr>
        <w:rFonts w:hint="default"/>
        <w:lang w:val="cs-CZ" w:eastAsia="en-US" w:bidi="ar-SA"/>
      </w:rPr>
    </w:lvl>
    <w:lvl w:ilvl="4" w:tplc="3C6A2266">
      <w:numFmt w:val="bullet"/>
      <w:lvlText w:val="•"/>
      <w:lvlJc w:val="left"/>
      <w:pPr>
        <w:ind w:left="2745" w:hanging="351"/>
      </w:pPr>
      <w:rPr>
        <w:rFonts w:hint="default"/>
        <w:lang w:val="cs-CZ" w:eastAsia="en-US" w:bidi="ar-SA"/>
      </w:rPr>
    </w:lvl>
    <w:lvl w:ilvl="5" w:tplc="2DB040B0">
      <w:numFmt w:val="bullet"/>
      <w:lvlText w:val="•"/>
      <w:lvlJc w:val="left"/>
      <w:pPr>
        <w:ind w:left="3237" w:hanging="351"/>
      </w:pPr>
      <w:rPr>
        <w:rFonts w:hint="default"/>
        <w:lang w:val="cs-CZ" w:eastAsia="en-US" w:bidi="ar-SA"/>
      </w:rPr>
    </w:lvl>
    <w:lvl w:ilvl="6" w:tplc="F3523FE0">
      <w:numFmt w:val="bullet"/>
      <w:lvlText w:val="•"/>
      <w:lvlJc w:val="left"/>
      <w:pPr>
        <w:ind w:left="3728" w:hanging="351"/>
      </w:pPr>
      <w:rPr>
        <w:rFonts w:hint="default"/>
        <w:lang w:val="cs-CZ" w:eastAsia="en-US" w:bidi="ar-SA"/>
      </w:rPr>
    </w:lvl>
    <w:lvl w:ilvl="7" w:tplc="CFBC1C88">
      <w:numFmt w:val="bullet"/>
      <w:lvlText w:val="•"/>
      <w:lvlJc w:val="left"/>
      <w:pPr>
        <w:ind w:left="4219" w:hanging="351"/>
      </w:pPr>
      <w:rPr>
        <w:rFonts w:hint="default"/>
        <w:lang w:val="cs-CZ" w:eastAsia="en-US" w:bidi="ar-SA"/>
      </w:rPr>
    </w:lvl>
    <w:lvl w:ilvl="8" w:tplc="EDCC2D94">
      <w:numFmt w:val="bullet"/>
      <w:lvlText w:val="•"/>
      <w:lvlJc w:val="left"/>
      <w:pPr>
        <w:ind w:left="4711" w:hanging="351"/>
      </w:pPr>
      <w:rPr>
        <w:rFonts w:hint="default"/>
        <w:lang w:val="cs-CZ" w:eastAsia="en-US" w:bidi="ar-SA"/>
      </w:rPr>
    </w:lvl>
  </w:abstractNum>
  <w:abstractNum w:abstractNumId="34" w15:restartNumberingAfterBreak="0">
    <w:nsid w:val="62EE1CFF"/>
    <w:multiLevelType w:val="multilevel"/>
    <w:tmpl w:val="65AA9FD6"/>
    <w:lvl w:ilvl="0">
      <w:start w:val="1"/>
      <w:numFmt w:val="decimal"/>
      <w:lvlText w:val="%1."/>
      <w:lvlJc w:val="left"/>
      <w:pPr>
        <w:ind w:left="589" w:hanging="291"/>
      </w:pPr>
      <w:rPr>
        <w:rFonts w:ascii="Arial" w:eastAsia="Arial" w:hAnsi="Arial" w:cs="Arial" w:hint="default"/>
        <w:b/>
        <w:bCs/>
        <w:w w:val="81"/>
        <w:sz w:val="32"/>
        <w:szCs w:val="32"/>
        <w:lang w:val="cs-CZ" w:eastAsia="en-US" w:bidi="ar-SA"/>
      </w:rPr>
    </w:lvl>
    <w:lvl w:ilvl="1">
      <w:start w:val="1"/>
      <w:numFmt w:val="decimal"/>
      <w:lvlText w:val="%1.%2"/>
      <w:lvlJc w:val="left"/>
      <w:pPr>
        <w:ind w:left="298" w:hanging="389"/>
      </w:pPr>
      <w:rPr>
        <w:rFonts w:hint="default"/>
        <w:b/>
        <w:bCs/>
        <w:w w:val="82"/>
        <w:lang w:val="cs-CZ" w:eastAsia="en-US" w:bidi="ar-SA"/>
      </w:rPr>
    </w:lvl>
    <w:lvl w:ilvl="2">
      <w:start w:val="1"/>
      <w:numFmt w:val="decimal"/>
      <w:lvlText w:val="%1.%2.%3"/>
      <w:lvlJc w:val="left"/>
      <w:pPr>
        <w:ind w:left="530" w:hanging="389"/>
      </w:pPr>
      <w:rPr>
        <w:rFonts w:hint="default"/>
        <w:b w:val="0"/>
        <w:bCs w:val="0"/>
        <w:spacing w:val="-1"/>
        <w:w w:val="82"/>
        <w:lang w:val="cs-CZ" w:eastAsia="en-US" w:bidi="ar-SA"/>
      </w:rPr>
    </w:lvl>
    <w:lvl w:ilvl="3">
      <w:numFmt w:val="bullet"/>
      <w:lvlText w:val=""/>
      <w:lvlJc w:val="left"/>
      <w:pPr>
        <w:ind w:left="1006" w:hanging="389"/>
      </w:pPr>
      <w:rPr>
        <w:rFonts w:ascii="Symbol" w:eastAsia="Symbol" w:hAnsi="Symbol" w:cs="Symbol" w:hint="default"/>
        <w:w w:val="100"/>
        <w:sz w:val="22"/>
        <w:szCs w:val="22"/>
        <w:lang w:val="cs-CZ" w:eastAsia="en-US" w:bidi="ar-SA"/>
      </w:rPr>
    </w:lvl>
    <w:lvl w:ilvl="4">
      <w:numFmt w:val="bullet"/>
      <w:lvlText w:val="•"/>
      <w:lvlJc w:val="left"/>
      <w:pPr>
        <w:ind w:left="700" w:hanging="389"/>
      </w:pPr>
      <w:rPr>
        <w:rFonts w:hint="default"/>
        <w:lang w:val="cs-CZ" w:eastAsia="en-US" w:bidi="ar-SA"/>
      </w:rPr>
    </w:lvl>
    <w:lvl w:ilvl="5">
      <w:numFmt w:val="bullet"/>
      <w:lvlText w:val="•"/>
      <w:lvlJc w:val="left"/>
      <w:pPr>
        <w:ind w:left="760" w:hanging="389"/>
      </w:pPr>
      <w:rPr>
        <w:rFonts w:hint="default"/>
        <w:lang w:val="cs-CZ" w:eastAsia="en-US" w:bidi="ar-SA"/>
      </w:rPr>
    </w:lvl>
    <w:lvl w:ilvl="6">
      <w:numFmt w:val="bullet"/>
      <w:lvlText w:val="•"/>
      <w:lvlJc w:val="left"/>
      <w:pPr>
        <w:ind w:left="1000" w:hanging="389"/>
      </w:pPr>
      <w:rPr>
        <w:rFonts w:hint="default"/>
        <w:lang w:val="cs-CZ" w:eastAsia="en-US" w:bidi="ar-SA"/>
      </w:rPr>
    </w:lvl>
    <w:lvl w:ilvl="7">
      <w:numFmt w:val="bullet"/>
      <w:lvlText w:val="•"/>
      <w:lvlJc w:val="left"/>
      <w:pPr>
        <w:ind w:left="3196" w:hanging="389"/>
      </w:pPr>
      <w:rPr>
        <w:rFonts w:hint="default"/>
        <w:lang w:val="cs-CZ" w:eastAsia="en-US" w:bidi="ar-SA"/>
      </w:rPr>
    </w:lvl>
    <w:lvl w:ilvl="8">
      <w:numFmt w:val="bullet"/>
      <w:lvlText w:val="•"/>
      <w:lvlJc w:val="left"/>
      <w:pPr>
        <w:ind w:left="5393" w:hanging="389"/>
      </w:pPr>
      <w:rPr>
        <w:rFonts w:hint="default"/>
        <w:lang w:val="cs-CZ" w:eastAsia="en-US" w:bidi="ar-SA"/>
      </w:rPr>
    </w:lvl>
  </w:abstractNum>
  <w:abstractNum w:abstractNumId="35" w15:restartNumberingAfterBreak="0">
    <w:nsid w:val="63C95879"/>
    <w:multiLevelType w:val="hybridMultilevel"/>
    <w:tmpl w:val="A938785E"/>
    <w:lvl w:ilvl="0" w:tplc="1B249DC4">
      <w:start w:val="1"/>
      <w:numFmt w:val="upperLetter"/>
      <w:lvlText w:val="%1."/>
      <w:lvlJc w:val="left"/>
      <w:pPr>
        <w:ind w:left="507" w:hanging="209"/>
      </w:pPr>
      <w:rPr>
        <w:rFonts w:ascii="Arial" w:eastAsia="Arial" w:hAnsi="Arial" w:cs="Arial" w:hint="default"/>
        <w:b/>
        <w:bCs/>
        <w:w w:val="81"/>
        <w:sz w:val="20"/>
        <w:szCs w:val="20"/>
        <w:lang w:val="cs-CZ" w:eastAsia="en-US" w:bidi="ar-SA"/>
      </w:rPr>
    </w:lvl>
    <w:lvl w:ilvl="1" w:tplc="102CB56C">
      <w:numFmt w:val="bullet"/>
      <w:lvlText w:val="•"/>
      <w:lvlJc w:val="left"/>
      <w:pPr>
        <w:ind w:left="1428" w:hanging="209"/>
      </w:pPr>
      <w:rPr>
        <w:rFonts w:hint="default"/>
        <w:lang w:val="cs-CZ" w:eastAsia="en-US" w:bidi="ar-SA"/>
      </w:rPr>
    </w:lvl>
    <w:lvl w:ilvl="2" w:tplc="8C729BF4">
      <w:numFmt w:val="bullet"/>
      <w:lvlText w:val="•"/>
      <w:lvlJc w:val="left"/>
      <w:pPr>
        <w:ind w:left="2357" w:hanging="209"/>
      </w:pPr>
      <w:rPr>
        <w:rFonts w:hint="default"/>
        <w:lang w:val="cs-CZ" w:eastAsia="en-US" w:bidi="ar-SA"/>
      </w:rPr>
    </w:lvl>
    <w:lvl w:ilvl="3" w:tplc="4484F172">
      <w:numFmt w:val="bullet"/>
      <w:lvlText w:val="•"/>
      <w:lvlJc w:val="left"/>
      <w:pPr>
        <w:ind w:left="3285" w:hanging="209"/>
      </w:pPr>
      <w:rPr>
        <w:rFonts w:hint="default"/>
        <w:lang w:val="cs-CZ" w:eastAsia="en-US" w:bidi="ar-SA"/>
      </w:rPr>
    </w:lvl>
    <w:lvl w:ilvl="4" w:tplc="60E6DFA6">
      <w:numFmt w:val="bullet"/>
      <w:lvlText w:val="•"/>
      <w:lvlJc w:val="left"/>
      <w:pPr>
        <w:ind w:left="4214" w:hanging="209"/>
      </w:pPr>
      <w:rPr>
        <w:rFonts w:hint="default"/>
        <w:lang w:val="cs-CZ" w:eastAsia="en-US" w:bidi="ar-SA"/>
      </w:rPr>
    </w:lvl>
    <w:lvl w:ilvl="5" w:tplc="61C2B88A">
      <w:numFmt w:val="bullet"/>
      <w:lvlText w:val="•"/>
      <w:lvlJc w:val="left"/>
      <w:pPr>
        <w:ind w:left="5143" w:hanging="209"/>
      </w:pPr>
      <w:rPr>
        <w:rFonts w:hint="default"/>
        <w:lang w:val="cs-CZ" w:eastAsia="en-US" w:bidi="ar-SA"/>
      </w:rPr>
    </w:lvl>
    <w:lvl w:ilvl="6" w:tplc="3AC4D540">
      <w:numFmt w:val="bullet"/>
      <w:lvlText w:val="•"/>
      <w:lvlJc w:val="left"/>
      <w:pPr>
        <w:ind w:left="6071" w:hanging="209"/>
      </w:pPr>
      <w:rPr>
        <w:rFonts w:hint="default"/>
        <w:lang w:val="cs-CZ" w:eastAsia="en-US" w:bidi="ar-SA"/>
      </w:rPr>
    </w:lvl>
    <w:lvl w:ilvl="7" w:tplc="A0345878">
      <w:numFmt w:val="bullet"/>
      <w:lvlText w:val="•"/>
      <w:lvlJc w:val="left"/>
      <w:pPr>
        <w:ind w:left="7000" w:hanging="209"/>
      </w:pPr>
      <w:rPr>
        <w:rFonts w:hint="default"/>
        <w:lang w:val="cs-CZ" w:eastAsia="en-US" w:bidi="ar-SA"/>
      </w:rPr>
    </w:lvl>
    <w:lvl w:ilvl="8" w:tplc="8E329B86">
      <w:numFmt w:val="bullet"/>
      <w:lvlText w:val="•"/>
      <w:lvlJc w:val="left"/>
      <w:pPr>
        <w:ind w:left="7929" w:hanging="209"/>
      </w:pPr>
      <w:rPr>
        <w:rFonts w:hint="default"/>
        <w:lang w:val="cs-CZ" w:eastAsia="en-US" w:bidi="ar-SA"/>
      </w:rPr>
    </w:lvl>
  </w:abstractNum>
  <w:abstractNum w:abstractNumId="36" w15:restartNumberingAfterBreak="0">
    <w:nsid w:val="652A498D"/>
    <w:multiLevelType w:val="hybridMultilevel"/>
    <w:tmpl w:val="C548DCCE"/>
    <w:lvl w:ilvl="0" w:tplc="5DDE6BD8">
      <w:start w:val="1"/>
      <w:numFmt w:val="upperLetter"/>
      <w:lvlText w:val="%1."/>
      <w:lvlJc w:val="left"/>
      <w:pPr>
        <w:ind w:left="507" w:hanging="209"/>
      </w:pPr>
      <w:rPr>
        <w:rFonts w:ascii="Arial" w:eastAsia="Arial" w:hAnsi="Arial" w:cs="Arial" w:hint="default"/>
        <w:b/>
        <w:bCs/>
        <w:w w:val="81"/>
        <w:sz w:val="20"/>
        <w:szCs w:val="20"/>
        <w:lang w:val="cs-CZ" w:eastAsia="en-US" w:bidi="ar-SA"/>
      </w:rPr>
    </w:lvl>
    <w:lvl w:ilvl="1" w:tplc="99B073B8">
      <w:numFmt w:val="bullet"/>
      <w:lvlText w:val="•"/>
      <w:lvlJc w:val="left"/>
      <w:pPr>
        <w:ind w:left="1428" w:hanging="209"/>
      </w:pPr>
      <w:rPr>
        <w:rFonts w:hint="default"/>
        <w:lang w:val="cs-CZ" w:eastAsia="en-US" w:bidi="ar-SA"/>
      </w:rPr>
    </w:lvl>
    <w:lvl w:ilvl="2" w:tplc="B420E194">
      <w:numFmt w:val="bullet"/>
      <w:lvlText w:val="•"/>
      <w:lvlJc w:val="left"/>
      <w:pPr>
        <w:ind w:left="2357" w:hanging="209"/>
      </w:pPr>
      <w:rPr>
        <w:rFonts w:hint="default"/>
        <w:lang w:val="cs-CZ" w:eastAsia="en-US" w:bidi="ar-SA"/>
      </w:rPr>
    </w:lvl>
    <w:lvl w:ilvl="3" w:tplc="7696D9D4">
      <w:numFmt w:val="bullet"/>
      <w:lvlText w:val="•"/>
      <w:lvlJc w:val="left"/>
      <w:pPr>
        <w:ind w:left="3285" w:hanging="209"/>
      </w:pPr>
      <w:rPr>
        <w:rFonts w:hint="default"/>
        <w:lang w:val="cs-CZ" w:eastAsia="en-US" w:bidi="ar-SA"/>
      </w:rPr>
    </w:lvl>
    <w:lvl w:ilvl="4" w:tplc="3D764CBC">
      <w:numFmt w:val="bullet"/>
      <w:lvlText w:val="•"/>
      <w:lvlJc w:val="left"/>
      <w:pPr>
        <w:ind w:left="4214" w:hanging="209"/>
      </w:pPr>
      <w:rPr>
        <w:rFonts w:hint="default"/>
        <w:lang w:val="cs-CZ" w:eastAsia="en-US" w:bidi="ar-SA"/>
      </w:rPr>
    </w:lvl>
    <w:lvl w:ilvl="5" w:tplc="3B76A7CC">
      <w:numFmt w:val="bullet"/>
      <w:lvlText w:val="•"/>
      <w:lvlJc w:val="left"/>
      <w:pPr>
        <w:ind w:left="5143" w:hanging="209"/>
      </w:pPr>
      <w:rPr>
        <w:rFonts w:hint="default"/>
        <w:lang w:val="cs-CZ" w:eastAsia="en-US" w:bidi="ar-SA"/>
      </w:rPr>
    </w:lvl>
    <w:lvl w:ilvl="6" w:tplc="E42E5994">
      <w:numFmt w:val="bullet"/>
      <w:lvlText w:val="•"/>
      <w:lvlJc w:val="left"/>
      <w:pPr>
        <w:ind w:left="6071" w:hanging="209"/>
      </w:pPr>
      <w:rPr>
        <w:rFonts w:hint="default"/>
        <w:lang w:val="cs-CZ" w:eastAsia="en-US" w:bidi="ar-SA"/>
      </w:rPr>
    </w:lvl>
    <w:lvl w:ilvl="7" w:tplc="1474E3FA">
      <w:numFmt w:val="bullet"/>
      <w:lvlText w:val="•"/>
      <w:lvlJc w:val="left"/>
      <w:pPr>
        <w:ind w:left="7000" w:hanging="209"/>
      </w:pPr>
      <w:rPr>
        <w:rFonts w:hint="default"/>
        <w:lang w:val="cs-CZ" w:eastAsia="en-US" w:bidi="ar-SA"/>
      </w:rPr>
    </w:lvl>
    <w:lvl w:ilvl="8" w:tplc="77FA3D32">
      <w:numFmt w:val="bullet"/>
      <w:lvlText w:val="•"/>
      <w:lvlJc w:val="left"/>
      <w:pPr>
        <w:ind w:left="7929" w:hanging="209"/>
      </w:pPr>
      <w:rPr>
        <w:rFonts w:hint="default"/>
        <w:lang w:val="cs-CZ" w:eastAsia="en-US" w:bidi="ar-SA"/>
      </w:rPr>
    </w:lvl>
  </w:abstractNum>
  <w:abstractNum w:abstractNumId="37" w15:restartNumberingAfterBreak="0">
    <w:nsid w:val="66674831"/>
    <w:multiLevelType w:val="hybridMultilevel"/>
    <w:tmpl w:val="72A0F11A"/>
    <w:lvl w:ilvl="0" w:tplc="363E43A2">
      <w:numFmt w:val="bullet"/>
      <w:lvlText w:val=""/>
      <w:lvlJc w:val="left"/>
      <w:pPr>
        <w:ind w:left="294" w:hanging="142"/>
      </w:pPr>
      <w:rPr>
        <w:rFonts w:ascii="Symbol" w:eastAsia="Symbol" w:hAnsi="Symbol" w:cs="Symbol" w:hint="default"/>
        <w:w w:val="99"/>
        <w:sz w:val="20"/>
        <w:szCs w:val="20"/>
        <w:lang w:val="cs-CZ" w:eastAsia="en-US" w:bidi="ar-SA"/>
      </w:rPr>
    </w:lvl>
    <w:lvl w:ilvl="1" w:tplc="06180BCA">
      <w:numFmt w:val="bullet"/>
      <w:lvlText w:val="•"/>
      <w:lvlJc w:val="left"/>
      <w:pPr>
        <w:ind w:left="607" w:hanging="142"/>
      </w:pPr>
      <w:rPr>
        <w:rFonts w:hint="default"/>
        <w:lang w:val="cs-CZ" w:eastAsia="en-US" w:bidi="ar-SA"/>
      </w:rPr>
    </w:lvl>
    <w:lvl w:ilvl="2" w:tplc="8AD6A274">
      <w:numFmt w:val="bullet"/>
      <w:lvlText w:val="•"/>
      <w:lvlJc w:val="left"/>
      <w:pPr>
        <w:ind w:left="914" w:hanging="142"/>
      </w:pPr>
      <w:rPr>
        <w:rFonts w:hint="default"/>
        <w:lang w:val="cs-CZ" w:eastAsia="en-US" w:bidi="ar-SA"/>
      </w:rPr>
    </w:lvl>
    <w:lvl w:ilvl="3" w:tplc="C27C7F8A">
      <w:numFmt w:val="bullet"/>
      <w:lvlText w:val="•"/>
      <w:lvlJc w:val="left"/>
      <w:pPr>
        <w:ind w:left="1221" w:hanging="142"/>
      </w:pPr>
      <w:rPr>
        <w:rFonts w:hint="default"/>
        <w:lang w:val="cs-CZ" w:eastAsia="en-US" w:bidi="ar-SA"/>
      </w:rPr>
    </w:lvl>
    <w:lvl w:ilvl="4" w:tplc="5BBA5E10">
      <w:numFmt w:val="bullet"/>
      <w:lvlText w:val="•"/>
      <w:lvlJc w:val="left"/>
      <w:pPr>
        <w:ind w:left="1528" w:hanging="142"/>
      </w:pPr>
      <w:rPr>
        <w:rFonts w:hint="default"/>
        <w:lang w:val="cs-CZ" w:eastAsia="en-US" w:bidi="ar-SA"/>
      </w:rPr>
    </w:lvl>
    <w:lvl w:ilvl="5" w:tplc="0972C786">
      <w:numFmt w:val="bullet"/>
      <w:lvlText w:val="•"/>
      <w:lvlJc w:val="left"/>
      <w:pPr>
        <w:ind w:left="1836" w:hanging="142"/>
      </w:pPr>
      <w:rPr>
        <w:rFonts w:hint="default"/>
        <w:lang w:val="cs-CZ" w:eastAsia="en-US" w:bidi="ar-SA"/>
      </w:rPr>
    </w:lvl>
    <w:lvl w:ilvl="6" w:tplc="EEF0164C">
      <w:numFmt w:val="bullet"/>
      <w:lvlText w:val="•"/>
      <w:lvlJc w:val="left"/>
      <w:pPr>
        <w:ind w:left="2143" w:hanging="142"/>
      </w:pPr>
      <w:rPr>
        <w:rFonts w:hint="default"/>
        <w:lang w:val="cs-CZ" w:eastAsia="en-US" w:bidi="ar-SA"/>
      </w:rPr>
    </w:lvl>
    <w:lvl w:ilvl="7" w:tplc="CEB8084C">
      <w:numFmt w:val="bullet"/>
      <w:lvlText w:val="•"/>
      <w:lvlJc w:val="left"/>
      <w:pPr>
        <w:ind w:left="2450" w:hanging="142"/>
      </w:pPr>
      <w:rPr>
        <w:rFonts w:hint="default"/>
        <w:lang w:val="cs-CZ" w:eastAsia="en-US" w:bidi="ar-SA"/>
      </w:rPr>
    </w:lvl>
    <w:lvl w:ilvl="8" w:tplc="CF2E968E">
      <w:numFmt w:val="bullet"/>
      <w:lvlText w:val="•"/>
      <w:lvlJc w:val="left"/>
      <w:pPr>
        <w:ind w:left="2757" w:hanging="142"/>
      </w:pPr>
      <w:rPr>
        <w:rFonts w:hint="default"/>
        <w:lang w:val="cs-CZ" w:eastAsia="en-US" w:bidi="ar-SA"/>
      </w:rPr>
    </w:lvl>
  </w:abstractNum>
  <w:abstractNum w:abstractNumId="38" w15:restartNumberingAfterBreak="0">
    <w:nsid w:val="69FE78FC"/>
    <w:multiLevelType w:val="multilevel"/>
    <w:tmpl w:val="76702116"/>
    <w:lvl w:ilvl="0">
      <w:start w:val="1"/>
      <w:numFmt w:val="decimal"/>
      <w:lvlText w:val="%1."/>
      <w:lvlJc w:val="left"/>
      <w:pPr>
        <w:ind w:left="481" w:hanging="183"/>
      </w:pPr>
      <w:rPr>
        <w:rFonts w:ascii="Arial" w:eastAsia="Arial" w:hAnsi="Arial" w:cs="Arial" w:hint="default"/>
        <w:b/>
        <w:bCs/>
        <w:spacing w:val="-1"/>
        <w:w w:val="81"/>
        <w:sz w:val="20"/>
        <w:szCs w:val="20"/>
        <w:lang w:val="cs-CZ" w:eastAsia="en-US" w:bidi="ar-SA"/>
      </w:rPr>
    </w:lvl>
    <w:lvl w:ilvl="1">
      <w:start w:val="1"/>
      <w:numFmt w:val="decimal"/>
      <w:lvlText w:val="%1.%2"/>
      <w:lvlJc w:val="left"/>
      <w:pPr>
        <w:ind w:left="771" w:hanging="274"/>
      </w:pPr>
      <w:rPr>
        <w:rFonts w:ascii="Arial" w:eastAsia="Arial" w:hAnsi="Arial" w:cs="Arial" w:hint="default"/>
        <w:b/>
        <w:bCs/>
        <w:spacing w:val="-1"/>
        <w:w w:val="81"/>
        <w:sz w:val="20"/>
        <w:szCs w:val="20"/>
        <w:lang w:val="cs-CZ" w:eastAsia="en-US" w:bidi="ar-SA"/>
      </w:rPr>
    </w:lvl>
    <w:lvl w:ilvl="2">
      <w:start w:val="1"/>
      <w:numFmt w:val="decimal"/>
      <w:lvlText w:val="%1.%2.%3"/>
      <w:lvlJc w:val="left"/>
      <w:pPr>
        <w:ind w:left="1109" w:hanging="411"/>
      </w:pPr>
      <w:rPr>
        <w:rFonts w:ascii="Microsoft Sans Serif" w:eastAsia="Microsoft Sans Serif" w:hAnsi="Microsoft Sans Serif" w:cs="Microsoft Sans Serif" w:hint="default"/>
        <w:spacing w:val="-1"/>
        <w:w w:val="81"/>
        <w:sz w:val="20"/>
        <w:szCs w:val="20"/>
        <w:lang w:val="cs-CZ" w:eastAsia="en-US" w:bidi="ar-SA"/>
      </w:rPr>
    </w:lvl>
    <w:lvl w:ilvl="3">
      <w:numFmt w:val="bullet"/>
      <w:lvlText w:val="•"/>
      <w:lvlJc w:val="left"/>
      <w:pPr>
        <w:ind w:left="1100" w:hanging="411"/>
      </w:pPr>
      <w:rPr>
        <w:rFonts w:hint="default"/>
        <w:lang w:val="cs-CZ" w:eastAsia="en-US" w:bidi="ar-SA"/>
      </w:rPr>
    </w:lvl>
    <w:lvl w:ilvl="4">
      <w:numFmt w:val="bullet"/>
      <w:lvlText w:val="•"/>
      <w:lvlJc w:val="left"/>
      <w:pPr>
        <w:ind w:left="2340" w:hanging="411"/>
      </w:pPr>
      <w:rPr>
        <w:rFonts w:hint="default"/>
        <w:lang w:val="cs-CZ" w:eastAsia="en-US" w:bidi="ar-SA"/>
      </w:rPr>
    </w:lvl>
    <w:lvl w:ilvl="5">
      <w:numFmt w:val="bullet"/>
      <w:lvlText w:val="•"/>
      <w:lvlJc w:val="left"/>
      <w:pPr>
        <w:ind w:left="3581" w:hanging="411"/>
      </w:pPr>
      <w:rPr>
        <w:rFonts w:hint="default"/>
        <w:lang w:val="cs-CZ" w:eastAsia="en-US" w:bidi="ar-SA"/>
      </w:rPr>
    </w:lvl>
    <w:lvl w:ilvl="6">
      <w:numFmt w:val="bullet"/>
      <w:lvlText w:val="•"/>
      <w:lvlJc w:val="left"/>
      <w:pPr>
        <w:ind w:left="4822" w:hanging="411"/>
      </w:pPr>
      <w:rPr>
        <w:rFonts w:hint="default"/>
        <w:lang w:val="cs-CZ" w:eastAsia="en-US" w:bidi="ar-SA"/>
      </w:rPr>
    </w:lvl>
    <w:lvl w:ilvl="7">
      <w:numFmt w:val="bullet"/>
      <w:lvlText w:val="•"/>
      <w:lvlJc w:val="left"/>
      <w:pPr>
        <w:ind w:left="6063" w:hanging="411"/>
      </w:pPr>
      <w:rPr>
        <w:rFonts w:hint="default"/>
        <w:lang w:val="cs-CZ" w:eastAsia="en-US" w:bidi="ar-SA"/>
      </w:rPr>
    </w:lvl>
    <w:lvl w:ilvl="8">
      <w:numFmt w:val="bullet"/>
      <w:lvlText w:val="•"/>
      <w:lvlJc w:val="left"/>
      <w:pPr>
        <w:ind w:left="7304" w:hanging="411"/>
      </w:pPr>
      <w:rPr>
        <w:rFonts w:hint="default"/>
        <w:lang w:val="cs-CZ" w:eastAsia="en-US" w:bidi="ar-SA"/>
      </w:rPr>
    </w:lvl>
  </w:abstractNum>
  <w:abstractNum w:abstractNumId="39" w15:restartNumberingAfterBreak="0">
    <w:nsid w:val="748976FF"/>
    <w:multiLevelType w:val="hybridMultilevel"/>
    <w:tmpl w:val="B740C020"/>
    <w:lvl w:ilvl="0" w:tplc="2EEC9094">
      <w:numFmt w:val="bullet"/>
      <w:lvlText w:val=""/>
      <w:lvlJc w:val="left"/>
      <w:pPr>
        <w:ind w:left="294" w:hanging="142"/>
      </w:pPr>
      <w:rPr>
        <w:rFonts w:ascii="Symbol" w:eastAsia="Symbol" w:hAnsi="Symbol" w:cs="Symbol" w:hint="default"/>
        <w:w w:val="99"/>
        <w:sz w:val="20"/>
        <w:szCs w:val="20"/>
        <w:lang w:val="cs-CZ" w:eastAsia="en-US" w:bidi="ar-SA"/>
      </w:rPr>
    </w:lvl>
    <w:lvl w:ilvl="1" w:tplc="20060C3C">
      <w:numFmt w:val="bullet"/>
      <w:lvlText w:val="•"/>
      <w:lvlJc w:val="left"/>
      <w:pPr>
        <w:ind w:left="607" w:hanging="142"/>
      </w:pPr>
      <w:rPr>
        <w:rFonts w:hint="default"/>
        <w:lang w:val="cs-CZ" w:eastAsia="en-US" w:bidi="ar-SA"/>
      </w:rPr>
    </w:lvl>
    <w:lvl w:ilvl="2" w:tplc="B706026C">
      <w:numFmt w:val="bullet"/>
      <w:lvlText w:val="•"/>
      <w:lvlJc w:val="left"/>
      <w:pPr>
        <w:ind w:left="914" w:hanging="142"/>
      </w:pPr>
      <w:rPr>
        <w:rFonts w:hint="default"/>
        <w:lang w:val="cs-CZ" w:eastAsia="en-US" w:bidi="ar-SA"/>
      </w:rPr>
    </w:lvl>
    <w:lvl w:ilvl="3" w:tplc="4900EB1A">
      <w:numFmt w:val="bullet"/>
      <w:lvlText w:val="•"/>
      <w:lvlJc w:val="left"/>
      <w:pPr>
        <w:ind w:left="1221" w:hanging="142"/>
      </w:pPr>
      <w:rPr>
        <w:rFonts w:hint="default"/>
        <w:lang w:val="cs-CZ" w:eastAsia="en-US" w:bidi="ar-SA"/>
      </w:rPr>
    </w:lvl>
    <w:lvl w:ilvl="4" w:tplc="FB0A44C8">
      <w:numFmt w:val="bullet"/>
      <w:lvlText w:val="•"/>
      <w:lvlJc w:val="left"/>
      <w:pPr>
        <w:ind w:left="1528" w:hanging="142"/>
      </w:pPr>
      <w:rPr>
        <w:rFonts w:hint="default"/>
        <w:lang w:val="cs-CZ" w:eastAsia="en-US" w:bidi="ar-SA"/>
      </w:rPr>
    </w:lvl>
    <w:lvl w:ilvl="5" w:tplc="2B3E6088">
      <w:numFmt w:val="bullet"/>
      <w:lvlText w:val="•"/>
      <w:lvlJc w:val="left"/>
      <w:pPr>
        <w:ind w:left="1836" w:hanging="142"/>
      </w:pPr>
      <w:rPr>
        <w:rFonts w:hint="default"/>
        <w:lang w:val="cs-CZ" w:eastAsia="en-US" w:bidi="ar-SA"/>
      </w:rPr>
    </w:lvl>
    <w:lvl w:ilvl="6" w:tplc="CD48EB7E">
      <w:numFmt w:val="bullet"/>
      <w:lvlText w:val="•"/>
      <w:lvlJc w:val="left"/>
      <w:pPr>
        <w:ind w:left="2143" w:hanging="142"/>
      </w:pPr>
      <w:rPr>
        <w:rFonts w:hint="default"/>
        <w:lang w:val="cs-CZ" w:eastAsia="en-US" w:bidi="ar-SA"/>
      </w:rPr>
    </w:lvl>
    <w:lvl w:ilvl="7" w:tplc="04126118">
      <w:numFmt w:val="bullet"/>
      <w:lvlText w:val="•"/>
      <w:lvlJc w:val="left"/>
      <w:pPr>
        <w:ind w:left="2450" w:hanging="142"/>
      </w:pPr>
      <w:rPr>
        <w:rFonts w:hint="default"/>
        <w:lang w:val="cs-CZ" w:eastAsia="en-US" w:bidi="ar-SA"/>
      </w:rPr>
    </w:lvl>
    <w:lvl w:ilvl="8" w:tplc="4CFE352E">
      <w:numFmt w:val="bullet"/>
      <w:lvlText w:val="•"/>
      <w:lvlJc w:val="left"/>
      <w:pPr>
        <w:ind w:left="2757" w:hanging="142"/>
      </w:pPr>
      <w:rPr>
        <w:rFonts w:hint="default"/>
        <w:lang w:val="cs-CZ" w:eastAsia="en-US" w:bidi="ar-SA"/>
      </w:rPr>
    </w:lvl>
  </w:abstractNum>
  <w:abstractNum w:abstractNumId="40" w15:restartNumberingAfterBreak="0">
    <w:nsid w:val="773B59B7"/>
    <w:multiLevelType w:val="hybridMultilevel"/>
    <w:tmpl w:val="352888E8"/>
    <w:lvl w:ilvl="0" w:tplc="D31EDC36">
      <w:numFmt w:val="bullet"/>
      <w:lvlText w:val=""/>
      <w:lvlJc w:val="left"/>
      <w:pPr>
        <w:ind w:left="294" w:hanging="142"/>
      </w:pPr>
      <w:rPr>
        <w:rFonts w:ascii="Symbol" w:eastAsia="Symbol" w:hAnsi="Symbol" w:cs="Symbol" w:hint="default"/>
        <w:w w:val="99"/>
        <w:sz w:val="20"/>
        <w:szCs w:val="20"/>
        <w:lang w:val="cs-CZ" w:eastAsia="en-US" w:bidi="ar-SA"/>
      </w:rPr>
    </w:lvl>
    <w:lvl w:ilvl="1" w:tplc="A2868A20">
      <w:numFmt w:val="bullet"/>
      <w:lvlText w:val="•"/>
      <w:lvlJc w:val="left"/>
      <w:pPr>
        <w:ind w:left="607" w:hanging="142"/>
      </w:pPr>
      <w:rPr>
        <w:rFonts w:hint="default"/>
        <w:lang w:val="cs-CZ" w:eastAsia="en-US" w:bidi="ar-SA"/>
      </w:rPr>
    </w:lvl>
    <w:lvl w:ilvl="2" w:tplc="523AFA78">
      <w:numFmt w:val="bullet"/>
      <w:lvlText w:val="•"/>
      <w:lvlJc w:val="left"/>
      <w:pPr>
        <w:ind w:left="914" w:hanging="142"/>
      </w:pPr>
      <w:rPr>
        <w:rFonts w:hint="default"/>
        <w:lang w:val="cs-CZ" w:eastAsia="en-US" w:bidi="ar-SA"/>
      </w:rPr>
    </w:lvl>
    <w:lvl w:ilvl="3" w:tplc="74123698">
      <w:numFmt w:val="bullet"/>
      <w:lvlText w:val="•"/>
      <w:lvlJc w:val="left"/>
      <w:pPr>
        <w:ind w:left="1221" w:hanging="142"/>
      </w:pPr>
      <w:rPr>
        <w:rFonts w:hint="default"/>
        <w:lang w:val="cs-CZ" w:eastAsia="en-US" w:bidi="ar-SA"/>
      </w:rPr>
    </w:lvl>
    <w:lvl w:ilvl="4" w:tplc="B470ABE4">
      <w:numFmt w:val="bullet"/>
      <w:lvlText w:val="•"/>
      <w:lvlJc w:val="left"/>
      <w:pPr>
        <w:ind w:left="1528" w:hanging="142"/>
      </w:pPr>
      <w:rPr>
        <w:rFonts w:hint="default"/>
        <w:lang w:val="cs-CZ" w:eastAsia="en-US" w:bidi="ar-SA"/>
      </w:rPr>
    </w:lvl>
    <w:lvl w:ilvl="5" w:tplc="CE0E6F62">
      <w:numFmt w:val="bullet"/>
      <w:lvlText w:val="•"/>
      <w:lvlJc w:val="left"/>
      <w:pPr>
        <w:ind w:left="1836" w:hanging="142"/>
      </w:pPr>
      <w:rPr>
        <w:rFonts w:hint="default"/>
        <w:lang w:val="cs-CZ" w:eastAsia="en-US" w:bidi="ar-SA"/>
      </w:rPr>
    </w:lvl>
    <w:lvl w:ilvl="6" w:tplc="7B1A3178">
      <w:numFmt w:val="bullet"/>
      <w:lvlText w:val="•"/>
      <w:lvlJc w:val="left"/>
      <w:pPr>
        <w:ind w:left="2143" w:hanging="142"/>
      </w:pPr>
      <w:rPr>
        <w:rFonts w:hint="default"/>
        <w:lang w:val="cs-CZ" w:eastAsia="en-US" w:bidi="ar-SA"/>
      </w:rPr>
    </w:lvl>
    <w:lvl w:ilvl="7" w:tplc="3380319E">
      <w:numFmt w:val="bullet"/>
      <w:lvlText w:val="•"/>
      <w:lvlJc w:val="left"/>
      <w:pPr>
        <w:ind w:left="2450" w:hanging="142"/>
      </w:pPr>
      <w:rPr>
        <w:rFonts w:hint="default"/>
        <w:lang w:val="cs-CZ" w:eastAsia="en-US" w:bidi="ar-SA"/>
      </w:rPr>
    </w:lvl>
    <w:lvl w:ilvl="8" w:tplc="CFFC7C02">
      <w:numFmt w:val="bullet"/>
      <w:lvlText w:val="•"/>
      <w:lvlJc w:val="left"/>
      <w:pPr>
        <w:ind w:left="2757" w:hanging="142"/>
      </w:pPr>
      <w:rPr>
        <w:rFonts w:hint="default"/>
        <w:lang w:val="cs-CZ" w:eastAsia="en-US" w:bidi="ar-SA"/>
      </w:rPr>
    </w:lvl>
  </w:abstractNum>
  <w:abstractNum w:abstractNumId="41" w15:restartNumberingAfterBreak="0">
    <w:nsid w:val="7DC826F3"/>
    <w:multiLevelType w:val="hybridMultilevel"/>
    <w:tmpl w:val="C66475AC"/>
    <w:lvl w:ilvl="0" w:tplc="B37420FA">
      <w:start w:val="1"/>
      <w:numFmt w:val="lowerLetter"/>
      <w:lvlText w:val="%1."/>
      <w:lvlJc w:val="left"/>
      <w:pPr>
        <w:ind w:left="1738" w:hanging="336"/>
      </w:pPr>
      <w:rPr>
        <w:rFonts w:ascii="Microsoft Sans Serif" w:eastAsia="Microsoft Sans Serif" w:hAnsi="Microsoft Sans Serif" w:cs="Microsoft Sans Serif" w:hint="default"/>
        <w:w w:val="82"/>
        <w:sz w:val="22"/>
        <w:szCs w:val="22"/>
        <w:lang w:val="cs-CZ" w:eastAsia="en-US" w:bidi="ar-SA"/>
      </w:rPr>
    </w:lvl>
    <w:lvl w:ilvl="1" w:tplc="832229BC">
      <w:numFmt w:val="bullet"/>
      <w:lvlText w:val="•"/>
      <w:lvlJc w:val="left"/>
      <w:pPr>
        <w:ind w:left="2544" w:hanging="336"/>
      </w:pPr>
      <w:rPr>
        <w:rFonts w:hint="default"/>
        <w:lang w:val="cs-CZ" w:eastAsia="en-US" w:bidi="ar-SA"/>
      </w:rPr>
    </w:lvl>
    <w:lvl w:ilvl="2" w:tplc="8C145D9A">
      <w:numFmt w:val="bullet"/>
      <w:lvlText w:val="•"/>
      <w:lvlJc w:val="left"/>
      <w:pPr>
        <w:ind w:left="3349" w:hanging="336"/>
      </w:pPr>
      <w:rPr>
        <w:rFonts w:hint="default"/>
        <w:lang w:val="cs-CZ" w:eastAsia="en-US" w:bidi="ar-SA"/>
      </w:rPr>
    </w:lvl>
    <w:lvl w:ilvl="3" w:tplc="59DCB38C">
      <w:numFmt w:val="bullet"/>
      <w:lvlText w:val="•"/>
      <w:lvlJc w:val="left"/>
      <w:pPr>
        <w:ind w:left="4153" w:hanging="336"/>
      </w:pPr>
      <w:rPr>
        <w:rFonts w:hint="default"/>
        <w:lang w:val="cs-CZ" w:eastAsia="en-US" w:bidi="ar-SA"/>
      </w:rPr>
    </w:lvl>
    <w:lvl w:ilvl="4" w:tplc="8C52B6A8">
      <w:numFmt w:val="bullet"/>
      <w:lvlText w:val="•"/>
      <w:lvlJc w:val="left"/>
      <w:pPr>
        <w:ind w:left="4958" w:hanging="336"/>
      </w:pPr>
      <w:rPr>
        <w:rFonts w:hint="default"/>
        <w:lang w:val="cs-CZ" w:eastAsia="en-US" w:bidi="ar-SA"/>
      </w:rPr>
    </w:lvl>
    <w:lvl w:ilvl="5" w:tplc="CFA6C4C2">
      <w:numFmt w:val="bullet"/>
      <w:lvlText w:val="•"/>
      <w:lvlJc w:val="left"/>
      <w:pPr>
        <w:ind w:left="5763" w:hanging="336"/>
      </w:pPr>
      <w:rPr>
        <w:rFonts w:hint="default"/>
        <w:lang w:val="cs-CZ" w:eastAsia="en-US" w:bidi="ar-SA"/>
      </w:rPr>
    </w:lvl>
    <w:lvl w:ilvl="6" w:tplc="CFD0EAFE">
      <w:numFmt w:val="bullet"/>
      <w:lvlText w:val="•"/>
      <w:lvlJc w:val="left"/>
      <w:pPr>
        <w:ind w:left="6567" w:hanging="336"/>
      </w:pPr>
      <w:rPr>
        <w:rFonts w:hint="default"/>
        <w:lang w:val="cs-CZ" w:eastAsia="en-US" w:bidi="ar-SA"/>
      </w:rPr>
    </w:lvl>
    <w:lvl w:ilvl="7" w:tplc="A1E0A28A">
      <w:numFmt w:val="bullet"/>
      <w:lvlText w:val="•"/>
      <w:lvlJc w:val="left"/>
      <w:pPr>
        <w:ind w:left="7372" w:hanging="336"/>
      </w:pPr>
      <w:rPr>
        <w:rFonts w:hint="default"/>
        <w:lang w:val="cs-CZ" w:eastAsia="en-US" w:bidi="ar-SA"/>
      </w:rPr>
    </w:lvl>
    <w:lvl w:ilvl="8" w:tplc="30E8948C">
      <w:numFmt w:val="bullet"/>
      <w:lvlText w:val="•"/>
      <w:lvlJc w:val="left"/>
      <w:pPr>
        <w:ind w:left="8177" w:hanging="336"/>
      </w:pPr>
      <w:rPr>
        <w:rFonts w:hint="default"/>
        <w:lang w:val="cs-CZ" w:eastAsia="en-US" w:bidi="ar-SA"/>
      </w:rPr>
    </w:lvl>
  </w:abstractNum>
  <w:abstractNum w:abstractNumId="42" w15:restartNumberingAfterBreak="0">
    <w:nsid w:val="7F357BB1"/>
    <w:multiLevelType w:val="hybridMultilevel"/>
    <w:tmpl w:val="35C40040"/>
    <w:lvl w:ilvl="0" w:tplc="01706156">
      <w:numFmt w:val="bullet"/>
      <w:lvlText w:val="o"/>
      <w:lvlJc w:val="left"/>
      <w:pPr>
        <w:ind w:left="1378" w:hanging="360"/>
      </w:pPr>
      <w:rPr>
        <w:rFonts w:hint="default"/>
        <w:w w:val="100"/>
        <w:lang w:val="cs-CZ" w:eastAsia="en-US" w:bidi="ar-SA"/>
      </w:rPr>
    </w:lvl>
    <w:lvl w:ilvl="1" w:tplc="7534BCEA">
      <w:numFmt w:val="bullet"/>
      <w:lvlText w:val="•"/>
      <w:lvlJc w:val="left"/>
      <w:pPr>
        <w:ind w:left="2220" w:hanging="360"/>
      </w:pPr>
      <w:rPr>
        <w:rFonts w:hint="default"/>
        <w:lang w:val="cs-CZ" w:eastAsia="en-US" w:bidi="ar-SA"/>
      </w:rPr>
    </w:lvl>
    <w:lvl w:ilvl="2" w:tplc="DECCDDB6">
      <w:numFmt w:val="bullet"/>
      <w:lvlText w:val="•"/>
      <w:lvlJc w:val="left"/>
      <w:pPr>
        <w:ind w:left="3061" w:hanging="360"/>
      </w:pPr>
      <w:rPr>
        <w:rFonts w:hint="default"/>
        <w:lang w:val="cs-CZ" w:eastAsia="en-US" w:bidi="ar-SA"/>
      </w:rPr>
    </w:lvl>
    <w:lvl w:ilvl="3" w:tplc="27F2DD8E">
      <w:numFmt w:val="bullet"/>
      <w:lvlText w:val="•"/>
      <w:lvlJc w:val="left"/>
      <w:pPr>
        <w:ind w:left="3901" w:hanging="360"/>
      </w:pPr>
      <w:rPr>
        <w:rFonts w:hint="default"/>
        <w:lang w:val="cs-CZ" w:eastAsia="en-US" w:bidi="ar-SA"/>
      </w:rPr>
    </w:lvl>
    <w:lvl w:ilvl="4" w:tplc="21DC40CA">
      <w:numFmt w:val="bullet"/>
      <w:lvlText w:val="•"/>
      <w:lvlJc w:val="left"/>
      <w:pPr>
        <w:ind w:left="4742" w:hanging="360"/>
      </w:pPr>
      <w:rPr>
        <w:rFonts w:hint="default"/>
        <w:lang w:val="cs-CZ" w:eastAsia="en-US" w:bidi="ar-SA"/>
      </w:rPr>
    </w:lvl>
    <w:lvl w:ilvl="5" w:tplc="1264E574">
      <w:numFmt w:val="bullet"/>
      <w:lvlText w:val="•"/>
      <w:lvlJc w:val="left"/>
      <w:pPr>
        <w:ind w:left="5583" w:hanging="360"/>
      </w:pPr>
      <w:rPr>
        <w:rFonts w:hint="default"/>
        <w:lang w:val="cs-CZ" w:eastAsia="en-US" w:bidi="ar-SA"/>
      </w:rPr>
    </w:lvl>
    <w:lvl w:ilvl="6" w:tplc="56A2DFD4">
      <w:numFmt w:val="bullet"/>
      <w:lvlText w:val="•"/>
      <w:lvlJc w:val="left"/>
      <w:pPr>
        <w:ind w:left="6423" w:hanging="360"/>
      </w:pPr>
      <w:rPr>
        <w:rFonts w:hint="default"/>
        <w:lang w:val="cs-CZ" w:eastAsia="en-US" w:bidi="ar-SA"/>
      </w:rPr>
    </w:lvl>
    <w:lvl w:ilvl="7" w:tplc="787A6F98">
      <w:numFmt w:val="bullet"/>
      <w:lvlText w:val="•"/>
      <w:lvlJc w:val="left"/>
      <w:pPr>
        <w:ind w:left="7264" w:hanging="360"/>
      </w:pPr>
      <w:rPr>
        <w:rFonts w:hint="default"/>
        <w:lang w:val="cs-CZ" w:eastAsia="en-US" w:bidi="ar-SA"/>
      </w:rPr>
    </w:lvl>
    <w:lvl w:ilvl="8" w:tplc="858AA106">
      <w:numFmt w:val="bullet"/>
      <w:lvlText w:val="•"/>
      <w:lvlJc w:val="left"/>
      <w:pPr>
        <w:ind w:left="8105" w:hanging="360"/>
      </w:pPr>
      <w:rPr>
        <w:rFonts w:hint="default"/>
        <w:lang w:val="cs-CZ" w:eastAsia="en-US" w:bidi="ar-SA"/>
      </w:rPr>
    </w:lvl>
  </w:abstractNum>
  <w:num w:numId="1" w16cid:durableId="251864765">
    <w:abstractNumId w:val="42"/>
  </w:num>
  <w:num w:numId="2" w16cid:durableId="1017272278">
    <w:abstractNumId w:val="41"/>
  </w:num>
  <w:num w:numId="3" w16cid:durableId="1310745867">
    <w:abstractNumId w:val="27"/>
  </w:num>
  <w:num w:numId="4" w16cid:durableId="1342003984">
    <w:abstractNumId w:val="7"/>
  </w:num>
  <w:num w:numId="5" w16cid:durableId="170292123">
    <w:abstractNumId w:val="5"/>
  </w:num>
  <w:num w:numId="6" w16cid:durableId="1304308599">
    <w:abstractNumId w:val="8"/>
  </w:num>
  <w:num w:numId="7" w16cid:durableId="132793716">
    <w:abstractNumId w:val="13"/>
  </w:num>
  <w:num w:numId="8" w16cid:durableId="688144611">
    <w:abstractNumId w:val="28"/>
  </w:num>
  <w:num w:numId="9" w16cid:durableId="506478483">
    <w:abstractNumId w:val="2"/>
  </w:num>
  <w:num w:numId="10" w16cid:durableId="499542874">
    <w:abstractNumId w:val="17"/>
  </w:num>
  <w:num w:numId="11" w16cid:durableId="1535070576">
    <w:abstractNumId w:val="11"/>
  </w:num>
  <w:num w:numId="12" w16cid:durableId="1725594781">
    <w:abstractNumId w:val="33"/>
  </w:num>
  <w:num w:numId="13" w16cid:durableId="1173911426">
    <w:abstractNumId w:val="30"/>
  </w:num>
  <w:num w:numId="14" w16cid:durableId="274868274">
    <w:abstractNumId w:val="4"/>
  </w:num>
  <w:num w:numId="15" w16cid:durableId="525944730">
    <w:abstractNumId w:val="15"/>
  </w:num>
  <w:num w:numId="16" w16cid:durableId="576749524">
    <w:abstractNumId w:val="23"/>
  </w:num>
  <w:num w:numId="17" w16cid:durableId="270554945">
    <w:abstractNumId w:val="14"/>
  </w:num>
  <w:num w:numId="18" w16cid:durableId="82141723">
    <w:abstractNumId w:val="32"/>
  </w:num>
  <w:num w:numId="19" w16cid:durableId="415322222">
    <w:abstractNumId w:val="3"/>
  </w:num>
  <w:num w:numId="20" w16cid:durableId="1366522429">
    <w:abstractNumId w:val="0"/>
  </w:num>
  <w:num w:numId="21" w16cid:durableId="1663115835">
    <w:abstractNumId w:val="9"/>
  </w:num>
  <w:num w:numId="22" w16cid:durableId="2045208368">
    <w:abstractNumId w:val="29"/>
  </w:num>
  <w:num w:numId="23" w16cid:durableId="219484952">
    <w:abstractNumId w:val="16"/>
  </w:num>
  <w:num w:numId="24" w16cid:durableId="1497763935">
    <w:abstractNumId w:val="6"/>
  </w:num>
  <w:num w:numId="25" w16cid:durableId="973407948">
    <w:abstractNumId w:val="20"/>
  </w:num>
  <w:num w:numId="26" w16cid:durableId="1749037306">
    <w:abstractNumId w:val="40"/>
  </w:num>
  <w:num w:numId="27" w16cid:durableId="1383559499">
    <w:abstractNumId w:val="18"/>
  </w:num>
  <w:num w:numId="28" w16cid:durableId="713040951">
    <w:abstractNumId w:val="1"/>
  </w:num>
  <w:num w:numId="29" w16cid:durableId="1410663390">
    <w:abstractNumId w:val="37"/>
  </w:num>
  <w:num w:numId="30" w16cid:durableId="1139344143">
    <w:abstractNumId w:val="12"/>
  </w:num>
  <w:num w:numId="31" w16cid:durableId="670526921">
    <w:abstractNumId w:val="31"/>
  </w:num>
  <w:num w:numId="32" w16cid:durableId="512843442">
    <w:abstractNumId w:val="21"/>
  </w:num>
  <w:num w:numId="33" w16cid:durableId="770514261">
    <w:abstractNumId w:val="39"/>
  </w:num>
  <w:num w:numId="34" w16cid:durableId="1324967582">
    <w:abstractNumId w:val="35"/>
  </w:num>
  <w:num w:numId="35" w16cid:durableId="444235012">
    <w:abstractNumId w:val="36"/>
  </w:num>
  <w:num w:numId="36" w16cid:durableId="42798126">
    <w:abstractNumId w:val="34"/>
  </w:num>
  <w:num w:numId="37" w16cid:durableId="935821116">
    <w:abstractNumId w:val="38"/>
  </w:num>
  <w:num w:numId="38" w16cid:durableId="1399284538">
    <w:abstractNumId w:val="24"/>
  </w:num>
  <w:num w:numId="39" w16cid:durableId="424616700">
    <w:abstractNumId w:val="19"/>
  </w:num>
  <w:num w:numId="40" w16cid:durableId="773943502">
    <w:abstractNumId w:val="22"/>
  </w:num>
  <w:num w:numId="41" w16cid:durableId="1345090362">
    <w:abstractNumId w:val="26"/>
  </w:num>
  <w:num w:numId="42" w16cid:durableId="563682914">
    <w:abstractNumId w:val="25"/>
  </w:num>
  <w:num w:numId="43" w16cid:durableId="104675479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E7EFC"/>
    <w:rsid w:val="00004A5E"/>
    <w:rsid w:val="00005658"/>
    <w:rsid w:val="00006E67"/>
    <w:rsid w:val="000203B9"/>
    <w:rsid w:val="0002455C"/>
    <w:rsid w:val="00052F88"/>
    <w:rsid w:val="00061115"/>
    <w:rsid w:val="000613C3"/>
    <w:rsid w:val="00061E6F"/>
    <w:rsid w:val="00065433"/>
    <w:rsid w:val="000716EA"/>
    <w:rsid w:val="0007306F"/>
    <w:rsid w:val="00074BE9"/>
    <w:rsid w:val="0007773D"/>
    <w:rsid w:val="00080940"/>
    <w:rsid w:val="0008336D"/>
    <w:rsid w:val="00087AD3"/>
    <w:rsid w:val="00087E95"/>
    <w:rsid w:val="000910B1"/>
    <w:rsid w:val="00091A2D"/>
    <w:rsid w:val="000B095E"/>
    <w:rsid w:val="000B0A72"/>
    <w:rsid w:val="000C73EE"/>
    <w:rsid w:val="000D0FB8"/>
    <w:rsid w:val="000D3BEA"/>
    <w:rsid w:val="000D5DE8"/>
    <w:rsid w:val="000F4997"/>
    <w:rsid w:val="00101E1A"/>
    <w:rsid w:val="0010781D"/>
    <w:rsid w:val="00114126"/>
    <w:rsid w:val="001157D0"/>
    <w:rsid w:val="001344B6"/>
    <w:rsid w:val="001401F7"/>
    <w:rsid w:val="00146979"/>
    <w:rsid w:val="0015651F"/>
    <w:rsid w:val="00163C72"/>
    <w:rsid w:val="00195695"/>
    <w:rsid w:val="001B3CA9"/>
    <w:rsid w:val="001C2765"/>
    <w:rsid w:val="001C4F55"/>
    <w:rsid w:val="001D1C1F"/>
    <w:rsid w:val="001E1BC1"/>
    <w:rsid w:val="00201061"/>
    <w:rsid w:val="00207666"/>
    <w:rsid w:val="00207D66"/>
    <w:rsid w:val="00212E9A"/>
    <w:rsid w:val="00221C80"/>
    <w:rsid w:val="002246ED"/>
    <w:rsid w:val="0022471C"/>
    <w:rsid w:val="00245193"/>
    <w:rsid w:val="00282AA2"/>
    <w:rsid w:val="002A2E36"/>
    <w:rsid w:val="002B5A2A"/>
    <w:rsid w:val="002C3076"/>
    <w:rsid w:val="002E6056"/>
    <w:rsid w:val="002F213B"/>
    <w:rsid w:val="00305BC6"/>
    <w:rsid w:val="00307EA7"/>
    <w:rsid w:val="00310FD7"/>
    <w:rsid w:val="00325E34"/>
    <w:rsid w:val="0033227A"/>
    <w:rsid w:val="00354730"/>
    <w:rsid w:val="00362998"/>
    <w:rsid w:val="00373012"/>
    <w:rsid w:val="003B66A6"/>
    <w:rsid w:val="003C023C"/>
    <w:rsid w:val="003D6D79"/>
    <w:rsid w:val="003E01E5"/>
    <w:rsid w:val="003E68E7"/>
    <w:rsid w:val="00400828"/>
    <w:rsid w:val="004110EC"/>
    <w:rsid w:val="0043387D"/>
    <w:rsid w:val="004350CB"/>
    <w:rsid w:val="00445BD7"/>
    <w:rsid w:val="00447D41"/>
    <w:rsid w:val="004536AE"/>
    <w:rsid w:val="00453C2B"/>
    <w:rsid w:val="0046443F"/>
    <w:rsid w:val="00481CBD"/>
    <w:rsid w:val="0048423C"/>
    <w:rsid w:val="00492093"/>
    <w:rsid w:val="004A0A07"/>
    <w:rsid w:val="004B246C"/>
    <w:rsid w:val="004C2515"/>
    <w:rsid w:val="004C2954"/>
    <w:rsid w:val="004D3E80"/>
    <w:rsid w:val="004E2E42"/>
    <w:rsid w:val="004F2781"/>
    <w:rsid w:val="00511944"/>
    <w:rsid w:val="005364DE"/>
    <w:rsid w:val="00551329"/>
    <w:rsid w:val="00553E42"/>
    <w:rsid w:val="0059437F"/>
    <w:rsid w:val="00594E1F"/>
    <w:rsid w:val="005D0F49"/>
    <w:rsid w:val="005D2BE0"/>
    <w:rsid w:val="005F6095"/>
    <w:rsid w:val="00613A8F"/>
    <w:rsid w:val="00616DCE"/>
    <w:rsid w:val="0062371E"/>
    <w:rsid w:val="00627E0B"/>
    <w:rsid w:val="00647F74"/>
    <w:rsid w:val="0066353A"/>
    <w:rsid w:val="006B30FA"/>
    <w:rsid w:val="006B6D0F"/>
    <w:rsid w:val="006B7587"/>
    <w:rsid w:val="006C24B3"/>
    <w:rsid w:val="006C53FE"/>
    <w:rsid w:val="006D7072"/>
    <w:rsid w:val="006E4985"/>
    <w:rsid w:val="007002CF"/>
    <w:rsid w:val="0070294C"/>
    <w:rsid w:val="0071134B"/>
    <w:rsid w:val="007168BA"/>
    <w:rsid w:val="00726EC6"/>
    <w:rsid w:val="00767316"/>
    <w:rsid w:val="0078108D"/>
    <w:rsid w:val="00782FDF"/>
    <w:rsid w:val="00791DCE"/>
    <w:rsid w:val="007B761B"/>
    <w:rsid w:val="007C4352"/>
    <w:rsid w:val="007C6EE8"/>
    <w:rsid w:val="007C70A3"/>
    <w:rsid w:val="007D4102"/>
    <w:rsid w:val="007E1046"/>
    <w:rsid w:val="007E2EF5"/>
    <w:rsid w:val="007F7299"/>
    <w:rsid w:val="00800DC3"/>
    <w:rsid w:val="00807A92"/>
    <w:rsid w:val="00816183"/>
    <w:rsid w:val="00817D90"/>
    <w:rsid w:val="00823862"/>
    <w:rsid w:val="008245AD"/>
    <w:rsid w:val="00851595"/>
    <w:rsid w:val="00855A69"/>
    <w:rsid w:val="00870F48"/>
    <w:rsid w:val="00877478"/>
    <w:rsid w:val="00880B46"/>
    <w:rsid w:val="00890B99"/>
    <w:rsid w:val="00893F5B"/>
    <w:rsid w:val="00894CF1"/>
    <w:rsid w:val="008A6490"/>
    <w:rsid w:val="008B523D"/>
    <w:rsid w:val="008B711F"/>
    <w:rsid w:val="008D2E17"/>
    <w:rsid w:val="008F386B"/>
    <w:rsid w:val="009059E0"/>
    <w:rsid w:val="00906711"/>
    <w:rsid w:val="0091473F"/>
    <w:rsid w:val="00930CCD"/>
    <w:rsid w:val="009360E9"/>
    <w:rsid w:val="009612E0"/>
    <w:rsid w:val="0098392B"/>
    <w:rsid w:val="00986D77"/>
    <w:rsid w:val="00992B9F"/>
    <w:rsid w:val="009A65B3"/>
    <w:rsid w:val="009B7189"/>
    <w:rsid w:val="009C60F7"/>
    <w:rsid w:val="009E445C"/>
    <w:rsid w:val="009F2D08"/>
    <w:rsid w:val="00A362FF"/>
    <w:rsid w:val="00A5543E"/>
    <w:rsid w:val="00A56F55"/>
    <w:rsid w:val="00A630D9"/>
    <w:rsid w:val="00A744C0"/>
    <w:rsid w:val="00A761D0"/>
    <w:rsid w:val="00A8026F"/>
    <w:rsid w:val="00A91398"/>
    <w:rsid w:val="00A93B14"/>
    <w:rsid w:val="00AA5C73"/>
    <w:rsid w:val="00AC59A7"/>
    <w:rsid w:val="00AD0A66"/>
    <w:rsid w:val="00AE5955"/>
    <w:rsid w:val="00AF59F7"/>
    <w:rsid w:val="00AF5AC2"/>
    <w:rsid w:val="00AF6BBA"/>
    <w:rsid w:val="00B137DD"/>
    <w:rsid w:val="00B4321F"/>
    <w:rsid w:val="00B521C6"/>
    <w:rsid w:val="00B5396D"/>
    <w:rsid w:val="00B8064F"/>
    <w:rsid w:val="00B93C93"/>
    <w:rsid w:val="00BA0BFD"/>
    <w:rsid w:val="00BA605A"/>
    <w:rsid w:val="00BC2881"/>
    <w:rsid w:val="00BD23C9"/>
    <w:rsid w:val="00BD4AFC"/>
    <w:rsid w:val="00BF598E"/>
    <w:rsid w:val="00BF6D19"/>
    <w:rsid w:val="00C1463B"/>
    <w:rsid w:val="00C211EB"/>
    <w:rsid w:val="00C52079"/>
    <w:rsid w:val="00C7261B"/>
    <w:rsid w:val="00C752F9"/>
    <w:rsid w:val="00C9734E"/>
    <w:rsid w:val="00CA1358"/>
    <w:rsid w:val="00CB1E6E"/>
    <w:rsid w:val="00CB6C13"/>
    <w:rsid w:val="00CD5798"/>
    <w:rsid w:val="00CE1719"/>
    <w:rsid w:val="00CE44D6"/>
    <w:rsid w:val="00CE4B18"/>
    <w:rsid w:val="00CE7EFC"/>
    <w:rsid w:val="00CF7BD4"/>
    <w:rsid w:val="00D026A4"/>
    <w:rsid w:val="00D17A11"/>
    <w:rsid w:val="00D33188"/>
    <w:rsid w:val="00D36C55"/>
    <w:rsid w:val="00D442A8"/>
    <w:rsid w:val="00D50B68"/>
    <w:rsid w:val="00D57252"/>
    <w:rsid w:val="00D80042"/>
    <w:rsid w:val="00D811A5"/>
    <w:rsid w:val="00DB5BD9"/>
    <w:rsid w:val="00E036CA"/>
    <w:rsid w:val="00E13398"/>
    <w:rsid w:val="00E14D1D"/>
    <w:rsid w:val="00E211FA"/>
    <w:rsid w:val="00E32513"/>
    <w:rsid w:val="00E32868"/>
    <w:rsid w:val="00E47619"/>
    <w:rsid w:val="00E84757"/>
    <w:rsid w:val="00E84C53"/>
    <w:rsid w:val="00E86E67"/>
    <w:rsid w:val="00E924F2"/>
    <w:rsid w:val="00E96752"/>
    <w:rsid w:val="00F02617"/>
    <w:rsid w:val="00F02774"/>
    <w:rsid w:val="00F03B8C"/>
    <w:rsid w:val="00F06548"/>
    <w:rsid w:val="00F1147C"/>
    <w:rsid w:val="00F33D9D"/>
    <w:rsid w:val="00F34296"/>
    <w:rsid w:val="00F4072C"/>
    <w:rsid w:val="00F50122"/>
    <w:rsid w:val="00F61B66"/>
    <w:rsid w:val="00F630D7"/>
    <w:rsid w:val="00F656D6"/>
    <w:rsid w:val="00F75153"/>
    <w:rsid w:val="00F90292"/>
    <w:rsid w:val="00F9494D"/>
    <w:rsid w:val="00F9790B"/>
    <w:rsid w:val="00FA1889"/>
    <w:rsid w:val="00FA4DD1"/>
    <w:rsid w:val="00FB3F39"/>
    <w:rsid w:val="00FB7304"/>
    <w:rsid w:val="00FC1E85"/>
    <w:rsid w:val="00FC3110"/>
    <w:rsid w:val="00FD53A7"/>
    <w:rsid w:val="00FE24B3"/>
    <w:rsid w:val="00FE6A1C"/>
    <w:rsid w:val="00FE77B4"/>
    <w:rsid w:val="00FF2CDC"/>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2D3B798"/>
  <w15:docId w15:val="{67ADD2D9-6044-4265-BED5-229CB25F94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F02774"/>
    <w:rPr>
      <w:rFonts w:ascii="Arial" w:eastAsia="Microsoft Sans Serif" w:hAnsi="Arial" w:cs="Microsoft Sans Serif"/>
      <w:sz w:val="20"/>
      <w:lang w:val="cs-CZ"/>
    </w:rPr>
  </w:style>
  <w:style w:type="paragraph" w:styleId="Nadpis1">
    <w:name w:val="heading 1"/>
    <w:basedOn w:val="Normln"/>
    <w:uiPriority w:val="9"/>
    <w:qFormat/>
    <w:pPr>
      <w:ind w:left="589" w:hanging="292"/>
      <w:outlineLvl w:val="0"/>
    </w:pPr>
    <w:rPr>
      <w:rFonts w:eastAsia="Arial" w:cs="Arial"/>
      <w:b/>
      <w:bCs/>
      <w:sz w:val="32"/>
      <w:szCs w:val="32"/>
    </w:rPr>
  </w:style>
  <w:style w:type="paragraph" w:styleId="Nadpis2">
    <w:name w:val="heading 2"/>
    <w:basedOn w:val="Normln"/>
    <w:uiPriority w:val="9"/>
    <w:unhideWhenUsed/>
    <w:qFormat/>
    <w:pPr>
      <w:ind w:left="629" w:hanging="332"/>
      <w:outlineLvl w:val="1"/>
    </w:pPr>
    <w:rPr>
      <w:rFonts w:eastAsia="Arial" w:cs="Arial"/>
      <w:b/>
      <w:bCs/>
      <w:sz w:val="24"/>
      <w:szCs w:val="24"/>
    </w:rPr>
  </w:style>
  <w:style w:type="paragraph" w:styleId="Nadpis3">
    <w:name w:val="heading 3"/>
    <w:basedOn w:val="Normln"/>
    <w:uiPriority w:val="9"/>
    <w:unhideWhenUsed/>
    <w:qFormat/>
    <w:pPr>
      <w:ind w:left="298"/>
      <w:outlineLvl w:val="2"/>
    </w:pPr>
    <w:rPr>
      <w:rFonts w:eastAsia="Arial" w:cs="Arial"/>
      <w:b/>
      <w:bCs/>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Obsah1">
    <w:name w:val="toc 1"/>
    <w:basedOn w:val="Normln"/>
    <w:uiPriority w:val="39"/>
    <w:qFormat/>
    <w:pPr>
      <w:spacing w:before="75"/>
      <w:ind w:left="589" w:hanging="292"/>
    </w:pPr>
    <w:rPr>
      <w:rFonts w:eastAsia="Arial" w:cs="Arial"/>
      <w:b/>
      <w:bCs/>
      <w:sz w:val="32"/>
      <w:szCs w:val="32"/>
    </w:rPr>
  </w:style>
  <w:style w:type="paragraph" w:styleId="Obsah2">
    <w:name w:val="toc 2"/>
    <w:basedOn w:val="Normln"/>
    <w:uiPriority w:val="39"/>
    <w:qFormat/>
    <w:pPr>
      <w:spacing w:before="228"/>
      <w:ind w:left="629" w:hanging="332"/>
    </w:pPr>
    <w:rPr>
      <w:rFonts w:eastAsia="Arial" w:cs="Arial"/>
      <w:b/>
      <w:bCs/>
      <w:sz w:val="24"/>
      <w:szCs w:val="24"/>
    </w:rPr>
  </w:style>
  <w:style w:type="paragraph" w:styleId="Obsah3">
    <w:name w:val="toc 3"/>
    <w:basedOn w:val="Normln"/>
    <w:uiPriority w:val="39"/>
    <w:qFormat/>
    <w:pPr>
      <w:spacing w:before="34"/>
      <w:ind w:left="481" w:hanging="184"/>
    </w:pPr>
    <w:rPr>
      <w:rFonts w:eastAsia="Arial" w:cs="Arial"/>
      <w:b/>
      <w:bCs/>
      <w:szCs w:val="20"/>
    </w:rPr>
  </w:style>
  <w:style w:type="paragraph" w:styleId="Obsah4">
    <w:name w:val="toc 4"/>
    <w:basedOn w:val="Normln"/>
    <w:uiPriority w:val="1"/>
    <w:qFormat/>
    <w:pPr>
      <w:spacing w:before="233"/>
      <w:ind w:left="298"/>
    </w:pPr>
    <w:rPr>
      <w:szCs w:val="20"/>
    </w:rPr>
  </w:style>
  <w:style w:type="paragraph" w:styleId="Obsah5">
    <w:name w:val="toc 5"/>
    <w:basedOn w:val="Normln"/>
    <w:uiPriority w:val="1"/>
    <w:qFormat/>
    <w:pPr>
      <w:spacing w:before="34"/>
      <w:ind w:left="771" w:hanging="274"/>
    </w:pPr>
    <w:rPr>
      <w:rFonts w:eastAsia="Arial" w:cs="Arial"/>
      <w:b/>
      <w:bCs/>
      <w:szCs w:val="20"/>
    </w:rPr>
  </w:style>
  <w:style w:type="paragraph" w:styleId="Obsah6">
    <w:name w:val="toc 6"/>
    <w:basedOn w:val="Normln"/>
    <w:uiPriority w:val="1"/>
    <w:qFormat/>
    <w:pPr>
      <w:spacing w:before="37"/>
      <w:ind w:left="522"/>
    </w:pPr>
    <w:rPr>
      <w:szCs w:val="20"/>
    </w:rPr>
  </w:style>
  <w:style w:type="paragraph" w:styleId="Obsah7">
    <w:name w:val="toc 7"/>
    <w:basedOn w:val="Normln"/>
    <w:uiPriority w:val="1"/>
    <w:qFormat/>
    <w:pPr>
      <w:spacing w:before="37"/>
      <w:ind w:left="1109" w:hanging="411"/>
    </w:pPr>
    <w:rPr>
      <w:szCs w:val="20"/>
    </w:rPr>
  </w:style>
  <w:style w:type="paragraph" w:styleId="Zkladntext">
    <w:name w:val="Body Text"/>
    <w:basedOn w:val="Normln"/>
    <w:uiPriority w:val="1"/>
    <w:qFormat/>
  </w:style>
  <w:style w:type="paragraph" w:styleId="Odstavecseseznamem">
    <w:name w:val="List Paragraph"/>
    <w:basedOn w:val="Normln"/>
    <w:uiPriority w:val="1"/>
    <w:qFormat/>
    <w:pPr>
      <w:ind w:left="704" w:hanging="360"/>
    </w:pPr>
  </w:style>
  <w:style w:type="paragraph" w:customStyle="1" w:styleId="TableParagraph">
    <w:name w:val="Table Paragraph"/>
    <w:basedOn w:val="Normln"/>
    <w:uiPriority w:val="1"/>
    <w:qFormat/>
    <w:pPr>
      <w:ind w:left="68"/>
    </w:pPr>
  </w:style>
  <w:style w:type="paragraph" w:styleId="Zhlav">
    <w:name w:val="header"/>
    <w:basedOn w:val="Normln"/>
    <w:link w:val="ZhlavChar"/>
    <w:uiPriority w:val="99"/>
    <w:unhideWhenUsed/>
    <w:rsid w:val="00613A8F"/>
    <w:pPr>
      <w:tabs>
        <w:tab w:val="center" w:pos="4536"/>
        <w:tab w:val="right" w:pos="9072"/>
      </w:tabs>
    </w:pPr>
  </w:style>
  <w:style w:type="character" w:customStyle="1" w:styleId="ZhlavChar">
    <w:name w:val="Záhlaví Char"/>
    <w:basedOn w:val="Standardnpsmoodstavce"/>
    <w:link w:val="Zhlav"/>
    <w:uiPriority w:val="99"/>
    <w:rsid w:val="00613A8F"/>
    <w:rPr>
      <w:rFonts w:ascii="Microsoft Sans Serif" w:eastAsia="Microsoft Sans Serif" w:hAnsi="Microsoft Sans Serif" w:cs="Microsoft Sans Serif"/>
      <w:lang w:val="cs-CZ"/>
    </w:rPr>
  </w:style>
  <w:style w:type="paragraph" w:styleId="Zpat">
    <w:name w:val="footer"/>
    <w:basedOn w:val="Normln"/>
    <w:link w:val="ZpatChar"/>
    <w:uiPriority w:val="99"/>
    <w:unhideWhenUsed/>
    <w:rsid w:val="00613A8F"/>
    <w:pPr>
      <w:tabs>
        <w:tab w:val="center" w:pos="4536"/>
        <w:tab w:val="right" w:pos="9072"/>
      </w:tabs>
    </w:pPr>
  </w:style>
  <w:style w:type="character" w:customStyle="1" w:styleId="ZpatChar">
    <w:name w:val="Zápatí Char"/>
    <w:basedOn w:val="Standardnpsmoodstavce"/>
    <w:link w:val="Zpat"/>
    <w:uiPriority w:val="99"/>
    <w:rsid w:val="00613A8F"/>
    <w:rPr>
      <w:rFonts w:ascii="Microsoft Sans Serif" w:eastAsia="Microsoft Sans Serif" w:hAnsi="Microsoft Sans Serif" w:cs="Microsoft Sans Serif"/>
      <w:lang w:val="cs-CZ"/>
    </w:rPr>
  </w:style>
  <w:style w:type="paragraph" w:styleId="Bezmezer">
    <w:name w:val="No Spacing"/>
    <w:uiPriority w:val="1"/>
    <w:qFormat/>
    <w:rsid w:val="007002CF"/>
    <w:rPr>
      <w:rFonts w:ascii="Arial" w:eastAsia="Microsoft Sans Serif" w:hAnsi="Arial" w:cs="Microsoft Sans Serif"/>
      <w:lang w:val="cs-CZ"/>
    </w:rPr>
  </w:style>
  <w:style w:type="character" w:styleId="Odkaznakoment">
    <w:name w:val="annotation reference"/>
    <w:basedOn w:val="Standardnpsmoodstavce"/>
    <w:uiPriority w:val="99"/>
    <w:semiHidden/>
    <w:unhideWhenUsed/>
    <w:rsid w:val="005364DE"/>
    <w:rPr>
      <w:sz w:val="16"/>
      <w:szCs w:val="16"/>
    </w:rPr>
  </w:style>
  <w:style w:type="paragraph" w:styleId="Textkomente">
    <w:name w:val="annotation text"/>
    <w:basedOn w:val="Normln"/>
    <w:link w:val="TextkomenteChar"/>
    <w:uiPriority w:val="99"/>
    <w:unhideWhenUsed/>
    <w:rsid w:val="005364DE"/>
    <w:rPr>
      <w:szCs w:val="20"/>
    </w:rPr>
  </w:style>
  <w:style w:type="character" w:customStyle="1" w:styleId="TextkomenteChar">
    <w:name w:val="Text komentáře Char"/>
    <w:basedOn w:val="Standardnpsmoodstavce"/>
    <w:link w:val="Textkomente"/>
    <w:uiPriority w:val="99"/>
    <w:rsid w:val="005364DE"/>
    <w:rPr>
      <w:rFonts w:ascii="Arial" w:eastAsia="Microsoft Sans Serif" w:hAnsi="Arial" w:cs="Microsoft Sans Serif"/>
      <w:sz w:val="20"/>
      <w:szCs w:val="20"/>
      <w:lang w:val="cs-CZ"/>
    </w:rPr>
  </w:style>
  <w:style w:type="paragraph" w:styleId="Pedmtkomente">
    <w:name w:val="annotation subject"/>
    <w:basedOn w:val="Textkomente"/>
    <w:next w:val="Textkomente"/>
    <w:link w:val="PedmtkomenteChar"/>
    <w:uiPriority w:val="99"/>
    <w:semiHidden/>
    <w:unhideWhenUsed/>
    <w:rsid w:val="005364DE"/>
    <w:rPr>
      <w:b/>
      <w:bCs/>
    </w:rPr>
  </w:style>
  <w:style w:type="character" w:customStyle="1" w:styleId="PedmtkomenteChar">
    <w:name w:val="Předmět komentáře Char"/>
    <w:basedOn w:val="TextkomenteChar"/>
    <w:link w:val="Pedmtkomente"/>
    <w:uiPriority w:val="99"/>
    <w:semiHidden/>
    <w:rsid w:val="005364DE"/>
    <w:rPr>
      <w:rFonts w:ascii="Arial" w:eastAsia="Microsoft Sans Serif" w:hAnsi="Arial" w:cs="Microsoft Sans Serif"/>
      <w:b/>
      <w:bCs/>
      <w:sz w:val="20"/>
      <w:szCs w:val="20"/>
      <w:lang w:val="cs-CZ"/>
    </w:rPr>
  </w:style>
  <w:style w:type="paragraph" w:styleId="Nadpisobsahu">
    <w:name w:val="TOC Heading"/>
    <w:basedOn w:val="Nadpis1"/>
    <w:next w:val="Normln"/>
    <w:uiPriority w:val="39"/>
    <w:unhideWhenUsed/>
    <w:qFormat/>
    <w:rsid w:val="006E4985"/>
    <w:pPr>
      <w:keepNext/>
      <w:keepLines/>
      <w:widowControl/>
      <w:autoSpaceDE/>
      <w:autoSpaceDN/>
      <w:spacing w:before="240" w:line="259" w:lineRule="auto"/>
      <w:ind w:left="0" w:firstLine="0"/>
      <w:outlineLvl w:val="9"/>
    </w:pPr>
    <w:rPr>
      <w:rFonts w:asciiTheme="majorHAnsi" w:eastAsiaTheme="majorEastAsia" w:hAnsiTheme="majorHAnsi" w:cstheme="majorBidi"/>
      <w:b w:val="0"/>
      <w:bCs w:val="0"/>
      <w:color w:val="365F91" w:themeColor="accent1" w:themeShade="BF"/>
      <w:lang w:eastAsia="cs-CZ"/>
    </w:rPr>
  </w:style>
  <w:style w:type="character" w:styleId="Hypertextovodkaz">
    <w:name w:val="Hyperlink"/>
    <w:basedOn w:val="Standardnpsmoodstavce"/>
    <w:uiPriority w:val="99"/>
    <w:unhideWhenUsed/>
    <w:rsid w:val="006E4985"/>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hyperlink" Target="https://kontaminace.cenia.cz/" TargetMode="External"/><Relationship Id="rId21" Type="http://schemas.openxmlformats.org/officeDocument/2006/relationships/hyperlink" Target="http://www.pladias.org/" TargetMode="External"/><Relationship Id="rId34" Type="http://schemas.openxmlformats.org/officeDocument/2006/relationships/image" Target="media/image2.jpeg"/><Relationship Id="rId42" Type="http://schemas.openxmlformats.org/officeDocument/2006/relationships/footer" Target="footer8.xml"/><Relationship Id="rId47" Type="http://schemas.openxmlformats.org/officeDocument/2006/relationships/footer" Target="footer9.xml"/><Relationship Id="rId50" Type="http://schemas.openxmlformats.org/officeDocument/2006/relationships/image" Target="media/image16.jpeg"/><Relationship Id="rId55" Type="http://schemas.openxmlformats.org/officeDocument/2006/relationships/image" Target="media/image20.jpeg"/><Relationship Id="rId63" Type="http://schemas.openxmlformats.org/officeDocument/2006/relationships/footer" Target="footer13.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hyperlink" Target="http://www.uhul.cz/" TargetMode="External"/><Relationship Id="rId11" Type="http://schemas.openxmlformats.org/officeDocument/2006/relationships/image" Target="media/image1.png"/><Relationship Id="rId24" Type="http://schemas.openxmlformats.org/officeDocument/2006/relationships/hyperlink" Target="https://apiv3.iucnredlist.org/api/v3/taxonredirect/61741" TargetMode="External"/><Relationship Id="rId32" Type="http://schemas.openxmlformats.org/officeDocument/2006/relationships/footer" Target="footer6.xml"/><Relationship Id="rId37" Type="http://schemas.openxmlformats.org/officeDocument/2006/relationships/image" Target="media/image5.jpeg"/><Relationship Id="rId40" Type="http://schemas.openxmlformats.org/officeDocument/2006/relationships/image" Target="media/image8.jpeg"/><Relationship Id="rId45" Type="http://schemas.openxmlformats.org/officeDocument/2006/relationships/image" Target="media/image12.jpeg"/><Relationship Id="rId53" Type="http://schemas.openxmlformats.org/officeDocument/2006/relationships/image" Target="media/image18.jpeg"/><Relationship Id="rId58" Type="http://schemas.openxmlformats.org/officeDocument/2006/relationships/image" Target="media/image22.jpeg"/><Relationship Id="rId5" Type="http://schemas.openxmlformats.org/officeDocument/2006/relationships/numbering" Target="numbering.xml"/><Relationship Id="rId61" Type="http://schemas.openxmlformats.org/officeDocument/2006/relationships/image" Target="media/image25.jpeg"/><Relationship Id="rId19" Type="http://schemas.openxmlformats.org/officeDocument/2006/relationships/hyperlink" Target="http://kontaminace.cenia.cz/" TargetMode="External"/><Relationship Id="rId14" Type="http://schemas.openxmlformats.org/officeDocument/2006/relationships/footer" Target="footer1.xml"/><Relationship Id="rId22" Type="http://schemas.openxmlformats.org/officeDocument/2006/relationships/hyperlink" Target="http://www.pladias.org/" TargetMode="External"/><Relationship Id="rId27" Type="http://schemas.openxmlformats.org/officeDocument/2006/relationships/hyperlink" Target="http://www/" TargetMode="External"/><Relationship Id="rId30" Type="http://schemas.openxmlformats.org/officeDocument/2006/relationships/hyperlink" Target="mailto:holusova.katerina@seznam.cz" TargetMode="External"/><Relationship Id="rId35" Type="http://schemas.openxmlformats.org/officeDocument/2006/relationships/image" Target="media/image3.jpeg"/><Relationship Id="rId43" Type="http://schemas.openxmlformats.org/officeDocument/2006/relationships/image" Target="media/image10.jpeg"/><Relationship Id="rId48" Type="http://schemas.openxmlformats.org/officeDocument/2006/relationships/image" Target="media/image14.jpeg"/><Relationship Id="rId56" Type="http://schemas.openxmlformats.org/officeDocument/2006/relationships/image" Target="media/image21.jpeg"/><Relationship Id="rId64"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17.jpe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yperlink" Target="http://www.drusop.nature.cz/" TargetMode="External"/><Relationship Id="rId33" Type="http://schemas.openxmlformats.org/officeDocument/2006/relationships/footer" Target="footer7.xml"/><Relationship Id="rId38" Type="http://schemas.openxmlformats.org/officeDocument/2006/relationships/image" Target="media/image6.jpeg"/><Relationship Id="rId46" Type="http://schemas.openxmlformats.org/officeDocument/2006/relationships/image" Target="media/image13.jpeg"/><Relationship Id="rId59" Type="http://schemas.openxmlformats.org/officeDocument/2006/relationships/image" Target="media/image23.jpeg"/><Relationship Id="rId20" Type="http://schemas.openxmlformats.org/officeDocument/2006/relationships/hyperlink" Target="http://www.dobra.cz/" TargetMode="External"/><Relationship Id="rId41" Type="http://schemas.openxmlformats.org/officeDocument/2006/relationships/image" Target="media/image9.jpeg"/><Relationship Id="rId54" Type="http://schemas.openxmlformats.org/officeDocument/2006/relationships/image" Target="media/image19.jpeg"/><Relationship Id="rId62" Type="http://schemas.openxmlformats.org/officeDocument/2006/relationships/footer" Target="footer1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hyperlink" Target="http://www.pladias.org/" TargetMode="External"/><Relationship Id="rId28" Type="http://schemas.openxmlformats.org/officeDocument/2006/relationships/hyperlink" Target="http://www.nature.cz/" TargetMode="External"/><Relationship Id="rId36" Type="http://schemas.openxmlformats.org/officeDocument/2006/relationships/image" Target="media/image4.jpeg"/><Relationship Id="rId49" Type="http://schemas.openxmlformats.org/officeDocument/2006/relationships/image" Target="media/image15.jpeg"/><Relationship Id="rId57" Type="http://schemas.openxmlformats.org/officeDocument/2006/relationships/footer" Target="footer11.xml"/><Relationship Id="rId10" Type="http://schemas.openxmlformats.org/officeDocument/2006/relationships/endnotes" Target="endnotes.xml"/><Relationship Id="rId31" Type="http://schemas.openxmlformats.org/officeDocument/2006/relationships/footer" Target="footer5.xml"/><Relationship Id="rId44" Type="http://schemas.openxmlformats.org/officeDocument/2006/relationships/image" Target="media/image11.jpeg"/><Relationship Id="rId52" Type="http://schemas.openxmlformats.org/officeDocument/2006/relationships/footer" Target="footer10.xml"/><Relationship Id="rId60" Type="http://schemas.openxmlformats.org/officeDocument/2006/relationships/image" Target="media/image24.jpeg"/><Relationship Id="rId6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footer" Target="footer4.xml"/><Relationship Id="rId39"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a7eb55f3-31e0-4959-a18b-746ea427780c">
      <Terms xmlns="http://schemas.microsoft.com/office/infopath/2007/PartnerControls"/>
    </lcf76f155ced4ddcb4097134ff3c332f>
    <TaxCatchAll xmlns="0bca2aa5-bb5a-40eb-b6aa-f4fcda4f9606"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kument" ma:contentTypeID="0x0101005765AE54C8B0AC4E970BDBEA17FD0383" ma:contentTypeVersion="27" ma:contentTypeDescription="Vytvoří nový dokument" ma:contentTypeScope="" ma:versionID="6003fa0367df944ab016817cb866ccda">
  <xsd:schema xmlns:xsd="http://www.w3.org/2001/XMLSchema" xmlns:xs="http://www.w3.org/2001/XMLSchema" xmlns:p="http://schemas.microsoft.com/office/2006/metadata/properties" xmlns:ns2="a7eb55f3-31e0-4959-a18b-746ea427780c" xmlns:ns3="0bca2aa5-bb5a-40eb-b6aa-f4fcda4f9606" targetNamespace="http://schemas.microsoft.com/office/2006/metadata/properties" ma:root="true" ma:fieldsID="33ef887ae3a97d015bcea5a507e6684f" ns2:_="" ns3:_="">
    <xsd:import namespace="a7eb55f3-31e0-4959-a18b-746ea427780c"/>
    <xsd:import namespace="0bca2aa5-bb5a-40eb-b6aa-f4fcda4f9606"/>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LengthInSeconds" minOccurs="0"/>
                <xsd:element ref="ns2:MediaServiceGenerationTime" minOccurs="0"/>
                <xsd:element ref="ns2:MediaServiceEventHashCode" minOccurs="0"/>
                <xsd:element ref="ns2:MediaServiceOCR" minOccurs="0"/>
                <xsd:element ref="ns2:MediaServiceLocation" minOccurs="0"/>
                <xsd:element ref="ns2:MediaServiceAutoKeyPoints" minOccurs="0"/>
                <xsd:element ref="ns2:MediaServiceKeyPoints" minOccurs="0"/>
                <xsd:element ref="ns3:SharedWithUsers" minOccurs="0"/>
                <xsd:element ref="ns3:SharedWithDetails" minOccurs="0"/>
                <xsd:element ref="ns3:TaxCatchAll" minOccurs="0"/>
                <xsd:element ref="ns2:lcf76f155ced4ddcb4097134ff3c332f"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7eb55f3-31e0-4959-a18b-746ea427780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Location" ma:index="16" nillable="true" ma:displayName="Location" ma:internalName="MediaServiceLocatio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lcf76f155ced4ddcb4097134ff3c332f" ma:index="23" nillable="true" ma:taxonomy="true" ma:internalName="lcf76f155ced4ddcb4097134ff3c332f" ma:taxonomyFieldName="MediaServiceImageTags" ma:displayName="Značky obrázků" ma:readOnly="false" ma:fieldId="{5cf76f15-5ced-4ddc-b409-7134ff3c332f}" ma:taxonomyMulti="true" ma:sspId="8b36011f-fa83-4881-9f6b-75cac07ef45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bca2aa5-bb5a-40eb-b6aa-f4fcda4f9606" elementFormDefault="qualified">
    <xsd:import namespace="http://schemas.microsoft.com/office/2006/documentManagement/types"/>
    <xsd:import namespace="http://schemas.microsoft.com/office/infopath/2007/PartnerControls"/>
    <xsd:element name="SharedWithUsers" ma:index="19" nillable="true" ma:displayName="Sdílí se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dílené s podrobnostmi" ma:internalName="SharedWithDetails" ma:readOnly="true">
      <xsd:simpleType>
        <xsd:restriction base="dms:Note">
          <xsd:maxLength value="255"/>
        </xsd:restriction>
      </xsd:simpleType>
    </xsd:element>
    <xsd:element name="TaxCatchAll" ma:index="21" nillable="true" ma:displayName="Taxonomy Catch All Column" ma:hidden="true" ma:list="{e84c6435-de1e-4321-8613-6b41aafd7fde}" ma:internalName="TaxCatchAll" ma:showField="CatchAllData" ma:web="0bca2aa5-bb5a-40eb-b6aa-f4fcda4f96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0EBE2DD-BB36-4309-A504-94760A8B185C}">
  <ds:schemaRefs>
    <ds:schemaRef ds:uri="http://schemas.microsoft.com/sharepoint/v3/contenttype/forms"/>
  </ds:schemaRefs>
</ds:datastoreItem>
</file>

<file path=customXml/itemProps2.xml><?xml version="1.0" encoding="utf-8"?>
<ds:datastoreItem xmlns:ds="http://schemas.openxmlformats.org/officeDocument/2006/customXml" ds:itemID="{9D4D46B4-639E-4238-B588-EB10788564FA}">
  <ds:schemaRefs>
    <ds:schemaRef ds:uri="http://schemas.microsoft.com/office/2006/metadata/properties"/>
    <ds:schemaRef ds:uri="http://schemas.microsoft.com/office/infopath/2007/PartnerControls"/>
    <ds:schemaRef ds:uri="a7eb55f3-31e0-4959-a18b-746ea427780c"/>
    <ds:schemaRef ds:uri="0bca2aa5-bb5a-40eb-b6aa-f4fcda4f9606"/>
  </ds:schemaRefs>
</ds:datastoreItem>
</file>

<file path=customXml/itemProps3.xml><?xml version="1.0" encoding="utf-8"?>
<ds:datastoreItem xmlns:ds="http://schemas.openxmlformats.org/officeDocument/2006/customXml" ds:itemID="{CCEDCE4C-4F2A-4C58-B8F8-377E017FAE0D}">
  <ds:schemaRefs>
    <ds:schemaRef ds:uri="http://schemas.openxmlformats.org/officeDocument/2006/bibliography"/>
  </ds:schemaRefs>
</ds:datastoreItem>
</file>

<file path=customXml/itemProps4.xml><?xml version="1.0" encoding="utf-8"?>
<ds:datastoreItem xmlns:ds="http://schemas.openxmlformats.org/officeDocument/2006/customXml" ds:itemID="{FD44E617-BFAC-4047-AD6C-3321442FA1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7eb55f3-31e0-4959-a18b-746ea427780c"/>
    <ds:schemaRef ds:uri="0bca2aa5-bb5a-40eb-b6aa-f4fcda4f960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103</Pages>
  <Words>35924</Words>
  <Characters>211956</Characters>
  <Application>Microsoft Office Word</Application>
  <DocSecurity>0</DocSecurity>
  <Lines>1766</Lines>
  <Paragraphs>494</Paragraphs>
  <ScaleCrop>false</ScaleCrop>
  <HeadingPairs>
    <vt:vector size="2" baseType="variant">
      <vt:variant>
        <vt:lpstr>Název</vt:lpstr>
      </vt:variant>
      <vt:variant>
        <vt:i4>1</vt:i4>
      </vt:variant>
    </vt:vector>
  </HeadingPairs>
  <TitlesOfParts>
    <vt:vector size="1" baseType="lpstr">
      <vt:lpstr>N á v r h</vt:lpstr>
    </vt:vector>
  </TitlesOfParts>
  <Company>Moravskoslezsky kraj - krajsky urad</Company>
  <LinksUpToDate>false</LinksUpToDate>
  <CharactersWithSpaces>247386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 á v r h</dc:title>
  <dc:creator>vales</dc:creator>
  <cp:lastModifiedBy>Drábek Daniel</cp:lastModifiedBy>
  <cp:revision>3</cp:revision>
  <cp:lastPrinted>2023-12-05T14:12:00Z</cp:lastPrinted>
  <dcterms:created xsi:type="dcterms:W3CDTF">2024-06-05T09:13:00Z</dcterms:created>
  <dcterms:modified xsi:type="dcterms:W3CDTF">2024-06-06T11:56:00Z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2020-04-19T00:00:00Z</vt:filetime>
  </property>
  <property fmtid="{D5CDD505-2E9C-101B-9397-08002B2CF9AE}" pid="3" name="Creator">
    <vt:lpwstr>Microsoft® Word 2016</vt:lpwstr>
  </property>
  <property fmtid="{D5CDD505-2E9C-101B-9397-08002B2CF9AE}" pid="4" name="LastSaved">
    <vt:filetime>2022-12-15T00:00:00Z</vt:filetime>
  </property>
  <property fmtid="{D5CDD505-2E9C-101B-9397-08002B2CF9AE}" pid="5" name="MSIP_Label_215ad6d0-798b-44f9-b3fd-112ad6275fb4_Enabled">
    <vt:lpwstr>true</vt:lpwstr>
  </property>
  <property fmtid="{D5CDD505-2E9C-101B-9397-08002B2CF9AE}" pid="6" name="MSIP_Label_215ad6d0-798b-44f9-b3fd-112ad6275fb4_SetDate">
    <vt:lpwstr>2023-01-25T06:09:28Z</vt:lpwstr>
  </property>
  <property fmtid="{D5CDD505-2E9C-101B-9397-08002B2CF9AE}" pid="7" name="MSIP_Label_215ad6d0-798b-44f9-b3fd-112ad6275fb4_Method">
    <vt:lpwstr>Standard</vt:lpwstr>
  </property>
  <property fmtid="{D5CDD505-2E9C-101B-9397-08002B2CF9AE}" pid="8" name="MSIP_Label_215ad6d0-798b-44f9-b3fd-112ad6275fb4_Name">
    <vt:lpwstr>Neveřejná informace (popis)</vt:lpwstr>
  </property>
  <property fmtid="{D5CDD505-2E9C-101B-9397-08002B2CF9AE}" pid="9" name="MSIP_Label_215ad6d0-798b-44f9-b3fd-112ad6275fb4_SiteId">
    <vt:lpwstr>39f24d0b-aa30-4551-8e81-43c77cf1000e</vt:lpwstr>
  </property>
  <property fmtid="{D5CDD505-2E9C-101B-9397-08002B2CF9AE}" pid="10" name="MSIP_Label_215ad6d0-798b-44f9-b3fd-112ad6275fb4_ActionId">
    <vt:lpwstr>93a9c586-e783-4b2f-8d96-6e5950552138</vt:lpwstr>
  </property>
  <property fmtid="{D5CDD505-2E9C-101B-9397-08002B2CF9AE}" pid="11" name="MSIP_Label_215ad6d0-798b-44f9-b3fd-112ad6275fb4_ContentBits">
    <vt:lpwstr>2</vt:lpwstr>
  </property>
  <property fmtid="{D5CDD505-2E9C-101B-9397-08002B2CF9AE}" pid="12" name="ContentTypeId">
    <vt:lpwstr>0x0101005765AE54C8B0AC4E970BDBEA17FD0383</vt:lpwstr>
  </property>
</Properties>
</file>